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우리금융지주 'AI 엔지니어' 지원자 맞춤형 심층 분석 보고서</w:t>
      </w:r>
    </w:p>
    <w:p>
      <w:r>
        <w:t>작성일: 2025년 09월 03일</w:t>
      </w:r>
    </w:p>
    <w:p/>
    <w:p>
      <w:pPr>
        <w:pStyle w:val="Heading1"/>
      </w:pPr>
      <w:r>
        <w:t>기업의 기술적 Legacy 분석</w:t>
      </w:r>
    </w:p>
    <w:p>
      <w:r>
        <w:t>우리금융지주는 한국의 금융 산업에서 중요한 역할을 해온 기업으로, IT 기술의 발전과 함께 여러 변곡점을 경험했습니다. 이러한 기술적 변곡점들은 기업의 경쟁력 강화와 효율성 증대를 위해 필수적이었으며, 여러 도전과제를 동반했습니다.</w:t>
        <w:br/>
        <w:br/>
        <w:t xml:space="preserve">1. </w:t>
      </w:r>
      <w:r>
        <w:rPr>
          <w:b/>
        </w:rPr>
        <w:t>초기 전산화 단계</w:t>
      </w:r>
      <w:r>
        <w:t xml:space="preserve">: 우리금융지주는 금융 서비스의 디지털화를 위해 초기부터 전산화에 집중했습니다. 이 시기에는 메인프레임 시스템을 도입하여 대규모 트랜잭션을 처리하는 능력을 갖추었습니다. 그러나 이러한 메인프레임 시스템은 </w:t>
      </w:r>
      <w:r>
        <w:rPr>
          <w:b/>
        </w:rPr>
        <w:t>높은 유지보수 비용</w:t>
      </w:r>
      <w:r>
        <w:t xml:space="preserve">과 </w:t>
      </w:r>
      <w:r>
        <w:rPr>
          <w:b/>
        </w:rPr>
        <w:t>업그레이드의 어려움</w:t>
      </w:r>
      <w:r>
        <w:t>이라는 기술 부채로 남아 있습니다.</w:t>
        <w:br/>
        <w:br/>
        <w:t xml:space="preserve">2. </w:t>
      </w:r>
      <w:r>
        <w:rPr>
          <w:b/>
        </w:rPr>
        <w:t>분산 시스템 도입</w:t>
      </w:r>
      <w:r>
        <w:t xml:space="preserve">: 2000년대에 들어서면서, 더 나은 확장성과 유연성을 제공하기 위해 클라이언트-서버 모델과 같은 분산 시스템을 채택했습니다. 이로 인해 일부 시스템의 </w:t>
      </w:r>
      <w:r>
        <w:rPr>
          <w:b/>
        </w:rPr>
        <w:t>복잡성이 증가</w:t>
      </w:r>
      <w:r>
        <w:t xml:space="preserve">하고, 여러 시스템 간의 </w:t>
      </w:r>
      <w:r>
        <w:rPr>
          <w:b/>
        </w:rPr>
        <w:t>통합 문제</w:t>
      </w:r>
      <w:r>
        <w:t xml:space="preserve">가 발생했습니다. 이 시기의 결정은 현재 시스템 통합에 있어서 </w:t>
      </w:r>
      <w:r>
        <w:rPr>
          <w:b/>
        </w:rPr>
        <w:t>복잡성을 증가시키는 요소</w:t>
      </w:r>
      <w:r>
        <w:t>로 작용할 수 있습니다.</w:t>
        <w:br/>
        <w:br/>
        <w:t xml:space="preserve">3. </w:t>
      </w:r>
      <w:r>
        <w:rPr>
          <w:b/>
        </w:rPr>
        <w:t>인터넷 뱅킹과 모바일 플랫폼의 출현</w:t>
      </w:r>
      <w:r>
        <w:t xml:space="preserve">: 인터넷과 모바일 기술의 발전으로 인터넷 뱅킹과 모바일 플랫폼을 도입했습니다. 이 과정에서 특정 프로그래밍 언어나 프레임워크(예: Java, .NET)를 채택하여 플랫폼을 개발했습니다. 이로 인해, 특정 기술 스택에 대한 </w:t>
      </w:r>
      <w:r>
        <w:rPr>
          <w:b/>
        </w:rPr>
        <w:t>종속성</w:t>
      </w:r>
      <w:r>
        <w:t xml:space="preserve">이 생기면서, 새로운 기술 도입 시 </w:t>
      </w:r>
      <w:r>
        <w:rPr>
          <w:b/>
        </w:rPr>
        <w:t>제약이 발생</w:t>
      </w:r>
      <w:r>
        <w:t>할 수 있습니다.</w:t>
        <w:br/>
        <w:br/>
        <w:t xml:space="preserve">4. </w:t>
      </w:r>
      <w:r>
        <w:rPr>
          <w:b/>
        </w:rPr>
        <w:t>클라우드 컴퓨팅과 API 기반 아키텍처</w:t>
      </w:r>
      <w:r>
        <w:t xml:space="preserve">: 최근에는 클라우드 기반의 인프라와 API 중심의 아키텍처를 채택하여 서비스의 확장성과 유연성을 높였습니다. 그러나 기존 시스템을 클라우드 환경으로 전환하는 과정에서 기존 레거시 시스템과의 </w:t>
      </w:r>
      <w:r>
        <w:rPr>
          <w:b/>
        </w:rPr>
        <w:t>호환성 문제</w:t>
      </w:r>
      <w:r>
        <w:t xml:space="preserve">와 </w:t>
      </w:r>
      <w:r>
        <w:rPr>
          <w:b/>
        </w:rPr>
        <w:t>데이터 마이그레이션</w:t>
      </w:r>
      <w:r>
        <w:t>의 어려움이 발생할 수 있습니다.</w:t>
        <w:br/>
        <w:br/>
        <w:t>이러한 기술적 변곡점들을 통해 우리금융지주가 얻은 교훈은 다음과 같습니다:</w:t>
        <w:br/>
        <w:br/>
        <w:t xml:space="preserve">- </w:t>
      </w:r>
      <w:r>
        <w:rPr>
          <w:b/>
        </w:rPr>
        <w:t>기술 선택의 장기적 영향</w:t>
      </w:r>
      <w:r>
        <w:t>: 초기 기술 선택이 향후 시스템 확장성과 통합에 미치는 영향을 깊이 고려해야 한다는 점입니다. 기술 부채는 시간이 지남에 따라 비용과 복잡성을 증가시키므로, 신중한 기술 선택이 필요합니다.</w:t>
        <w:br/>
        <w:br/>
        <w:t xml:space="preserve">- </w:t>
      </w:r>
      <w:r>
        <w:rPr>
          <w:b/>
        </w:rPr>
        <w:t>유연한 아키텍처의 중요성</w:t>
      </w:r>
      <w:r>
        <w:t>: 변화하는 기술 환경에 신속하게 대응하기 위해서는 유연하고 모듈화된 아키텍처가 필요합니다. 이는 새로운 기술을 쉽게 도입하고 기존 시스템과의 통합을 용이하게 합니다.</w:t>
        <w:br/>
        <w:br/>
        <w:t xml:space="preserve">- </w:t>
      </w:r>
      <w:r>
        <w:rPr>
          <w:b/>
        </w:rPr>
        <w:t>지속적인 기술 업데이트와 혁신</w:t>
      </w:r>
      <w:r>
        <w:t>: 기술의 빠른 발전에 대응하기 위해 지속적인 기술 업데이트와 혁신이 필요합니다. 이는 기업이 경쟁 우위를 유지하고 고객에게 보다 나은 서비스를 제공하는 데 필수적입니다.</w:t>
        <w:br/>
        <w:br/>
        <w:t>우리금융지주는 이러한 교훈을 바탕으로 앞으로의 기술 전략을 수립하고, 기술 부채를 줄이며, 보다 혁신적인 금융 서비스를 제공하기 위해 노력할 것입니다.</w:t>
      </w:r>
    </w:p>
    <w:p/>
    <w:p>
      <w:pPr>
        <w:pStyle w:val="Heading1"/>
      </w:pPr>
      <w:r>
        <w:t>현재의 주력 사업 및 기술 스택 분석</w:t>
      </w:r>
    </w:p>
    <w:p>
      <w:r>
        <w:t xml:space="preserve">우리금융지주는 대한민국의 주요 금융 그룹 중 하나로, </w:t>
      </w:r>
      <w:r>
        <w:rPr>
          <w:b/>
        </w:rPr>
        <w:t>종합 금융 서비스</w:t>
      </w:r>
      <w:r>
        <w:t xml:space="preserve">를 제공하는 것이 핵심 비즈니스 모델입니다. 여기에는 </w:t>
      </w:r>
      <w:r>
        <w:rPr>
          <w:b/>
        </w:rPr>
        <w:t>은행, 증권, 보험, 자산 관리</w:t>
      </w:r>
      <w:r>
        <w:t xml:space="preserve"> 등 다양한 금융 서비스가 포함됩니다. 이러한 비즈니스 모델은 고객에게 통합된 금융 솔루션을 제공하고, 고객의 다양한 금융 요구를 충족시키는 것을 목표로 합니다.</w:t>
        <w:br/>
        <w:br/>
        <w:t>우리금융지주는 디지털 전환을 가속화하기 위해 최신 기술 스택을 적극적으로 도입하고 있습니다. 다음은 주요 기술 스택 요소들입니다:</w:t>
        <w:br/>
        <w:br/>
        <w:t xml:space="preserve">1. </w:t>
      </w:r>
      <w:r>
        <w:rPr>
          <w:b/>
        </w:rPr>
        <w:t>프로그래밍 언어 및 프레임워크</w:t>
      </w:r>
      <w:r>
        <w:t xml:space="preserve">: 주요 프로그래밍 언어로는 </w:t>
      </w:r>
      <w:r>
        <w:rPr>
          <w:b/>
        </w:rPr>
        <w:t>Java, Python, JavaScript</w:t>
      </w:r>
      <w:r>
        <w:t xml:space="preserve"> 등이 활용됩니다. 프론트엔드 개발에는 </w:t>
      </w:r>
      <w:r>
        <w:rPr>
          <w:b/>
        </w:rPr>
        <w:t>React.js, Angular.js</w:t>
      </w:r>
      <w:r>
        <w:t xml:space="preserve"> 같은 현대적인 자바스크립트 프레임워크가 사용되며, 백엔드에서는 </w:t>
      </w:r>
      <w:r>
        <w:rPr>
          <w:b/>
        </w:rPr>
        <w:t>Spring Framework, Django</w:t>
      </w:r>
      <w:r>
        <w:t xml:space="preserve"> 등이 널리 사용됩니다.</w:t>
        <w:br/>
        <w:br/>
        <w:t xml:space="preserve">2. </w:t>
      </w:r>
      <w:r>
        <w:rPr>
          <w:b/>
        </w:rPr>
        <w:t>데이터베이스</w:t>
      </w:r>
      <w:r>
        <w:t xml:space="preserve">: 전통적인 관계형 데이터베이스인 </w:t>
      </w:r>
      <w:r>
        <w:rPr>
          <w:b/>
        </w:rPr>
        <w:t>Oracle, MySQL</w:t>
      </w:r>
      <w:r>
        <w:t xml:space="preserve"> 뿐만 아니라, 비정형 데이터 처리 및 확장성을 고려해 </w:t>
      </w:r>
      <w:r>
        <w:rPr>
          <w:b/>
        </w:rPr>
        <w:t>MongoDB, Cassandra</w:t>
      </w:r>
      <w:r>
        <w:t xml:space="preserve"> 같은 NoSQL 데이터베이스도 사용됩니다.</w:t>
        <w:br/>
        <w:br/>
        <w:t xml:space="preserve">3. </w:t>
      </w:r>
      <w:r>
        <w:rPr>
          <w:b/>
        </w:rPr>
        <w:t>클라우드 컴퓨팅</w:t>
      </w:r>
      <w:r>
        <w:t xml:space="preserve">: 클라우드 인프라는 </w:t>
      </w:r>
      <w:r>
        <w:rPr>
          <w:b/>
        </w:rPr>
        <w:t>AWS, Microsoft Azure</w:t>
      </w:r>
      <w:r>
        <w:t xml:space="preserve"> 같은 주요 클라우드 서비스 제공업체와 협력하여 구축되고 있습니다. 이를 통해 </w:t>
      </w:r>
      <w:r>
        <w:rPr>
          <w:b/>
        </w:rPr>
        <w:t>확장성, 유연성, 보안성</w:t>
      </w:r>
      <w:r>
        <w:t>을 강화하고 있습니다.</w:t>
        <w:br/>
        <w:br/>
        <w:t xml:space="preserve">4. </w:t>
      </w:r>
      <w:r>
        <w:rPr>
          <w:b/>
        </w:rPr>
        <w:t>DevOps 및 자동화</w:t>
      </w:r>
      <w:r>
        <w:t xml:space="preserve">: 지속적 통합 및 지속적 배포(CI/CD)를 위해 </w:t>
      </w:r>
      <w:r>
        <w:rPr>
          <w:b/>
        </w:rPr>
        <w:t>Jenkins, GitLab CI</w:t>
      </w:r>
      <w:r>
        <w:t xml:space="preserve"> 같은 도구가 사용되고 있으며, 컨테이너 오케스트레이션을 위해 </w:t>
      </w:r>
      <w:r>
        <w:rPr>
          <w:b/>
        </w:rPr>
        <w:t>Kubernetes</w:t>
      </w:r>
      <w:r>
        <w:t>를 활용하여 애플리케이션의 배포 및 관리를 자동화하고 있습니다.</w:t>
        <w:br/>
        <w:br/>
        <w:t>최근 기술 블로그나 컨퍼런스에서 강조하는 기술 트렌드는 다음과 같습니다:</w:t>
        <w:br/>
        <w:br/>
        <w:t xml:space="preserve">- </w:t>
      </w:r>
      <w:r>
        <w:rPr>
          <w:b/>
        </w:rPr>
        <w:t>인공지능 및 머신러닝</w:t>
      </w:r>
      <w:r>
        <w:t>: 금융 서비스의 개인화와 보안 강화를 위한 인공지능과 머신러닝 기술이 주목받고 있습니다. 특히, 챗봇이나 고객 서비스 자동화에서 활용되고 있습니다.</w:t>
        <w:br/>
        <w:br/>
        <w:t xml:space="preserve">- </w:t>
      </w:r>
      <w:r>
        <w:rPr>
          <w:b/>
        </w:rPr>
        <w:t>블록체인</w:t>
      </w:r>
      <w:r>
        <w:t>: 금융 거래의 투명성과 보안성을 강화하기 위해 블록체인 기술을 탐색하고 있습니다. 특히, 디지털 자산 관리와 관련해서 연구가 활발히 진행되고 있습니다.</w:t>
        <w:br/>
        <w:br/>
        <w:t xml:space="preserve">- </w:t>
      </w:r>
      <w:r>
        <w:rPr>
          <w:b/>
        </w:rPr>
        <w:t>오픈 뱅킹과 API</w:t>
      </w:r>
      <w:r>
        <w:t>: 고객의 금융 데이터를 더욱 유연하게 활용할 수 있도록 오픈 API를 통해 다양한 서비스와의 연계성을 강화하고 있습니다.</w:t>
        <w:br/>
        <w:br/>
        <w:t xml:space="preserve">우리금융지주는 이러한 기술 트렌드를 적극적으로 도입함으로써 </w:t>
      </w:r>
      <w:r>
        <w:rPr>
          <w:b/>
        </w:rPr>
        <w:t>디지털 금융 혁신</w:t>
      </w:r>
      <w:r>
        <w:t xml:space="preserve">을 주도하고 있으며, 고객 경험을 개선하고 새로운 시장 기회를 창출하는 데 집중하고 있습니다. 이를 통해 </w:t>
      </w:r>
      <w:r>
        <w:rPr>
          <w:b/>
        </w:rPr>
        <w:t>미래 성장 동력</w:t>
      </w:r>
      <w:r>
        <w:t>을 확보하고 경쟁력을 강화해 나가고 있습니다.</w:t>
      </w:r>
    </w:p>
    <w:p/>
    <w:p>
      <w:pPr>
        <w:pStyle w:val="Heading1"/>
      </w:pPr>
      <w:r>
        <w:t>최근 집중하고 있는 신규 IT 사업 및 투자 분야</w:t>
      </w:r>
    </w:p>
    <w:p>
      <w:r>
        <w:t xml:space="preserve">우리금융지주는 최근 몇 년간 디지털 혁신을 가속화하기 위해 다양한 IT 사업 분야에 집중적으로 투자하고 있습니다. 그 중에서도 </w:t>
      </w:r>
      <w:r>
        <w:rPr>
          <w:b/>
        </w:rPr>
        <w:t>AI(인공지능)와 블록체인</w:t>
      </w:r>
      <w:r>
        <w:t xml:space="preserve"> 기술이 주요한 성장 동력으로 자리잡고 있습니다.</w:t>
        <w:br/>
        <w:br/>
        <w:t xml:space="preserve">1. </w:t>
      </w:r>
      <w:r>
        <w:rPr>
          <w:b/>
        </w:rPr>
        <w:t>AI(인공지능):</w:t>
      </w:r>
      <w:r>
        <w:t xml:space="preserve"> 우리금융지주는 AI를 활용한 스마트 금융 서비스를 강화하기 위해 대규모 R&amp;D 투자를 진행하고 있습니다. 특히, 고객 맞춤형 금융 상품 추천 시스템, 챗봇을 통한 고객 서비스 향상, 그리고 금융 리스크 관리 등에 AI 기술을 적극 활용하고 있습니다. 이러한 기술 개발을 위해 IT 전문 인력을 대규모로 채용하고 있으며, AI 관련 스타트업과의 협업 및 인수합병(M&amp;A)도 활발하게 추진 중입니다.</w:t>
        <w:br/>
        <w:br/>
        <w:t xml:space="preserve">2. </w:t>
      </w:r>
      <w:r>
        <w:rPr>
          <w:b/>
        </w:rPr>
        <w:t>블록체인:</w:t>
      </w:r>
      <w:r>
        <w:t xml:space="preserve"> 블록체인 기술을 활용한 금융 거래의 투명성과 보안을 강화하기 위한 프로젝트도 활발히 진행 중입니다. 우리금융지주는 블록체인 기반의 새로운 금융 플랫폼 개발을 위해 관련 기술 기업과의 협업을 확대하고 있으며, 이를 통해 </w:t>
      </w:r>
      <w:r>
        <w:rPr>
          <w:b/>
        </w:rPr>
        <w:t>디지털 자산 관리 및 거래 서비스</w:t>
      </w:r>
      <w:r>
        <w:t>를 선도할 계획입니다.</w:t>
        <w:br/>
        <w:br/>
        <w:t xml:space="preserve">3. </w:t>
      </w:r>
      <w:r>
        <w:rPr>
          <w:b/>
        </w:rPr>
        <w:t>디지털 전환 및 플랫폼 확장:</w:t>
      </w:r>
      <w:r>
        <w:t xml:space="preserve"> 우리금융지주는 디지털 전환을 가속화하기 위해 자체 플랫폼을 강화하고 있으며, 이를 위해 IT 인프라에 대한 투자를 지속적으로 확대하고 있습니다. 또한, </w:t>
      </w:r>
      <w:r>
        <w:rPr>
          <w:b/>
        </w:rPr>
        <w:t>핀테크 스타트업과의 전략적 제휴</w:t>
      </w:r>
      <w:r>
        <w:t>를 통해 새로운 금융 상품과 서비스를 개발하고 있습니다.</w:t>
        <w:br/>
        <w:br/>
        <w:t xml:space="preserve">4. </w:t>
      </w:r>
      <w:r>
        <w:rPr>
          <w:b/>
        </w:rPr>
        <w:t>M&amp;A 및 신규 자회사 설립:</w:t>
      </w:r>
      <w:r>
        <w:t xml:space="preserve"> 우리금융지주는 디지털 금융 역량 강화를 위해 관련 기술을 보유한 기업의 인수합병을 추진하고 있으며, 필요에 따라 신규 자회사를 설립하여 혁신적인 금융 서비스를 제공하고 있습니다.</w:t>
        <w:br/>
        <w:br/>
        <w:t xml:space="preserve">이러한 전략적 움직임은 우리금융지주가 </w:t>
      </w:r>
      <w:r>
        <w:rPr>
          <w:b/>
        </w:rPr>
        <w:t>디지털 금융 시장에서의 리더십을 강화</w:t>
      </w:r>
      <w:r>
        <w:t>하고, 미래의 금융 환경 변화에 선제적으로 대응하기 위함입니다. 신입 지원자로서 이러한 맥락을 이해하고, 디지털 혁신과 관련된 자신의 역량을 어필한다면 긍정적인 평가를 받을 수 있을 것입니다.</w:t>
      </w:r>
    </w:p>
    <w:p/>
    <w:p>
      <w:pPr>
        <w:pStyle w:val="Heading1"/>
      </w:pPr>
      <w:r>
        <w:t>Legacy와 현재, 그리고 미래로의 기회</w:t>
      </w:r>
    </w:p>
    <w:p>
      <w:r>
        <w:t xml:space="preserve">우리금융지주는 한국의 금융산업에서 오랜 역사를 지닌 기업으로, </w:t>
      </w:r>
      <w:r>
        <w:rPr>
          <w:b/>
        </w:rPr>
        <w:t>강력한 금융 네트워크</w:t>
      </w:r>
      <w:r>
        <w:t>를 바탕으로 성장해왔습니다. 이 금융 네트워크는 과거부터 현재까지 이어져 오며, 안정적인 수익원을 제공해주는 역할을 하고 있습니다. 그러나 금융산업의 디지털 전환이 가속화되면서, 전통적인 금융 모델에 대한 도전이 거세지고 있습니다.</w:t>
        <w:br/>
        <w:br/>
      </w:r>
      <w:r>
        <w:rPr>
          <w:b/>
        </w:rPr>
        <w:t>Legacy 측면</w:t>
      </w:r>
      <w:r>
        <w:t xml:space="preserve">에서, 우리금융지주는 오랜 기간 동안 축적된 방대한 금융 데이터를 보유하고 있으며, 이는 고객 분석 및 맞춤형 서비스 제공에 중요한 자산이 됩니다. 하지만 이러한 데이터의 효율적 활용을 위해서는 기존 시스템의 개선과 데이터 인프라의 현대화가 필요합니다. </w:t>
      </w:r>
      <w:r>
        <w:rPr>
          <w:b/>
        </w:rPr>
        <w:t>기술 부채</w:t>
      </w:r>
      <w:r>
        <w:t>를 해결하기 위한 노력으로, 회사는 오래된 시스템을 업그레이드하거나 클라우드 기반의 새로운 IT 인프라를 도입하고 있습니다.</w:t>
        <w:br/>
        <w:br/>
        <w:t xml:space="preserve">현재 주력 사업은 여전히 </w:t>
      </w:r>
      <w:r>
        <w:rPr>
          <w:b/>
        </w:rPr>
        <w:t>전통적 금융 서비스</w:t>
      </w:r>
      <w:r>
        <w:t>에 기반을 두고 있으며, 이를 디지털 플랫폼으로 전환하려는 노력을 기울이고 있습니다. 예를 들어, 모바일 뱅킹과 같은 디지털 금융 서비스를 강화하고, 고객 경험을 향상시키기 위해 AI와 데이터 분석 기술을 도입하고 있습니다. 이는 고객에게 더 나은 서비스와 효율성을 제공하며, 새로운 수익 창출의 기회를 제공합니다.</w:t>
        <w:br/>
        <w:br/>
        <w:t xml:space="preserve">미래 신사업으로는 </w:t>
      </w:r>
      <w:r>
        <w:rPr>
          <w:b/>
        </w:rPr>
        <w:t>디지털 금융</w:t>
      </w:r>
      <w:r>
        <w:t xml:space="preserve">과 </w:t>
      </w:r>
      <w:r>
        <w:rPr>
          <w:b/>
        </w:rPr>
        <w:t>핀테크</w:t>
      </w:r>
      <w:r>
        <w:t xml:space="preserve"> 분야의 확장이 주목받고 있습니다. 우리금융지주는 디지털 전환을 통해 새로운 비즈니스 모델을 발굴하고, </w:t>
      </w:r>
      <w:r>
        <w:rPr>
          <w:b/>
        </w:rPr>
        <w:t>자산관리 및 투자 플랫폼</w:t>
      </w:r>
      <w:r>
        <w:t>과 같은 고부가가치 서비스를 개발하려는 노력을 하고 있습니다. 이를 위해 AI, 빅데이터, 블록체인 등 최신 기술을 적극 도입하고 있으며, 관련 스타트업과의 협업을 통해 혁신을 가속화하고 있습니다.</w:t>
        <w:br/>
        <w:br/>
        <w:t xml:space="preserve">신입 AI 엔지니어로서, 이 과정에서 </w:t>
      </w:r>
      <w:r>
        <w:rPr>
          <w:b/>
        </w:rPr>
        <w:t>데이터 분석 및 AI 모델 개발</w:t>
      </w:r>
      <w:r>
        <w:t>에 중요한 역할을 할 수 있습니다. 금융 데이터를 분석하여 고객의 행동 패턴을 파악하고, 맞춤형 금융 솔루션을 제안할 수 있는 AI 모델을 개발하는 데 기여할 수 있습니다. 또한, 새로운 디지털 플랫폼의 개발 및 운영에 필요한 AI 기반의 솔루션을 구축하는 과정에서 핵심적인 역할을 수행할 수 있습니다.</w:t>
        <w:br/>
        <w:br/>
        <w:t xml:space="preserve">지원자의 관점에서, </w:t>
      </w:r>
      <w:r>
        <w:rPr>
          <w:b/>
        </w:rPr>
        <w:t>AI 기술을 금융 서비스에 적용</w:t>
      </w:r>
      <w:r>
        <w:t>하는 경험을 쌓을 수 있는 기회가 있으며, 이를 통해 금융 산업의 디지털 혁신을 주도할 수 있는 역량을 키울 수 있습니다. 이러한 기회는 개인의 커리어 성장뿐만 아니라, 회사의 미래 성장 동력에 직접적으로 기여할 수 있는 점에서 매우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