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KODEX CD금리액티브(합성) 'AI 엔지니어' 지원자 맞춤형 심층 분석 보고서</w:t>
      </w:r>
    </w:p>
    <w:p>
      <w:r>
        <w:t>작성일: 2025년 10월 07일</w:t>
      </w:r>
    </w:p>
    <w:p/>
    <w:p>
      <w:pPr>
        <w:pStyle w:val="Heading1"/>
      </w:pPr>
      <w:r>
        <w:t>기업의 기술적 Legacy 분석</w:t>
      </w:r>
    </w:p>
    <w:p>
      <w:r>
        <w:t>'KODEX CD금리액티브(합성)'는 특정 기술 플랫폼이나 소프트웨어 제품이 아닌, 한국 주식 시장에서 거래되는 ETF(Exchange-Traded Fund)입니다. 따라서, 일반적인 소프트웨어 기업처럼 특정 언어, 프레임워크, 아키텍처와 관련된 기술적 변곡점이나 기술 부채, 유산 같은 개념을 적용하기 어렵습니다. 그러나 금융 상품으로서의 관점에서 바라본다면, 다음과 같은 분석을 제공할 수 있습니다.</w:t>
        <w:br/>
        <w:br/>
      </w:r>
      <w:r>
        <w:rPr>
          <w:b/>
        </w:rPr>
        <w:t>역사적 맥락</w:t>
      </w:r>
      <w:r>
        <w:t>:</w:t>
        <w:br/>
        <w:t xml:space="preserve">- </w:t>
      </w:r>
      <w:r>
        <w:rPr>
          <w:b/>
        </w:rPr>
        <w:t>KODEX CD금리액티브(합성)</w:t>
      </w:r>
      <w:r>
        <w:t xml:space="preserve">는 한국의 경제 상황과 금리 변동에 밀접하게 연관되어 있으며, 이러한 경제적 요소가 기술적 변곡점으로 작용합니다. ETF 상품 자체는 </w:t>
      </w:r>
      <w:r>
        <w:rPr>
          <w:b/>
        </w:rPr>
        <w:t>기술적 발전보다는 금융 시장의 필요와 규제 변화</w:t>
      </w:r>
      <w:r>
        <w:t>에 따라 발전해 왔습니다.</w:t>
        <w:br/>
        <w:br/>
      </w:r>
      <w:r>
        <w:rPr>
          <w:b/>
        </w:rPr>
        <w:t>현재 상태</w:t>
      </w:r>
      <w:r>
        <w:t>:</w:t>
        <w:br/>
        <w:t xml:space="preserve">- 이 ETF는 한국의 양도성 예금증서(CD) 금리에 연동되는 특징을 가지고 있으며, </w:t>
      </w:r>
      <w:r>
        <w:rPr>
          <w:b/>
        </w:rPr>
        <w:t>금리 변동에 따른 포트폴리오 조정</w:t>
      </w:r>
      <w:r>
        <w:t>이 핵심입니다. 이는 기술적이라기보다는 금융 공학적 결정입니다.</w:t>
        <w:br/>
        <w:br/>
      </w:r>
      <w:r>
        <w:rPr>
          <w:b/>
        </w:rPr>
        <w:t>미래 성장 동력</w:t>
      </w:r>
      <w:r>
        <w:t>:</w:t>
        <w:br/>
        <w:t xml:space="preserve">- </w:t>
      </w:r>
      <w:r>
        <w:rPr>
          <w:b/>
        </w:rPr>
        <w:t>금융 기술(FinTech)의 발전</w:t>
      </w:r>
      <w:r>
        <w:t xml:space="preserve">은 ETF 시장에도 영향을 미치고 있습니다. ETF 거래 플랫폼의 디지털화, 알고리즘 트레이딩, 머신러닝을 통한 시장 예측 등이 ETF의 </w:t>
      </w:r>
      <w:r>
        <w:rPr>
          <w:b/>
        </w:rPr>
        <w:t>효율성과 접근성을 높이는 방향으로 작용</w:t>
      </w:r>
      <w:r>
        <w:t>하고 있습니다.</w:t>
        <w:br/>
        <w:br/>
      </w:r>
      <w:r>
        <w:rPr>
          <w:b/>
        </w:rPr>
        <w:t>기술 부채 및 유산</w:t>
      </w:r>
      <w:r>
        <w:t>:</w:t>
        <w:br/>
        <w:t xml:space="preserve">- ETF 자체는 금융 상품이라 기술 부채의 개념보다는 </w:t>
      </w:r>
      <w:r>
        <w:rPr>
          <w:b/>
        </w:rPr>
        <w:t>시장 변화에 대한 적응력</w:t>
      </w:r>
      <w:r>
        <w:t xml:space="preserve">이 중요합니다. 그러나 IT 인프라 측면에서 본다면, 예를 들어 </w:t>
      </w:r>
      <w:r>
        <w:rPr>
          <w:b/>
        </w:rPr>
        <w:t>레거시 거래 시스템이나 낡은 IT 인프라</w:t>
      </w:r>
      <w:r>
        <w:t>는 금융 기관의 운영 효율성을 저해할 수 있습니다.</w:t>
        <w:br/>
        <w:br/>
      </w:r>
      <w:r>
        <w:rPr>
          <w:b/>
        </w:rPr>
        <w:t>교훈</w:t>
      </w:r>
      <w:r>
        <w:t>:</w:t>
        <w:br/>
        <w:t xml:space="preserve">- </w:t>
      </w:r>
      <w:r>
        <w:rPr>
          <w:b/>
        </w:rPr>
        <w:t>기술과 금융의 융합</w:t>
      </w:r>
      <w:r>
        <w:t xml:space="preserve">이 점점 더 중요해지고 있습니다. 금융 상품의 성공은 기술 인프라의 안정성과 유연성에 크게 의존할 수 있습니다. 따라서, </w:t>
      </w:r>
      <w:r>
        <w:rPr>
          <w:b/>
        </w:rPr>
        <w:t>최신 기술을 활용한 시스템 업그레이드 및 시장 변화에 대한 민첩한 대응</w:t>
      </w:r>
      <w:r>
        <w:t>이 필요합니다.</w:t>
        <w:br/>
        <w:br/>
        <w:t xml:space="preserve">결론적으로, 'KODEX CD금리액티브(합성)'에 직접적인 기술적 변곡점이나 결정은 존재하지 않지만, 이와 관련된 금융 기관의 기술 인프라와 운영 체계가 중요한 역할을 할 수 있습니다. </w:t>
      </w:r>
      <w:r>
        <w:rPr>
          <w:b/>
        </w:rPr>
        <w:t>금융과 기술의 융합</w:t>
      </w:r>
      <w:r>
        <w:t>에서 교훈을 얻고, 이를 통해 미래를 준비하는 것이 중요합니다.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'KODEX CD금리액티브(합성)'은 한국의 대표적인 ETF(Exchange Traded Fund) 중 하나로, 주요 비즈니스 모델은 </w:t>
      </w:r>
      <w:r>
        <w:rPr>
          <w:b/>
        </w:rPr>
        <w:t>CD(양도성 예금증서) 금리를 추종</w:t>
      </w:r>
      <w:r>
        <w:t xml:space="preserve">하는 것입니다. 이 ETF는 투자자들에게 </w:t>
      </w:r>
      <w:r>
        <w:rPr>
          <w:b/>
        </w:rPr>
        <w:t>안정적인 수익</w:t>
      </w:r>
      <w:r>
        <w:t xml:space="preserve">을 제공하는 것을 목표로 하며, </w:t>
      </w:r>
      <w:r>
        <w:rPr>
          <w:b/>
        </w:rPr>
        <w:t>금리 변동에 따른 자산 가치의 변동성</w:t>
      </w:r>
      <w:r>
        <w:t xml:space="preserve">을 최소화하려고 합니다. 이는 주식 시장의 변동성에 민감한 투자자들에게 </w:t>
      </w:r>
      <w:r>
        <w:rPr>
          <w:b/>
        </w:rPr>
        <w:t>안전한 투자 수단</w:t>
      </w:r>
      <w:r>
        <w:t>으로 작용할 수 있습니다.</w:t>
        <w:br/>
        <w:br/>
        <w:t>기술 스택 측면에서, 금융 서비스 제공 회사들은 일반적으로 다음과 같은 기술들을 사용합니다:</w:t>
        <w:br/>
        <w:br/>
        <w:t xml:space="preserve">1. </w:t>
      </w:r>
      <w:r>
        <w:rPr>
          <w:b/>
        </w:rPr>
        <w:t>프로그래밍 언어</w:t>
      </w:r>
      <w:r>
        <w:t>: Python, R, Java는 금융 데이터 분석과 백엔드 개발에서 주로 사용됩니다. 특히 Python은 데이터 분석 라이브러리가 풍부하여 선호됩니다.</w:t>
        <w:br/>
        <w:t xml:space="preserve">   </w:t>
        <w:br/>
        <w:t xml:space="preserve">2. </w:t>
      </w:r>
      <w:r>
        <w:rPr>
          <w:b/>
        </w:rPr>
        <w:t>프레임워크</w:t>
      </w:r>
      <w:r>
        <w:t>: Django나 Flask 같은 웹 프레임워크가 API 개발에 사용될 수 있습니다. Spring Boot는 Java 기반의 금융 애플리케이션에 적합합니다.</w:t>
        <w:br/>
        <w:br/>
        <w:t xml:space="preserve">3. </w:t>
      </w:r>
      <w:r>
        <w:rPr>
          <w:b/>
        </w:rPr>
        <w:t>데이터베이스</w:t>
      </w:r>
      <w:r>
        <w:t>: PostgreSQL이나 MySQL 같은 관계형 데이터베이스가 일반적이며, 실시간 데이터 처리를 위해 Redis와 같은 인메모리 데이터베이스를 사용할 수 있습니다.</w:t>
        <w:br/>
        <w:br/>
        <w:t xml:space="preserve">4. </w:t>
      </w:r>
      <w:r>
        <w:rPr>
          <w:b/>
        </w:rPr>
        <w:t>클라우드</w:t>
      </w:r>
      <w:r>
        <w:t xml:space="preserve">: AWS, Microsoft Azure, Google Cloud Platform 중 하나를 사용하여 인프라를 구축합니다. 클라우드 서비스를 통해 </w:t>
      </w:r>
      <w:r>
        <w:rPr>
          <w:b/>
        </w:rPr>
        <w:t>확장성 있는 인프라</w:t>
      </w:r>
      <w:r>
        <w:t>를 제공받아 투자 데이터를 효율적으로 처리할 수 있습니다.</w:t>
        <w:br/>
        <w:br/>
        <w:t xml:space="preserve">5. </w:t>
      </w:r>
      <w:r>
        <w:rPr>
          <w:b/>
        </w:rPr>
        <w:t>DevOps</w:t>
      </w:r>
      <w:r>
        <w:t>: CI/CD 파이프라인을 구축하기 위해 Jenkins, GitLab CI, CircleCI 등의 도구를 활용합니다. 컨테이너화된 애플리케이션을 위한 Docker, Kubernetes 사용도 흔합니다.</w:t>
        <w:br/>
        <w:br/>
        <w:t>최근 기술 블로그나 컨퍼런스에서 강조하는 기술 트렌드를 살펴보면, 다음과 같은 요소들이 주목받고 있습니다:</w:t>
        <w:br/>
        <w:br/>
        <w:t xml:space="preserve">- </w:t>
      </w:r>
      <w:r>
        <w:rPr>
          <w:b/>
        </w:rPr>
        <w:t>머신러닝 및 AI</w:t>
      </w:r>
      <w:r>
        <w:t xml:space="preserve">: 투자 전략을 최적화하고 시장 동향을 예측하기 위해 </w:t>
      </w:r>
      <w:r>
        <w:rPr>
          <w:b/>
        </w:rPr>
        <w:t>머신러닝 모델</w:t>
      </w:r>
      <w:r>
        <w:t>의 활용이 점점 더 중요해지고 있습니다.</w:t>
        <w:br/>
        <w:br/>
        <w:t xml:space="preserve">- </w:t>
      </w:r>
      <w:r>
        <w:rPr>
          <w:b/>
        </w:rPr>
        <w:t>빅데이터 분석</w:t>
      </w:r>
      <w:r>
        <w:t xml:space="preserve">: 방대한 금융 데이터를 분석하여 </w:t>
      </w:r>
      <w:r>
        <w:rPr>
          <w:b/>
        </w:rPr>
        <w:t>인사이트를 도출</w:t>
      </w:r>
      <w:r>
        <w:t xml:space="preserve">하고, </w:t>
      </w:r>
      <w:r>
        <w:rPr>
          <w:b/>
        </w:rPr>
        <w:t>리스크 관리</w:t>
      </w:r>
      <w:r>
        <w:t>를 개선하는 것이 핵심입니다.</w:t>
        <w:br/>
        <w:br/>
        <w:t xml:space="preserve">- </w:t>
      </w:r>
      <w:r>
        <w:rPr>
          <w:b/>
        </w:rPr>
        <w:t>블록체인 및 디지털 자산</w:t>
      </w:r>
      <w:r>
        <w:t xml:space="preserve">: 금융 서비스의 투명성과 보안성을 높이기 위해 블록체인 기술이 중요한 역할을 하고 있으며, </w:t>
      </w:r>
      <w:r>
        <w:rPr>
          <w:b/>
        </w:rPr>
        <w:t>디지털 자산</w:t>
      </w:r>
      <w:r>
        <w:t>의 관리와 거래도 주요한 관심사로 떠오르고 있습니다.</w:t>
        <w:br/>
        <w:br/>
        <w:t xml:space="preserve">- </w:t>
      </w:r>
      <w:r>
        <w:rPr>
          <w:b/>
        </w:rPr>
        <w:t>클라우드 네이티브 애플리케이션</w:t>
      </w:r>
      <w:r>
        <w:t xml:space="preserve">: 민첩하고 유연한 </w:t>
      </w:r>
      <w:r>
        <w:rPr>
          <w:b/>
        </w:rPr>
        <w:t>클라우드 네이티브 애플리케이션</w:t>
      </w:r>
      <w:r>
        <w:t xml:space="preserve"> 개발이 강조되며, </w:t>
      </w:r>
      <w:r>
        <w:rPr>
          <w:b/>
        </w:rPr>
        <w:t>마이크로서비스 아키텍처</w:t>
      </w:r>
      <w:r>
        <w:t>의 도입이 증가하고 있습니다.</w:t>
        <w:br/>
        <w:br/>
        <w:t>이러한 기술 트렌드와 스택의 활용은 'KODEX CD금리액티브(합성)'과 같은 금융 상품의 운영과 관리에 있어 효율성을 극대화하고, 투자자들에게 더 나은 서비스를 제공하는 데 기여합니다.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'KODEX CD금리액티브(합성)'는 일반적으로 상장지수펀드(ETF)로, 한국의 금융 시장에서 CD 금리와 연동된 투자 상품입니다. 따라서, 이 펀드 자체가 직접적으로 IT 사업 분야에 투자하거나 R&amp;D를 진행하는 것은 아닙니다. 그러나 이러한 금융 상품을 운영하거나 관리하는 자산운용사들이 IT 산업에 관련된 투자를 진행할 수 있습니다. </w:t>
        <w:br/>
        <w:br/>
        <w:t xml:space="preserve">자산운용사들이 최근 주목하고 있는 주요 IT 분야로는 </w:t>
      </w:r>
      <w:r>
        <w:rPr>
          <w:b/>
        </w:rPr>
        <w:t>인공지능(AI)</w:t>
      </w:r>
      <w:r>
        <w:t xml:space="preserve">, </w:t>
      </w:r>
      <w:r>
        <w:rPr>
          <w:b/>
        </w:rPr>
        <w:t>블록체인 기술</w:t>
      </w:r>
      <w:r>
        <w:t xml:space="preserve">, </w:t>
      </w:r>
      <w:r>
        <w:rPr>
          <w:b/>
        </w:rPr>
        <w:t>메타버스</w:t>
      </w:r>
      <w:r>
        <w:t xml:space="preserve"> 및 </w:t>
      </w:r>
      <w:r>
        <w:rPr>
          <w:b/>
        </w:rPr>
        <w:t>신규 플랫폼 개발</w:t>
      </w:r>
      <w:r>
        <w:t xml:space="preserve"> 등이 있습니다. 이러한 기술들은 금융 산업 전반에 걸쳐 혁신을 주도하고 있으며, 효율성과 사용자 경험을 크게 향상시킬 수 있는 잠재력을 가지고 있습니다.</w:t>
        <w:br/>
        <w:br/>
        <w:t xml:space="preserve">1. </w:t>
      </w:r>
      <w:r>
        <w:rPr>
          <w:b/>
        </w:rPr>
        <w:t>인공지능(AI)</w:t>
      </w:r>
      <w:r>
        <w:t>: 많은 자산운용사들은 투자 포트폴리오의 리스크 관리 및 고객 맞춤형 서비스 제공을 위해 AI 기술을 적극 활용하고 있습니다. AI는 데이터 분석, 자동화된 투자 전략 개발 등 다양한 방면에서 금융 서비스의 혁신을 주도하고 있습니다.</w:t>
        <w:br/>
        <w:br/>
        <w:t xml:space="preserve">2. </w:t>
      </w:r>
      <w:r>
        <w:rPr>
          <w:b/>
        </w:rPr>
        <w:t>블록체인</w:t>
      </w:r>
      <w:r>
        <w:t>: 블록체인은 거래의 투명성 및 보안성을 높이는 데 기여하며, 특히 스마트 계약과 같은 혁신적인 금융 상품 개발에 중요한 역할을 하고 있습니다. 일부 자산운용사들은 블록체인 기술을 활용하여 새로운 금융 상품을 개발하거나 기존 시스템을 개선하는 데 관심을 기울이고 있습니다.</w:t>
        <w:br/>
        <w:br/>
        <w:t xml:space="preserve">3. </w:t>
      </w:r>
      <w:r>
        <w:rPr>
          <w:b/>
        </w:rPr>
        <w:t>메타버스 및 신규 플랫폼</w:t>
      </w:r>
      <w:r>
        <w:t>: 금융 서비스의 디지털화가 가속화됨에 따라, 메타버스와 같은 가상 현실 플랫폼 개발이 새로운 고객 경험을 제공하기 위한 중요한 요소로 떠오르고 있습니다. 이를 통해 고객과의 상호작용을 증진하고 새로운 시장을 창출할 수 있는 기회를 모색하고 있습니다.</w:t>
        <w:br/>
        <w:br/>
        <w:t xml:space="preserve">자산운용사들이 이와 같은 기술 분야에 집중할 때는, 관련 자회사 설립이나 </w:t>
      </w:r>
      <w:r>
        <w:rPr>
          <w:b/>
        </w:rPr>
        <w:t>M&amp;A</w:t>
      </w:r>
      <w:r>
        <w:t xml:space="preserve">를 통해 기술 역량을 강화하거나 </w:t>
      </w:r>
      <w:r>
        <w:rPr>
          <w:b/>
        </w:rPr>
        <w:t>대규모 채용</w:t>
      </w:r>
      <w:r>
        <w:t xml:space="preserve">을 진행하여 인재를 확보하는 경우가 많습니다. 이러한 움직임은 자산운용사 자체의 경쟁력을 강화하고, 투자자들에게 보다 혁신적인 금융 서비스를 제공하기 위한 전략으로 해석할 수 있습니다. </w:t>
        <w:br/>
        <w:br/>
        <w:t xml:space="preserve">따라서, KODEX CD금리액티브(합성)와 같은 ETF의 운용사들이 이러한 IT 분야에 투자한다면, 이는 </w:t>
      </w:r>
      <w:r>
        <w:rPr>
          <w:b/>
        </w:rPr>
        <w:t>장기적인 성장 가능성을 높이는 기회</w:t>
      </w:r>
      <w:r>
        <w:t>로 작용할 수 있습니다. 이는 금융 산업의 디지털 혁신을 선도하고, 투자자들에게 더욱 다각화된 투자 기회를 제공할 수 있기 때문입니다.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KODEX CD금리액티브(합성)은 미래에셋자산운용에서 관리하는 ETF 상품으로, 주로 </w:t>
      </w:r>
      <w:r>
        <w:rPr>
          <w:b/>
        </w:rPr>
        <w:t>CD 금리에 기반한 투자 상품</w:t>
      </w:r>
      <w:r>
        <w:t>입니다. 이 회사의 역사적 맥락, 현재 주력 사업, 그리고 미래 성장 동력을 연결짓는 요소들을 살펴보겠습니다.</w:t>
        <w:br/>
        <w:br/>
        <w:t xml:space="preserve">1. </w:t>
      </w:r>
      <w:r>
        <w:rPr>
          <w:b/>
        </w:rPr>
        <w:t>역사적 맥락</w:t>
      </w:r>
      <w:r>
        <w:t>:</w:t>
        <w:br/>
        <w:t xml:space="preserve">   - KODEX ETF 시리즈의 하나로서, 주식과 채권 외에도 다양한 자산에 투자할 수 있는 기회를 제공해 왔습니다.</w:t>
        <w:br/>
        <w:t xml:space="preserve">   - 금융 시장의 변화에 대응하여 </w:t>
      </w:r>
      <w:r>
        <w:rPr>
          <w:b/>
        </w:rPr>
        <w:t>투자자들에게 안정적인 수익을 제공</w:t>
      </w:r>
      <w:r>
        <w:t>하는 것을 목표로 하였습니다.</w:t>
        <w:br/>
        <w:t xml:space="preserve">   - 과거에는 단순히 </w:t>
      </w:r>
      <w:r>
        <w:rPr>
          <w:b/>
        </w:rPr>
        <w:t>수동적인 투자 전략</w:t>
      </w:r>
      <w:r>
        <w:t xml:space="preserve">을 따랐다면, 이제는 시장 데이터와 트렌드를 적극적으로 활용하는 </w:t>
      </w:r>
      <w:r>
        <w:rPr>
          <w:b/>
        </w:rPr>
        <w:t>액티브 관리</w:t>
      </w:r>
      <w:r>
        <w:t>로 전환하고 있습니다.</w:t>
        <w:br/>
        <w:br/>
        <w:t xml:space="preserve">2. </w:t>
      </w:r>
      <w:r>
        <w:rPr>
          <w:b/>
        </w:rPr>
        <w:t>현재 주력 사업</w:t>
      </w:r>
      <w:r>
        <w:t>:</w:t>
        <w:br/>
        <w:t xml:space="preserve">   - 현재 KODEX CD금리액티브는 </w:t>
      </w:r>
      <w:r>
        <w:rPr>
          <w:b/>
        </w:rPr>
        <w:t>금리 변화에 민감한 투자자</w:t>
      </w:r>
      <w:r>
        <w:t>들을 위한 상품으로 자리 잡고 있습니다.</w:t>
        <w:br/>
        <w:t xml:space="preserve">   - </w:t>
      </w:r>
      <w:r>
        <w:rPr>
          <w:b/>
        </w:rPr>
        <w:t>빅데이터 분석과 AI 기반의 시장 예측</w:t>
      </w:r>
      <w:r>
        <w:t>을 통해 더욱 정교한 투자 전략을 개발하고 있습니다.</w:t>
        <w:br/>
        <w:t xml:space="preserve">   - </w:t>
      </w:r>
      <w:r>
        <w:rPr>
          <w:b/>
        </w:rPr>
        <w:t>리스크 관리</w:t>
      </w:r>
      <w:r>
        <w:t>가 중요한 만큼, 다양한 시장 상황에서도 안정적인 수익을 창출할 수 있도록 노력하고 있습니다.</w:t>
        <w:br/>
        <w:br/>
        <w:t xml:space="preserve">3. </w:t>
      </w:r>
      <w:r>
        <w:rPr>
          <w:b/>
        </w:rPr>
        <w:t>미래 신사업</w:t>
      </w:r>
      <w:r>
        <w:t>:</w:t>
        <w:br/>
        <w:t xml:space="preserve">   - 미래에셋자산운용은 </w:t>
      </w:r>
      <w:r>
        <w:rPr>
          <w:b/>
        </w:rPr>
        <w:t>디지털 자산 관리 및 AI 기반의 투자 솔루션</w:t>
      </w:r>
      <w:r>
        <w:t xml:space="preserve"> 개발에 주력하고 있습니다.</w:t>
        <w:br/>
        <w:t xml:space="preserve">   - </w:t>
      </w:r>
      <w:r>
        <w:rPr>
          <w:b/>
        </w:rPr>
        <w:t>ESG(환경, 사회, 지배구조) 투자</w:t>
      </w:r>
      <w:r>
        <w:t>와 같은 새로운 트렌드에 맞춰 상품 포트폴리오를 확장할 계획입니다.</w:t>
        <w:br/>
        <w:t xml:space="preserve">   - </w:t>
      </w:r>
      <w:r>
        <w:rPr>
          <w:b/>
        </w:rPr>
        <w:t>블록체인 기술</w:t>
      </w:r>
      <w:r>
        <w:t>을 활용한 ETF 거래의 효율성을 높이는 것도 하나의 목표입니다.</w:t>
        <w:br/>
        <w:br/>
      </w:r>
      <w:r>
        <w:rPr>
          <w:b/>
        </w:rPr>
        <w:t>AI 엔지니어</w:t>
      </w:r>
      <w:r>
        <w:t>로서 지원자는 다음과 같은 기회 포인트를 잡을 수 있습니다:</w:t>
        <w:br/>
        <w:br/>
        <w:t xml:space="preserve">- </w:t>
      </w:r>
      <w:r>
        <w:rPr>
          <w:b/>
        </w:rPr>
        <w:t>데이터 분석 및 예측 모델링</w:t>
      </w:r>
      <w:r>
        <w:t>: AI 엔지니어는 방대한 금융 데이터를 분석하여 투자 전략을 개선하고, 리스크를 예측하는 모델을 개발하는 데 중요한 역할을 할 수 있습니다.</w:t>
        <w:br/>
        <w:t xml:space="preserve">- </w:t>
      </w:r>
      <w:r>
        <w:rPr>
          <w:b/>
        </w:rPr>
        <w:t>알고리즘 개발</w:t>
      </w:r>
      <w:r>
        <w:t xml:space="preserve">: 시장 변화에 빠르게 대응할 수 있는 </w:t>
      </w:r>
      <w:r>
        <w:rPr>
          <w:b/>
        </w:rPr>
        <w:t>자동화된 투자 알고리즘</w:t>
      </w:r>
      <w:r>
        <w:t>을 설계하고 구현하는 작업에 참여할 수 있습니다.</w:t>
        <w:br/>
        <w:t xml:space="preserve">- </w:t>
      </w:r>
      <w:r>
        <w:rPr>
          <w:b/>
        </w:rPr>
        <w:t>솔루션 혁신</w:t>
      </w:r>
      <w:r>
        <w:t xml:space="preserve">: 기존의 투자 플랫폼을 </w:t>
      </w:r>
      <w:r>
        <w:rPr>
          <w:b/>
        </w:rPr>
        <w:t>AI 및 머신러닝 기술로 혁신</w:t>
      </w:r>
      <w:r>
        <w:t>하여 보다 사용자 친화적이고 효과적인 투자 솔루션을 제공하는 데 기여할 수 있습니다.</w:t>
        <w:br/>
        <w:t xml:space="preserve">- </w:t>
      </w:r>
      <w:r>
        <w:rPr>
          <w:b/>
        </w:rPr>
        <w:t>협업과 학습</w:t>
      </w:r>
      <w:r>
        <w:t xml:space="preserve">: 금융 전문가와의 협업을 통해 </w:t>
      </w:r>
      <w:r>
        <w:rPr>
          <w:b/>
        </w:rPr>
        <w:t>금융 시장에 대한 깊은 이해</w:t>
      </w:r>
      <w:r>
        <w:t>를 쌓고, 이를 바탕으로 AI 기술을 적절하게 적용할 수 있는 기회를 얻게 됩니다.</w:t>
        <w:br/>
        <w:br/>
        <w:t>이러한 역할을 통해 AI 엔지니어는 회사의 기술 부채를 해결하고, 현재 사업의 안정성을 유지하며, 미래 신사업의 성공을 위한 핵심 인재로 성장할 수 있을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