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삼성증권 '인프라 엔지니어' 지원자 맞춤형 심층 분석 보고서</w:t>
      </w:r>
    </w:p>
    <w:p>
      <w:r>
        <w:t>작성일: 2025년 10월 22일</w:t>
      </w:r>
    </w:p>
    <w:p/>
    <w:p>
      <w:pPr>
        <w:pStyle w:val="Heading1"/>
      </w:pPr>
      <w:r>
        <w:t>기업의 기술적 Legacy 분석</w:t>
      </w:r>
    </w:p>
    <w:p>
      <w:r>
        <w:t>삼성증권은 1982년에 설립된 이후, 금융 산업의 변화를 따라가면서 기술적 변곡점을 여러 차례 경험했습니다. 이러한 변곡점들은 기업의 전략적 방향을 결정하는 데 중요한 역할을 했습니다. 다음은 삼성증권이 겪어온 주요 기술적 변곡점들과 그 결과에 대한 분석입니다.</w:t>
        <w:br/>
        <w:br/>
        <w:t xml:space="preserve">1. </w:t>
      </w:r>
      <w:r>
        <w:rPr>
          <w:b/>
        </w:rPr>
        <w:t>전자거래 시스템 도입</w:t>
      </w:r>
      <w:r>
        <w:t>: 1990년대 중반, 삼성증권은 인터넷과 전자거래 시스템의 중요성을 인식하고 이를 적극적으로 도입했습니다. 이 결정은 당시 금융 산업에서 선도적인 움직임이었으며, 고객에게 더 빠르고 편리한 서비스를 제공할 수 있는 기반이 되었습니다.</w:t>
        <w:br/>
        <w:br/>
        <w:t xml:space="preserve">2. </w:t>
      </w:r>
      <w:r>
        <w:rPr>
          <w:b/>
        </w:rPr>
        <w:t>시스템 업그레이드와 프레임워크 채택</w:t>
      </w:r>
      <w:r>
        <w:t xml:space="preserve">: 2000년대 초반, 삼성증권은 기존의 메인프레임 시스템에서 벗어나 </w:t>
      </w:r>
      <w:r>
        <w:rPr>
          <w:b/>
        </w:rPr>
        <w:t>Java</w:t>
      </w:r>
      <w:r>
        <w:t xml:space="preserve">와 </w:t>
      </w:r>
      <w:r>
        <w:rPr>
          <w:b/>
        </w:rPr>
        <w:t>.NET</w:t>
      </w:r>
      <w:r>
        <w:t xml:space="preserve"> 같은 현대적인 프레임워크를 도입했습니다. 이러한 변화는 성능 향상과 확장성 측면에서 긍정적인 영향을 미쳤지만, 초기의 불안정성과 호환성 문제로 인해 </w:t>
      </w:r>
      <w:r>
        <w:rPr>
          <w:b/>
        </w:rPr>
        <w:t>기술 부채</w:t>
      </w:r>
      <w:r>
        <w:t>가 발생하기도 했습니다.</w:t>
        <w:br/>
        <w:br/>
        <w:t xml:space="preserve">3. </w:t>
      </w:r>
      <w:r>
        <w:rPr>
          <w:b/>
        </w:rPr>
        <w:t>모바일 플랫폼 지원</w:t>
      </w:r>
      <w:r>
        <w:t>: 스마트폰의 보급이 확산되면서, 삼성증권은 모바일 애플리케이션 개발에 집중하게 되었습니다. 이는 고객들에게 언제 어디서나 거래할 수 있는 환경을 제공하는 중요한 기술적 변곡점이었습니다.</w:t>
        <w:br/>
        <w:br/>
        <w:t xml:space="preserve">4. </w:t>
      </w:r>
      <w:r>
        <w:rPr>
          <w:b/>
        </w:rPr>
        <w:t>클라우드 전환</w:t>
      </w:r>
      <w:r>
        <w:t>: 최근 몇 년 간, 삼성증권은 클라우드 기반 서비스로의 전환을 추진하며, IT 인프라의 유연성과 비용 효율성을 높였습니다. 이를 통해 데이터 분석 및 인공지능 기술을 활용한 맞춤형 서비스 제공이 가능해졌습니다.</w:t>
        <w:br/>
        <w:br/>
        <w:t xml:space="preserve">이러한 기술적 결정들은 현재 삼성증권의 시스템에 다양한 </w:t>
      </w:r>
      <w:r>
        <w:rPr>
          <w:b/>
        </w:rPr>
        <w:t>유산(Legacy)</w:t>
      </w:r>
      <w:r>
        <w:t xml:space="preserve">으로 남아 있습니다. 예를 들어, 초기의 Java와 .NET 기반 시스템은 여전히 일부 핵심 프로세스에 사용되고 있으며, 이는 새로운 기술 도입 시 호환성 문제를 일으킬 수 있습니다. 이러한 </w:t>
      </w:r>
      <w:r>
        <w:rPr>
          <w:b/>
        </w:rPr>
        <w:t>기술 부채(Technical Debt)</w:t>
      </w:r>
      <w:r>
        <w:t>는 시스템 유지보수 비용 증가와 새로운 기능의 빠른 도입을 저해할 수 있습니다.</w:t>
        <w:br/>
        <w:br/>
        <w:t xml:space="preserve">이러한 경험을 통해 삼성증권은 몇 가지 중요한 교훈을 얻었습니다. 첫째, </w:t>
      </w:r>
      <w:r>
        <w:rPr>
          <w:b/>
        </w:rPr>
        <w:t>기술 도입 시 장기적인 관점에서의 계획과 전략이 필요</w:t>
      </w:r>
      <w:r>
        <w:t xml:space="preserve">하다는 것입니다. 둘째, </w:t>
      </w:r>
      <w:r>
        <w:rPr>
          <w:b/>
        </w:rPr>
        <w:t>새로운 기술의 도입은 기존 시스템과의 통합 및 호환성을 고려해야</w:t>
      </w:r>
      <w:r>
        <w:t xml:space="preserve"> 한다는 점입니다. 마지막으로, </w:t>
      </w:r>
      <w:r>
        <w:rPr>
          <w:b/>
        </w:rPr>
        <w:t>기술 부채를 줄이기 위한 지속적인 리팩토링과 시스템 업그레이드</w:t>
      </w:r>
      <w:r>
        <w:t>가 필수적이라는 것입니다.</w:t>
        <w:br/>
        <w:br/>
        <w:t>이러한 교훈들은 삼성증권이 앞으로도 기술 혁신을 통해 경쟁력을 유지하는 데 중요한 지침이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삼성증권은 대한민국의 대표적인 금융기관 중 하나로, </w:t>
      </w:r>
      <w:r>
        <w:rPr>
          <w:b/>
        </w:rPr>
        <w:t>종합 금융 서비스</w:t>
      </w:r>
      <w:r>
        <w:t xml:space="preserve">를 제공하는 회사입니다. 핵심 비즈니스 모델은 </w:t>
      </w:r>
      <w:r>
        <w:rPr>
          <w:b/>
        </w:rPr>
        <w:t>자산관리(WM)</w:t>
      </w:r>
      <w:r>
        <w:t xml:space="preserve">, </w:t>
      </w:r>
      <w:r>
        <w:rPr>
          <w:b/>
        </w:rPr>
        <w:t>기업금융(IB)</w:t>
      </w:r>
      <w:r>
        <w:t xml:space="preserve">, 그리고 </w:t>
      </w:r>
      <w:r>
        <w:rPr>
          <w:b/>
        </w:rPr>
        <w:t>트레이딩 및 리서치</w:t>
      </w:r>
      <w:r>
        <w:t xml:space="preserve"> 서비스에 초점을 맞추고 있습니다. 이들 서비스를 통해 개인 투자자부터 기업 고객까지 다양한 고객층을 대상으로 금융 솔루션을 제공합니다.</w:t>
        <w:br/>
        <w:br/>
        <w:t xml:space="preserve">삼성증권은 디지털 혁신을 통해 고객 경험을 개선하고 운영 효율성을 높이기 위해 최신 기술을 적극적으로 도입하고 있습니다. </w:t>
      </w:r>
      <w:r>
        <w:rPr>
          <w:b/>
        </w:rPr>
        <w:t>핀테크</w:t>
      </w:r>
      <w:r>
        <w:t xml:space="preserve">와 </w:t>
      </w:r>
      <w:r>
        <w:rPr>
          <w:b/>
        </w:rPr>
        <w:t>디지털 트랜스포메이션</w:t>
      </w:r>
      <w:r>
        <w:t>이 주요 전략 중 하나이며, 이를 위해 다음과 같은 기술 스택을 활용하고 있습니다:</w:t>
        <w:br/>
        <w:br/>
        <w:t xml:space="preserve">1. </w:t>
      </w:r>
      <w:r>
        <w:rPr>
          <w:b/>
        </w:rPr>
        <w:t>프로그래밍 언어</w:t>
      </w:r>
      <w:r>
        <w:t xml:space="preserve">: 삼성증권은 주로 </w:t>
      </w:r>
      <w:r>
        <w:rPr>
          <w:b/>
        </w:rPr>
        <w:t>Java</w:t>
      </w:r>
      <w:r>
        <w:t xml:space="preserve">와 </w:t>
      </w:r>
      <w:r>
        <w:rPr>
          <w:b/>
        </w:rPr>
        <w:t>Python</w:t>
      </w:r>
      <w:r>
        <w:t>을 사용하여 백엔드 시스템을 구축하고 있습니다. 이러한 언어들은 금융 시스템의 복잡한 연산을 처리하는 데 적합합니다.</w:t>
        <w:br/>
        <w:br/>
        <w:t xml:space="preserve">2. </w:t>
      </w:r>
      <w:r>
        <w:rPr>
          <w:b/>
        </w:rPr>
        <w:t>프레임워크</w:t>
      </w:r>
      <w:r>
        <w:t xml:space="preserve">: Spring Boot와 같은 </w:t>
      </w:r>
      <w:r>
        <w:rPr>
          <w:b/>
        </w:rPr>
        <w:t>Java 기반 프레임워크</w:t>
      </w:r>
      <w:r>
        <w:t>를 통해 마이크로서비스 아키텍처를 구현하고 있습니다. 이는 서비스의 확장성 및 유지보수성을 높이는 데 기여합니다.</w:t>
        <w:br/>
        <w:br/>
        <w:t xml:space="preserve">3. </w:t>
      </w:r>
      <w:r>
        <w:rPr>
          <w:b/>
        </w:rPr>
        <w:t>데이터베이스</w:t>
      </w:r>
      <w:r>
        <w:t xml:space="preserve">: 전통적인 </w:t>
      </w:r>
      <w:r>
        <w:rPr>
          <w:b/>
        </w:rPr>
        <w:t>RDBMS</w:t>
      </w:r>
      <w:r>
        <w:t xml:space="preserve">(Oracle, MySQL)와 함께 </w:t>
      </w:r>
      <w:r>
        <w:rPr>
          <w:b/>
        </w:rPr>
        <w:t>NoSQL</w:t>
      </w:r>
      <w:r>
        <w:t>(MongoDB, Cassandra) 데이터베이스를 혼용하여 대량의 금융 데이터를 효율적으로 관리하고 있습니다.</w:t>
        <w:br/>
        <w:br/>
        <w:t xml:space="preserve">4. </w:t>
      </w:r>
      <w:r>
        <w:rPr>
          <w:b/>
        </w:rPr>
        <w:t>클라우드</w:t>
      </w:r>
      <w:r>
        <w:t xml:space="preserve">: 삼성증권은 </w:t>
      </w:r>
      <w:r>
        <w:rPr>
          <w:b/>
        </w:rPr>
        <w:t>AWS</w:t>
      </w:r>
      <w:r>
        <w:t>와 같은 퍼블릭 클라우드 서비스를 활용하여 인프라를 유연하게 운영하고 있으며, 이를 통해 데이터 분석 및 머신러닝 모델을 클라우드 환경에서 구현하고 있습니다.</w:t>
        <w:br/>
        <w:br/>
        <w:t xml:space="preserve">5. </w:t>
      </w:r>
      <w:r>
        <w:rPr>
          <w:b/>
        </w:rPr>
        <w:t>DevOps</w:t>
      </w:r>
      <w:r>
        <w:t xml:space="preserve">: </w:t>
      </w:r>
      <w:r>
        <w:rPr>
          <w:b/>
        </w:rPr>
        <w:t>CI/CD 파이프라인</w:t>
      </w:r>
      <w:r>
        <w:t>을 구축하여 소프트웨어 개발과 운영을 자동화하고 있습니다. Jenkins, Docker, Kubernetes 등을 활용하여 애플리케이션의 배포 및 관리를 효율적으로 수행합니다.</w:t>
        <w:br/>
        <w:br/>
        <w:t>최근 삼성증권의 기술 블로그나 컨퍼런스에서 강조하는 기술 트렌드는 다음과 같습니다:</w:t>
        <w:br/>
        <w:br/>
        <w:t xml:space="preserve">- </w:t>
      </w:r>
      <w:r>
        <w:rPr>
          <w:b/>
        </w:rPr>
        <w:t>AI 및 머신러닝</w:t>
      </w:r>
      <w:r>
        <w:t>: 고객 맞춤형 서비스 제공 및 금융 리스크 분석을 위한 머신러닝 모델 개발이 활발히 진행되고 있습니다. 특히 자연어 처리(NLP)를 활용한 고객 상담 및 분석 시스템이 주목받고 있습니다.</w:t>
        <w:br/>
        <w:br/>
        <w:t xml:space="preserve">- </w:t>
      </w:r>
      <w:r>
        <w:rPr>
          <w:b/>
        </w:rPr>
        <w:t>블록체인</w:t>
      </w:r>
      <w:r>
        <w:t>: 거래의 투명성과 보안성을 높이기 위한 블록체인 기술의 연구 및 파일럿 프로젝트가 진행 중입니다.</w:t>
        <w:br/>
        <w:br/>
        <w:t xml:space="preserve">- </w:t>
      </w:r>
      <w:r>
        <w:rPr>
          <w:b/>
        </w:rPr>
        <w:t>디지털 플랫폼 강화</w:t>
      </w:r>
      <w:r>
        <w:t xml:space="preserve">: 모바일 및 웹 플랫폼의 사용자 경험을 개선하기 위해 </w:t>
      </w:r>
      <w:r>
        <w:rPr>
          <w:b/>
        </w:rPr>
        <w:t>React</w:t>
      </w:r>
      <w:r>
        <w:t>와 같은 프론트엔드 프레임워크를 도입하고 있으며, 사용자 인터페이스(UI) 및 사용자 경험(UX) 디자인에 대한 투자를 확대하고 있습니다.</w:t>
        <w:br/>
        <w:br/>
        <w:t xml:space="preserve">삼성증권은 이러한 기술적 혁신을 통해 금융 서비스의 디지털화를 가속화하고, </w:t>
      </w:r>
      <w:r>
        <w:rPr>
          <w:b/>
        </w:rPr>
        <w:t>고객 중심의 혁신</w:t>
      </w:r>
      <w:r>
        <w:t>을 실현하는 데 주력하고 있습니다. 이러한 접근은 경쟁이 치열한 금융 산업에서 차별화된 가치를 제공하는 중요한 요소가 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삼성증권은 전통적인 금융 서비스 제공자로서, 디지털 혁신과 IT 기술을 통해 고객 경험을 개선하고자 하는 노력을 꾸준히 해오고 있습니다. 최근 삼성증권이 미래 성장 동력으로 삼고 있는 분야는 </w:t>
      </w:r>
      <w:r>
        <w:rPr>
          <w:b/>
        </w:rPr>
        <w:t>디지털 혁신을 통한 금융 서비스의 고도화</w:t>
      </w:r>
      <w:r>
        <w:t>입니다. 이는 AI, 데이터 분석, 블록체인 등 최신 IT 기술을 활용하여 서비스 품질을 향상시키고 있습니다.</w:t>
        <w:br/>
        <w:br/>
        <w:t xml:space="preserve">1. </w:t>
      </w:r>
      <w:r>
        <w:rPr>
          <w:b/>
        </w:rPr>
        <w:t>AI 및 데이터 분석:</w:t>
      </w:r>
      <w:r>
        <w:t xml:space="preserve"> 삼성증권은 AI를 활용한 투자 분석 및 자산 관리 서비스를 개발 중입니다. 이를 통해 고객에게 맞춤형 투자 전략을 제공하고, 투자 결정을 지원하는 데 집중하고 있습니다. AI 기술을 통해 방대한 데이터를 분석하여 더 나은 금융 인사이트를 추출하는 것이 목표입니다.</w:t>
        <w:br/>
        <w:br/>
        <w:t xml:space="preserve">2. </w:t>
      </w:r>
      <w:r>
        <w:rPr>
          <w:b/>
        </w:rPr>
        <w:t>블록체인 기술:</w:t>
      </w:r>
      <w:r>
        <w:t xml:space="preserve"> 블록체인 기술을 활용하여 거래의 투명성과 보안성을 높이는 방안을 모색 중입니다. 특히, 블록체인을 활용한 금융상품의 거래 플랫폼 개발에 주목하고 있습니다.</w:t>
        <w:br/>
        <w:br/>
        <w:t xml:space="preserve">3. </w:t>
      </w:r>
      <w:r>
        <w:rPr>
          <w:b/>
        </w:rPr>
        <w:t>디지털 플랫폼 개발:</w:t>
      </w:r>
      <w:r>
        <w:t xml:space="preserve"> 삼성증권은 모바일 및 온라인 플랫폼을 강화하여 사용자 경험을 개선하고 있습니다. 이를 통해 고객이 손쉽게 금융 상품에 접근하고, 투자 결정을 내릴 수 있도록 돕고 있습니다.</w:t>
        <w:br/>
        <w:br/>
        <w:t xml:space="preserve">삼성증권의 이러한 기술적 발전은 내부 R&amp;D 부서의 강화뿐만 아니라 외부와의 협력, 스타트업과의 파트너십을 통해 이루어지고 있습니다. 최근에는 </w:t>
      </w:r>
      <w:r>
        <w:rPr>
          <w:b/>
        </w:rPr>
        <w:t>디지털 플랫폼 및 AI 분야에서 대규모 채용</w:t>
      </w:r>
      <w:r>
        <w:t xml:space="preserve">을 통해 인재를 확보하고 있으며, </w:t>
      </w:r>
      <w:r>
        <w:rPr>
          <w:b/>
        </w:rPr>
        <w:t>스타트업과의 협업을 통한 혁신 모델 개발</w:t>
      </w:r>
      <w:r>
        <w:t>에도 적극적입니다.</w:t>
        <w:br/>
        <w:br/>
        <w:t xml:space="preserve">결론적으로, 삼성증권은 </w:t>
      </w:r>
      <w:r>
        <w:rPr>
          <w:b/>
        </w:rPr>
        <w:t>AI와 데이터 분석, 블록체인, 디지털 플랫폼 개발</w:t>
      </w:r>
      <w:r>
        <w:t>을 통해 금융 서비스의 혁신을 지속적으로 추진하고 있으며, 이를 통해 경쟁력을 강화하려는 전략을 취하고 있습니다. 이러한 노력을 통해 삼성증권은 디지털 금융 시장에서의 입지를 더욱 공고히 할 것으로 기대됩니다.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삼성증권은 삼성 그룹의 일원으로서 </w:t>
      </w:r>
      <w:r>
        <w:rPr>
          <w:b/>
        </w:rPr>
        <w:t>금융 서비스 분야에서 강력한 입지를 구축</w:t>
      </w:r>
      <w:r>
        <w:t xml:space="preserve">해 왔습니다. 이러한 과거의 유산은 회사가 안정적인 금융 플랫폼과 신뢰성을 바탕으로 현대 금융 시장에서 경쟁력을 유지하는 데 중요한 역할을 하고 있습니다. </w:t>
        <w:br/>
        <w:br/>
      </w:r>
      <w:r>
        <w:rPr>
          <w:b/>
        </w:rPr>
        <w:t>현재 삼성증권은 디지털 전환과 온라인 플랫폼 강화에 주력</w:t>
      </w:r>
      <w:r>
        <w:t>하고 있습니다. 이는 고객들에게 더 나은 사용자 경험을 제공하고, 효율성을 높이며, 시장에서의 경쟁 우위를 확보하기 위한 전략입니다. 특히, 모바일 및 온라인 플랫폼을 통해 고객과의 접점을 강화하고 있습니다. 이러한 변화는 기술 인프라의 현대화와 강화를 요구하며, 이는 회사의 중요 과제 중 하나입니다.</w:t>
        <w:br/>
        <w:br/>
        <w:t xml:space="preserve">미래 성장 동력으로는 </w:t>
      </w:r>
      <w:r>
        <w:rPr>
          <w:b/>
        </w:rPr>
        <w:t>AI와 빅데이터를 활용한 맞춤형 금융 서비스 개발</w:t>
      </w:r>
      <w:r>
        <w:t>이 주목받고 있습니다. 이를 통해 고객의 투자 성향을 분석하고, 최적의 투자 포트폴리오를 제안하는 등 차별화된 서비스를 제공하려고 합니다. 또한 블록체인 기술을 활용한 거래의 투명성과 보안성을 강화하는 것도 미래 전략의 일환입니다.</w:t>
        <w:br/>
        <w:br/>
        <w:t xml:space="preserve">삼성증권은 이러한 변화를 실행하기 위해 기술 부채를 해결하면서 인프라를 지속적으로 개선하고 있습니다. 이는 구식 시스템을 현대화하고, 새로운 기술을 도입하며, 클라우드 기반의 인프라로 전환하는 등의 과정을 포함합니다. </w:t>
        <w:br/>
        <w:br/>
      </w:r>
      <w:r>
        <w:rPr>
          <w:b/>
        </w:rPr>
        <w:t>신입 인프라 엔지니어</w:t>
      </w:r>
      <w:r>
        <w:t>는 이러한 변화의 중심에서 중요한 역할을 맡을 수 있습니다. 첫째, 기존 시스템의 개선과 현대화를 지원하며, 클라우드 전환 프로젝트에 참여할 기회를 가질 수 있습니다. 둘째, AI 및 빅데이터 플랫폼의 인프라 구축과 유지보수에 기여할 수 있으며, 이를 통해 회사의 디지털 전환을 가속화하는 데 중요한 역할을 할 수 있습니다. 셋째, 블록체인 기술과 같은 신기술 도입 과정에서 발생하는 인프라적 도전을 해결하는 데 기여할 수 있습니다.</w:t>
        <w:br/>
        <w:br/>
        <w:t xml:space="preserve">결론적으로, 신입 인프라 엔지니어는 </w:t>
      </w:r>
      <w:r>
        <w:rPr>
          <w:b/>
        </w:rPr>
        <w:t>기술적 전문성을 발휘할 수 있는 다양한 기회</w:t>
      </w:r>
      <w:r>
        <w:t>가 있으며, 이러한 기회를 통해 삼성증권의 미래 성장에 기여할 수 있습니다. 이는 개인의 성장과 회사의 성공이 상호 연계될 수 있다는 점에서 큰 매력으로 작용할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