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65A6E"/>
          <w:sz w:val="28"/>
        </w:rPr>
        <w:t>NAVIS</w:t>
      </w:r>
    </w:p>
    <w:p>
      <w:pPr>
        <w:pStyle w:val="Title"/>
        <w:jc w:val="center"/>
      </w:pPr>
      <w:r>
        <w:t>Team Development &amp; Integration Plan</w:t>
      </w:r>
    </w:p>
    <w:p>
      <w:pPr>
        <w:jc w:val="center"/>
      </w:pPr>
      <w:r>
        <w:rPr>
          <w:i/>
        </w:rPr>
        <w:t>Four-person ownership, 36-hour MVP sprint, milestones and Git workflow</w:t>
      </w:r>
    </w:p>
    <w:p>
      <w:r>
        <w:t>Version 1.0 | 31 October 2026</w:t>
      </w:r>
    </w:p>
    <w:p>
      <w:r>
        <w:t>Architecture baseline: laptop-hosted AI processing; hybrid smartphone/wearable audio; Wi-Fi camera and sensor communication.</w:t>
      </w:r>
    </w:p>
    <w:p>
      <w:r>
        <w:br w:type="page"/>
      </w:r>
    </w:p>
    <w:p>
      <w:pPr>
        <w:pStyle w:val="Heading1"/>
      </w:pPr>
      <w:r>
        <w:t>1. Team structure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Ownership</w:t>
            </w:r>
          </w:p>
        </w:tc>
        <w:tc>
          <w:tcPr>
            <w:tcW w:type="dxa" w:w="3312"/>
          </w:tcPr>
          <w:p>
            <w:r>
              <w:t>Core deliverables</w:t>
            </w:r>
          </w:p>
        </w:tc>
      </w:tr>
      <w:tr>
        <w:tc>
          <w:tcPr>
            <w:tcW w:type="dxa" w:w="3312"/>
          </w:tcPr>
          <w:p>
            <w:r>
              <w:t>Member 1 - Embedded Systems</w:t>
            </w:r>
          </w:p>
        </w:tc>
        <w:tc>
          <w:tcPr>
            <w:tcW w:type="dxa" w:w="3312"/>
          </w:tcPr>
          <w:p>
            <w:r>
              <w:t>ESP32-CAM, VL53L0X, I2C, Wi-Fi, firmware</w:t>
            </w:r>
          </w:p>
        </w:tc>
        <w:tc>
          <w:tcPr>
            <w:tcW w:type="dxa" w:w="3312"/>
          </w:tcPr>
          <w:p>
            <w:r>
              <w:t>Working wearable sensing hardware and telemetry</w:t>
            </w:r>
          </w:p>
        </w:tc>
      </w:tr>
      <w:tr>
        <w:tc>
          <w:tcPr>
            <w:tcW w:type="dxa" w:w="3312"/>
          </w:tcPr>
          <w:p>
            <w:r>
              <w:t>Member 2 - AI &amp; Computer Vision</w:t>
            </w:r>
          </w:p>
        </w:tc>
        <w:tc>
          <w:tcPr>
            <w:tcW w:type="dxa" w:w="3312"/>
          </w:tcPr>
          <w:p>
            <w:r>
              <w:t>YOLO26, Nemotron, scene analysis, hazard engine</w:t>
            </w:r>
          </w:p>
        </w:tc>
        <w:tc>
          <w:tcPr>
            <w:tcW w:type="dxa" w:w="3312"/>
          </w:tcPr>
          <w:p>
            <w:r>
              <w:t>Object detection, visual reasoning and local safety logic</w:t>
            </w:r>
          </w:p>
        </w:tc>
      </w:tr>
      <w:tr>
        <w:tc>
          <w:tcPr>
            <w:tcW w:type="dxa" w:w="3312"/>
          </w:tcPr>
          <w:p>
            <w:r>
              <w:t>Member 3 - Android Engineer</w:t>
            </w:r>
          </w:p>
        </w:tc>
        <w:tc>
          <w:tcPr>
            <w:tcW w:type="dxa" w:w="3312"/>
          </w:tcPr>
          <w:p>
            <w:r>
              <w:t>Kotlin, Compose, voice, TTS, Bluetooth, GPS</w:t>
            </w:r>
          </w:p>
        </w:tc>
        <w:tc>
          <w:tcPr>
            <w:tcW w:type="dxa" w:w="3312"/>
          </w:tcPr>
          <w:p>
            <w:r>
              <w:t>Accessible Android companion and hybrid audio</w:t>
            </w:r>
          </w:p>
        </w:tc>
      </w:tr>
      <w:tr>
        <w:tc>
          <w:tcPr>
            <w:tcW w:type="dxa" w:w="3312"/>
          </w:tcPr>
          <w:p>
            <w:r>
              <w:t>Member 4 - Integration &amp; Backend</w:t>
            </w:r>
          </w:p>
        </w:tc>
        <w:tc>
          <w:tcPr>
            <w:tcW w:type="dxa" w:w="3312"/>
          </w:tcPr>
          <w:p>
            <w:r>
              <w:t>FastAPI, API contracts, WebSocket, device sessions, integration</w:t>
            </w:r>
          </w:p>
        </w:tc>
        <w:tc>
          <w:tcPr>
            <w:tcW w:type="dxa" w:w="3312"/>
          </w:tcPr>
          <w:p>
            <w:r>
              <w:t>Connected end-to-end system and shared technical docs</w:t>
            </w:r>
          </w:p>
        </w:tc>
      </w:tr>
    </w:tbl>
    <w:p/>
    <w:p>
      <w:pPr>
        <w:pStyle w:val="Heading1"/>
      </w:pPr>
      <w:r>
        <w:t>2. Responsibility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Module</w:t>
            </w:r>
          </w:p>
        </w:tc>
        <w:tc>
          <w:tcPr>
            <w:tcW w:type="dxa" w:w="1987"/>
          </w:tcPr>
          <w:p>
            <w:r>
              <w:t>M1</w:t>
            </w:r>
          </w:p>
        </w:tc>
        <w:tc>
          <w:tcPr>
            <w:tcW w:type="dxa" w:w="1987"/>
          </w:tcPr>
          <w:p>
            <w:r>
              <w:t>M2</w:t>
            </w:r>
          </w:p>
        </w:tc>
        <w:tc>
          <w:tcPr>
            <w:tcW w:type="dxa" w:w="1987"/>
          </w:tcPr>
          <w:p>
            <w:r>
              <w:t>M3</w:t>
            </w:r>
          </w:p>
        </w:tc>
        <w:tc>
          <w:tcPr>
            <w:tcW w:type="dxa" w:w="1987"/>
          </w:tcPr>
          <w:p>
            <w:r>
              <w:t>M4</w:t>
            </w:r>
          </w:p>
        </w:tc>
      </w:tr>
      <w:tr>
        <w:tc>
          <w:tcPr>
            <w:tcW w:type="dxa" w:w="1987"/>
          </w:tcPr>
          <w:p>
            <w:r>
              <w:t>ESP32-CAM</w:t>
            </w:r>
          </w:p>
        </w:tc>
        <w:tc>
          <w:tcPr>
            <w:tcW w:type="dxa" w:w="1987"/>
          </w:tcPr>
          <w:p>
            <w:r>
              <w:t>Lead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Support</w:t>
            </w:r>
          </w:p>
        </w:tc>
      </w:tr>
      <w:tr>
        <w:tc>
          <w:tcPr>
            <w:tcW w:type="dxa" w:w="1987"/>
          </w:tcPr>
          <w:p>
            <w:r>
              <w:t>VL53L0X</w:t>
            </w:r>
          </w:p>
        </w:tc>
        <w:tc>
          <w:tcPr>
            <w:tcW w:type="dxa" w:w="1987"/>
          </w:tcPr>
          <w:p>
            <w:r>
              <w:t>Lead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Support</w:t>
            </w:r>
          </w:p>
        </w:tc>
      </w:tr>
      <w:tr>
        <w:tc>
          <w:tcPr>
            <w:tcW w:type="dxa" w:w="1987"/>
          </w:tcPr>
          <w:p>
            <w:r>
              <w:t>Wi-Fi firmware</w:t>
            </w:r>
          </w:p>
        </w:tc>
        <w:tc>
          <w:tcPr>
            <w:tcW w:type="dxa" w:w="1987"/>
          </w:tcPr>
          <w:p>
            <w:r>
              <w:t>Lead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Support</w:t>
            </w:r>
          </w:p>
        </w:tc>
      </w:tr>
      <w:tr>
        <w:tc>
          <w:tcPr>
            <w:tcW w:type="dxa" w:w="1987"/>
          </w:tcPr>
          <w:p>
            <w:r>
              <w:t>YOLO26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Lead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Support</w:t>
            </w:r>
          </w:p>
        </w:tc>
      </w:tr>
      <w:tr>
        <w:tc>
          <w:tcPr>
            <w:tcW w:type="dxa" w:w="1987"/>
          </w:tcPr>
          <w:p>
            <w:r>
              <w:t>Nemotron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Lead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Support</w:t>
            </w:r>
          </w:p>
        </w:tc>
      </w:tr>
      <w:tr>
        <w:tc>
          <w:tcPr>
            <w:tcW w:type="dxa" w:w="1987"/>
          </w:tcPr>
          <w:p>
            <w:r>
              <w:t>Hazard engine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>
              <w:t>Lead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</w:tr>
      <w:tr>
        <w:tc>
          <w:tcPr>
            <w:tcW w:type="dxa" w:w="1987"/>
          </w:tcPr>
          <w:p>
            <w:r>
              <w:t>FastAPI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Lead</w:t>
            </w:r>
          </w:p>
        </w:tc>
      </w:tr>
      <w:tr>
        <w:tc>
          <w:tcPr>
            <w:tcW w:type="dxa" w:w="1987"/>
          </w:tcPr>
          <w:p>
            <w:r>
              <w:t>WebSocket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>
              <w:t>Lead</w:t>
            </w:r>
          </w:p>
        </w:tc>
      </w:tr>
      <w:tr>
        <w:tc>
          <w:tcPr>
            <w:tcW w:type="dxa" w:w="1987"/>
          </w:tcPr>
          <w:p>
            <w:r>
              <w:t>Android UI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Lead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</w:tr>
      <w:tr>
        <w:tc>
          <w:tcPr>
            <w:tcW w:type="dxa" w:w="1987"/>
          </w:tcPr>
          <w:p>
            <w:r>
              <w:t>Voice and Bluetooth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Lead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</w:tr>
      <w:tr>
        <w:tc>
          <w:tcPr>
            <w:tcW w:type="dxa" w:w="1987"/>
          </w:tcPr>
          <w:p>
            <w:r>
              <w:t>Integration testing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  <w:tc>
          <w:tcPr>
            <w:tcW w:type="dxa" w:w="1987"/>
          </w:tcPr>
          <w:p>
            <w:r>
              <w:t>Lead</w:t>
            </w:r>
          </w:p>
        </w:tc>
      </w:tr>
    </w:tbl>
    <w:p/>
    <w:p>
      <w:pPr>
        <w:pStyle w:val="Heading1"/>
      </w:pPr>
      <w:r>
        <w:t>3. Integration rules</w:t>
      </w:r>
    </w:p>
    <w:p>
      <w:pPr>
        <w:pStyle w:val="ListBullet"/>
      </w:pPr>
      <w:r>
        <w:t>All team members use the shared API contracts and field names.</w:t>
      </w:r>
    </w:p>
    <w:p>
      <w:pPr>
        <w:pStyle w:val="ListBullet"/>
      </w:pPr>
      <w:r>
        <w:t>Member 1 provides sample images and sensor JSON early; do not wait for full firmware.</w:t>
      </w:r>
    </w:p>
    <w:p>
      <w:pPr>
        <w:pStyle w:val="ListBullet"/>
      </w:pPr>
      <w:r>
        <w:t>Member 2 exposes stable detection and scene APIs; use mock inputs while hardware is being completed.</w:t>
      </w:r>
    </w:p>
    <w:p>
      <w:pPr>
        <w:pStyle w:val="ListBullet"/>
      </w:pPr>
      <w:r>
        <w:t>Member 3 builds against mock API responses while backend work proceeds.</w:t>
      </w:r>
    </w:p>
    <w:p>
      <w:pPr>
        <w:pStyle w:val="ListBullet"/>
      </w:pPr>
      <w:r>
        <w:t>Member 4 owns integration, API versioning, test environment and merge coordination.</w:t>
      </w:r>
    </w:p>
    <w:p>
      <w:pPr>
        <w:pStyle w:val="ListBullet"/>
      </w:pPr>
      <w:r>
        <w:t>Every module must have a local test before end-to-end integration.</w:t>
      </w:r>
    </w:p>
    <w:p>
      <w:pPr>
        <w:pStyle w:val="ListBullet"/>
      </w:pPr>
      <w:r>
        <w:t>Changes to API schemas require documentation updates and team notification.</w:t>
      </w:r>
    </w:p>
    <w:p>
      <w:pPr>
        <w:pStyle w:val="Heading1"/>
      </w:pPr>
      <w:r>
        <w:t>4. 36-hour sprint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Time</w:t>
            </w:r>
          </w:p>
        </w:tc>
        <w:tc>
          <w:tcPr>
            <w:tcW w:type="dxa" w:w="3312"/>
          </w:tcPr>
          <w:p>
            <w:r>
              <w:t>Focus</w:t>
            </w:r>
          </w:p>
        </w:tc>
        <w:tc>
          <w:tcPr>
            <w:tcW w:type="dxa" w:w="3312"/>
          </w:tcPr>
          <w:p>
            <w:r>
              <w:t>Expected milestone</w:t>
            </w:r>
          </w:p>
        </w:tc>
      </w:tr>
      <w:tr>
        <w:tc>
          <w:tcPr>
            <w:tcW w:type="dxa" w:w="3312"/>
          </w:tcPr>
          <w:p>
            <w:r>
              <w:t>0–4 h</w:t>
            </w:r>
          </w:p>
        </w:tc>
        <w:tc>
          <w:tcPr>
            <w:tcW w:type="dxa" w:w="3312"/>
          </w:tcPr>
          <w:p>
            <w:r>
              <w:t>Repo, architecture, environments, contracts</w:t>
            </w:r>
          </w:p>
        </w:tc>
        <w:tc>
          <w:tcPr>
            <w:tcW w:type="dxa" w:w="3312"/>
          </w:tcPr>
          <w:p>
            <w:r>
              <w:t>Project scaffolding</w:t>
            </w:r>
          </w:p>
        </w:tc>
      </w:tr>
      <w:tr>
        <w:tc>
          <w:tcPr>
            <w:tcW w:type="dxa" w:w="3312"/>
          </w:tcPr>
          <w:p>
            <w:r>
              <w:t>4–10 h</w:t>
            </w:r>
          </w:p>
        </w:tc>
        <w:tc>
          <w:tcPr>
            <w:tcW w:type="dxa" w:w="3312"/>
          </w:tcPr>
          <w:p>
            <w:r>
              <w:t>Camera upload, ToF init, YOLO loading, Compose shell, FastAPI</w:t>
            </w:r>
          </w:p>
        </w:tc>
        <w:tc>
          <w:tcPr>
            <w:tcW w:type="dxa" w:w="3312"/>
          </w:tcPr>
          <w:p>
            <w:r>
              <w:t>First image reaches AI server</w:t>
            </w:r>
          </w:p>
        </w:tc>
      </w:tr>
      <w:tr>
        <w:tc>
          <w:tcPr>
            <w:tcW w:type="dxa" w:w="3312"/>
          </w:tcPr>
          <w:p>
            <w:r>
              <w:t>10–16 h</w:t>
            </w:r>
          </w:p>
        </w:tc>
        <w:tc>
          <w:tcPr>
            <w:tcW w:type="dxa" w:w="3312"/>
          </w:tcPr>
          <w:p>
            <w:r>
              <w:t>Sensor telemetry, detection JSON, hazard engine, voice pipeline, WebSocket</w:t>
            </w:r>
          </w:p>
        </w:tc>
        <w:tc>
          <w:tcPr>
            <w:tcW w:type="dxa" w:w="3312"/>
          </w:tcPr>
          <w:p>
            <w:r>
              <w:t>Object detection and proximity alert</w:t>
            </w:r>
          </w:p>
        </w:tc>
      </w:tr>
      <w:tr>
        <w:tc>
          <w:tcPr>
            <w:tcW w:type="dxa" w:w="3312"/>
          </w:tcPr>
          <w:p>
            <w:r>
              <w:t>16–22 h</w:t>
            </w:r>
          </w:p>
        </w:tc>
        <w:tc>
          <w:tcPr>
            <w:tcW w:type="dxa" w:w="3312"/>
          </w:tcPr>
          <w:p>
            <w:r>
              <w:t>Nemotron, scene description, Android command integration</w:t>
            </w:r>
          </w:p>
        </w:tc>
        <w:tc>
          <w:tcPr>
            <w:tcW w:type="dxa" w:w="3312"/>
          </w:tcPr>
          <w:p>
            <w:r>
              <w:t>Spoken visual Q&amp;A</w:t>
            </w:r>
          </w:p>
        </w:tc>
      </w:tr>
      <w:tr>
        <w:tc>
          <w:tcPr>
            <w:tcW w:type="dxa" w:w="3312"/>
          </w:tcPr>
          <w:p>
            <w:r>
              <w:t>22–27 h</w:t>
            </w:r>
          </w:p>
        </w:tc>
        <w:tc>
          <w:tcPr>
            <w:tcW w:type="dxa" w:w="3312"/>
          </w:tcPr>
          <w:p>
            <w:r>
              <w:t>Bluetooth routing, wake word, alert interruption, accessibility</w:t>
            </w:r>
          </w:p>
        </w:tc>
        <w:tc>
          <w:tcPr>
            <w:tcW w:type="dxa" w:w="3312"/>
          </w:tcPr>
          <w:p>
            <w:r>
              <w:t>Hybrid audio assistant</w:t>
            </w:r>
          </w:p>
        </w:tc>
      </w:tr>
      <w:tr>
        <w:tc>
          <w:tcPr>
            <w:tcW w:type="dxa" w:w="3312"/>
          </w:tcPr>
          <w:p>
            <w:r>
              <w:t>27–32 h</w:t>
            </w:r>
          </w:p>
        </w:tc>
        <w:tc>
          <w:tcPr>
            <w:tcW w:type="dxa" w:w="3312"/>
          </w:tcPr>
          <w:p>
            <w:r>
              <w:t>Physical integration and end-to-end testing</w:t>
            </w:r>
          </w:p>
        </w:tc>
        <w:tc>
          <w:tcPr>
            <w:tcW w:type="dxa" w:w="3312"/>
          </w:tcPr>
          <w:p>
            <w:r>
              <w:t>Complete prototype</w:t>
            </w:r>
          </w:p>
        </w:tc>
      </w:tr>
      <w:tr>
        <w:tc>
          <w:tcPr>
            <w:tcW w:type="dxa" w:w="3312"/>
          </w:tcPr>
          <w:p>
            <w:r>
              <w:t>32–36 h</w:t>
            </w:r>
          </w:p>
        </w:tc>
        <w:tc>
          <w:tcPr>
            <w:tcW w:type="dxa" w:w="3312"/>
          </w:tcPr>
          <w:p>
            <w:r>
              <w:t>Failure tests, demo script, presentation, backup recording</w:t>
            </w:r>
          </w:p>
        </w:tc>
        <w:tc>
          <w:tcPr>
            <w:tcW w:type="dxa" w:w="3312"/>
          </w:tcPr>
          <w:p>
            <w:r>
              <w:t>Demonstrable MVP</w:t>
            </w:r>
          </w:p>
        </w:tc>
      </w:tr>
    </w:tbl>
    <w:p/>
    <w:p>
      <w:pPr>
        <w:pStyle w:val="Heading1"/>
      </w:pPr>
      <w:r>
        <w:t>5. Post-MVP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Period</w:t>
            </w:r>
          </w:p>
        </w:tc>
        <w:tc>
          <w:tcPr>
            <w:tcW w:type="dxa" w:w="4968"/>
          </w:tcPr>
          <w:p>
            <w:r>
              <w:t>Focus</w:t>
            </w:r>
          </w:p>
        </w:tc>
      </w:tr>
      <w:tr>
        <w:tc>
          <w:tcPr>
            <w:tcW w:type="dxa" w:w="4968"/>
          </w:tcPr>
          <w:p>
            <w:r>
              <w:t>Week 1</w:t>
            </w:r>
          </w:p>
        </w:tc>
        <w:tc>
          <w:tcPr>
            <w:tcW w:type="dxa" w:w="4968"/>
          </w:tcPr>
          <w:p>
            <w:r>
              <w:t>Improve detection, scene grounding and latency</w:t>
            </w:r>
          </w:p>
        </w:tc>
      </w:tr>
      <w:tr>
        <w:tc>
          <w:tcPr>
            <w:tcW w:type="dxa" w:w="4968"/>
          </w:tcPr>
          <w:p>
            <w:r>
              <w:t>Week 2</w:t>
            </w:r>
          </w:p>
        </w:tc>
        <w:tc>
          <w:tcPr>
            <w:tcW w:type="dxa" w:w="4968"/>
          </w:tcPr>
          <w:p>
            <w:r>
              <w:t>OCR and document reading</w:t>
            </w:r>
          </w:p>
        </w:tc>
      </w:tr>
      <w:tr>
        <w:tc>
          <w:tcPr>
            <w:tcW w:type="dxa" w:w="4968"/>
          </w:tcPr>
          <w:p>
            <w:r>
              <w:t>Week 3</w:t>
            </w:r>
          </w:p>
        </w:tc>
        <w:tc>
          <w:tcPr>
            <w:tcW w:type="dxa" w:w="4968"/>
          </w:tcPr>
          <w:p>
            <w:r>
              <w:t>Google Maps destination search and voice navigation</w:t>
            </w:r>
          </w:p>
        </w:tc>
      </w:tr>
      <w:tr>
        <w:tc>
          <w:tcPr>
            <w:tcW w:type="dxa" w:w="4968"/>
          </w:tcPr>
          <w:p>
            <w:r>
              <w:t>Week 4</w:t>
            </w:r>
          </w:p>
        </w:tc>
        <w:tc>
          <w:tcPr>
            <w:tcW w:type="dxa" w:w="4968"/>
          </w:tcPr>
          <w:p>
            <w:r>
              <w:t>Emergency workflow, privacy and security</w:t>
            </w:r>
          </w:p>
        </w:tc>
      </w:tr>
      <w:tr>
        <w:tc>
          <w:tcPr>
            <w:tcW w:type="dxa" w:w="4968"/>
          </w:tcPr>
          <w:p>
            <w:r>
              <w:t>Week 5</w:t>
            </w:r>
          </w:p>
        </w:tc>
        <w:tc>
          <w:tcPr>
            <w:tcW w:type="dxa" w:w="4968"/>
          </w:tcPr>
          <w:p>
            <w:r>
              <w:t>Supervised accessibility testing and hardware refinement</w:t>
            </w:r>
          </w:p>
        </w:tc>
      </w:tr>
    </w:tbl>
    <w:p/>
    <w:p>
      <w:pPr>
        <w:pStyle w:val="Heading1"/>
      </w:pPr>
      <w:r>
        <w:t>6. Repository structure</w:t>
      </w:r>
    </w:p>
    <w:p>
      <w:pPr>
        <w:ind w:left="288"/>
      </w:pPr>
      <w:r>
        <w:rPr>
          <w:rFonts w:ascii="Consolas" w:hAnsi="Consolas"/>
          <w:sz w:val="16"/>
        </w:rPr>
        <w:t>NAVIS/</w:t>
        <w:br/>
        <w:t xml:space="preserve">  android/navis-android/</w:t>
        <w:br/>
        <w:t xml:space="preserve">  firmware/esp32-cam/</w:t>
        <w:br/>
        <w:t xml:space="preserve">  backend/navis-backend/</w:t>
        <w:br/>
        <w:t xml:space="preserve">  docs/ (PRD, TRD, API, architecture, wiring, testing, team allocation)</w:t>
        <w:br/>
        <w:t xml:space="preserve">  assets/ (diagrams, UI, demo)</w:t>
        <w:br/>
        <w:t xml:space="preserve">  README.md</w:t>
        <w:br/>
        <w:t xml:space="preserve">  .gitignore</w:t>
      </w:r>
    </w:p>
    <w:p>
      <w:pPr>
        <w:pStyle w:val="Heading1"/>
      </w:pPr>
      <w:r>
        <w:t>7. Git workflow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Branch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main</w:t>
            </w:r>
          </w:p>
        </w:tc>
        <w:tc>
          <w:tcPr>
            <w:tcW w:type="dxa" w:w="4968"/>
          </w:tcPr>
          <w:p>
            <w:r>
              <w:t>Stable tested release</w:t>
            </w:r>
          </w:p>
        </w:tc>
      </w:tr>
      <w:tr>
        <w:tc>
          <w:tcPr>
            <w:tcW w:type="dxa" w:w="4968"/>
          </w:tcPr>
          <w:p>
            <w:r>
              <w:t>develop</w:t>
            </w:r>
          </w:p>
        </w:tc>
        <w:tc>
          <w:tcPr>
            <w:tcW w:type="dxa" w:w="4968"/>
          </w:tcPr>
          <w:p>
            <w:r>
              <w:t>Integrated development</w:t>
            </w:r>
          </w:p>
        </w:tc>
      </w:tr>
      <w:tr>
        <w:tc>
          <w:tcPr>
            <w:tcW w:type="dxa" w:w="4968"/>
          </w:tcPr>
          <w:p>
            <w:r>
              <w:t>feature/firmware</w:t>
            </w:r>
          </w:p>
        </w:tc>
        <w:tc>
          <w:tcPr>
            <w:tcW w:type="dxa" w:w="4968"/>
          </w:tcPr>
          <w:p>
            <w:r>
              <w:t>ESP32 work</w:t>
            </w:r>
          </w:p>
        </w:tc>
      </w:tr>
      <w:tr>
        <w:tc>
          <w:tcPr>
            <w:tcW w:type="dxa" w:w="4968"/>
          </w:tcPr>
          <w:p>
            <w:r>
              <w:t>feature/ai-engine</w:t>
            </w:r>
          </w:p>
        </w:tc>
        <w:tc>
          <w:tcPr>
            <w:tcW w:type="dxa" w:w="4968"/>
          </w:tcPr>
          <w:p>
            <w:r>
              <w:t>Vision and AI work</w:t>
            </w:r>
          </w:p>
        </w:tc>
      </w:tr>
      <w:tr>
        <w:tc>
          <w:tcPr>
            <w:tcW w:type="dxa" w:w="4968"/>
          </w:tcPr>
          <w:p>
            <w:r>
              <w:t>feature/android</w:t>
            </w:r>
          </w:p>
        </w:tc>
        <w:tc>
          <w:tcPr>
            <w:tcW w:type="dxa" w:w="4968"/>
          </w:tcPr>
          <w:p>
            <w:r>
              <w:t>Android work</w:t>
            </w:r>
          </w:p>
        </w:tc>
      </w:tr>
      <w:tr>
        <w:tc>
          <w:tcPr>
            <w:tcW w:type="dxa" w:w="4968"/>
          </w:tcPr>
          <w:p>
            <w:r>
              <w:t>feature/backend</w:t>
            </w:r>
          </w:p>
        </w:tc>
        <w:tc>
          <w:tcPr>
            <w:tcW w:type="dxa" w:w="4968"/>
          </w:tcPr>
          <w:p>
            <w:r>
              <w:t>FastAPI and integration work</w:t>
            </w:r>
          </w:p>
        </w:tc>
      </w:tr>
    </w:tbl>
    <w:p/>
    <w:p>
      <w:r>
        <w:t>Feature branches are merged into develop through pull requests. Only tested, integrated versions should be promoted to main.</w:t>
      </w:r>
    </w:p>
    <w:p>
      <w:pPr>
        <w:pStyle w:val="Heading1"/>
      </w:pPr>
      <w:r>
        <w:t>8. Milestones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Milestone</w:t>
            </w:r>
          </w:p>
        </w:tc>
        <w:tc>
          <w:tcPr>
            <w:tcW w:type="dxa" w:w="3312"/>
          </w:tcPr>
          <w:p>
            <w:r>
              <w:t>Deliverable</w:t>
            </w:r>
          </w:p>
        </w:tc>
        <w:tc>
          <w:tcPr>
            <w:tcW w:type="dxa" w:w="3312"/>
          </w:tcPr>
          <w:p>
            <w:r>
              <w:t>Owner</w:t>
            </w:r>
          </w:p>
        </w:tc>
      </w:tr>
      <w:tr>
        <w:tc>
          <w:tcPr>
            <w:tcW w:type="dxa" w:w="3312"/>
          </w:tcPr>
          <w:p>
            <w:r>
              <w:t>M1</w:t>
            </w:r>
          </w:p>
        </w:tc>
        <w:tc>
          <w:tcPr>
            <w:tcW w:type="dxa" w:w="3312"/>
          </w:tcPr>
          <w:p>
            <w:r>
              <w:t>Working ESP32 camera</w:t>
            </w:r>
          </w:p>
        </w:tc>
        <w:tc>
          <w:tcPr>
            <w:tcW w:type="dxa" w:w="3312"/>
          </w:tcPr>
          <w:p>
            <w:r>
              <w:t>M1</w:t>
            </w:r>
          </w:p>
        </w:tc>
      </w:tr>
      <w:tr>
        <w:tc>
          <w:tcPr>
            <w:tcW w:type="dxa" w:w="3312"/>
          </w:tcPr>
          <w:p>
            <w:r>
              <w:t>M2</w:t>
            </w:r>
          </w:p>
        </w:tc>
        <w:tc>
          <w:tcPr>
            <w:tcW w:type="dxa" w:w="3312"/>
          </w:tcPr>
          <w:p>
            <w:r>
              <w:t>ToF telemetry</w:t>
            </w:r>
          </w:p>
        </w:tc>
        <w:tc>
          <w:tcPr>
            <w:tcW w:type="dxa" w:w="3312"/>
          </w:tcPr>
          <w:p>
            <w:r>
              <w:t>M1</w:t>
            </w:r>
          </w:p>
        </w:tc>
      </w:tr>
      <w:tr>
        <w:tc>
          <w:tcPr>
            <w:tcW w:type="dxa" w:w="3312"/>
          </w:tcPr>
          <w:p>
            <w:r>
              <w:t>M3</w:t>
            </w:r>
          </w:p>
        </w:tc>
        <w:tc>
          <w:tcPr>
            <w:tcW w:type="dxa" w:w="3312"/>
          </w:tcPr>
          <w:p>
            <w:r>
              <w:t>YOLO26 inference</w:t>
            </w:r>
          </w:p>
        </w:tc>
        <w:tc>
          <w:tcPr>
            <w:tcW w:type="dxa" w:w="3312"/>
          </w:tcPr>
          <w:p>
            <w:r>
              <w:t>M2</w:t>
            </w:r>
          </w:p>
        </w:tc>
      </w:tr>
      <w:tr>
        <w:tc>
          <w:tcPr>
            <w:tcW w:type="dxa" w:w="3312"/>
          </w:tcPr>
          <w:p>
            <w:r>
              <w:t>M4</w:t>
            </w:r>
          </w:p>
        </w:tc>
        <w:tc>
          <w:tcPr>
            <w:tcW w:type="dxa" w:w="3312"/>
          </w:tcPr>
          <w:p>
            <w:r>
              <w:t>Hazard engine</w:t>
            </w:r>
          </w:p>
        </w:tc>
        <w:tc>
          <w:tcPr>
            <w:tcW w:type="dxa" w:w="3312"/>
          </w:tcPr>
          <w:p>
            <w:r>
              <w:t>M2</w:t>
            </w:r>
          </w:p>
        </w:tc>
      </w:tr>
      <w:tr>
        <w:tc>
          <w:tcPr>
            <w:tcW w:type="dxa" w:w="3312"/>
          </w:tcPr>
          <w:p>
            <w:r>
              <w:t>M5</w:t>
            </w:r>
          </w:p>
        </w:tc>
        <w:tc>
          <w:tcPr>
            <w:tcW w:type="dxa" w:w="3312"/>
          </w:tcPr>
          <w:p>
            <w:r>
              <w:t>FastAPI endpoints</w:t>
            </w:r>
          </w:p>
        </w:tc>
        <w:tc>
          <w:tcPr>
            <w:tcW w:type="dxa" w:w="3312"/>
          </w:tcPr>
          <w:p>
            <w:r>
              <w:t>M4</w:t>
            </w:r>
          </w:p>
        </w:tc>
      </w:tr>
      <w:tr>
        <w:tc>
          <w:tcPr>
            <w:tcW w:type="dxa" w:w="3312"/>
          </w:tcPr>
          <w:p>
            <w:r>
              <w:t>M6</w:t>
            </w:r>
          </w:p>
        </w:tc>
        <w:tc>
          <w:tcPr>
            <w:tcW w:type="dxa" w:w="3312"/>
          </w:tcPr>
          <w:p>
            <w:r>
              <w:t>Nemotron integration</w:t>
            </w:r>
          </w:p>
        </w:tc>
        <w:tc>
          <w:tcPr>
            <w:tcW w:type="dxa" w:w="3312"/>
          </w:tcPr>
          <w:p>
            <w:r>
              <w:t>M2</w:t>
            </w:r>
          </w:p>
        </w:tc>
      </w:tr>
      <w:tr>
        <w:tc>
          <w:tcPr>
            <w:tcW w:type="dxa" w:w="3312"/>
          </w:tcPr>
          <w:p>
            <w:r>
              <w:t>M7</w:t>
            </w:r>
          </w:p>
        </w:tc>
        <w:tc>
          <w:tcPr>
            <w:tcW w:type="dxa" w:w="3312"/>
          </w:tcPr>
          <w:p>
            <w:r>
              <w:t>Android voice assistant</w:t>
            </w:r>
          </w:p>
        </w:tc>
        <w:tc>
          <w:tcPr>
            <w:tcW w:type="dxa" w:w="3312"/>
          </w:tcPr>
          <w:p>
            <w:r>
              <w:t>M3</w:t>
            </w:r>
          </w:p>
        </w:tc>
      </w:tr>
      <w:tr>
        <w:tc>
          <w:tcPr>
            <w:tcW w:type="dxa" w:w="3312"/>
          </w:tcPr>
          <w:p>
            <w:r>
              <w:t>M8</w:t>
            </w:r>
          </w:p>
        </w:tc>
        <w:tc>
          <w:tcPr>
            <w:tcW w:type="dxa" w:w="3312"/>
          </w:tcPr>
          <w:p>
            <w:r>
              <w:t>Bluetooth audio routing</w:t>
            </w:r>
          </w:p>
        </w:tc>
        <w:tc>
          <w:tcPr>
            <w:tcW w:type="dxa" w:w="3312"/>
          </w:tcPr>
          <w:p>
            <w:r>
              <w:t>M3</w:t>
            </w:r>
          </w:p>
        </w:tc>
      </w:tr>
      <w:tr>
        <w:tc>
          <w:tcPr>
            <w:tcW w:type="dxa" w:w="3312"/>
          </w:tcPr>
          <w:p>
            <w:r>
              <w:t>M9</w:t>
            </w:r>
          </w:p>
        </w:tc>
        <w:tc>
          <w:tcPr>
            <w:tcW w:type="dxa" w:w="3312"/>
          </w:tcPr>
          <w:p>
            <w:r>
              <w:t>WebSocket integration</w:t>
            </w:r>
          </w:p>
        </w:tc>
        <w:tc>
          <w:tcPr>
            <w:tcW w:type="dxa" w:w="3312"/>
          </w:tcPr>
          <w:p>
            <w:r>
              <w:t>M4</w:t>
            </w:r>
          </w:p>
        </w:tc>
      </w:tr>
      <w:tr>
        <w:tc>
          <w:tcPr>
            <w:tcW w:type="dxa" w:w="3312"/>
          </w:tcPr>
          <w:p>
            <w:r>
              <w:t>M10</w:t>
            </w:r>
          </w:p>
        </w:tc>
        <w:tc>
          <w:tcPr>
            <w:tcW w:type="dxa" w:w="3312"/>
          </w:tcPr>
          <w:p>
            <w:r>
              <w:t>Complete wearable demonstration</w:t>
            </w:r>
          </w:p>
        </w:tc>
        <w:tc>
          <w:tcPr>
            <w:tcW w:type="dxa" w:w="3312"/>
          </w:tcPr>
          <w:p>
            <w:r>
              <w:t>All</w:t>
            </w:r>
          </w:p>
        </w:tc>
      </w:tr>
    </w:tbl>
    <w:p/>
    <w:p>
      <w:pPr>
        <w:pStyle w:val="Heading1"/>
      </w:pPr>
      <w:r>
        <w:t>9. Final demo scenario</w:t>
      </w:r>
    </w:p>
    <w:p>
      <w:pPr>
        <w:pStyle w:val="ListBullet"/>
      </w:pPr>
      <w:r>
        <w:t>User says “Hello NAVIS”; assistant responds.</w:t>
      </w:r>
    </w:p>
    <w:p>
      <w:pPr>
        <w:pStyle w:val="ListBullet"/>
      </w:pPr>
      <w:r>
        <w:t>User asks for surroundings; camera frame is processed and scene is described.</w:t>
      </w:r>
    </w:p>
    <w:p>
      <w:pPr>
        <w:pStyle w:val="ListBullet"/>
      </w:pPr>
      <w:r>
        <w:t>User asks a follow-up about an object; assistant uses context and current visual evidence.</w:t>
      </w:r>
    </w:p>
    <w:p>
      <w:pPr>
        <w:pStyle w:val="ListBullet"/>
      </w:pPr>
      <w:r>
        <w:t>ToF sensor reports a close object; urgent alert interrupts ordinary speech.</w:t>
      </w:r>
    </w:p>
    <w:p>
      <w:pPr>
        <w:pStyle w:val="ListBullet"/>
      </w:pPr>
      <w:r>
        <w:t>User asks to read a sign; OCR reads text (if Phase 2 is implemented).</w:t>
      </w:r>
    </w:p>
    <w:p>
      <w:pPr>
        <w:pStyle w:val="ListBullet"/>
      </w:pPr>
      <w:r>
        <w:t>Demonstrate phone/wearable audio switching and a connection failure fallback.</w:t>
      </w:r>
    </w:p>
    <w:p>
      <w:pPr>
        <w:pStyle w:val="Heading1"/>
      </w:pPr>
      <w:r>
        <w:t>10. Safety and demo rules</w:t>
      </w:r>
    </w:p>
    <w:p>
      <w:r>
        <w:t>Do not conduct unsupervised mobility tests. Keep a white cane or usual mobility aid available. Use controlled test obstacles and a sighted safety observer. Clearly disclose that the prototype can miss obstacles and is not a collision-avoidance or autonomous navigation device.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2D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92D4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