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NAVIS</w:t>
      </w:r>
    </w:p>
    <w:p>
      <w:pPr>
        <w:jc w:val="center"/>
      </w:pPr>
      <w:r>
        <w:rPr>
          <w:i/>
          <w:color w:val="007080"/>
          <w:sz w:val="24"/>
        </w:rPr>
        <w:t>Product Requirements Document (PRD)</w:t>
      </w:r>
    </w:p>
    <w:p>
      <w:pPr>
        <w:jc w:val="center"/>
      </w:pPr>
      <w:r>
        <w:rPr>
          <w:sz w:val="18"/>
        </w:rPr>
        <w:t>SAARTHI 2026 Hackathon | Version 1.0 | 29 October 2026</w:t>
      </w:r>
    </w:p>
    <w:p/>
    <w:p>
      <w:pPr>
        <w:pStyle w:val="Heading1"/>
      </w:pPr>
      <w:r>
        <w:t>1. Document purpose</w:t>
      </w:r>
    </w:p>
    <w:p>
      <w:r>
        <w:t>This PRD defines the product vision, user needs, scope, user journeys, functional requirements, success measures and hackathon acceptance criteria for NAVIS, an AI-powered voice-interactive navigation companion for blind and low-vision pedestrians. It is written for a 36-hour build using an ESP32-CAM, a laptop-hosted AI backend and an Android application.</w:t>
      </w:r>
    </w:p>
    <w:p>
      <w:pPr>
        <w:pStyle w:val="Heading1"/>
      </w:pPr>
      <w:r>
        <w:t>2. Product summary</w:t>
      </w:r>
    </w:p>
    <w:p>
      <w:r>
        <w:t>NAVIS combines camera-based scene perception, voice interaction, GPS pedestrian navigation, OCR and prioritized audio feedback. The main differentiator is context-aware alert filtering: communicate useful information without flooding the user with repeated descriptions. The current hardware inventory includes an ESP32-CAM only; no ToF or ultrasonic distance sensor is assumed.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b/>
                <w:color w:val="FFFFFF"/>
                <w:sz w:val="18"/>
              </w:rPr>
              <w:t>Field</w:t>
            </w:r>
          </w:p>
        </w:tc>
        <w:tc>
          <w:tcPr>
            <w:tcW w:type="dxa" w:w="5040"/>
            <w:vAlign w:val="center"/>
            <w:shd w:fill="17365D"/>
          </w:tcPr>
          <w:p>
            <w:pPr>
              <w:spacing w:after="40"/>
            </w:pPr>
            <w:r/>
            <w:r>
              <w:rPr>
                <w:b/>
                <w:color w:val="FFFFFF"/>
                <w:sz w:val="18"/>
              </w:rPr>
              <w:t>Decision</w:t>
            </w:r>
          </w:p>
        </w:tc>
      </w:tr>
      <w:tr>
        <w:tc>
          <w:tcPr>
            <w:tcW w:type="dxa" w:w="5040"/>
            <w:vAlign w:val="center"/>
          </w:tcPr>
          <w:p>
            <w:pPr>
              <w:spacing w:after="40"/>
            </w:pPr>
            <w:r/>
            <w:r>
              <w:rPr>
                <w:b w:val="0"/>
                <w:sz w:val="17"/>
              </w:rPr>
              <w:t>Product name</w:t>
            </w:r>
          </w:p>
        </w:tc>
        <w:tc>
          <w:tcPr>
            <w:tcW w:type="dxa" w:w="5040"/>
            <w:vAlign w:val="center"/>
          </w:tcPr>
          <w:p>
            <w:pPr>
              <w:spacing w:after="40"/>
            </w:pPr>
            <w:r/>
            <w:r>
              <w:rPr>
                <w:b w:val="0"/>
                <w:sz w:val="17"/>
              </w:rPr>
              <w:t>NAVIS</w:t>
            </w:r>
          </w:p>
        </w:tc>
      </w:tr>
      <w:tr>
        <w:tc>
          <w:tcPr>
            <w:tcW w:type="dxa" w:w="5040"/>
            <w:vAlign w:val="center"/>
          </w:tcPr>
          <w:p>
            <w:pPr>
              <w:spacing w:after="40"/>
            </w:pPr>
            <w:r/>
            <w:r>
              <w:rPr>
                <w:b w:val="0"/>
                <w:sz w:val="17"/>
              </w:rPr>
              <w:t>Event</w:t>
            </w:r>
          </w:p>
        </w:tc>
        <w:tc>
          <w:tcPr>
            <w:tcW w:type="dxa" w:w="5040"/>
            <w:vAlign w:val="center"/>
          </w:tcPr>
          <w:p>
            <w:pPr>
              <w:spacing w:after="40"/>
            </w:pPr>
            <w:r/>
            <w:r>
              <w:rPr>
                <w:b w:val="0"/>
                <w:sz w:val="17"/>
              </w:rPr>
              <w:t>SAARTHI 2026 hackathon</w:t>
            </w:r>
          </w:p>
        </w:tc>
      </w:tr>
      <w:tr>
        <w:tc>
          <w:tcPr>
            <w:tcW w:type="dxa" w:w="5040"/>
            <w:vAlign w:val="center"/>
          </w:tcPr>
          <w:p>
            <w:pPr>
              <w:spacing w:after="40"/>
            </w:pPr>
            <w:r/>
            <w:r>
              <w:rPr>
                <w:b w:val="0"/>
                <w:sz w:val="17"/>
              </w:rPr>
              <w:t>Primary users</w:t>
            </w:r>
          </w:p>
        </w:tc>
        <w:tc>
          <w:tcPr>
            <w:tcW w:type="dxa" w:w="5040"/>
            <w:vAlign w:val="center"/>
          </w:tcPr>
          <w:p>
            <w:pPr>
              <w:spacing w:after="40"/>
            </w:pPr>
            <w:r/>
            <w:r>
              <w:rPr>
                <w:b w:val="0"/>
                <w:sz w:val="17"/>
              </w:rPr>
              <w:t>Blind and low-vision users; prototype evaluators and supervised testers</w:t>
            </w:r>
          </w:p>
        </w:tc>
      </w:tr>
      <w:tr>
        <w:tc>
          <w:tcPr>
            <w:tcW w:type="dxa" w:w="5040"/>
            <w:vAlign w:val="center"/>
          </w:tcPr>
          <w:p>
            <w:pPr>
              <w:spacing w:after="40"/>
            </w:pPr>
            <w:r/>
            <w:r>
              <w:rPr>
                <w:b w:val="0"/>
                <w:sz w:val="17"/>
              </w:rPr>
              <w:t>Primary platform</w:t>
            </w:r>
          </w:p>
        </w:tc>
        <w:tc>
          <w:tcPr>
            <w:tcW w:type="dxa" w:w="5040"/>
            <w:vAlign w:val="center"/>
          </w:tcPr>
          <w:p>
            <w:pPr>
              <w:spacing w:after="40"/>
            </w:pPr>
            <w:r/>
            <w:r>
              <w:rPr>
                <w:b w:val="0"/>
                <w:sz w:val="17"/>
              </w:rPr>
              <w:t>Android companion app</w:t>
            </w:r>
          </w:p>
        </w:tc>
      </w:tr>
      <w:tr>
        <w:tc>
          <w:tcPr>
            <w:tcW w:type="dxa" w:w="5040"/>
            <w:vAlign w:val="center"/>
          </w:tcPr>
          <w:p>
            <w:pPr>
              <w:spacing w:after="40"/>
            </w:pPr>
            <w:r/>
            <w:r>
              <w:rPr>
                <w:b w:val="0"/>
                <w:sz w:val="17"/>
              </w:rPr>
              <w:t>AI compute</w:t>
            </w:r>
          </w:p>
        </w:tc>
        <w:tc>
          <w:tcPr>
            <w:tcW w:type="dxa" w:w="5040"/>
            <w:vAlign w:val="center"/>
          </w:tcPr>
          <w:p>
            <w:pPr>
              <w:spacing w:after="40"/>
            </w:pPr>
            <w:r/>
            <w:r>
              <w:rPr>
                <w:b w:val="0"/>
                <w:sz w:val="17"/>
              </w:rPr>
              <w:t>Laptop running Python backend and inference</w:t>
            </w:r>
          </w:p>
        </w:tc>
      </w:tr>
      <w:tr>
        <w:tc>
          <w:tcPr>
            <w:tcW w:type="dxa" w:w="5040"/>
            <w:vAlign w:val="center"/>
          </w:tcPr>
          <w:p>
            <w:pPr>
              <w:spacing w:after="40"/>
            </w:pPr>
            <w:r/>
            <w:r>
              <w:rPr>
                <w:b w:val="0"/>
                <w:sz w:val="17"/>
              </w:rPr>
              <w:t>Wearable hardware</w:t>
            </w:r>
          </w:p>
        </w:tc>
        <w:tc>
          <w:tcPr>
            <w:tcW w:type="dxa" w:w="5040"/>
            <w:vAlign w:val="center"/>
          </w:tcPr>
          <w:p>
            <w:pPr>
              <w:spacing w:after="40"/>
            </w:pPr>
            <w:r/>
            <w:r>
              <w:rPr>
                <w:b w:val="0"/>
                <w:sz w:val="17"/>
              </w:rPr>
              <w:t>ESP32-CAM / OV2640 camera over Wi-Fi</w:t>
            </w:r>
          </w:p>
        </w:tc>
      </w:tr>
      <w:tr>
        <w:tc>
          <w:tcPr>
            <w:tcW w:type="dxa" w:w="5040"/>
            <w:vAlign w:val="center"/>
          </w:tcPr>
          <w:p>
            <w:pPr>
              <w:spacing w:after="40"/>
            </w:pPr>
            <w:r/>
            <w:r>
              <w:rPr>
                <w:b w:val="0"/>
                <w:sz w:val="17"/>
              </w:rPr>
              <w:t>Primary value</w:t>
            </w:r>
          </w:p>
        </w:tc>
        <w:tc>
          <w:tcPr>
            <w:tcW w:type="dxa" w:w="5040"/>
            <w:vAlign w:val="center"/>
          </w:tcPr>
          <w:p>
            <w:pPr>
              <w:spacing w:after="40"/>
            </w:pPr>
            <w:r/>
            <w:r>
              <w:rPr>
                <w:b w:val="0"/>
                <w:sz w:val="17"/>
              </w:rPr>
              <w:t>Voice-first navigation and scene awareness with controlled, prioritized audio</w:t>
            </w:r>
          </w:p>
        </w:tc>
      </w:tr>
      <w:tr>
        <w:tc>
          <w:tcPr>
            <w:tcW w:type="dxa" w:w="5040"/>
            <w:vAlign w:val="center"/>
          </w:tcPr>
          <w:p>
            <w:pPr>
              <w:spacing w:after="40"/>
            </w:pPr>
            <w:r/>
            <w:r>
              <w:rPr>
                <w:b w:val="0"/>
                <w:sz w:val="17"/>
              </w:rPr>
              <w:t>MVP principle</w:t>
            </w:r>
          </w:p>
        </w:tc>
        <w:tc>
          <w:tcPr>
            <w:tcW w:type="dxa" w:w="5040"/>
            <w:vAlign w:val="center"/>
          </w:tcPr>
          <w:p>
            <w:pPr>
              <w:spacing w:after="40"/>
            </w:pPr>
            <w:r/>
            <w:r>
              <w:rPr>
                <w:b w:val="0"/>
                <w:sz w:val="17"/>
              </w:rPr>
              <w:t>A working end-to-end path beats many disconnected features</w:t>
            </w:r>
          </w:p>
        </w:tc>
      </w:tr>
    </w:tbl>
    <w:p/>
    <w:p>
      <w:pPr>
        <w:pStyle w:val="Heading1"/>
      </w:pPr>
      <w:r>
        <w:t>3. Problem statement</w:t>
      </w:r>
    </w:p>
    <w:p>
      <w:r>
        <w:t>People who are blind or have low vision may need accessible information about their surroundings, text on signs, and route directions. Many camera-based systems can produce excessive narration, depend on network connectivity, or fail to communicate uncertainty clearly. NAVIS aims to combine voice interaction, local camera perception and navigation while prioritizing concise, relevant audio.</w:t>
      </w:r>
    </w:p>
    <w:p>
      <w:pPr>
        <w:pStyle w:val="Heading1"/>
      </w:pPr>
      <w:r>
        <w:t>4. Product goals and non-goals</w:t>
      </w:r>
    </w:p>
    <w:p>
      <w:pPr>
        <w:pStyle w:val="Heading2"/>
      </w:pPr>
      <w:r>
        <w:t>4.1 Goals</w:t>
      </w:r>
    </w:p>
    <w:p>
      <w:pPr>
        <w:pStyle w:val="ListBullet"/>
        <w:spacing w:after="40"/>
      </w:pPr>
      <w:r>
        <w:t>Detect a limited set of common objects from a live ESP32-CAM feed using YOLO on the laptop.</w:t>
      </w:r>
    </w:p>
    <w:p>
      <w:pPr>
        <w:pStyle w:val="ListBullet"/>
        <w:spacing w:after="40"/>
      </w:pPr>
      <w:r>
        <w:t>Speak concise detections and status updates through Android text-to-speech.</w:t>
      </w:r>
    </w:p>
    <w:p>
      <w:pPr>
        <w:pStyle w:val="ListBullet"/>
        <w:spacing w:after="40"/>
      </w:pPr>
      <w:r>
        <w:t>Provide voice-command entry for scene description, OCR, repetition and navigation.</w:t>
      </w:r>
    </w:p>
    <w:p>
      <w:pPr>
        <w:pStyle w:val="ListBullet"/>
        <w:spacing w:after="40"/>
      </w:pPr>
      <w:r>
        <w:t>Provide GPS-based pedestrian directions with next-turn guidance, distance remaining and ETA when routing data is available.</w:t>
      </w:r>
    </w:p>
    <w:p>
      <w:pPr>
        <w:pStyle w:val="ListBullet"/>
        <w:spacing w:after="40"/>
      </w:pPr>
      <w:r>
        <w:t>Reduce repeated or low-value announcements through confidence thresholds, persistence checks and cooldowns.</w:t>
      </w:r>
    </w:p>
    <w:p>
      <w:pPr>
        <w:pStyle w:val="ListBullet"/>
        <w:spacing w:after="40"/>
      </w:pPr>
      <w:r>
        <w:t>Measure latency, false announcements and command success during controlled tests.</w:t>
      </w:r>
    </w:p>
    <w:p>
      <w:pPr>
        <w:pStyle w:val="ListBullet"/>
        <w:spacing w:after="40"/>
      </w:pPr>
      <w:r>
        <w:t>Handle camera, network, GPS and service failures transparently.</w:t>
      </w:r>
    </w:p>
    <w:p>
      <w:pPr>
        <w:pStyle w:val="Heading2"/>
      </w:pPr>
      <w:r>
        <w:t>4.2 Non-goals for the 36-hour MVP</w:t>
      </w:r>
    </w:p>
    <w:p>
      <w:pPr>
        <w:pStyle w:val="ListBullet"/>
        <w:spacing w:after="40"/>
      </w:pPr>
      <w:r>
        <w:t>Replacing a white cane, guide dog, orientation-and-mobility training or a human guide.</w:t>
      </w:r>
    </w:p>
    <w:p>
      <w:pPr>
        <w:pStyle w:val="ListBullet"/>
        <w:spacing w:after="40"/>
      </w:pPr>
      <w:r>
        <w:t>Guaranteeing obstacle avoidance or detecting every curb, stair, drop-off or moving vehicle.</w:t>
      </w:r>
    </w:p>
    <w:p>
      <w:pPr>
        <w:pStyle w:val="ListBullet"/>
        <w:spacing w:after="40"/>
      </w:pPr>
      <w:r>
        <w:t>Claiming physical obstacle distance without a validated ranging sensor.</w:t>
      </w:r>
    </w:p>
    <w:p>
      <w:pPr>
        <w:pStyle w:val="ListBullet"/>
        <w:spacing w:after="40"/>
      </w:pPr>
      <w:r>
        <w:t>Running YOLO or a large vision-language model directly on the ESP32-CAM.</w:t>
      </w:r>
    </w:p>
    <w:p>
      <w:pPr>
        <w:pStyle w:val="ListBullet"/>
        <w:spacing w:after="40"/>
      </w:pPr>
      <w:r>
        <w:t>Building custom glasses manufacturing, production-grade authentication or a full offline navigation stack.</w:t>
      </w:r>
    </w:p>
    <w:p>
      <w:pPr>
        <w:pStyle w:val="ListBullet"/>
        <w:spacing w:after="40"/>
      </w:pPr>
      <w:r>
        <w:t>Claiming clinical validation or safety certification.</w:t>
      </w:r>
    </w:p>
    <w:p>
      <w:pPr>
        <w:pStyle w:val="Heading1"/>
      </w:pPr>
      <w:r>
        <w:t>5. Target users and use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b/>
                <w:color w:val="FFFFFF"/>
                <w:sz w:val="18"/>
              </w:rPr>
              <w:t>User / scenario</w:t>
            </w:r>
          </w:p>
        </w:tc>
        <w:tc>
          <w:tcPr>
            <w:tcW w:type="dxa" w:w="3360"/>
            <w:vAlign w:val="center"/>
            <w:shd w:fill="17365D"/>
          </w:tcPr>
          <w:p>
            <w:pPr>
              <w:spacing w:after="40"/>
            </w:pPr>
            <w:r/>
            <w:r>
              <w:rPr>
                <w:b/>
                <w:color w:val="FFFFFF"/>
                <w:sz w:val="18"/>
              </w:rPr>
              <w:t>Need</w:t>
            </w:r>
          </w:p>
        </w:tc>
        <w:tc>
          <w:tcPr>
            <w:tcW w:type="dxa" w:w="3360"/>
            <w:vAlign w:val="center"/>
            <w:shd w:fill="17365D"/>
          </w:tcPr>
          <w:p>
            <w:pPr>
              <w:spacing w:after="40"/>
            </w:pPr>
            <w:r/>
            <w:r>
              <w:rPr>
                <w:b/>
                <w:color w:val="FFFFFF"/>
                <w:sz w:val="18"/>
              </w:rPr>
              <w:t>Expected product behavior</w:t>
            </w:r>
          </w:p>
        </w:tc>
      </w:tr>
      <w:tr>
        <w:tc>
          <w:tcPr>
            <w:tcW w:type="dxa" w:w="3360"/>
            <w:vAlign w:val="center"/>
          </w:tcPr>
          <w:p>
            <w:pPr>
              <w:spacing w:after="40"/>
            </w:pPr>
            <w:r/>
            <w:r>
              <w:rPr>
                <w:b w:val="0"/>
                <w:sz w:val="17"/>
              </w:rPr>
              <w:t>Blind or low-vision pedestrian</w:t>
            </w:r>
          </w:p>
        </w:tc>
        <w:tc>
          <w:tcPr>
            <w:tcW w:type="dxa" w:w="3360"/>
            <w:vAlign w:val="center"/>
          </w:tcPr>
          <w:p>
            <w:pPr>
              <w:spacing w:after="40"/>
            </w:pPr>
            <w:r/>
            <w:r>
              <w:rPr>
                <w:b w:val="0"/>
                <w:sz w:val="17"/>
              </w:rPr>
              <w:t>Hear concise information about visible objects</w:t>
            </w:r>
          </w:p>
        </w:tc>
        <w:tc>
          <w:tcPr>
            <w:tcW w:type="dxa" w:w="3360"/>
            <w:vAlign w:val="center"/>
          </w:tcPr>
          <w:p>
            <w:pPr>
              <w:spacing w:after="40"/>
            </w:pPr>
            <w:r/>
            <w:r>
              <w:rPr>
                <w:b w:val="0"/>
                <w:sz w:val="17"/>
              </w:rPr>
              <w:t>Announce selected detections; avoid repeating every frame.</w:t>
            </w:r>
          </w:p>
        </w:tc>
      </w:tr>
      <w:tr>
        <w:tc>
          <w:tcPr>
            <w:tcW w:type="dxa" w:w="3360"/>
            <w:vAlign w:val="center"/>
          </w:tcPr>
          <w:p>
            <w:pPr>
              <w:spacing w:after="40"/>
            </w:pPr>
            <w:r/>
            <w:r>
              <w:rPr>
                <w:b w:val="0"/>
                <w:sz w:val="17"/>
              </w:rPr>
              <w:t>User navigating outdoors</w:t>
            </w:r>
          </w:p>
        </w:tc>
        <w:tc>
          <w:tcPr>
            <w:tcW w:type="dxa" w:w="3360"/>
            <w:vAlign w:val="center"/>
          </w:tcPr>
          <w:p>
            <w:pPr>
              <w:spacing w:after="40"/>
            </w:pPr>
            <w:r/>
            <w:r>
              <w:rPr>
                <w:b w:val="0"/>
                <w:sz w:val="17"/>
              </w:rPr>
              <w:t>Receive route guidance without reading the screen</w:t>
            </w:r>
          </w:p>
        </w:tc>
        <w:tc>
          <w:tcPr>
            <w:tcW w:type="dxa" w:w="3360"/>
            <w:vAlign w:val="center"/>
          </w:tcPr>
          <w:p>
            <w:pPr>
              <w:spacing w:after="40"/>
            </w:pPr>
            <w:r/>
            <w:r>
              <w:rPr>
                <w:b w:val="0"/>
                <w:sz w:val="17"/>
              </w:rPr>
              <w:t>Speak the next maneuver, remaining distance and ETA when available.</w:t>
            </w:r>
          </w:p>
        </w:tc>
      </w:tr>
      <w:tr>
        <w:tc>
          <w:tcPr>
            <w:tcW w:type="dxa" w:w="3360"/>
            <w:vAlign w:val="center"/>
          </w:tcPr>
          <w:p>
            <w:pPr>
              <w:spacing w:after="40"/>
            </w:pPr>
            <w:r/>
            <w:r>
              <w:rPr>
                <w:b w:val="0"/>
                <w:sz w:val="17"/>
              </w:rPr>
              <w:t>User reading a sign</w:t>
            </w:r>
          </w:p>
        </w:tc>
        <w:tc>
          <w:tcPr>
            <w:tcW w:type="dxa" w:w="3360"/>
            <w:vAlign w:val="center"/>
          </w:tcPr>
          <w:p>
            <w:pPr>
              <w:spacing w:after="40"/>
            </w:pPr>
            <w:r/>
            <w:r>
              <w:rPr>
                <w:b w:val="0"/>
                <w:sz w:val="17"/>
              </w:rPr>
              <w:t>Hear text from a captured frame</w:t>
            </w:r>
          </w:p>
        </w:tc>
        <w:tc>
          <w:tcPr>
            <w:tcW w:type="dxa" w:w="3360"/>
            <w:vAlign w:val="center"/>
          </w:tcPr>
          <w:p>
            <w:pPr>
              <w:spacing w:after="40"/>
            </w:pPr>
            <w:r/>
            <w:r>
              <w:rPr>
                <w:b w:val="0"/>
                <w:sz w:val="17"/>
              </w:rPr>
              <w:t>Run OCR on request and qualify uncertain or unreadable text.</w:t>
            </w:r>
          </w:p>
        </w:tc>
      </w:tr>
      <w:tr>
        <w:tc>
          <w:tcPr>
            <w:tcW w:type="dxa" w:w="3360"/>
            <w:vAlign w:val="center"/>
          </w:tcPr>
          <w:p>
            <w:pPr>
              <w:spacing w:after="40"/>
            </w:pPr>
            <w:r/>
            <w:r>
              <w:rPr>
                <w:b w:val="0"/>
                <w:sz w:val="17"/>
              </w:rPr>
              <w:t>User asking about surroundings</w:t>
            </w:r>
          </w:p>
        </w:tc>
        <w:tc>
          <w:tcPr>
            <w:tcW w:type="dxa" w:w="3360"/>
            <w:vAlign w:val="center"/>
          </w:tcPr>
          <w:p>
            <w:pPr>
              <w:spacing w:after="40"/>
            </w:pPr>
            <w:r/>
            <w:r>
              <w:rPr>
                <w:b w:val="0"/>
                <w:sz w:val="17"/>
              </w:rPr>
              <w:t>Receive a short scene summary</w:t>
            </w:r>
          </w:p>
        </w:tc>
        <w:tc>
          <w:tcPr>
            <w:tcW w:type="dxa" w:w="3360"/>
            <w:vAlign w:val="center"/>
          </w:tcPr>
          <w:p>
            <w:pPr>
              <w:spacing w:after="40"/>
            </w:pPr>
            <w:r/>
            <w:r>
              <w:rPr>
                <w:b w:val="0"/>
                <w:sz w:val="17"/>
              </w:rPr>
              <w:t>Analyze a current frame on demand; state uncertainty.</w:t>
            </w:r>
          </w:p>
        </w:tc>
      </w:tr>
      <w:tr>
        <w:tc>
          <w:tcPr>
            <w:tcW w:type="dxa" w:w="3360"/>
            <w:vAlign w:val="center"/>
          </w:tcPr>
          <w:p>
            <w:pPr>
              <w:spacing w:after="40"/>
            </w:pPr>
            <w:r/>
            <w:r>
              <w:rPr>
                <w:b w:val="0"/>
                <w:sz w:val="17"/>
              </w:rPr>
              <w:t>User troubleshooting</w:t>
            </w:r>
          </w:p>
        </w:tc>
        <w:tc>
          <w:tcPr>
            <w:tcW w:type="dxa" w:w="3360"/>
            <w:vAlign w:val="center"/>
          </w:tcPr>
          <w:p>
            <w:pPr>
              <w:spacing w:after="40"/>
            </w:pPr>
            <w:r/>
            <w:r>
              <w:rPr>
                <w:b w:val="0"/>
                <w:sz w:val="17"/>
              </w:rPr>
              <w:t>Know why features are unavailable</w:t>
            </w:r>
          </w:p>
        </w:tc>
        <w:tc>
          <w:tcPr>
            <w:tcW w:type="dxa" w:w="3360"/>
            <w:vAlign w:val="center"/>
          </w:tcPr>
          <w:p>
            <w:pPr>
              <w:spacing w:after="40"/>
            </w:pPr>
            <w:r/>
            <w:r>
              <w:rPr>
                <w:b w:val="0"/>
                <w:sz w:val="17"/>
              </w:rPr>
              <w:t>Speak/display camera, network, GPS or model status.</w:t>
            </w:r>
          </w:p>
        </w:tc>
      </w:tr>
      <w:tr>
        <w:tc>
          <w:tcPr>
            <w:tcW w:type="dxa" w:w="3360"/>
            <w:vAlign w:val="center"/>
          </w:tcPr>
          <w:p>
            <w:pPr>
              <w:spacing w:after="40"/>
            </w:pPr>
            <w:r/>
            <w:r>
              <w:rPr>
                <w:b w:val="0"/>
                <w:sz w:val="17"/>
              </w:rPr>
              <w:t>Hackathon judge</w:t>
            </w:r>
          </w:p>
        </w:tc>
        <w:tc>
          <w:tcPr>
            <w:tcW w:type="dxa" w:w="3360"/>
            <w:vAlign w:val="center"/>
          </w:tcPr>
          <w:p>
            <w:pPr>
              <w:spacing w:after="40"/>
            </w:pPr>
            <w:r/>
            <w:r>
              <w:rPr>
                <w:b w:val="0"/>
                <w:sz w:val="17"/>
              </w:rPr>
              <w:t>Verify the system works end to end</w:t>
            </w:r>
          </w:p>
        </w:tc>
        <w:tc>
          <w:tcPr>
            <w:tcW w:type="dxa" w:w="3360"/>
            <w:vAlign w:val="center"/>
          </w:tcPr>
          <w:p>
            <w:pPr>
              <w:spacing w:after="40"/>
            </w:pPr>
            <w:r/>
            <w:r>
              <w:rPr>
                <w:b w:val="0"/>
                <w:sz w:val="17"/>
              </w:rPr>
              <w:t>Demonstrate live capture, inference, speech, navigation and measured results.</w:t>
            </w:r>
          </w:p>
        </w:tc>
      </w:tr>
    </w:tbl>
    <w:p/>
    <w:p>
      <w:pPr>
        <w:pStyle w:val="Heading1"/>
      </w:pPr>
      <w:r>
        <w:t>6. MVP feature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b/>
                <w:color w:val="FFFFFF"/>
                <w:sz w:val="18"/>
              </w:rPr>
              <w:t>Priority</w:t>
            </w:r>
          </w:p>
        </w:tc>
        <w:tc>
          <w:tcPr>
            <w:tcW w:type="dxa" w:w="3360"/>
            <w:vAlign w:val="center"/>
            <w:shd w:fill="17365D"/>
          </w:tcPr>
          <w:p>
            <w:pPr>
              <w:spacing w:after="40"/>
            </w:pPr>
            <w:r/>
            <w:r>
              <w:rPr>
                <w:b/>
                <w:color w:val="FFFFFF"/>
                <w:sz w:val="18"/>
              </w:rPr>
              <w:t>Feature</w:t>
            </w:r>
          </w:p>
        </w:tc>
        <w:tc>
          <w:tcPr>
            <w:tcW w:type="dxa" w:w="3360"/>
            <w:vAlign w:val="center"/>
            <w:shd w:fill="17365D"/>
          </w:tcPr>
          <w:p>
            <w:pPr>
              <w:spacing w:after="40"/>
            </w:pPr>
            <w:r/>
            <w:r>
              <w:rPr>
                <w:b/>
                <w:color w:val="FFFFFF"/>
                <w:sz w:val="18"/>
              </w:rPr>
              <w:t>Acceptance summary</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Camera streaming</w:t>
            </w:r>
          </w:p>
        </w:tc>
        <w:tc>
          <w:tcPr>
            <w:tcW w:type="dxa" w:w="3360"/>
            <w:vAlign w:val="center"/>
          </w:tcPr>
          <w:p>
            <w:pPr>
              <w:spacing w:after="40"/>
            </w:pPr>
            <w:r/>
            <w:r>
              <w:rPr>
                <w:b w:val="0"/>
                <w:sz w:val="17"/>
              </w:rPr>
              <w:t>ESP32-CAM provides a stable stream/snapshot to the laptop.</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YOLO detection</w:t>
            </w:r>
          </w:p>
        </w:tc>
        <w:tc>
          <w:tcPr>
            <w:tcW w:type="dxa" w:w="3360"/>
            <w:vAlign w:val="center"/>
          </w:tcPr>
          <w:p>
            <w:pPr>
              <w:spacing w:after="40"/>
            </w:pPr>
            <w:r/>
            <w:r>
              <w:rPr>
                <w:b w:val="0"/>
                <w:sz w:val="17"/>
              </w:rPr>
              <w:t>Backend returns structured label, confidence, image position and timestamp.</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Alert policy</w:t>
            </w:r>
          </w:p>
        </w:tc>
        <w:tc>
          <w:tcPr>
            <w:tcW w:type="dxa" w:w="3360"/>
            <w:vAlign w:val="center"/>
          </w:tcPr>
          <w:p>
            <w:pPr>
              <w:spacing w:after="40"/>
            </w:pPr>
            <w:r/>
            <w:r>
              <w:rPr>
                <w:b w:val="0"/>
                <w:sz w:val="17"/>
              </w:rPr>
              <w:t>Threshold, persistence and cooldown reduce duplicate announcements.</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Android audio</w:t>
            </w:r>
          </w:p>
        </w:tc>
        <w:tc>
          <w:tcPr>
            <w:tcW w:type="dxa" w:w="3360"/>
            <w:vAlign w:val="center"/>
          </w:tcPr>
          <w:p>
            <w:pPr>
              <w:spacing w:after="40"/>
            </w:pPr>
            <w:r/>
            <w:r>
              <w:rPr>
                <w:b w:val="0"/>
                <w:sz w:val="17"/>
              </w:rPr>
              <w:t>App speaks backend alerts and supports repeat/cancel.</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Voice commands</w:t>
            </w:r>
          </w:p>
        </w:tc>
        <w:tc>
          <w:tcPr>
            <w:tcW w:type="dxa" w:w="3360"/>
            <w:vAlign w:val="center"/>
          </w:tcPr>
          <w:p>
            <w:pPr>
              <w:spacing w:after="40"/>
            </w:pPr>
            <w:r/>
            <w:r>
              <w:rPr>
                <w:b w:val="0"/>
                <w:sz w:val="17"/>
              </w:rPr>
              <w:t>Recognizes a small set of intents and routes them to correct module.</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GPS route guidance</w:t>
            </w:r>
          </w:p>
        </w:tc>
        <w:tc>
          <w:tcPr>
            <w:tcW w:type="dxa" w:w="3360"/>
            <w:vAlign w:val="center"/>
          </w:tcPr>
          <w:p>
            <w:pPr>
              <w:spacing w:after="40"/>
            </w:pPr>
            <w:r/>
            <w:r>
              <w:rPr>
                <w:b w:val="0"/>
                <w:sz w:val="17"/>
              </w:rPr>
              <w:t>Can request a route and speak next turn, distance and ETA where service supports it.</w:t>
            </w:r>
          </w:p>
        </w:tc>
      </w:tr>
      <w:tr>
        <w:tc>
          <w:tcPr>
            <w:tcW w:type="dxa" w:w="3360"/>
            <w:vAlign w:val="center"/>
          </w:tcPr>
          <w:p>
            <w:pPr>
              <w:spacing w:after="40"/>
            </w:pPr>
            <w:r/>
            <w:r>
              <w:rPr>
                <w:b w:val="0"/>
                <w:sz w:val="17"/>
              </w:rPr>
              <w:t>P0</w:t>
            </w:r>
          </w:p>
        </w:tc>
        <w:tc>
          <w:tcPr>
            <w:tcW w:type="dxa" w:w="3360"/>
            <w:vAlign w:val="center"/>
          </w:tcPr>
          <w:p>
            <w:pPr>
              <w:spacing w:after="40"/>
            </w:pPr>
            <w:r/>
            <w:r>
              <w:rPr>
                <w:b w:val="0"/>
                <w:sz w:val="17"/>
              </w:rPr>
              <w:t>Failure feedback</w:t>
            </w:r>
          </w:p>
        </w:tc>
        <w:tc>
          <w:tcPr>
            <w:tcW w:type="dxa" w:w="3360"/>
            <w:vAlign w:val="center"/>
          </w:tcPr>
          <w:p>
            <w:pPr>
              <w:spacing w:after="40"/>
            </w:pPr>
            <w:r/>
            <w:r>
              <w:rPr>
                <w:b w:val="0"/>
                <w:sz w:val="17"/>
              </w:rPr>
              <w:t>Camera/network/GPS errors are surfaced honestly.</w:t>
            </w:r>
          </w:p>
        </w:tc>
      </w:tr>
      <w:tr>
        <w:tc>
          <w:tcPr>
            <w:tcW w:type="dxa" w:w="3360"/>
            <w:vAlign w:val="center"/>
          </w:tcPr>
          <w:p>
            <w:pPr>
              <w:spacing w:after="40"/>
            </w:pPr>
            <w:r/>
            <w:r>
              <w:rPr>
                <w:b w:val="0"/>
                <w:sz w:val="17"/>
              </w:rPr>
              <w:t>P1</w:t>
            </w:r>
          </w:p>
        </w:tc>
        <w:tc>
          <w:tcPr>
            <w:tcW w:type="dxa" w:w="3360"/>
            <w:vAlign w:val="center"/>
          </w:tcPr>
          <w:p>
            <w:pPr>
              <w:spacing w:after="40"/>
            </w:pPr>
            <w:r/>
            <w:r>
              <w:rPr>
                <w:b w:val="0"/>
                <w:sz w:val="17"/>
              </w:rPr>
              <w:t>OCR</w:t>
            </w:r>
          </w:p>
        </w:tc>
        <w:tc>
          <w:tcPr>
            <w:tcW w:type="dxa" w:w="3360"/>
            <w:vAlign w:val="center"/>
          </w:tcPr>
          <w:p>
            <w:pPr>
              <w:spacing w:after="40"/>
            </w:pPr>
            <w:r/>
            <w:r>
              <w:rPr>
                <w:b w:val="0"/>
                <w:sz w:val="17"/>
              </w:rPr>
              <w:t>Reads text from a user-requested image.</w:t>
            </w:r>
          </w:p>
        </w:tc>
      </w:tr>
      <w:tr>
        <w:tc>
          <w:tcPr>
            <w:tcW w:type="dxa" w:w="3360"/>
            <w:vAlign w:val="center"/>
          </w:tcPr>
          <w:p>
            <w:pPr>
              <w:spacing w:after="40"/>
            </w:pPr>
            <w:r/>
            <w:r>
              <w:rPr>
                <w:b w:val="0"/>
                <w:sz w:val="17"/>
              </w:rPr>
              <w:t>P1</w:t>
            </w:r>
          </w:p>
        </w:tc>
        <w:tc>
          <w:tcPr>
            <w:tcW w:type="dxa" w:w="3360"/>
            <w:vAlign w:val="center"/>
          </w:tcPr>
          <w:p>
            <w:pPr>
              <w:spacing w:after="40"/>
            </w:pPr>
            <w:r/>
            <w:r>
              <w:rPr>
                <w:b w:val="0"/>
                <w:sz w:val="17"/>
              </w:rPr>
              <w:t>QR pairing</w:t>
            </w:r>
          </w:p>
        </w:tc>
        <w:tc>
          <w:tcPr>
            <w:tcW w:type="dxa" w:w="3360"/>
            <w:vAlign w:val="center"/>
          </w:tcPr>
          <w:p>
            <w:pPr>
              <w:spacing w:after="40"/>
            </w:pPr>
            <w:r/>
            <w:r>
              <w:rPr>
                <w:b w:val="0"/>
                <w:sz w:val="17"/>
              </w:rPr>
              <w:t>Scans a pairing code or backend configuration payload; server validates tokens if used.</w:t>
            </w:r>
          </w:p>
        </w:tc>
      </w:tr>
      <w:tr>
        <w:tc>
          <w:tcPr>
            <w:tcW w:type="dxa" w:w="3360"/>
            <w:vAlign w:val="center"/>
          </w:tcPr>
          <w:p>
            <w:pPr>
              <w:spacing w:after="40"/>
            </w:pPr>
            <w:r/>
            <w:r>
              <w:rPr>
                <w:b w:val="0"/>
                <w:sz w:val="17"/>
              </w:rPr>
              <w:t>P1</w:t>
            </w:r>
          </w:p>
        </w:tc>
        <w:tc>
          <w:tcPr>
            <w:tcW w:type="dxa" w:w="3360"/>
            <w:vAlign w:val="center"/>
          </w:tcPr>
          <w:p>
            <w:pPr>
              <w:spacing w:after="40"/>
            </w:pPr>
            <w:r/>
            <w:r>
              <w:rPr>
                <w:b w:val="0"/>
                <w:sz w:val="17"/>
              </w:rPr>
              <w:t>Settings</w:t>
            </w:r>
          </w:p>
        </w:tc>
        <w:tc>
          <w:tcPr>
            <w:tcW w:type="dxa" w:w="3360"/>
            <w:vAlign w:val="center"/>
          </w:tcPr>
          <w:p>
            <w:pPr>
              <w:spacing w:after="40"/>
            </w:pPr>
            <w:r/>
            <w:r>
              <w:rPr>
                <w:b w:val="0"/>
                <w:sz w:val="17"/>
              </w:rPr>
              <w:t>Speech speed, verbosity, units and alert threshold persist.</w:t>
            </w:r>
          </w:p>
        </w:tc>
      </w:tr>
      <w:tr>
        <w:tc>
          <w:tcPr>
            <w:tcW w:type="dxa" w:w="3360"/>
            <w:vAlign w:val="center"/>
          </w:tcPr>
          <w:p>
            <w:pPr>
              <w:spacing w:after="40"/>
            </w:pPr>
            <w:r/>
            <w:r>
              <w:rPr>
                <w:b w:val="0"/>
                <w:sz w:val="17"/>
              </w:rPr>
              <w:t>P1</w:t>
            </w:r>
          </w:p>
        </w:tc>
        <w:tc>
          <w:tcPr>
            <w:tcW w:type="dxa" w:w="3360"/>
            <w:vAlign w:val="center"/>
          </w:tcPr>
          <w:p>
            <w:pPr>
              <w:spacing w:after="40"/>
            </w:pPr>
            <w:r/>
            <w:r>
              <w:rPr>
                <w:b w:val="0"/>
                <w:sz w:val="17"/>
              </w:rPr>
              <w:t>Scene description</w:t>
            </w:r>
          </w:p>
        </w:tc>
        <w:tc>
          <w:tcPr>
            <w:tcW w:type="dxa" w:w="3360"/>
            <w:vAlign w:val="center"/>
          </w:tcPr>
          <w:p>
            <w:pPr>
              <w:spacing w:after="40"/>
            </w:pPr>
            <w:r/>
            <w:r>
              <w:rPr>
                <w:b w:val="0"/>
                <w:sz w:val="17"/>
              </w:rPr>
              <w:t>Optional VLM call on demand if time/connectivity permit.</w:t>
            </w:r>
          </w:p>
        </w:tc>
      </w:tr>
      <w:tr>
        <w:tc>
          <w:tcPr>
            <w:tcW w:type="dxa" w:w="3360"/>
            <w:vAlign w:val="center"/>
          </w:tcPr>
          <w:p>
            <w:pPr>
              <w:spacing w:after="40"/>
            </w:pPr>
            <w:r/>
            <w:r>
              <w:rPr>
                <w:b w:val="0"/>
                <w:sz w:val="17"/>
              </w:rPr>
              <w:t>P2</w:t>
            </w:r>
          </w:p>
        </w:tc>
        <w:tc>
          <w:tcPr>
            <w:tcW w:type="dxa" w:w="3360"/>
            <w:vAlign w:val="center"/>
          </w:tcPr>
          <w:p>
            <w:pPr>
              <w:spacing w:after="40"/>
            </w:pPr>
            <w:r/>
            <w:r>
              <w:rPr>
                <w:b w:val="0"/>
                <w:sz w:val="17"/>
              </w:rPr>
              <w:t>ToF ranging, haptics, indoor localization</w:t>
            </w:r>
          </w:p>
        </w:tc>
        <w:tc>
          <w:tcPr>
            <w:tcW w:type="dxa" w:w="3360"/>
            <w:vAlign w:val="center"/>
          </w:tcPr>
          <w:p>
            <w:pPr>
              <w:spacing w:after="40"/>
            </w:pPr>
            <w:r/>
            <w:r>
              <w:rPr>
                <w:b w:val="0"/>
                <w:sz w:val="17"/>
              </w:rPr>
              <w:t>Future work only unless suitable hardware is acquired and validated.</w:t>
            </w:r>
          </w:p>
        </w:tc>
      </w:tr>
    </w:tbl>
    <w:p/>
    <w:p>
      <w:pPr>
        <w:pStyle w:val="Heading1"/>
      </w:pPr>
      <w:r>
        <w:t>7. Primary user journeys</w:t>
      </w:r>
    </w:p>
    <w:p>
      <w:pPr>
        <w:pStyle w:val="Heading2"/>
      </w:pPr>
      <w:r>
        <w:t>7.1 Start and connect</w:t>
      </w:r>
    </w:p>
    <w:p>
      <w:pPr>
        <w:pStyle w:val="ListNumber"/>
        <w:spacing w:after="40"/>
      </w:pPr>
      <w:r>
        <w:t>User opens NAVIS on Android.</w:t>
      </w:r>
    </w:p>
    <w:p>
      <w:pPr>
        <w:pStyle w:val="ListNumber"/>
        <w:spacing w:after="40"/>
      </w:pPr>
      <w:r>
        <w:t>App checks backend health and camera status.</w:t>
      </w:r>
    </w:p>
    <w:p>
      <w:pPr>
        <w:pStyle w:val="ListNumber"/>
        <w:spacing w:after="40"/>
      </w:pPr>
      <w:r>
        <w:t>App explains any missing permission or connection.</w:t>
      </w:r>
    </w:p>
    <w:p>
      <w:pPr>
        <w:pStyle w:val="ListNumber"/>
        <w:spacing w:after="40"/>
      </w:pPr>
      <w:r>
        <w:t>User can start voice interaction only after required services are available.</w:t>
      </w:r>
    </w:p>
    <w:p>
      <w:pPr>
        <w:pStyle w:val="Heading2"/>
      </w:pPr>
      <w:r>
        <w:t>7.2 Detect and announce</w:t>
      </w:r>
    </w:p>
    <w:p>
      <w:pPr>
        <w:pStyle w:val="ListNumber"/>
        <w:spacing w:after="40"/>
      </w:pPr>
      <w:r>
        <w:t>ESP32-CAM captures frames over Wi-Fi.</w:t>
      </w:r>
    </w:p>
    <w:p>
      <w:pPr>
        <w:pStyle w:val="ListNumber"/>
        <w:spacing w:after="40"/>
      </w:pPr>
      <w:r>
        <w:t>Laptop backend samples frames and runs YOLO.</w:t>
      </w:r>
    </w:p>
    <w:p>
      <w:pPr>
        <w:pStyle w:val="ListNumber"/>
        <w:spacing w:after="40"/>
      </w:pPr>
      <w:r>
        <w:t>Hazard engine checks confidence, persistence, recency and duplicate cooldown.</w:t>
      </w:r>
    </w:p>
    <w:p>
      <w:pPr>
        <w:pStyle w:val="ListNumber"/>
        <w:spacing w:after="40"/>
      </w:pPr>
      <w:r>
        <w:t>Backend publishes a structured event.</w:t>
      </w:r>
    </w:p>
    <w:p>
      <w:pPr>
        <w:pStyle w:val="ListNumber"/>
        <w:spacing w:after="40"/>
      </w:pPr>
      <w:r>
        <w:t>Android prioritizes and speaks the message.</w:t>
      </w:r>
    </w:p>
    <w:p>
      <w:pPr>
        <w:pStyle w:val="Heading2"/>
      </w:pPr>
      <w:r>
        <w:t>7.3 Navigate to a destination</w:t>
      </w:r>
    </w:p>
    <w:p>
      <w:pPr>
        <w:pStyle w:val="ListNumber"/>
        <w:spacing w:after="40"/>
      </w:pPr>
      <w:r>
        <w:t>User says a destination.</w:t>
      </w:r>
    </w:p>
    <w:p>
      <w:pPr>
        <w:pStyle w:val="ListNumber"/>
        <w:spacing w:after="40"/>
      </w:pPr>
      <w:r>
        <w:t>Android converts speech to text and sends an intent to the backend or navigation module.</w:t>
      </w:r>
    </w:p>
    <w:p>
      <w:pPr>
        <w:pStyle w:val="ListNumber"/>
        <w:spacing w:after="40"/>
      </w:pPr>
      <w:r>
        <w:t>If the destination is ambiguous, NAVIS asks a clarification question.</w:t>
      </w:r>
    </w:p>
    <w:p>
      <w:pPr>
        <w:pStyle w:val="ListNumber"/>
        <w:spacing w:after="40"/>
      </w:pPr>
      <w:r>
        <w:t>App obtains location permission and coordinates.</w:t>
      </w:r>
    </w:p>
    <w:p>
      <w:pPr>
        <w:pStyle w:val="ListNumber"/>
        <w:spacing w:after="40"/>
      </w:pPr>
      <w:r>
        <w:t>Routing service returns pedestrian directions where supported.</w:t>
      </w:r>
    </w:p>
    <w:p>
      <w:pPr>
        <w:pStyle w:val="ListNumber"/>
        <w:spacing w:after="40"/>
      </w:pPr>
      <w:r>
        <w:t>Android speaks next maneuver, remaining distance and ETA; stale or unavailable location is disclosed.</w:t>
      </w:r>
    </w:p>
    <w:p>
      <w:pPr>
        <w:pStyle w:val="Heading2"/>
      </w:pPr>
      <w:r>
        <w:t>7.4 Read text</w:t>
      </w:r>
    </w:p>
    <w:p>
      <w:pPr>
        <w:pStyle w:val="ListNumber"/>
        <w:spacing w:after="40"/>
      </w:pPr>
      <w:r>
        <w:t>User says “Read this sign.”</w:t>
      </w:r>
    </w:p>
    <w:p>
      <w:pPr>
        <w:pStyle w:val="ListNumber"/>
        <w:spacing w:after="40"/>
      </w:pPr>
      <w:r>
        <w:t>Backend obtains a fresh frame or uses a user-triggered snapshot.</w:t>
      </w:r>
    </w:p>
    <w:p>
      <w:pPr>
        <w:pStyle w:val="ListNumber"/>
        <w:spacing w:after="40"/>
      </w:pPr>
      <w:r>
        <w:t>OCR extracts text and quality signals.</w:t>
      </w:r>
    </w:p>
    <w:p>
      <w:pPr>
        <w:pStyle w:val="ListNumber"/>
        <w:spacing w:after="40"/>
      </w:pPr>
      <w:r>
        <w:t>Android reads sufficiently supported text and says when text is unclear.</w:t>
      </w:r>
    </w:p>
    <w:p>
      <w:pPr>
        <w:pStyle w:val="Heading1"/>
      </w:pPr>
      <w:r>
        <w:t>8. Voice command 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b/>
                <w:color w:val="FFFFFF"/>
                <w:sz w:val="18"/>
              </w:rPr>
              <w:t>Command / intent</w:t>
            </w:r>
          </w:p>
        </w:tc>
        <w:tc>
          <w:tcPr>
            <w:tcW w:type="dxa" w:w="5040"/>
            <w:vAlign w:val="center"/>
            <w:shd w:fill="17365D"/>
          </w:tcPr>
          <w:p>
            <w:pPr>
              <w:spacing w:after="40"/>
            </w:pPr>
            <w:r/>
            <w:r>
              <w:rPr>
                <w:b/>
                <w:color w:val="FFFFFF"/>
                <w:sz w:val="18"/>
              </w:rPr>
              <w:t>Expected action</w:t>
            </w:r>
          </w:p>
        </w:tc>
      </w:tr>
      <w:tr>
        <w:tc>
          <w:tcPr>
            <w:tcW w:type="dxa" w:w="5040"/>
            <w:vAlign w:val="center"/>
          </w:tcPr>
          <w:p>
            <w:pPr>
              <w:spacing w:after="40"/>
            </w:pPr>
            <w:r/>
            <w:r>
              <w:rPr>
                <w:b w:val="0"/>
                <w:sz w:val="17"/>
              </w:rPr>
              <w:t>“Describe my surroundings”</w:t>
            </w:r>
          </w:p>
        </w:tc>
        <w:tc>
          <w:tcPr>
            <w:tcW w:type="dxa" w:w="5040"/>
            <w:vAlign w:val="center"/>
          </w:tcPr>
          <w:p>
            <w:pPr>
              <w:spacing w:after="40"/>
            </w:pPr>
            <w:r/>
            <w:r>
              <w:rPr>
                <w:b w:val="0"/>
                <w:sz w:val="17"/>
              </w:rPr>
              <w:t>Analyze one current frame and speak a concise description.</w:t>
            </w:r>
          </w:p>
        </w:tc>
      </w:tr>
      <w:tr>
        <w:tc>
          <w:tcPr>
            <w:tcW w:type="dxa" w:w="5040"/>
            <w:vAlign w:val="center"/>
          </w:tcPr>
          <w:p>
            <w:pPr>
              <w:spacing w:after="40"/>
            </w:pPr>
            <w:r/>
            <w:r>
              <w:rPr>
                <w:b w:val="0"/>
                <w:sz w:val="17"/>
              </w:rPr>
              <w:t>“Read this sign”</w:t>
            </w:r>
          </w:p>
        </w:tc>
        <w:tc>
          <w:tcPr>
            <w:tcW w:type="dxa" w:w="5040"/>
            <w:vAlign w:val="center"/>
          </w:tcPr>
          <w:p>
            <w:pPr>
              <w:spacing w:after="40"/>
            </w:pPr>
            <w:r/>
            <w:r>
              <w:rPr>
                <w:b w:val="0"/>
                <w:sz w:val="17"/>
              </w:rPr>
              <w:t>Run OCR on a fresh frame and speak extracted text.</w:t>
            </w:r>
          </w:p>
        </w:tc>
      </w:tr>
      <w:tr>
        <w:tc>
          <w:tcPr>
            <w:tcW w:type="dxa" w:w="5040"/>
            <w:vAlign w:val="center"/>
          </w:tcPr>
          <w:p>
            <w:pPr>
              <w:spacing w:after="40"/>
            </w:pPr>
            <w:r/>
            <w:r>
              <w:rPr>
                <w:b w:val="0"/>
                <w:sz w:val="17"/>
              </w:rPr>
              <w:t>“Take me to [destination]”</w:t>
            </w:r>
          </w:p>
        </w:tc>
        <w:tc>
          <w:tcPr>
            <w:tcW w:type="dxa" w:w="5040"/>
            <w:vAlign w:val="center"/>
          </w:tcPr>
          <w:p>
            <w:pPr>
              <w:spacing w:after="40"/>
            </w:pPr>
            <w:r/>
            <w:r>
              <w:rPr>
                <w:b w:val="0"/>
                <w:sz w:val="17"/>
              </w:rPr>
              <w:t>Start destination resolution and pedestrian routing.</w:t>
            </w:r>
          </w:p>
        </w:tc>
      </w:tr>
      <w:tr>
        <w:tc>
          <w:tcPr>
            <w:tcW w:type="dxa" w:w="5040"/>
            <w:vAlign w:val="center"/>
          </w:tcPr>
          <w:p>
            <w:pPr>
              <w:spacing w:after="40"/>
            </w:pPr>
            <w:r/>
            <w:r>
              <w:rPr>
                <w:b w:val="0"/>
                <w:sz w:val="17"/>
              </w:rPr>
              <w:t>“Repeat that”</w:t>
            </w:r>
          </w:p>
        </w:tc>
        <w:tc>
          <w:tcPr>
            <w:tcW w:type="dxa" w:w="5040"/>
            <w:vAlign w:val="center"/>
          </w:tcPr>
          <w:p>
            <w:pPr>
              <w:spacing w:after="40"/>
            </w:pPr>
            <w:r/>
            <w:r>
              <w:rPr>
                <w:b w:val="0"/>
                <w:sz w:val="17"/>
              </w:rPr>
              <w:t>Repeat the last relevant instruction or alert.</w:t>
            </w:r>
          </w:p>
        </w:tc>
      </w:tr>
      <w:tr>
        <w:tc>
          <w:tcPr>
            <w:tcW w:type="dxa" w:w="5040"/>
            <w:vAlign w:val="center"/>
          </w:tcPr>
          <w:p>
            <w:pPr>
              <w:spacing w:after="40"/>
            </w:pPr>
            <w:r/>
            <w:r>
              <w:rPr>
                <w:b w:val="0"/>
                <w:sz w:val="17"/>
              </w:rPr>
              <w:t>“Cancel” / “Stop speaking”</w:t>
            </w:r>
          </w:p>
        </w:tc>
        <w:tc>
          <w:tcPr>
            <w:tcW w:type="dxa" w:w="5040"/>
            <w:vAlign w:val="center"/>
          </w:tcPr>
          <w:p>
            <w:pPr>
              <w:spacing w:after="40"/>
            </w:pPr>
            <w:r/>
            <w:r>
              <w:rPr>
                <w:b w:val="0"/>
                <w:sz w:val="17"/>
              </w:rPr>
              <w:t>Cancel current noncritical output or operation.</w:t>
            </w:r>
          </w:p>
        </w:tc>
      </w:tr>
      <w:tr>
        <w:tc>
          <w:tcPr>
            <w:tcW w:type="dxa" w:w="5040"/>
            <w:vAlign w:val="center"/>
          </w:tcPr>
          <w:p>
            <w:pPr>
              <w:spacing w:after="40"/>
            </w:pPr>
            <w:r/>
            <w:r>
              <w:rPr>
                <w:b w:val="0"/>
                <w:sz w:val="17"/>
              </w:rPr>
              <w:t>“Status”</w:t>
            </w:r>
          </w:p>
        </w:tc>
        <w:tc>
          <w:tcPr>
            <w:tcW w:type="dxa" w:w="5040"/>
            <w:vAlign w:val="center"/>
          </w:tcPr>
          <w:p>
            <w:pPr>
              <w:spacing w:after="40"/>
            </w:pPr>
            <w:r/>
            <w:r>
              <w:rPr>
                <w:b w:val="0"/>
                <w:sz w:val="17"/>
              </w:rPr>
              <w:t>Report camera, backend, GPS and connectivity status.</w:t>
            </w:r>
          </w:p>
        </w:tc>
      </w:tr>
    </w:tbl>
    <w:p/>
    <w:p>
      <w:pPr>
        <w:pStyle w:val="Heading1"/>
      </w:pPr>
      <w:r>
        <w:t>9. UX and accessibility requirements</w:t>
      </w:r>
    </w:p>
    <w:p>
      <w:pPr>
        <w:pStyle w:val="ListBullet"/>
        <w:spacing w:after="40"/>
      </w:pPr>
      <w:r>
        <w:t>Voice is the primary interaction path; visual UI is for setup, optional monitoring and diagnostics.</w:t>
      </w:r>
    </w:p>
    <w:p>
      <w:pPr>
        <w:pStyle w:val="ListBullet"/>
        <w:spacing w:after="40"/>
      </w:pPr>
      <w:r>
        <w:t>Provide clear spoken confirmations and errors.</w:t>
      </w:r>
    </w:p>
    <w:p>
      <w:pPr>
        <w:pStyle w:val="ListBullet"/>
        <w:spacing w:after="40"/>
      </w:pPr>
      <w:r>
        <w:t>Allow speech rate and verbosity settings.</w:t>
      </w:r>
    </w:p>
    <w:p>
      <w:pPr>
        <w:pStyle w:val="ListBullet"/>
        <w:spacing w:after="40"/>
      </w:pPr>
      <w:r>
        <w:t>Urgent alerts should preempt routine narration, but routine speech must not indefinitely block new urgent alerts.</w:t>
      </w:r>
    </w:p>
    <w:p>
      <w:pPr>
        <w:pStyle w:val="ListBullet"/>
        <w:spacing w:after="40"/>
      </w:pPr>
      <w:r>
        <w:t>Do not narrate every object on every frame.</w:t>
      </w:r>
    </w:p>
    <w:p>
      <w:pPr>
        <w:pStyle w:val="ListBullet"/>
        <w:spacing w:after="40"/>
      </w:pPr>
      <w:r>
        <w:t>Avoid relying on color alone to communicate state.</w:t>
      </w:r>
    </w:p>
    <w:p>
      <w:pPr>
        <w:pStyle w:val="ListBullet"/>
        <w:spacing w:after="40"/>
      </w:pPr>
      <w:r>
        <w:t>Keep earphones compatible with awareness of ambient sound; do not encourage unsafe audio isolation.</w:t>
      </w:r>
    </w:p>
    <w:p>
      <w:pPr>
        <w:pStyle w:val="ListBullet"/>
        <w:spacing w:after="40"/>
      </w:pPr>
      <w:r>
        <w:t>Support permission denial, noisy environments and recognition failure with simple recovery instructions.</w:t>
      </w:r>
    </w:p>
    <w:p>
      <w:pPr>
        <w:pStyle w:val="Heading1"/>
      </w:pPr>
      <w:r>
        <w:t>10.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b/>
                <w:color w:val="FFFFFF"/>
                <w:sz w:val="18"/>
              </w:rPr>
              <w:t>Metric</w:t>
            </w:r>
          </w:p>
        </w:tc>
        <w:tc>
          <w:tcPr>
            <w:tcW w:type="dxa" w:w="3360"/>
            <w:vAlign w:val="center"/>
            <w:shd w:fill="17365D"/>
          </w:tcPr>
          <w:p>
            <w:pPr>
              <w:spacing w:after="40"/>
            </w:pPr>
            <w:r/>
            <w:r>
              <w:rPr>
                <w:b/>
                <w:color w:val="FFFFFF"/>
                <w:sz w:val="18"/>
              </w:rPr>
              <w:t>How to measure</w:t>
            </w:r>
          </w:p>
        </w:tc>
        <w:tc>
          <w:tcPr>
            <w:tcW w:type="dxa" w:w="3360"/>
            <w:vAlign w:val="center"/>
            <w:shd w:fill="17365D"/>
          </w:tcPr>
          <w:p>
            <w:pPr>
              <w:spacing w:after="40"/>
            </w:pPr>
            <w:r/>
            <w:r>
              <w:rPr>
                <w:b/>
                <w:color w:val="FFFFFF"/>
                <w:sz w:val="18"/>
              </w:rPr>
              <w:t>Initial target / rule</w:t>
            </w:r>
          </w:p>
        </w:tc>
      </w:tr>
      <w:tr>
        <w:tc>
          <w:tcPr>
            <w:tcW w:type="dxa" w:w="3360"/>
            <w:vAlign w:val="center"/>
          </w:tcPr>
          <w:p>
            <w:pPr>
              <w:spacing w:after="40"/>
            </w:pPr>
            <w:r/>
            <w:r>
              <w:rPr>
                <w:b w:val="0"/>
                <w:sz w:val="17"/>
              </w:rPr>
              <w:t>Camera availability</w:t>
            </w:r>
          </w:p>
        </w:tc>
        <w:tc>
          <w:tcPr>
            <w:tcW w:type="dxa" w:w="3360"/>
            <w:vAlign w:val="center"/>
          </w:tcPr>
          <w:p>
            <w:pPr>
              <w:spacing w:after="40"/>
            </w:pPr>
            <w:r/>
            <w:r>
              <w:rPr>
                <w:b w:val="0"/>
                <w:sz w:val="17"/>
              </w:rPr>
              <w:t>Successful frames / attempts during a 5-minute test</w:t>
            </w:r>
          </w:p>
        </w:tc>
        <w:tc>
          <w:tcPr>
            <w:tcW w:type="dxa" w:w="3360"/>
            <w:vAlign w:val="center"/>
          </w:tcPr>
          <w:p>
            <w:pPr>
              <w:spacing w:after="40"/>
            </w:pPr>
            <w:r/>
            <w:r>
              <w:rPr>
                <w:b w:val="0"/>
                <w:sz w:val="17"/>
              </w:rPr>
              <w:t>Target ≥ 95% in controlled local Wi-Fi conditions.</w:t>
            </w:r>
          </w:p>
        </w:tc>
      </w:tr>
      <w:tr>
        <w:tc>
          <w:tcPr>
            <w:tcW w:type="dxa" w:w="3360"/>
            <w:vAlign w:val="center"/>
          </w:tcPr>
          <w:p>
            <w:pPr>
              <w:spacing w:after="40"/>
            </w:pPr>
            <w:r/>
            <w:r>
              <w:rPr>
                <w:b w:val="0"/>
                <w:sz w:val="17"/>
              </w:rPr>
              <w:t>Detection-to-audio latency</w:t>
            </w:r>
          </w:p>
        </w:tc>
        <w:tc>
          <w:tcPr>
            <w:tcW w:type="dxa" w:w="3360"/>
            <w:vAlign w:val="center"/>
          </w:tcPr>
          <w:p>
            <w:pPr>
              <w:spacing w:after="40"/>
            </w:pPr>
            <w:r/>
            <w:r>
              <w:rPr>
                <w:b w:val="0"/>
                <w:sz w:val="17"/>
              </w:rPr>
              <w:t>Timestamp event creation and speech start</w:t>
            </w:r>
          </w:p>
        </w:tc>
        <w:tc>
          <w:tcPr>
            <w:tcW w:type="dxa" w:w="3360"/>
            <w:vAlign w:val="center"/>
          </w:tcPr>
          <w:p>
            <w:pPr>
              <w:spacing w:after="40"/>
            </w:pPr>
            <w:r/>
            <w:r>
              <w:rPr>
                <w:b w:val="0"/>
                <w:sz w:val="17"/>
              </w:rPr>
              <w:t>Record median and p95; optimize for responsive feedback.</w:t>
            </w:r>
          </w:p>
        </w:tc>
      </w:tr>
      <w:tr>
        <w:tc>
          <w:tcPr>
            <w:tcW w:type="dxa" w:w="3360"/>
            <w:vAlign w:val="center"/>
          </w:tcPr>
          <w:p>
            <w:pPr>
              <w:spacing w:after="40"/>
            </w:pPr>
            <w:r/>
            <w:r>
              <w:rPr>
                <w:b w:val="0"/>
                <w:sz w:val="17"/>
              </w:rPr>
              <w:t>Duplicate announcements</w:t>
            </w:r>
          </w:p>
        </w:tc>
        <w:tc>
          <w:tcPr>
            <w:tcW w:type="dxa" w:w="3360"/>
            <w:vAlign w:val="center"/>
          </w:tcPr>
          <w:p>
            <w:pPr>
              <w:spacing w:after="40"/>
            </w:pPr>
            <w:r/>
            <w:r>
              <w:rPr>
                <w:b w:val="0"/>
                <w:sz w:val="17"/>
              </w:rPr>
              <w:t>Repeated same-object messages per minute</w:t>
            </w:r>
          </w:p>
        </w:tc>
        <w:tc>
          <w:tcPr>
            <w:tcW w:type="dxa" w:w="3360"/>
            <w:vAlign w:val="center"/>
          </w:tcPr>
          <w:p>
            <w:pPr>
              <w:spacing w:after="40"/>
            </w:pPr>
            <w:r/>
            <w:r>
              <w:rPr>
                <w:b w:val="0"/>
                <w:sz w:val="17"/>
              </w:rPr>
              <w:t>Lower than unfiltered baseline without suppressing important detections.</w:t>
            </w:r>
          </w:p>
        </w:tc>
      </w:tr>
      <w:tr>
        <w:tc>
          <w:tcPr>
            <w:tcW w:type="dxa" w:w="3360"/>
            <w:vAlign w:val="center"/>
          </w:tcPr>
          <w:p>
            <w:pPr>
              <w:spacing w:after="40"/>
            </w:pPr>
            <w:r/>
            <w:r>
              <w:rPr>
                <w:b w:val="0"/>
                <w:sz w:val="17"/>
              </w:rPr>
              <w:t>Detection quality</w:t>
            </w:r>
          </w:p>
        </w:tc>
        <w:tc>
          <w:tcPr>
            <w:tcW w:type="dxa" w:w="3360"/>
            <w:vAlign w:val="center"/>
          </w:tcPr>
          <w:p>
            <w:pPr>
              <w:spacing w:after="40"/>
            </w:pPr>
            <w:r/>
            <w:r>
              <w:rPr>
                <w:b w:val="0"/>
                <w:sz w:val="17"/>
              </w:rPr>
              <w:t>Precision/recall on a small labelled test set</w:t>
            </w:r>
          </w:p>
        </w:tc>
        <w:tc>
          <w:tcPr>
            <w:tcW w:type="dxa" w:w="3360"/>
            <w:vAlign w:val="center"/>
          </w:tcPr>
          <w:p>
            <w:pPr>
              <w:spacing w:after="40"/>
            </w:pPr>
            <w:r/>
            <w:r>
              <w:rPr>
                <w:b w:val="0"/>
                <w:sz w:val="17"/>
              </w:rPr>
              <w:t>Report actual results; do not claim a target as achieved without evidence.</w:t>
            </w:r>
          </w:p>
        </w:tc>
      </w:tr>
      <w:tr>
        <w:tc>
          <w:tcPr>
            <w:tcW w:type="dxa" w:w="3360"/>
            <w:vAlign w:val="center"/>
          </w:tcPr>
          <w:p>
            <w:pPr>
              <w:spacing w:after="40"/>
            </w:pPr>
            <w:r/>
            <w:r>
              <w:rPr>
                <w:b w:val="0"/>
                <w:sz w:val="17"/>
              </w:rPr>
              <w:t>Voice command success</w:t>
            </w:r>
          </w:p>
        </w:tc>
        <w:tc>
          <w:tcPr>
            <w:tcW w:type="dxa" w:w="3360"/>
            <w:vAlign w:val="center"/>
          </w:tcPr>
          <w:p>
            <w:pPr>
              <w:spacing w:after="40"/>
            </w:pPr>
            <w:r/>
            <w:r>
              <w:rPr>
                <w:b w:val="0"/>
                <w:sz w:val="17"/>
              </w:rPr>
              <w:t>Correctly handled commands / test commands</w:t>
            </w:r>
          </w:p>
        </w:tc>
        <w:tc>
          <w:tcPr>
            <w:tcW w:type="dxa" w:w="3360"/>
            <w:vAlign w:val="center"/>
          </w:tcPr>
          <w:p>
            <w:pPr>
              <w:spacing w:after="40"/>
            </w:pPr>
            <w:r/>
            <w:r>
              <w:rPr>
                <w:b w:val="0"/>
                <w:sz w:val="17"/>
              </w:rPr>
              <w:t>Target ≥ 90% on a small controlled command set.</w:t>
            </w:r>
          </w:p>
        </w:tc>
      </w:tr>
      <w:tr>
        <w:tc>
          <w:tcPr>
            <w:tcW w:type="dxa" w:w="3360"/>
            <w:vAlign w:val="center"/>
          </w:tcPr>
          <w:p>
            <w:pPr>
              <w:spacing w:after="40"/>
            </w:pPr>
            <w:r/>
            <w:r>
              <w:rPr>
                <w:b w:val="0"/>
                <w:sz w:val="17"/>
              </w:rPr>
              <w:t>Navigation task</w:t>
            </w:r>
          </w:p>
        </w:tc>
        <w:tc>
          <w:tcPr>
            <w:tcW w:type="dxa" w:w="3360"/>
            <w:vAlign w:val="center"/>
          </w:tcPr>
          <w:p>
            <w:pPr>
              <w:spacing w:after="40"/>
            </w:pPr>
            <w:r/>
            <w:r>
              <w:rPr>
                <w:b w:val="0"/>
                <w:sz w:val="17"/>
              </w:rPr>
              <w:t>Correct route instructions in test routes</w:t>
            </w:r>
          </w:p>
        </w:tc>
        <w:tc>
          <w:tcPr>
            <w:tcW w:type="dxa" w:w="3360"/>
            <w:vAlign w:val="center"/>
          </w:tcPr>
          <w:p>
            <w:pPr>
              <w:spacing w:after="40"/>
            </w:pPr>
            <w:r/>
            <w:r>
              <w:rPr>
                <w:b w:val="0"/>
                <w:sz w:val="17"/>
              </w:rPr>
              <w:t>No invented directions; report service and GPS limitations.</w:t>
            </w:r>
          </w:p>
        </w:tc>
      </w:tr>
      <w:tr>
        <w:tc>
          <w:tcPr>
            <w:tcW w:type="dxa" w:w="3360"/>
            <w:vAlign w:val="center"/>
          </w:tcPr>
          <w:p>
            <w:pPr>
              <w:spacing w:after="40"/>
            </w:pPr>
            <w:r/>
            <w:r>
              <w:rPr>
                <w:b w:val="0"/>
                <w:sz w:val="17"/>
              </w:rPr>
              <w:t>Failure transparency</w:t>
            </w:r>
          </w:p>
        </w:tc>
        <w:tc>
          <w:tcPr>
            <w:tcW w:type="dxa" w:w="3360"/>
            <w:vAlign w:val="center"/>
          </w:tcPr>
          <w:p>
            <w:pPr>
              <w:spacing w:after="40"/>
            </w:pPr>
            <w:r/>
            <w:r>
              <w:rPr>
                <w:b w:val="0"/>
                <w:sz w:val="17"/>
              </w:rPr>
              <w:t>Expected failures correctly surfaced</w:t>
            </w:r>
          </w:p>
        </w:tc>
        <w:tc>
          <w:tcPr>
            <w:tcW w:type="dxa" w:w="3360"/>
            <w:vAlign w:val="center"/>
          </w:tcPr>
          <w:p>
            <w:pPr>
              <w:spacing w:after="40"/>
            </w:pPr>
            <w:r/>
            <w:r>
              <w:rPr>
                <w:b w:val="0"/>
                <w:sz w:val="17"/>
              </w:rPr>
              <w:t>All defined camera/network/GPS failure tests pass.</w:t>
            </w:r>
          </w:p>
        </w:tc>
      </w:tr>
      <w:tr>
        <w:tc>
          <w:tcPr>
            <w:tcW w:type="dxa" w:w="3360"/>
            <w:vAlign w:val="center"/>
          </w:tcPr>
          <w:p>
            <w:pPr>
              <w:spacing w:after="40"/>
            </w:pPr>
            <w:r/>
            <w:r>
              <w:rPr>
                <w:b w:val="0"/>
                <w:sz w:val="17"/>
              </w:rPr>
              <w:t>Reproducibility</w:t>
            </w:r>
          </w:p>
        </w:tc>
        <w:tc>
          <w:tcPr>
            <w:tcW w:type="dxa" w:w="3360"/>
            <w:vAlign w:val="center"/>
          </w:tcPr>
          <w:p>
            <w:pPr>
              <w:spacing w:after="40"/>
            </w:pPr>
            <w:r/>
            <w:r>
              <w:rPr>
                <w:b w:val="0"/>
                <w:sz w:val="17"/>
              </w:rPr>
              <w:t>Repeat demo from documented setup</w:t>
            </w:r>
          </w:p>
        </w:tc>
        <w:tc>
          <w:tcPr>
            <w:tcW w:type="dxa" w:w="3360"/>
            <w:vAlign w:val="center"/>
          </w:tcPr>
          <w:p>
            <w:pPr>
              <w:spacing w:after="40"/>
            </w:pPr>
            <w:r/>
            <w:r>
              <w:rPr>
                <w:b w:val="0"/>
                <w:sz w:val="17"/>
              </w:rPr>
              <w:t>Two consecutive successful controlled demos.</w:t>
            </w:r>
          </w:p>
        </w:tc>
      </w:tr>
    </w:tbl>
    <w:p/>
    <w:p>
      <w:pPr>
        <w:pStyle w:val="Heading1"/>
      </w:pPr>
      <w:r>
        <w:t>11. Safety, privacy and responsible use</w:t>
      </w:r>
    </w:p>
    <w:p>
      <w:pPr>
        <w:pStyle w:val="ListBullet"/>
        <w:spacing w:after="40"/>
      </w:pPr>
      <w:r>
        <w:t>NAVIS is an experimental assistive prototype and must supplement, not replace, a white cane, guide dog or mobility training.</w:t>
      </w:r>
    </w:p>
    <w:p>
      <w:pPr>
        <w:pStyle w:val="ListBullet"/>
        <w:spacing w:after="40"/>
      </w:pPr>
      <w:r>
        <w:t>Test first in controlled indoor environments with supervision; never ask a blindfolded judge to navigate an uncontrolled obstacle course.</w:t>
      </w:r>
    </w:p>
    <w:p>
      <w:pPr>
        <w:pStyle w:val="ListBullet"/>
        <w:spacing w:after="40"/>
      </w:pPr>
      <w:r>
        <w:t>Do not use the prototype as the sole guide on roads or near traffic.</w:t>
      </w:r>
    </w:p>
    <w:p>
      <w:pPr>
        <w:pStyle w:val="ListBullet"/>
        <w:spacing w:after="40"/>
      </w:pPr>
      <w:r>
        <w:t>Camera feeds may capture bystanders. Avoid storing raw images by default; use consented test data and disclose any cloud upload.</w:t>
      </w:r>
    </w:p>
    <w:p>
      <w:pPr>
        <w:pStyle w:val="ListBullet"/>
        <w:spacing w:after="40"/>
      </w:pPr>
      <w:r>
        <w:t>Do not announce a measured distance unless a validated ranging sensor is connected and its reading is aligned with the detected object.</w:t>
      </w:r>
    </w:p>
    <w:p>
      <w:pPr>
        <w:pStyle w:val="ListBullet"/>
        <w:spacing w:after="40"/>
      </w:pPr>
      <w:r>
        <w:t>Communicate model uncertainty and degraded service honestly.</w:t>
      </w:r>
    </w:p>
    <w:p>
      <w:pPr>
        <w:pStyle w:val="ListBullet"/>
        <w:spacing w:after="40"/>
      </w:pPr>
      <w:r>
        <w:t>Do not describe the system as certified, production-ready or proven safe.</w:t>
      </w:r>
    </w:p>
    <w:p>
      <w:pPr>
        <w:pStyle w:val="Heading1"/>
      </w:pPr>
      <w:r>
        <w:t>12.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b/>
                <w:color w:val="FFFFFF"/>
                <w:sz w:val="18"/>
              </w:rPr>
              <w:t>Risk</w:t>
            </w:r>
          </w:p>
        </w:tc>
        <w:tc>
          <w:tcPr>
            <w:tcW w:type="dxa" w:w="3360"/>
            <w:vAlign w:val="center"/>
            <w:shd w:fill="17365D"/>
          </w:tcPr>
          <w:p>
            <w:pPr>
              <w:spacing w:after="40"/>
            </w:pPr>
            <w:r/>
            <w:r>
              <w:rPr>
                <w:b/>
                <w:color w:val="FFFFFF"/>
                <w:sz w:val="18"/>
              </w:rPr>
              <w:t>Impact</w:t>
            </w:r>
          </w:p>
        </w:tc>
        <w:tc>
          <w:tcPr>
            <w:tcW w:type="dxa" w:w="3360"/>
            <w:vAlign w:val="center"/>
            <w:shd w:fill="17365D"/>
          </w:tcPr>
          <w:p>
            <w:pPr>
              <w:spacing w:after="40"/>
            </w:pPr>
            <w:r/>
            <w:r>
              <w:rPr>
                <w:b/>
                <w:color w:val="FFFFFF"/>
                <w:sz w:val="18"/>
              </w:rPr>
              <w:t>Mitigation</w:t>
            </w:r>
          </w:p>
        </w:tc>
      </w:tr>
      <w:tr>
        <w:tc>
          <w:tcPr>
            <w:tcW w:type="dxa" w:w="3360"/>
            <w:vAlign w:val="center"/>
          </w:tcPr>
          <w:p>
            <w:pPr>
              <w:spacing w:after="40"/>
            </w:pPr>
            <w:r/>
            <w:r>
              <w:rPr>
                <w:b w:val="0"/>
                <w:sz w:val="17"/>
              </w:rPr>
              <w:t>ESP32-CAM stream unstable</w:t>
            </w:r>
          </w:p>
        </w:tc>
        <w:tc>
          <w:tcPr>
            <w:tcW w:type="dxa" w:w="3360"/>
            <w:vAlign w:val="center"/>
          </w:tcPr>
          <w:p>
            <w:pPr>
              <w:spacing w:after="40"/>
            </w:pPr>
            <w:r/>
            <w:r>
              <w:rPr>
                <w:b w:val="0"/>
                <w:sz w:val="17"/>
              </w:rPr>
              <w:t>Blocks AI integration</w:t>
            </w:r>
          </w:p>
        </w:tc>
        <w:tc>
          <w:tcPr>
            <w:tcW w:type="dxa" w:w="3360"/>
            <w:vAlign w:val="center"/>
          </w:tcPr>
          <w:p>
            <w:pPr>
              <w:spacing w:after="40"/>
            </w:pPr>
            <w:r/>
            <w:r>
              <w:rPr>
                <w:b w:val="0"/>
                <w:sz w:val="17"/>
              </w:rPr>
              <w:t>Test stream first; keep laptop webcam or prerecorded frames as a clearly labelled fallback.</w:t>
            </w:r>
          </w:p>
        </w:tc>
      </w:tr>
      <w:tr>
        <w:tc>
          <w:tcPr>
            <w:tcW w:type="dxa" w:w="3360"/>
            <w:vAlign w:val="center"/>
          </w:tcPr>
          <w:p>
            <w:pPr>
              <w:spacing w:after="40"/>
            </w:pPr>
            <w:r/>
            <w:r>
              <w:rPr>
                <w:b w:val="0"/>
                <w:sz w:val="17"/>
              </w:rPr>
              <w:t>Laptop inference too slow</w:t>
            </w:r>
          </w:p>
        </w:tc>
        <w:tc>
          <w:tcPr>
            <w:tcW w:type="dxa" w:w="3360"/>
            <w:vAlign w:val="center"/>
          </w:tcPr>
          <w:p>
            <w:pPr>
              <w:spacing w:after="40"/>
            </w:pPr>
            <w:r/>
            <w:r>
              <w:rPr>
                <w:b w:val="0"/>
                <w:sz w:val="17"/>
              </w:rPr>
              <w:t>Delayed alerts</w:t>
            </w:r>
          </w:p>
        </w:tc>
        <w:tc>
          <w:tcPr>
            <w:tcW w:type="dxa" w:w="3360"/>
            <w:vAlign w:val="center"/>
          </w:tcPr>
          <w:p>
            <w:pPr>
              <w:spacing w:after="40"/>
            </w:pPr>
            <w:r/>
            <w:r>
              <w:rPr>
                <w:b w:val="0"/>
                <w:sz w:val="17"/>
              </w:rPr>
              <w:t>Use a small model, reduce frame rate/resolution and process latest frame only.</w:t>
            </w:r>
          </w:p>
        </w:tc>
      </w:tr>
      <w:tr>
        <w:tc>
          <w:tcPr>
            <w:tcW w:type="dxa" w:w="3360"/>
            <w:vAlign w:val="center"/>
          </w:tcPr>
          <w:p>
            <w:pPr>
              <w:spacing w:after="40"/>
            </w:pPr>
            <w:r/>
            <w:r>
              <w:rPr>
                <w:b w:val="0"/>
                <w:sz w:val="17"/>
              </w:rPr>
              <w:t>Wi-Fi isolation / changing IP</w:t>
            </w:r>
          </w:p>
        </w:tc>
        <w:tc>
          <w:tcPr>
            <w:tcW w:type="dxa" w:w="3360"/>
            <w:vAlign w:val="center"/>
          </w:tcPr>
          <w:p>
            <w:pPr>
              <w:spacing w:after="40"/>
            </w:pPr>
            <w:r/>
            <w:r>
              <w:rPr>
                <w:b w:val="0"/>
                <w:sz w:val="17"/>
              </w:rPr>
              <w:t>Components cannot connect</w:t>
            </w:r>
          </w:p>
        </w:tc>
        <w:tc>
          <w:tcPr>
            <w:tcW w:type="dxa" w:w="3360"/>
            <w:vAlign w:val="center"/>
          </w:tcPr>
          <w:p>
            <w:pPr>
              <w:spacing w:after="40"/>
            </w:pPr>
            <w:r/>
            <w:r>
              <w:rPr>
                <w:b w:val="0"/>
                <w:sz w:val="17"/>
              </w:rPr>
              <w:t>Use one known network, print IP in serial/backend logs and provide configurable URLs.</w:t>
            </w:r>
          </w:p>
        </w:tc>
      </w:tr>
      <w:tr>
        <w:tc>
          <w:tcPr>
            <w:tcW w:type="dxa" w:w="3360"/>
            <w:vAlign w:val="center"/>
          </w:tcPr>
          <w:p>
            <w:pPr>
              <w:spacing w:after="40"/>
            </w:pPr>
            <w:r/>
            <w:r>
              <w:rPr>
                <w:b w:val="0"/>
                <w:sz w:val="17"/>
              </w:rPr>
              <w:t>No distance sensor</w:t>
            </w:r>
          </w:p>
        </w:tc>
        <w:tc>
          <w:tcPr>
            <w:tcW w:type="dxa" w:w="3360"/>
            <w:vAlign w:val="center"/>
          </w:tcPr>
          <w:p>
            <w:pPr>
              <w:spacing w:after="40"/>
            </w:pPr>
            <w:r/>
            <w:r>
              <w:rPr>
                <w:b w:val="0"/>
                <w:sz w:val="17"/>
              </w:rPr>
              <w:t>No physical range estimate</w:t>
            </w:r>
          </w:p>
        </w:tc>
        <w:tc>
          <w:tcPr>
            <w:tcW w:type="dxa" w:w="3360"/>
            <w:vAlign w:val="center"/>
          </w:tcPr>
          <w:p>
            <w:pPr>
              <w:spacing w:after="40"/>
            </w:pPr>
            <w:r/>
            <w:r>
              <w:rPr>
                <w:b w:val="0"/>
                <w:sz w:val="17"/>
              </w:rPr>
              <w:t>Use qualitative language only; set distance_m=null.</w:t>
            </w:r>
          </w:p>
        </w:tc>
      </w:tr>
      <w:tr>
        <w:tc>
          <w:tcPr>
            <w:tcW w:type="dxa" w:w="3360"/>
            <w:vAlign w:val="center"/>
          </w:tcPr>
          <w:p>
            <w:pPr>
              <w:spacing w:after="40"/>
            </w:pPr>
            <w:r/>
            <w:r>
              <w:rPr>
                <w:b w:val="0"/>
                <w:sz w:val="17"/>
              </w:rPr>
              <w:t>GPS drift / routing API failure</w:t>
            </w:r>
          </w:p>
        </w:tc>
        <w:tc>
          <w:tcPr>
            <w:tcW w:type="dxa" w:w="3360"/>
            <w:vAlign w:val="center"/>
          </w:tcPr>
          <w:p>
            <w:pPr>
              <w:spacing w:after="40"/>
            </w:pPr>
            <w:r/>
            <w:r>
              <w:rPr>
                <w:b w:val="0"/>
                <w:sz w:val="17"/>
              </w:rPr>
              <w:t>Wrong or missing directions</w:t>
            </w:r>
          </w:p>
        </w:tc>
        <w:tc>
          <w:tcPr>
            <w:tcW w:type="dxa" w:w="3360"/>
            <w:vAlign w:val="center"/>
          </w:tcPr>
          <w:p>
            <w:pPr>
              <w:spacing w:after="40"/>
            </w:pPr>
            <w:r/>
            <w:r>
              <w:rPr>
                <w:b w:val="0"/>
                <w:sz w:val="17"/>
              </w:rPr>
              <w:t>Report stale/unavailable location; use a known route for demo and verify route source.</w:t>
            </w:r>
          </w:p>
        </w:tc>
      </w:tr>
      <w:tr>
        <w:tc>
          <w:tcPr>
            <w:tcW w:type="dxa" w:w="3360"/>
            <w:vAlign w:val="center"/>
          </w:tcPr>
          <w:p>
            <w:pPr>
              <w:spacing w:after="40"/>
            </w:pPr>
            <w:r/>
            <w:r>
              <w:rPr>
                <w:b w:val="0"/>
                <w:sz w:val="17"/>
              </w:rPr>
              <w:t>Speech recognition needs internet</w:t>
            </w:r>
          </w:p>
        </w:tc>
        <w:tc>
          <w:tcPr>
            <w:tcW w:type="dxa" w:w="3360"/>
            <w:vAlign w:val="center"/>
          </w:tcPr>
          <w:p>
            <w:pPr>
              <w:spacing w:after="40"/>
            </w:pPr>
            <w:r/>
            <w:r>
              <w:rPr>
                <w:b w:val="0"/>
                <w:sz w:val="17"/>
              </w:rPr>
              <w:t>Voice commands fail offline</w:t>
            </w:r>
          </w:p>
        </w:tc>
        <w:tc>
          <w:tcPr>
            <w:tcW w:type="dxa" w:w="3360"/>
            <w:vAlign w:val="center"/>
          </w:tcPr>
          <w:p>
            <w:pPr>
              <w:spacing w:after="40"/>
            </w:pPr>
            <w:r/>
            <w:r>
              <w:rPr>
                <w:b w:val="0"/>
                <w:sz w:val="17"/>
              </w:rPr>
              <w:t>Offer accessible on-screen controls and test the chosen recognition service in advance.</w:t>
            </w:r>
          </w:p>
        </w:tc>
      </w:tr>
      <w:tr>
        <w:tc>
          <w:tcPr>
            <w:tcW w:type="dxa" w:w="3360"/>
            <w:vAlign w:val="center"/>
          </w:tcPr>
          <w:p>
            <w:pPr>
              <w:spacing w:after="40"/>
            </w:pPr>
            <w:r/>
            <w:r>
              <w:rPr>
                <w:b w:val="0"/>
                <w:sz w:val="17"/>
              </w:rPr>
              <w:t>Scope creep</w:t>
            </w:r>
          </w:p>
        </w:tc>
        <w:tc>
          <w:tcPr>
            <w:tcW w:type="dxa" w:w="3360"/>
            <w:vAlign w:val="center"/>
          </w:tcPr>
          <w:p>
            <w:pPr>
              <w:spacing w:after="40"/>
            </w:pPr>
            <w:r/>
            <w:r>
              <w:rPr>
                <w:b w:val="0"/>
                <w:sz w:val="17"/>
              </w:rPr>
              <w:t>No complete demo</w:t>
            </w:r>
          </w:p>
        </w:tc>
        <w:tc>
          <w:tcPr>
            <w:tcW w:type="dxa" w:w="3360"/>
            <w:vAlign w:val="center"/>
          </w:tcPr>
          <w:p>
            <w:pPr>
              <w:spacing w:after="40"/>
            </w:pPr>
            <w:r/>
            <w:r>
              <w:rPr>
                <w:b w:val="0"/>
                <w:sz w:val="17"/>
              </w:rPr>
              <w:t>Freeze P0 by hour 4; defer P1 features until end-to-end path works.</w:t>
            </w:r>
          </w:p>
        </w:tc>
      </w:tr>
    </w:tbl>
    <w:p/>
    <w:p>
      <w:pPr>
        <w:pStyle w:val="Heading1"/>
      </w:pPr>
      <w:r>
        <w:t>13. 36-hour delivery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b/>
                <w:color w:val="FFFFFF"/>
                <w:sz w:val="18"/>
              </w:rPr>
              <w:t>Time</w:t>
            </w:r>
          </w:p>
        </w:tc>
        <w:tc>
          <w:tcPr>
            <w:tcW w:type="dxa" w:w="3360"/>
            <w:vAlign w:val="center"/>
            <w:shd w:fill="17365D"/>
          </w:tcPr>
          <w:p>
            <w:pPr>
              <w:spacing w:after="40"/>
            </w:pPr>
            <w:r/>
            <w:r>
              <w:rPr>
                <w:b/>
                <w:color w:val="FFFFFF"/>
                <w:sz w:val="18"/>
              </w:rPr>
              <w:t>Milestone</w:t>
            </w:r>
          </w:p>
        </w:tc>
        <w:tc>
          <w:tcPr>
            <w:tcW w:type="dxa" w:w="3360"/>
            <w:vAlign w:val="center"/>
            <w:shd w:fill="17365D"/>
          </w:tcPr>
          <w:p>
            <w:pPr>
              <w:spacing w:after="40"/>
            </w:pPr>
            <w:r/>
            <w:r>
              <w:rPr>
                <w:b/>
                <w:color w:val="FFFFFF"/>
                <w:sz w:val="18"/>
              </w:rPr>
              <w:t>Exit condition</w:t>
            </w:r>
          </w:p>
        </w:tc>
      </w:tr>
      <w:tr>
        <w:tc>
          <w:tcPr>
            <w:tcW w:type="dxa" w:w="3360"/>
            <w:vAlign w:val="center"/>
          </w:tcPr>
          <w:p>
            <w:pPr>
              <w:spacing w:after="40"/>
            </w:pPr>
            <w:r/>
            <w:r>
              <w:rPr>
                <w:b w:val="0"/>
                <w:sz w:val="17"/>
              </w:rPr>
              <w:t>0–4 h</w:t>
            </w:r>
          </w:p>
        </w:tc>
        <w:tc>
          <w:tcPr>
            <w:tcW w:type="dxa" w:w="3360"/>
            <w:vAlign w:val="center"/>
          </w:tcPr>
          <w:p>
            <w:pPr>
              <w:spacing w:after="40"/>
            </w:pPr>
            <w:r/>
            <w:r>
              <w:rPr>
                <w:b w:val="0"/>
                <w:sz w:val="17"/>
              </w:rPr>
              <w:t>Scope, repo, API contracts, project setup</w:t>
            </w:r>
          </w:p>
        </w:tc>
        <w:tc>
          <w:tcPr>
            <w:tcW w:type="dxa" w:w="3360"/>
            <w:vAlign w:val="center"/>
          </w:tcPr>
          <w:p>
            <w:pPr>
              <w:spacing w:after="40"/>
            </w:pPr>
            <w:r/>
            <w:r>
              <w:rPr>
                <w:b w:val="0"/>
                <w:sz w:val="17"/>
              </w:rPr>
              <w:t>All team members can run their starting project.</w:t>
            </w:r>
          </w:p>
        </w:tc>
      </w:tr>
      <w:tr>
        <w:tc>
          <w:tcPr>
            <w:tcW w:type="dxa" w:w="3360"/>
            <w:vAlign w:val="center"/>
          </w:tcPr>
          <w:p>
            <w:pPr>
              <w:spacing w:after="40"/>
            </w:pPr>
            <w:r/>
            <w:r>
              <w:rPr>
                <w:b w:val="0"/>
                <w:sz w:val="17"/>
              </w:rPr>
              <w:t>4–10 h</w:t>
            </w:r>
          </w:p>
        </w:tc>
        <w:tc>
          <w:tcPr>
            <w:tcW w:type="dxa" w:w="3360"/>
            <w:vAlign w:val="center"/>
          </w:tcPr>
          <w:p>
            <w:pPr>
              <w:spacing w:after="40"/>
            </w:pPr>
            <w:r/>
            <w:r>
              <w:rPr>
                <w:b w:val="0"/>
                <w:sz w:val="17"/>
              </w:rPr>
              <w:t>Camera, YOLO, Android shell and TTS</w:t>
            </w:r>
          </w:p>
        </w:tc>
        <w:tc>
          <w:tcPr>
            <w:tcW w:type="dxa" w:w="3360"/>
            <w:vAlign w:val="center"/>
          </w:tcPr>
          <w:p>
            <w:pPr>
              <w:spacing w:after="40"/>
            </w:pPr>
            <w:r/>
            <w:r>
              <w:rPr>
                <w:b w:val="0"/>
                <w:sz w:val="17"/>
              </w:rPr>
              <w:t>One camera frame reaches inference; output can be spoken.</w:t>
            </w:r>
          </w:p>
        </w:tc>
      </w:tr>
      <w:tr>
        <w:tc>
          <w:tcPr>
            <w:tcW w:type="dxa" w:w="3360"/>
            <w:vAlign w:val="center"/>
          </w:tcPr>
          <w:p>
            <w:pPr>
              <w:spacing w:after="40"/>
            </w:pPr>
            <w:r/>
            <w:r>
              <w:rPr>
                <w:b w:val="0"/>
                <w:sz w:val="17"/>
              </w:rPr>
              <w:t>10–16 h</w:t>
            </w:r>
          </w:p>
        </w:tc>
        <w:tc>
          <w:tcPr>
            <w:tcW w:type="dxa" w:w="3360"/>
            <w:vAlign w:val="center"/>
          </w:tcPr>
          <w:p>
            <w:pPr>
              <w:spacing w:after="40"/>
            </w:pPr>
            <w:r/>
            <w:r>
              <w:rPr>
                <w:b w:val="0"/>
                <w:sz w:val="17"/>
              </w:rPr>
              <w:t>Hazard engine, events and voice intents</w:t>
            </w:r>
          </w:p>
        </w:tc>
        <w:tc>
          <w:tcPr>
            <w:tcW w:type="dxa" w:w="3360"/>
            <w:vAlign w:val="center"/>
          </w:tcPr>
          <w:p>
            <w:pPr>
              <w:spacing w:after="40"/>
            </w:pPr>
            <w:r/>
            <w:r>
              <w:rPr>
                <w:b w:val="0"/>
                <w:sz w:val="17"/>
              </w:rPr>
              <w:t>Alerts flow from backend to Android.</w:t>
            </w:r>
          </w:p>
        </w:tc>
      </w:tr>
      <w:tr>
        <w:tc>
          <w:tcPr>
            <w:tcW w:type="dxa" w:w="3360"/>
            <w:vAlign w:val="center"/>
          </w:tcPr>
          <w:p>
            <w:pPr>
              <w:spacing w:after="40"/>
            </w:pPr>
            <w:r/>
            <w:r>
              <w:rPr>
                <w:b w:val="0"/>
                <w:sz w:val="17"/>
              </w:rPr>
              <w:t>16–22 h</w:t>
            </w:r>
          </w:p>
        </w:tc>
        <w:tc>
          <w:tcPr>
            <w:tcW w:type="dxa" w:w="3360"/>
            <w:vAlign w:val="center"/>
          </w:tcPr>
          <w:p>
            <w:pPr>
              <w:spacing w:after="40"/>
            </w:pPr>
            <w:r/>
            <w:r>
              <w:rPr>
                <w:b w:val="0"/>
                <w:sz w:val="17"/>
              </w:rPr>
              <w:t>GPS and route instructions</w:t>
            </w:r>
          </w:p>
        </w:tc>
        <w:tc>
          <w:tcPr>
            <w:tcW w:type="dxa" w:w="3360"/>
            <w:vAlign w:val="center"/>
          </w:tcPr>
          <w:p>
            <w:pPr>
              <w:spacing w:after="40"/>
            </w:pPr>
            <w:r/>
            <w:r>
              <w:rPr>
                <w:b w:val="0"/>
                <w:sz w:val="17"/>
              </w:rPr>
              <w:t>A known route produces spoken maneuver/distance/ETA.</w:t>
            </w:r>
          </w:p>
        </w:tc>
      </w:tr>
      <w:tr>
        <w:tc>
          <w:tcPr>
            <w:tcW w:type="dxa" w:w="3360"/>
            <w:vAlign w:val="center"/>
          </w:tcPr>
          <w:p>
            <w:pPr>
              <w:spacing w:after="40"/>
            </w:pPr>
            <w:r/>
            <w:r>
              <w:rPr>
                <w:b w:val="0"/>
                <w:sz w:val="17"/>
              </w:rPr>
              <w:t>22–27 h</w:t>
            </w:r>
          </w:p>
        </w:tc>
        <w:tc>
          <w:tcPr>
            <w:tcW w:type="dxa" w:w="3360"/>
            <w:vAlign w:val="center"/>
          </w:tcPr>
          <w:p>
            <w:pPr>
              <w:spacing w:after="40"/>
            </w:pPr>
            <w:r/>
            <w:r>
              <w:rPr>
                <w:b w:val="0"/>
                <w:sz w:val="17"/>
              </w:rPr>
              <w:t>OCR, QR and settings</w:t>
            </w:r>
          </w:p>
        </w:tc>
        <w:tc>
          <w:tcPr>
            <w:tcW w:type="dxa" w:w="3360"/>
            <w:vAlign w:val="center"/>
          </w:tcPr>
          <w:p>
            <w:pPr>
              <w:spacing w:after="40"/>
            </w:pPr>
            <w:r/>
            <w:r>
              <w:rPr>
                <w:b w:val="0"/>
                <w:sz w:val="17"/>
              </w:rPr>
              <w:t>At least one selected P1 feature works.</w:t>
            </w:r>
          </w:p>
        </w:tc>
      </w:tr>
      <w:tr>
        <w:tc>
          <w:tcPr>
            <w:tcW w:type="dxa" w:w="3360"/>
            <w:vAlign w:val="center"/>
          </w:tcPr>
          <w:p>
            <w:pPr>
              <w:spacing w:after="40"/>
            </w:pPr>
            <w:r/>
            <w:r>
              <w:rPr>
                <w:b w:val="0"/>
                <w:sz w:val="17"/>
              </w:rPr>
              <w:t>27–32 h</w:t>
            </w:r>
          </w:p>
        </w:tc>
        <w:tc>
          <w:tcPr>
            <w:tcW w:type="dxa" w:w="3360"/>
            <w:vAlign w:val="center"/>
          </w:tcPr>
          <w:p>
            <w:pPr>
              <w:spacing w:after="40"/>
            </w:pPr>
            <w:r/>
            <w:r>
              <w:rPr>
                <w:b w:val="0"/>
                <w:sz w:val="17"/>
              </w:rPr>
              <w:t>Integration and controlled tests</w:t>
            </w:r>
          </w:p>
        </w:tc>
        <w:tc>
          <w:tcPr>
            <w:tcW w:type="dxa" w:w="3360"/>
            <w:vAlign w:val="center"/>
          </w:tcPr>
          <w:p>
            <w:pPr>
              <w:spacing w:after="40"/>
            </w:pPr>
            <w:r/>
            <w:r>
              <w:rPr>
                <w:b w:val="0"/>
                <w:sz w:val="17"/>
              </w:rPr>
              <w:t>Failure cases and metrics recorded.</w:t>
            </w:r>
          </w:p>
        </w:tc>
      </w:tr>
      <w:tr>
        <w:tc>
          <w:tcPr>
            <w:tcW w:type="dxa" w:w="3360"/>
            <w:vAlign w:val="center"/>
          </w:tcPr>
          <w:p>
            <w:pPr>
              <w:spacing w:after="40"/>
            </w:pPr>
            <w:r/>
            <w:r>
              <w:rPr>
                <w:b w:val="0"/>
                <w:sz w:val="17"/>
              </w:rPr>
              <w:t>32–36 h</w:t>
            </w:r>
          </w:p>
        </w:tc>
        <w:tc>
          <w:tcPr>
            <w:tcW w:type="dxa" w:w="3360"/>
            <w:vAlign w:val="center"/>
          </w:tcPr>
          <w:p>
            <w:pPr>
              <w:spacing w:after="40"/>
            </w:pPr>
            <w:r/>
            <w:r>
              <w:rPr>
                <w:b w:val="0"/>
                <w:sz w:val="17"/>
              </w:rPr>
              <w:t>Freeze, demo and pitch</w:t>
            </w:r>
          </w:p>
        </w:tc>
        <w:tc>
          <w:tcPr>
            <w:tcW w:type="dxa" w:w="3360"/>
            <w:vAlign w:val="center"/>
          </w:tcPr>
          <w:p>
            <w:pPr>
              <w:spacing w:after="40"/>
            </w:pPr>
            <w:r/>
            <w:r>
              <w:rPr>
                <w:b w:val="0"/>
                <w:sz w:val="17"/>
              </w:rPr>
              <w:t>Two consecutive rehearsals; documentation ready.</w:t>
            </w:r>
          </w:p>
        </w:tc>
      </w:tr>
    </w:tbl>
    <w:p/>
    <w:p>
      <w:pPr>
        <w:pStyle w:val="Heading1"/>
      </w:pPr>
      <w:r>
        <w:t>14. Definition of done</w:t>
      </w:r>
    </w:p>
    <w:p>
      <w:pPr>
        <w:pStyle w:val="ListBullet"/>
        <w:spacing w:after="40"/>
      </w:pPr>
      <w:r>
        <w:t>The camera-to-inference-to-Android-audio path works with real frames.</w:t>
      </w:r>
    </w:p>
    <w:p>
      <w:pPr>
        <w:pStyle w:val="ListBullet"/>
        <w:spacing w:after="40"/>
      </w:pPr>
      <w:r>
        <w:t>The system suppresses duplicate alerts and exposes uncertainty.</w:t>
      </w:r>
    </w:p>
    <w:p>
      <w:pPr>
        <w:pStyle w:val="ListBullet"/>
        <w:spacing w:after="40"/>
      </w:pPr>
      <w:r>
        <w:t>A small set of voice commands works, with repeat and cancel.</w:t>
      </w:r>
    </w:p>
    <w:p>
      <w:pPr>
        <w:pStyle w:val="ListBullet"/>
        <w:spacing w:after="40"/>
      </w:pPr>
      <w:r>
        <w:t>GPS navigation speaks route information when the route service returns valid data.</w:t>
      </w:r>
    </w:p>
    <w:p>
      <w:pPr>
        <w:pStyle w:val="ListBullet"/>
        <w:spacing w:after="40"/>
      </w:pPr>
      <w:r>
        <w:t>The app reports failures instead of fabricating outputs.</w:t>
      </w:r>
    </w:p>
    <w:p>
      <w:pPr>
        <w:pStyle w:val="ListBullet"/>
        <w:spacing w:after="40"/>
      </w:pPr>
      <w:r>
        <w:t>A short controlled evaluation records latency, duplicate alerts and command success.</w:t>
      </w:r>
    </w:p>
    <w:p>
      <w:pPr>
        <w:pStyle w:val="ListBullet"/>
        <w:spacing w:after="40"/>
      </w:pPr>
      <w:r>
        <w:t>README, setup instructions, limitations and demo sequence are complete.</w:t>
      </w:r>
    </w:p>
    <w:p>
      <w:pPr>
        <w:pStyle w:val="Heading1"/>
      </w:pPr>
      <w:r>
        <w:t>15. Demo narrative</w:t>
      </w:r>
    </w:p>
    <w:p>
      <w:r>
        <w:t>Open with the user problem: excessive narration and unreliable context can make assistive camera systems difficult to use. Show a live ESP32-CAM frame, a detection, and the concise spoken event. Demonstrate alert filtering against an unfiltered baseline, ask NAVIS to read a sign, then request a destination and hear a turn instruction. Finish with a camera/network failure and show the system reporting the limitation honestly. Present measured metrics and explicitly state the prototype's safety limitations.</w:t>
      </w:r>
    </w:p>
    <w:p>
      <w:pPr>
        <w:pStyle w:val="Heading1"/>
      </w:pPr>
      <w:r>
        <w:t>Appendix A: Product decisions currently locked</w:t>
      </w:r>
    </w:p>
    <w:p>
      <w:pPr>
        <w:pStyle w:val="ListBullet"/>
        <w:spacing w:after="40"/>
      </w:pPr>
      <w:r>
        <w:t>AI processing: laptop.</w:t>
      </w:r>
    </w:p>
    <w:p>
      <w:pPr>
        <w:pStyle w:val="ListBullet"/>
        <w:spacing w:after="40"/>
      </w:pPr>
      <w:r>
        <w:t>Wearable hardware: ESP32-CAM only; no ToF sensor assumed.</w:t>
      </w:r>
    </w:p>
    <w:p>
      <w:pPr>
        <w:pStyle w:val="ListBullet"/>
        <w:spacing w:after="40"/>
      </w:pPr>
      <w:r>
        <w:t>Mobile platform: Android.</w:t>
      </w:r>
    </w:p>
    <w:p>
      <w:pPr>
        <w:pStyle w:val="ListBullet"/>
        <w:spacing w:after="40"/>
      </w:pPr>
      <w:r>
        <w:t>Backend: Python + FastAPI.</w:t>
      </w:r>
    </w:p>
    <w:p>
      <w:pPr>
        <w:pStyle w:val="ListBullet"/>
        <w:spacing w:after="40"/>
      </w:pPr>
      <w:r>
        <w:t>Primary differentiator: confidence/persistence-aware alert filtering and audio prioritization.</w:t>
      </w:r>
    </w:p>
    <w:p>
      <w:pPr>
        <w:pStyle w:val="ListBullet"/>
        <w:spacing w:after="40"/>
      </w:pPr>
      <w:r>
        <w:t>First integration milestone: camera frame → YOLO → backend event → Android TTS.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