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576804FE" w:rsidR="002373C8" w:rsidRPr="008F7297" w:rsidRDefault="00DB0A19" w:rsidP="002373C8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 Time Graphics Lab </w:t>
      </w:r>
      <w:r w:rsidR="00EC56DF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</w:t>
      </w:r>
    </w:p>
    <w:p w14:paraId="2F0C5895" w14:textId="77777777" w:rsidR="002373C8" w:rsidRPr="008F7297" w:rsidRDefault="002373C8" w:rsidP="002373C8">
      <w:pPr>
        <w:rPr>
          <w:rFonts w:cstheme="minorHAnsi"/>
        </w:rPr>
      </w:pPr>
    </w:p>
    <w:p w14:paraId="07AF1C3B" w14:textId="6A74C62F" w:rsidR="002373C8" w:rsidRPr="008F7297" w:rsidRDefault="002373C8" w:rsidP="002373C8">
      <w:pPr>
        <w:pStyle w:val="Heading1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 xml:space="preserve">Week </w:t>
      </w:r>
      <w:r w:rsidR="00C1461D">
        <w:rPr>
          <w:rFonts w:asciiTheme="minorHAnsi" w:hAnsiTheme="minorHAnsi" w:cstheme="minorHAnsi"/>
        </w:rPr>
        <w:t>5</w:t>
      </w:r>
      <w:r w:rsidRPr="008F7297">
        <w:rPr>
          <w:rFonts w:asciiTheme="minorHAnsi" w:hAnsiTheme="minorHAnsi" w:cstheme="minorHAnsi"/>
        </w:rPr>
        <w:t xml:space="preserve"> – Lab </w:t>
      </w:r>
      <w:r w:rsidR="00C1461D">
        <w:rPr>
          <w:rFonts w:asciiTheme="minorHAnsi" w:hAnsiTheme="minorHAnsi" w:cstheme="minorHAnsi"/>
        </w:rPr>
        <w:t>E</w:t>
      </w:r>
    </w:p>
    <w:p w14:paraId="59A7AECE" w14:textId="77777777" w:rsidR="002373C8" w:rsidRPr="008F7297" w:rsidRDefault="002373C8" w:rsidP="002373C8">
      <w:pPr>
        <w:rPr>
          <w:rFonts w:cstheme="minorHAnsi"/>
        </w:rPr>
      </w:pPr>
    </w:p>
    <w:p w14:paraId="1415A963" w14:textId="1CA6373F" w:rsidR="002373C8" w:rsidRDefault="00C1461D" w:rsidP="00C1461D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C1461D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Exercise 1. A wooden cube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wrap your cube in a wooden texture</w:t>
      </w:r>
      <w:r w:rsidR="00DB0A1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29DAB163" w14:textId="1EA09C28" w:rsidR="001D38EE" w:rsidRDefault="001D38EE" w:rsidP="002373C8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3D81A8" w14:textId="15382165" w:rsidR="003053AC" w:rsidRDefault="003053AC" w:rsidP="003053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D21F45B" wp14:editId="72074B96">
            <wp:extent cx="1921661" cy="11242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04" cy="112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7396416" wp14:editId="6BC54FEE">
            <wp:extent cx="3615055" cy="3479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4337" w14:textId="7B1EC478" w:rsidR="003053AC" w:rsidRDefault="003053AC" w:rsidP="003053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BE1B1C5" wp14:editId="5D78860A">
            <wp:extent cx="5729605" cy="12763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7E73" w14:textId="3C53EFAE" w:rsidR="003053AC" w:rsidRDefault="003053AC" w:rsidP="003053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42297A7" wp14:editId="2B0FB8FA">
            <wp:extent cx="4724400" cy="23326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73" cy="233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3A9E" w14:textId="7827A98E" w:rsidR="003053AC" w:rsidRDefault="003053AC" w:rsidP="000C4C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A37E4E1" wp14:editId="0738DC53">
            <wp:extent cx="4958080" cy="1129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9F01" w14:textId="620A5B70" w:rsidR="003053AC" w:rsidRDefault="003053AC" w:rsidP="000C4C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AF829EB" wp14:editId="596C2153">
            <wp:extent cx="4615180" cy="357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BFEA" w14:textId="6BE1BAB3" w:rsidR="003053AC" w:rsidRDefault="003053AC" w:rsidP="000C4C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D5615C3" wp14:editId="2DBB482E">
            <wp:extent cx="2282683" cy="25958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85" cy="259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B13BC58" wp14:editId="75031227">
            <wp:extent cx="5559544" cy="1473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838" cy="149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9188" w14:textId="64E1C741" w:rsidR="003053AC" w:rsidRDefault="001D38EE" w:rsidP="003053AC">
      <w:pPr>
        <w:rPr>
          <w:rFonts w:cstheme="minorHAnsi"/>
        </w:rPr>
      </w:pPr>
      <w:r>
        <w:rPr>
          <w:rFonts w:cstheme="minorHAnsi"/>
        </w:rPr>
        <w:t>Sample Output:</w:t>
      </w:r>
    </w:p>
    <w:p w14:paraId="6D217BE7" w14:textId="389B3C1D" w:rsidR="003053AC" w:rsidRDefault="003053AC" w:rsidP="000C4CFB">
      <w:pPr>
        <w:rPr>
          <w:rFonts w:cstheme="minorHAnsi"/>
        </w:rPr>
      </w:pPr>
    </w:p>
    <w:p w14:paraId="6929CAF1" w14:textId="64537EB8" w:rsidR="003053AC" w:rsidRPr="000C4CFB" w:rsidRDefault="003053AC" w:rsidP="000C4CFB">
      <w:r>
        <w:rPr>
          <w:noProof/>
        </w:rPr>
        <w:drawing>
          <wp:inline distT="0" distB="0" distL="0" distR="0" wp14:anchorId="723138E6" wp14:editId="5B5EACC3">
            <wp:extent cx="3905250" cy="3168647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17111" cy="317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BC39" w14:textId="64FE141F" w:rsidR="00762574" w:rsidRDefault="00762574" w:rsidP="000C4CFB"/>
    <w:p w14:paraId="06197C55" w14:textId="671EC4EB" w:rsidR="00762574" w:rsidRPr="00885D2D" w:rsidRDefault="00762574" w:rsidP="00762574"/>
    <w:p w14:paraId="3D4F6AE1" w14:textId="21DDB585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107987A" w14:textId="0B715837" w:rsidR="00913E5D" w:rsidRDefault="00913E5D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A24E9F6" w14:textId="77777777" w:rsidR="002373C8" w:rsidRPr="00D670D7" w:rsidRDefault="002373C8" w:rsidP="002373C8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65304D12" w14:textId="76E59501" w:rsidR="002373C8" w:rsidRPr="00D670D7" w:rsidRDefault="0038768B" w:rsidP="002373C8">
      <w:pPr>
        <w:rPr>
          <w:rFonts w:cstheme="minorHAnsi"/>
        </w:rPr>
      </w:pPr>
      <w:r>
        <w:rPr>
          <w:rFonts w:cstheme="minorHAnsi"/>
        </w:rPr>
        <w:t xml:space="preserve">After several attempts I was able to wrap my cube with the wooden texture, this was fun </w:t>
      </w:r>
      <w:proofErr w:type="spellStart"/>
      <w:r>
        <w:rPr>
          <w:rFonts w:cstheme="minorHAnsi"/>
        </w:rPr>
        <w:t>todo</w:t>
      </w:r>
      <w:proofErr w:type="spellEnd"/>
      <w:r w:rsidR="00D670D7">
        <w:rPr>
          <w:rFonts w:cstheme="minorHAnsi"/>
        </w:rPr>
        <w:t>.</w:t>
      </w:r>
    </w:p>
    <w:p w14:paraId="60510E9A" w14:textId="1B319123" w:rsidR="000C4CFB" w:rsidRDefault="000C4CFB" w:rsidP="00163922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799BE49" w14:textId="70C9D5EE" w:rsidR="00163922" w:rsidRDefault="00163922" w:rsidP="0016392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Metadata:</w:t>
      </w:r>
    </w:p>
    <w:p w14:paraId="0A21023A" w14:textId="6A196F98" w:rsidR="00163922" w:rsidRPr="00D670D7" w:rsidRDefault="00163922" w:rsidP="0016392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Wooden Texture</w:t>
      </w:r>
    </w:p>
    <w:p w14:paraId="375FB0AC" w14:textId="77777777" w:rsidR="000C4CFB" w:rsidRPr="00D670D7" w:rsidRDefault="000C4CFB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22F1A9F" w14:textId="77777777" w:rsidR="000C4CFB" w:rsidRPr="00D670D7" w:rsidRDefault="000C4CFB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847572C" w14:textId="77777777" w:rsidR="000C4CFB" w:rsidRPr="00D670D7" w:rsidRDefault="000C4CFB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6B63540" w14:textId="236BFC1A" w:rsidR="0054235D" w:rsidRPr="00D670D7" w:rsidRDefault="00DB0A19" w:rsidP="003F102B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670D7">
        <w:rPr>
          <w:rFonts w:ascii="Consolas" w:hAnsi="Consolas" w:cs="Consolas"/>
          <w:b/>
          <w:bCs/>
          <w:color w:val="000000"/>
          <w:sz w:val="19"/>
          <w:szCs w:val="19"/>
        </w:rPr>
        <w:t>Exercise 2:</w:t>
      </w:r>
      <w:r w:rsidR="003F102B" w:rsidRPr="003F102B">
        <w:rPr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="003F102B" w:rsidRPr="003F102B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Texture wrapping mode</w:t>
      </w:r>
    </w:p>
    <w:p w14:paraId="49EC608B" w14:textId="2473BB07" w:rsidR="009B2110" w:rsidRDefault="003F102B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Create a texture-mapped cube using the coin texture “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Coin.dds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”, such that different faces of the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cube has different number of </w:t>
      </w:r>
      <w:proofErr w:type="gram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coin</w:t>
      </w:r>
      <w:proofErr w:type="gram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patterns</w:t>
      </w:r>
      <w:r w:rsidR="00BC1672" w:rsidRPr="00BC1672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; </w:t>
      </w:r>
    </w:p>
    <w:p w14:paraId="26A3A842" w14:textId="77777777" w:rsidR="009B2110" w:rsidRDefault="009B2110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14:paraId="1FE610A3" w14:textId="7F0F5454" w:rsidR="009B2110" w:rsidRDefault="009B2110" w:rsidP="009B2110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9B2110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Solution: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07BDCA3C" w14:textId="2BC6A75D" w:rsidR="00A82835" w:rsidRDefault="00A82835" w:rsidP="009B2110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noProof/>
          <w:sz w:val="25"/>
          <w:szCs w:val="25"/>
          <w:shd w:val="clear" w:color="auto" w:fill="F2F2F2"/>
        </w:rPr>
        <w:drawing>
          <wp:inline distT="0" distB="0" distL="0" distR="0" wp14:anchorId="3173FC98" wp14:editId="424352A7">
            <wp:extent cx="572452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299F" w14:textId="6FDD72E2" w:rsidR="009B2110" w:rsidRDefault="000311B7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noProof/>
          <w:sz w:val="21"/>
          <w:szCs w:val="21"/>
          <w:shd w:val="clear" w:color="auto" w:fill="F2F2F2"/>
        </w:rPr>
        <w:drawing>
          <wp:inline distT="0" distB="0" distL="0" distR="0" wp14:anchorId="6AE211F9" wp14:editId="450BC6FB">
            <wp:extent cx="5729605" cy="472948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0230" w14:textId="347AD2C4" w:rsidR="009B2110" w:rsidRDefault="009B2110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14:paraId="66F46F42" w14:textId="4A5D30CF" w:rsidR="009B2110" w:rsidRDefault="009B2110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14:paraId="664013C4" w14:textId="7CE4F7B2" w:rsidR="009B2110" w:rsidRDefault="009B2110" w:rsidP="00A82835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Sample 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Output :</w:t>
      </w:r>
      <w:proofErr w:type="gram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</w:t>
      </w:r>
    </w:p>
    <w:p w14:paraId="0164D558" w14:textId="1C2D3ECD" w:rsidR="009B2110" w:rsidRDefault="000311B7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noProof/>
          <w:sz w:val="21"/>
          <w:szCs w:val="21"/>
          <w:shd w:val="clear" w:color="auto" w:fill="F2F2F2"/>
        </w:rPr>
        <w:drawing>
          <wp:inline distT="0" distB="0" distL="0" distR="0" wp14:anchorId="75330406" wp14:editId="7E40EF67">
            <wp:extent cx="3776980" cy="2834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1777" w14:textId="76FF5B33" w:rsidR="009B2110" w:rsidRDefault="009B2110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14:paraId="3D5AB754" w14:textId="78829C4A" w:rsidR="00A82835" w:rsidRDefault="00A82835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Reflection:</w:t>
      </w:r>
    </w:p>
    <w:p w14:paraId="45B2CC60" w14:textId="32357C66" w:rsidR="00A82835" w:rsidRDefault="00A82835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Metadata :</w:t>
      </w:r>
      <w:proofErr w:type="gramEnd"/>
    </w:p>
    <w:p w14:paraId="48F21C50" w14:textId="746AAEF1" w:rsidR="00A82835" w:rsidRDefault="00A82835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Coin Texture</w:t>
      </w:r>
    </w:p>
    <w:p w14:paraId="27AE9E44" w14:textId="70FA5AF6" w:rsidR="009B2110" w:rsidRDefault="009B2110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14:paraId="4F807B6A" w14:textId="77777777" w:rsidR="009B2110" w:rsidRDefault="009B2110" w:rsidP="00DB0A19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14:paraId="0FC072B0" w14:textId="77777777" w:rsidR="00EC56DF" w:rsidRDefault="00EC56DF" w:rsidP="00C9787A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487A999D" w14:textId="77777777" w:rsidR="00EC56DF" w:rsidRDefault="00EC56DF" w:rsidP="00C9787A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726EA66E" w14:textId="77777777" w:rsidR="00EC56DF" w:rsidRDefault="00EC56DF" w:rsidP="00C9787A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351BC78F" w14:textId="77777777" w:rsidR="00EC56DF" w:rsidRDefault="00EC56DF" w:rsidP="00C9787A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3ABDC2BD" w14:textId="77777777" w:rsidR="00EC56DF" w:rsidRDefault="00EC56DF" w:rsidP="00C9787A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074AD6EA" w14:textId="77777777" w:rsidR="00EC56DF" w:rsidRDefault="00EC56DF" w:rsidP="00C9787A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3551CC3B" w14:textId="77777777" w:rsidR="00EC56DF" w:rsidRDefault="00EC56DF" w:rsidP="00C9787A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1C7BC5FA" w14:textId="77777777" w:rsidR="00EC56DF" w:rsidRDefault="00EC56DF" w:rsidP="00C9787A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BC98F21" w14:textId="77777777" w:rsidR="00EC56DF" w:rsidRDefault="00EC56DF" w:rsidP="00C9787A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74AB076B" w14:textId="77777777" w:rsidR="00EC56DF" w:rsidRDefault="00EC56DF" w:rsidP="00C9787A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163D68C3" w14:textId="6E84B89B" w:rsidR="00E7147B" w:rsidRDefault="00A82835" w:rsidP="00C9787A">
      <w:pP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lastRenderedPageBreak/>
        <w:t xml:space="preserve">Exercise 3. Mipmapping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Create mipmaps of a loaded texture and use HLSL </w:t>
      </w:r>
      <w:proofErr w:type="spellStart"/>
      <w:proofErr w:type="gram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sampleLevel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( )</w:t>
      </w:r>
      <w:proofErr w:type="gram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to map the cube with different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level of mipmaps.</w:t>
      </w:r>
    </w:p>
    <w:p w14:paraId="21722020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Solution:</w:t>
      </w:r>
    </w:p>
    <w:p w14:paraId="32473C2D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Test data:</w:t>
      </w:r>
    </w:p>
    <w:p w14:paraId="71DC47F0" w14:textId="4C94581E" w:rsidR="00B549E9" w:rsidRDefault="00B549E9" w:rsidP="00B549E9">
      <w:pPr>
        <w:spacing w:after="30" w:line="240" w:lineRule="auto"/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Sample output:</w:t>
      </w:r>
    </w:p>
    <w:p w14:paraId="72055A8D" w14:textId="526FC364" w:rsidR="00EC56DF" w:rsidRDefault="00EC56DF" w:rsidP="00B549E9">
      <w:pPr>
        <w:spacing w:after="30" w:line="240" w:lineRule="auto"/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</w:pPr>
    </w:p>
    <w:p w14:paraId="24A7AA06" w14:textId="00E5C9EC" w:rsidR="00EC56DF" w:rsidRPr="00B549E9" w:rsidRDefault="00EC56DF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>
        <w:rPr>
          <w:rFonts w:ascii="Carlito" w:eastAsia="Times New Roman" w:hAnsi="Carlito" w:cs="Times New Roman"/>
          <w:noProof/>
          <w:color w:val="255FA6"/>
          <w:sz w:val="17"/>
          <w:szCs w:val="17"/>
          <w:lang w:eastAsia="zh-CN"/>
        </w:rPr>
        <w:drawing>
          <wp:inline distT="0" distB="0" distL="0" distR="0" wp14:anchorId="2EE48837" wp14:editId="0F980F71">
            <wp:extent cx="3105150" cy="22714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85" cy="227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A7DE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Reflection:</w:t>
      </w:r>
    </w:p>
    <w:p w14:paraId="3BF4B5DB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Metadata:</w:t>
      </w:r>
    </w:p>
    <w:p w14:paraId="35F173F7" w14:textId="77777777" w:rsidR="00B549E9" w:rsidRPr="00B549E9" w:rsidRDefault="00B549E9" w:rsidP="00B549E9">
      <w:pPr>
        <w:spacing w:after="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Further information:</w:t>
      </w:r>
    </w:p>
    <w:p w14:paraId="49DB6211" w14:textId="004DEFD6" w:rsidR="00A82835" w:rsidRDefault="00A82835" w:rsidP="00C9787A">
      <w:pP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</w:p>
    <w:p w14:paraId="48F6870F" w14:textId="34A82BA2" w:rsidR="00A82835" w:rsidRDefault="00A82835" w:rsidP="00C9787A">
      <w:pP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</w:p>
    <w:p w14:paraId="329EBE45" w14:textId="04662B39" w:rsidR="00A82835" w:rsidRDefault="00A82835" w:rsidP="00C9787A">
      <w:pP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Exercise 4. Texture filtering techniques. 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Scale the cube along the view direction to create a long rectangular object. Using different filtering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techniques to deal with the minification and magnification issues on texture mapping and observe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how visual quality of the rendered image is being changed.</w:t>
      </w:r>
    </w:p>
    <w:p w14:paraId="478EA70C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Solution:</w:t>
      </w:r>
    </w:p>
    <w:p w14:paraId="46AB5312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Test data:</w:t>
      </w:r>
    </w:p>
    <w:p w14:paraId="359EBFF8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Sample output:</w:t>
      </w:r>
    </w:p>
    <w:p w14:paraId="26374C2F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Reflection:</w:t>
      </w:r>
    </w:p>
    <w:p w14:paraId="32727EAB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Metadata:</w:t>
      </w:r>
    </w:p>
    <w:p w14:paraId="6D72268F" w14:textId="77777777" w:rsidR="00B549E9" w:rsidRPr="00B549E9" w:rsidRDefault="00B549E9" w:rsidP="00B549E9">
      <w:pPr>
        <w:spacing w:after="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Further information:</w:t>
      </w:r>
    </w:p>
    <w:p w14:paraId="5E94EC8B" w14:textId="12436B3D" w:rsidR="00A82835" w:rsidRDefault="00A82835" w:rsidP="00C9787A">
      <w:pP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</w:p>
    <w:p w14:paraId="3F75B55D" w14:textId="796F7CBF" w:rsidR="00A82835" w:rsidRDefault="00A82835" w:rsidP="00C9787A">
      <w:pP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Exercise 5. Multiple texturing 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Use a coin texture and a tile texture to create the following effect.</w:t>
      </w:r>
    </w:p>
    <w:p w14:paraId="22C11521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Solution:</w:t>
      </w:r>
    </w:p>
    <w:p w14:paraId="645455E6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Test data:</w:t>
      </w:r>
    </w:p>
    <w:p w14:paraId="127045C4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Sample output:</w:t>
      </w:r>
    </w:p>
    <w:p w14:paraId="78312CE4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Reflection:</w:t>
      </w:r>
    </w:p>
    <w:p w14:paraId="11942BFB" w14:textId="77777777" w:rsidR="00B549E9" w:rsidRPr="00B549E9" w:rsidRDefault="00B549E9" w:rsidP="00B549E9">
      <w:pPr>
        <w:spacing w:after="3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Metadata:</w:t>
      </w:r>
    </w:p>
    <w:p w14:paraId="7C67E71D" w14:textId="77777777" w:rsidR="00B549E9" w:rsidRPr="00B549E9" w:rsidRDefault="00B549E9" w:rsidP="00B549E9">
      <w:pPr>
        <w:spacing w:after="0" w:line="240" w:lineRule="auto"/>
        <w:rPr>
          <w:rFonts w:ascii="Carlito" w:eastAsia="Times New Roman" w:hAnsi="Carlito" w:cs="Times New Roman"/>
          <w:color w:val="255FA6"/>
          <w:sz w:val="17"/>
          <w:szCs w:val="17"/>
          <w:lang w:eastAsia="zh-CN"/>
        </w:rPr>
      </w:pPr>
      <w:r w:rsidRPr="00B549E9">
        <w:rPr>
          <w:rFonts w:ascii="Carlito" w:eastAsia="Times New Roman" w:hAnsi="Carlito" w:cs="Times New Roman"/>
          <w:i/>
          <w:iCs/>
          <w:color w:val="255FA6"/>
          <w:sz w:val="17"/>
          <w:szCs w:val="17"/>
          <w:lang w:eastAsia="zh-CN"/>
        </w:rPr>
        <w:t>Further information:</w:t>
      </w:r>
    </w:p>
    <w:p w14:paraId="45119D34" w14:textId="4FC8AA6F" w:rsidR="00A82835" w:rsidRDefault="00A82835" w:rsidP="00C9787A">
      <w:pP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</w:p>
    <w:p w14:paraId="603F364B" w14:textId="6D228699" w:rsidR="00A82835" w:rsidRDefault="00A82835" w:rsidP="00C9787A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Exercise 5a. An open box 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Create the following open box effects using the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wood.dds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and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rock.dds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textures.  </w:t>
      </w:r>
    </w:p>
    <w:sectPr w:rsidR="00A8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rlit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311B7"/>
    <w:rsid w:val="00066807"/>
    <w:rsid w:val="000C4CFB"/>
    <w:rsid w:val="00163922"/>
    <w:rsid w:val="00185D25"/>
    <w:rsid w:val="001D38EE"/>
    <w:rsid w:val="00234121"/>
    <w:rsid w:val="002373C8"/>
    <w:rsid w:val="00242FC4"/>
    <w:rsid w:val="00265ABD"/>
    <w:rsid w:val="002F4FD2"/>
    <w:rsid w:val="003053AC"/>
    <w:rsid w:val="0035508C"/>
    <w:rsid w:val="00377071"/>
    <w:rsid w:val="0038768B"/>
    <w:rsid w:val="0039377F"/>
    <w:rsid w:val="003D6AA0"/>
    <w:rsid w:val="003F102B"/>
    <w:rsid w:val="00403E9D"/>
    <w:rsid w:val="00440F65"/>
    <w:rsid w:val="00484789"/>
    <w:rsid w:val="004B46CE"/>
    <w:rsid w:val="004C3090"/>
    <w:rsid w:val="004E3F52"/>
    <w:rsid w:val="0050115C"/>
    <w:rsid w:val="0054235D"/>
    <w:rsid w:val="005C562F"/>
    <w:rsid w:val="00616E70"/>
    <w:rsid w:val="00621E86"/>
    <w:rsid w:val="006E0831"/>
    <w:rsid w:val="0071143F"/>
    <w:rsid w:val="0074591A"/>
    <w:rsid w:val="0075529A"/>
    <w:rsid w:val="00762574"/>
    <w:rsid w:val="007D17CC"/>
    <w:rsid w:val="007D3714"/>
    <w:rsid w:val="007D7639"/>
    <w:rsid w:val="007E00C3"/>
    <w:rsid w:val="008453C9"/>
    <w:rsid w:val="00885D2D"/>
    <w:rsid w:val="008F4326"/>
    <w:rsid w:val="008F71E0"/>
    <w:rsid w:val="008F7297"/>
    <w:rsid w:val="00913E5D"/>
    <w:rsid w:val="009B2110"/>
    <w:rsid w:val="009D01BA"/>
    <w:rsid w:val="009D04BE"/>
    <w:rsid w:val="009E7B6D"/>
    <w:rsid w:val="00A82835"/>
    <w:rsid w:val="00AA348E"/>
    <w:rsid w:val="00B549E9"/>
    <w:rsid w:val="00BC1672"/>
    <w:rsid w:val="00C1461D"/>
    <w:rsid w:val="00C40E44"/>
    <w:rsid w:val="00C9787A"/>
    <w:rsid w:val="00CA290A"/>
    <w:rsid w:val="00CD2CEE"/>
    <w:rsid w:val="00D670D7"/>
    <w:rsid w:val="00D96DFB"/>
    <w:rsid w:val="00DB0A19"/>
    <w:rsid w:val="00DC2532"/>
    <w:rsid w:val="00E7147B"/>
    <w:rsid w:val="00E95B28"/>
    <w:rsid w:val="00EB3C81"/>
    <w:rsid w:val="00EC56DF"/>
    <w:rsid w:val="00EF1564"/>
    <w:rsid w:val="00EF7FD5"/>
    <w:rsid w:val="00F011D2"/>
    <w:rsid w:val="00F32B54"/>
    <w:rsid w:val="00F61344"/>
    <w:rsid w:val="00F72981"/>
    <w:rsid w:val="00FB198D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E9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B0A19"/>
  </w:style>
  <w:style w:type="paragraph" w:customStyle="1" w:styleId="p2">
    <w:name w:val="p2"/>
    <w:basedOn w:val="Normal"/>
    <w:rsid w:val="00B549E9"/>
    <w:pPr>
      <w:spacing w:after="0" w:line="240" w:lineRule="auto"/>
    </w:pPr>
    <w:rPr>
      <w:rFonts w:ascii="Carlito" w:eastAsia="Times New Roman" w:hAnsi="Carlito" w:cs="Times New Roman"/>
      <w:color w:val="255FA6"/>
      <w:sz w:val="17"/>
      <w:szCs w:val="1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22</cp:revision>
  <dcterms:created xsi:type="dcterms:W3CDTF">2022-10-26T09:10:00Z</dcterms:created>
  <dcterms:modified xsi:type="dcterms:W3CDTF">2022-11-20T12:14:00Z</dcterms:modified>
</cp:coreProperties>
</file>