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312" w:lineRule="auto"/>
        <w:jc w:val="center"/>
      </w:pPr>
      <w:r>
        <w:rPr>
          <w:rFonts w:ascii="Arial" w:hAnsi="Arial" w:eastAsia="Arial"/>
          <w:b/>
          <w:color w:val="111111"/>
          <w:sz w:val="32"/>
        </w:rPr>
        <w:t>Карточки. ТАИСЬЯ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Держать в руках. Один блок — одна мысль. Если проектор умер — вести только отсюда.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Это ваше отдельное выступление. На сцене только вы.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1   ·   слайд 1   ·   0:00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ВСТАТЬ · СМОТРЕТЬ В ЗАЛ · не читать шапку целиком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Здравствуйте. </w:t>
      </w:r>
      <w:r>
        <w:rPr>
          <w:rFonts w:ascii="Arial" w:hAnsi="Arial" w:eastAsia="Arial"/>
          <w:b/>
          <w:color w:val="111111"/>
          <w:sz w:val="32"/>
        </w:rPr>
        <w:t>Карнаухова Таисья Петровна.</w:t>
      </w:r>
      <w:r>
        <w:rPr>
          <w:rFonts w:ascii="Arial" w:hAnsi="Arial" w:eastAsia="Arial"/>
          <w:b w:val="0"/>
          <w:color w:val="111111"/>
          <w:sz w:val="32"/>
        </w:rPr>
        <w:t xml:space="preserve"> Третий курс, группа 69, специальность «Торговое дело», Иркутский технологический колледж.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Сегодня я говорю </w:t>
      </w:r>
      <w:r>
        <w:rPr>
          <w:rFonts w:ascii="Arial" w:hAnsi="Arial" w:eastAsia="Arial"/>
          <w:b/>
          <w:color w:val="111111"/>
          <w:sz w:val="32"/>
        </w:rPr>
        <w:t>одна</w:t>
      </w:r>
      <w:r>
        <w:rPr>
          <w:rFonts w:ascii="Arial" w:hAnsi="Arial" w:eastAsia="Arial"/>
          <w:b w:val="0"/>
          <w:color w:val="111111"/>
          <w:sz w:val="32"/>
        </w:rPr>
        <w:t>. Тема одна.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Не витрина и не аренда. Почему живое дело иногда закрывают, </w:t>
      </w:r>
      <w:r>
        <w:rPr>
          <w:rFonts w:ascii="Arial" w:hAnsi="Arial" w:eastAsia="Arial"/>
          <w:b/>
          <w:color w:val="111111"/>
          <w:sz w:val="32"/>
        </w:rPr>
        <w:t>когда рынок его ещё не тронул.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Если вы слышали, что </w:t>
      </w:r>
      <w:r>
        <w:rPr>
          <w:rFonts w:ascii="Arial" w:hAnsi="Arial" w:eastAsia="Arial"/>
          <w:b/>
          <w:color w:val="111111"/>
          <w:sz w:val="32"/>
        </w:rPr>
        <w:t>«восемьдесят процентов закрываются в первый год»</w:t>
      </w:r>
      <w:r>
        <w:rPr>
          <w:rFonts w:ascii="Arial" w:hAnsi="Arial" w:eastAsia="Arial"/>
          <w:b w:val="0"/>
          <w:color w:val="111111"/>
          <w:sz w:val="32"/>
        </w:rPr>
        <w:t xml:space="preserve"> — эту цифру я тоже сниму. Не чтобы пугать другой статистикой. Чтобы показать: в одной графе «закрылись» прячутся разные смерти. Сегодня — та, которую </w:t>
      </w:r>
      <w:r>
        <w:rPr>
          <w:rFonts w:ascii="Arial" w:hAnsi="Arial" w:eastAsia="Arial"/>
          <w:b/>
          <w:color w:val="111111"/>
          <w:sz w:val="32"/>
        </w:rPr>
        <w:t>не видно с улицы.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2   ·   слайд 2   ·   0:30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шаг к экрану · палец к зачёркнутой цифре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Цифру «80%» повторяют как приговор.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По данным </w:t>
      </w:r>
      <w:r>
        <w:rPr>
          <w:rFonts w:ascii="Arial" w:hAnsi="Arial" w:eastAsia="Arial"/>
          <w:b/>
          <w:color w:val="111111"/>
          <w:sz w:val="32"/>
        </w:rPr>
        <w:t>«Точка Банка»</w:t>
      </w:r>
      <w:r>
        <w:rPr>
          <w:rFonts w:ascii="Arial" w:hAnsi="Arial" w:eastAsia="Arial"/>
          <w:b w:val="0"/>
          <w:color w:val="111111"/>
          <w:sz w:val="32"/>
        </w:rPr>
        <w:t xml:space="preserve">, которые в мае 2026 года приводил </w:t>
      </w:r>
      <w:r>
        <w:rPr>
          <w:rFonts w:ascii="Arial" w:hAnsi="Arial" w:eastAsia="Arial"/>
          <w:b/>
          <w:color w:val="111111"/>
          <w:sz w:val="32"/>
        </w:rPr>
        <w:t>ТАСС</w:t>
      </w:r>
      <w:r>
        <w:rPr>
          <w:rFonts w:ascii="Arial" w:hAnsi="Arial" w:eastAsia="Arial"/>
          <w:b w:val="0"/>
          <w:color w:val="111111"/>
          <w:sz w:val="32"/>
        </w:rPr>
        <w:t xml:space="preserve">: из компаний и ИП, открытых в 2022-м, к концу 2025-го на ногах осталась примерно </w:t>
      </w:r>
      <w:r>
        <w:rPr>
          <w:rFonts w:ascii="Arial" w:hAnsi="Arial" w:eastAsia="Arial"/>
          <w:b/>
          <w:color w:val="111111"/>
          <w:sz w:val="32"/>
        </w:rPr>
        <w:t>половина</w:t>
      </w:r>
      <w:r>
        <w:rPr>
          <w:rFonts w:ascii="Arial" w:hAnsi="Arial" w:eastAsia="Arial"/>
          <w:b w:val="0"/>
          <w:color w:val="111111"/>
          <w:sz w:val="32"/>
        </w:rPr>
        <w:t>. Не один из десяти.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Я не утверждаю, что «все живут». Я утверждаю: восемьдесят процентов в первый год — </w:t>
      </w:r>
      <w:r>
        <w:rPr>
          <w:rFonts w:ascii="Arial" w:hAnsi="Arial" w:eastAsia="Arial"/>
          <w:b/>
          <w:color w:val="111111"/>
          <w:sz w:val="32"/>
        </w:rPr>
        <w:t>страшилка без когорты.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3   ·   слайд 3   ·   0:55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ПАУЗА после «прогореть»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Исчезнуть из реестра — не всегда значит </w:t>
      </w:r>
      <w:r>
        <w:rPr>
          <w:rFonts w:ascii="Arial" w:hAnsi="Arial" w:eastAsia="Arial"/>
          <w:b/>
          <w:color w:val="111111"/>
          <w:sz w:val="32"/>
        </w:rPr>
        <w:t>«прогореть».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Не начал. Ушёл в найм. Сменил форму. Пустая фирма, которую сняла налоговая.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И ещё один случай, про который реже говорят вслух.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Человек закрыл ИП, </w:t>
      </w:r>
      <w:r>
        <w:rPr>
          <w:rFonts w:ascii="Arial" w:hAnsi="Arial" w:eastAsia="Arial"/>
          <w:b/>
          <w:color w:val="111111"/>
          <w:sz w:val="32"/>
        </w:rPr>
        <w:t>чтобы сохранить мир дома.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В отчёте это выглядит так же, как провал на аренде. Живьём — нет.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Моя тема — про эту смерть. Не про «девушек, которым не дано». </w:t>
      </w:r>
      <w:r>
        <w:rPr>
          <w:rFonts w:ascii="Arial" w:hAnsi="Arial" w:eastAsia="Arial"/>
          <w:b/>
          <w:color w:val="111111"/>
          <w:sz w:val="32"/>
        </w:rPr>
        <w:t>Про часы.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4   ·   слайд 4   ·   1:30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тезис медленно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Тезис.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/>
          <w:color w:val="111111"/>
          <w:sz w:val="32"/>
        </w:rPr>
        <w:t>Дело иногда закрывают не потому что нет спроса. А потому что у бизнеса остатки часов, а у дома — полный день.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Спрос может быть. Клиенты могут писать. Касса в отдельные дни даже радует.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Не хватает не идеи. </w:t>
      </w:r>
      <w:r>
        <w:rPr>
          <w:rFonts w:ascii="Arial" w:hAnsi="Arial" w:eastAsia="Arial"/>
          <w:b/>
          <w:color w:val="111111"/>
          <w:sz w:val="32"/>
        </w:rPr>
        <w:t>Не хватает суток.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5   ·   слайд 5   ·   1:55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тише, ближе к залу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Вечер. Телефон: клиент просит перенести заказ, ответить, выйти.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В соседней комнате: магазин, ребёнок, </w:t>
      </w:r>
      <w:r>
        <w:rPr>
          <w:rFonts w:ascii="Arial" w:hAnsi="Arial" w:eastAsia="Arial"/>
          <w:b/>
          <w:color w:val="111111"/>
          <w:sz w:val="32"/>
        </w:rPr>
        <w:t>«ты же дома — значит свободен».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/>
          <w:color w:val="111111"/>
          <w:sz w:val="32"/>
        </w:rPr>
        <w:t>Клиент подождёт. Дом не подождёт.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Один вечер — ерунда. Тридцать таких вечеров — дыра в ответах, в закупках, в голове.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Закупку переносят. На отзыв не отвечают. Постоянный уходит не всегда к конкуренту. Он уходит в тишину.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В торговле тишина убивает быстрее плохой витрины. Карточка без ответа — мёртвая карточка. Точка без человека в чате — пустая точка.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Покупатель не пишет в отзыве «у продавца дома болел ребёнок». Он пишет «не отвечает». И уходит.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6   ·   слайд 6   ·   2:40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не извиняться за цифру, назвать год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Это не лень и не «слабый характер».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По выборочному наблюдению </w:t>
      </w:r>
      <w:r>
        <w:rPr>
          <w:rFonts w:ascii="Arial" w:hAnsi="Arial" w:eastAsia="Arial"/>
          <w:b/>
          <w:color w:val="111111"/>
          <w:sz w:val="32"/>
        </w:rPr>
        <w:t>Росстата 2019 года</w:t>
      </w:r>
      <w:r>
        <w:rPr>
          <w:rFonts w:ascii="Arial" w:hAnsi="Arial" w:eastAsia="Arial"/>
          <w:b w:val="0"/>
          <w:color w:val="111111"/>
          <w:sz w:val="32"/>
        </w:rPr>
        <w:t xml:space="preserve"> женщины в среднем отдавали дому и уходу </w:t>
      </w:r>
      <w:r>
        <w:rPr>
          <w:rFonts w:ascii="Arial" w:hAnsi="Arial" w:eastAsia="Arial"/>
          <w:b/>
          <w:color w:val="111111"/>
          <w:sz w:val="32"/>
        </w:rPr>
        <w:t>больше четырёх часов</w:t>
      </w:r>
      <w:r>
        <w:rPr>
          <w:rFonts w:ascii="Arial" w:hAnsi="Arial" w:eastAsia="Arial"/>
          <w:b w:val="0"/>
          <w:color w:val="111111"/>
          <w:sz w:val="32"/>
        </w:rPr>
        <w:t xml:space="preserve"> в сутки. Мужчины — </w:t>
      </w:r>
      <w:r>
        <w:rPr>
          <w:rFonts w:ascii="Arial" w:hAnsi="Arial" w:eastAsia="Arial"/>
          <w:b/>
          <w:color w:val="111111"/>
          <w:sz w:val="32"/>
        </w:rPr>
        <w:t>меньше двух</w:t>
      </w:r>
      <w:r>
        <w:rPr>
          <w:rFonts w:ascii="Arial" w:hAnsi="Arial" w:eastAsia="Arial"/>
          <w:b w:val="0"/>
          <w:color w:val="111111"/>
          <w:sz w:val="32"/>
        </w:rPr>
        <w:t>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Цифра старая. Год надо назвать. Направление с тех пор не перевернулось.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Тема </w:t>
      </w:r>
      <w:r>
        <w:rPr>
          <w:rFonts w:ascii="Arial" w:hAnsi="Arial" w:eastAsia="Arial"/>
          <w:b/>
          <w:color w:val="111111"/>
          <w:sz w:val="32"/>
        </w:rPr>
        <w:t>не про “девушек”</w:t>
      </w:r>
      <w:r>
        <w:rPr>
          <w:rFonts w:ascii="Arial" w:hAnsi="Arial" w:eastAsia="Arial"/>
          <w:b w:val="0"/>
          <w:color w:val="111111"/>
          <w:sz w:val="32"/>
        </w:rPr>
        <w:t>. Тема про любого, на ком висит вторая смена без зарплаты.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Мужчина с больными родителями попадает в ту же мясорубку. Просто чаще эту смену вешают на тех, кто «и так дома».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Я не утверждаю, что семья — причина номер один по статистике. Такой доли в официальных таблицах нет. </w:t>
      </w:r>
      <w:r>
        <w:rPr>
          <w:rFonts w:ascii="Arial" w:hAnsi="Arial" w:eastAsia="Arial"/>
          <w:b/>
          <w:color w:val="111111"/>
          <w:sz w:val="32"/>
        </w:rPr>
        <w:t>Я её не выдумаю.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7   ·   слайд 7   ·   3:25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схема суток · палец к «дело?»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Сон. Учёба или смена. Дом. На своё дело остаются </w:t>
      </w:r>
      <w:r>
        <w:rPr>
          <w:rFonts w:ascii="Arial" w:hAnsi="Arial" w:eastAsia="Arial"/>
          <w:b/>
          <w:color w:val="111111"/>
          <w:sz w:val="32"/>
        </w:rPr>
        <w:t>обрезки</w:t>
      </w:r>
      <w:r>
        <w:rPr>
          <w:rFonts w:ascii="Arial" w:hAnsi="Arial" w:eastAsia="Arial"/>
          <w:b w:val="0"/>
          <w:color w:val="111111"/>
          <w:sz w:val="32"/>
        </w:rPr>
        <w:t>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Сложные закупки и живые покупатели в обрезках не живут.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Идея может быть живой. </w:t>
      </w:r>
      <w:r>
        <w:rPr>
          <w:rFonts w:ascii="Arial" w:hAnsi="Arial" w:eastAsia="Arial"/>
          <w:b/>
          <w:color w:val="111111"/>
          <w:sz w:val="32"/>
        </w:rPr>
        <w:t>Человек уже нет.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Это не “она не предприниматель”. Это арифметика суток. Кому повесили дом — у того дело сидит в обрезках. Пол не при чём. </w:t>
      </w:r>
      <w:r>
        <w:rPr>
          <w:rFonts w:ascii="Arial" w:hAnsi="Arial" w:eastAsia="Arial"/>
          <w:b/>
          <w:color w:val="111111"/>
          <w:sz w:val="32"/>
        </w:rPr>
        <w:t>Часы при чём.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8   ·   слайд 8   ·   4:00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связать с торговлей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Почему это про </w:t>
      </w:r>
      <w:r>
        <w:rPr>
          <w:rFonts w:ascii="Arial" w:hAnsi="Arial" w:eastAsia="Arial"/>
          <w:b/>
          <w:color w:val="111111"/>
          <w:sz w:val="32"/>
        </w:rPr>
        <w:t>торговое дело</w:t>
      </w:r>
      <w:r>
        <w:rPr>
          <w:rFonts w:ascii="Arial" w:hAnsi="Arial" w:eastAsia="Arial"/>
          <w:b w:val="0"/>
          <w:color w:val="111111"/>
          <w:sz w:val="32"/>
        </w:rPr>
        <w:t>, а не «просто семья».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Торговля держится на ответах. На приёмке. На том, что ты вечером пересчитал остаток и утром не обманул покупателя.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Если вечер съеден домом, утром карточка врёт. Врёт остаток. Врёт срок. Врёт «сейчас отправлю».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Покупатель не знает про вашу семью. Он знает, что ему не ответили.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Рынок ещё не начал убивать. </w:t>
      </w:r>
      <w:r>
        <w:rPr>
          <w:rFonts w:ascii="Arial" w:hAnsi="Arial" w:eastAsia="Arial"/>
          <w:b/>
          <w:color w:val="111111"/>
          <w:sz w:val="32"/>
        </w:rPr>
        <w:t>Убивает календарь.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9   ·   слайд 9   ·   4:40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ПАУЗА после “прекратил деятельность”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Через год ИП закрывают, чтобы </w:t>
      </w:r>
      <w:r>
        <w:rPr>
          <w:rFonts w:ascii="Arial" w:hAnsi="Arial" w:eastAsia="Arial"/>
          <w:b/>
          <w:color w:val="111111"/>
          <w:sz w:val="32"/>
        </w:rPr>
        <w:t>сохранить мир</w:t>
      </w:r>
      <w:r>
        <w:rPr>
          <w:rFonts w:ascii="Arial" w:hAnsi="Arial" w:eastAsia="Arial"/>
          <w:b w:val="0"/>
          <w:color w:val="111111"/>
          <w:sz w:val="32"/>
        </w:rPr>
        <w:t>. Меньше ссор. Меньше «опять ты в телефоне». Меньше риска.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В реестре это строка: </w:t>
      </w:r>
      <w:r>
        <w:rPr>
          <w:rFonts w:ascii="Arial" w:hAnsi="Arial" w:eastAsia="Arial"/>
          <w:b/>
          <w:color w:val="111111"/>
          <w:sz w:val="32"/>
        </w:rPr>
        <w:t>прекратил деятельность</w:t>
      </w:r>
      <w:r>
        <w:rPr>
          <w:rFonts w:ascii="Arial" w:hAnsi="Arial" w:eastAsia="Arial"/>
          <w:b w:val="0"/>
          <w:color w:val="111111"/>
          <w:sz w:val="32"/>
        </w:rPr>
        <w:t>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Рядом с тем, кто прогорел на аренде.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А здесь рынок ещё не начал убивать. Убили календарь и стыд: «я плохой сын, плохая мать, плохой партнёр, раз думаю о кассе».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Стыд удобный. Он позволяет сказать «не пошло», не говоря </w:t>
      </w:r>
      <w:r>
        <w:rPr>
          <w:rFonts w:ascii="Arial" w:hAnsi="Arial" w:eastAsia="Arial"/>
          <w:b/>
          <w:color w:val="111111"/>
          <w:sz w:val="32"/>
        </w:rPr>
        <w:t>«мне не дали часов».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10   ·   слайд 10   ·   5:20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не повышать голос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Если спрос есть, а часов нет — это не «не судьба».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Это конфликт двух честных желаний. Семья хочет безопасности. Дело хочет времени.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Нельзя победить советом </w:t>
      </w:r>
      <w:r>
        <w:rPr>
          <w:rFonts w:ascii="Arial" w:hAnsi="Arial" w:eastAsia="Arial"/>
          <w:b/>
          <w:color w:val="111111"/>
          <w:sz w:val="32"/>
        </w:rPr>
        <w:t>«просто будь жёстче»</w:t>
      </w:r>
      <w:r>
        <w:rPr>
          <w:rFonts w:ascii="Arial" w:hAnsi="Arial" w:eastAsia="Arial"/>
          <w:b w:val="0"/>
          <w:color w:val="111111"/>
          <w:sz w:val="32"/>
        </w:rPr>
        <w:t>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Жёсткость без договорённости ломает дом. Мягкость без границ ломает дело.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/>
          <w:color w:val="111111"/>
          <w:sz w:val="32"/>
        </w:rPr>
        <w:t>Выбор есть. Бесплатного выбора нет.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11   ·   слайд 10   ·   5:50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без клика · ловушка “гибкости”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Ещё одна ловушка нашей специальности.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Кажется, своё дело «гибкое». Сидишь дома — значит, успеешь и кассу, и суп.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Гибкость без границ превращается в две полные смены. Одна оплачивается плохо. Вторая не оплачивается вовсе.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Поэтому «буду торговать с телефона вечером» звучит легко на паре. В быту это </w:t>
      </w:r>
      <w:r>
        <w:rPr>
          <w:rFonts w:ascii="Arial" w:hAnsi="Arial" w:eastAsia="Arial"/>
          <w:b/>
          <w:color w:val="111111"/>
          <w:sz w:val="32"/>
        </w:rPr>
        <w:t>третья смена</w:t>
      </w:r>
      <w:r>
        <w:rPr>
          <w:rFonts w:ascii="Arial" w:hAnsi="Arial" w:eastAsia="Arial"/>
          <w:b w:val="0"/>
          <w:color w:val="111111"/>
          <w:sz w:val="32"/>
        </w:rPr>
        <w:t xml:space="preserve"> после учёбы и дома.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Если третьей смены нет в сутках, лучше не обещать её рынку.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На паре «гибкий график» звучит как свобода. В быту это часто значит: дело живёт в щелях между чужими просьбами.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12   ·   слайд 11   ·   6:25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один разговор · смотреть в зал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Что забрать. Один разговор </w:t>
      </w:r>
      <w:r>
        <w:rPr>
          <w:rFonts w:ascii="Arial" w:hAnsi="Arial" w:eastAsia="Arial"/>
          <w:b/>
          <w:color w:val="111111"/>
          <w:sz w:val="32"/>
        </w:rPr>
        <w:t>до</w:t>
      </w:r>
      <w:r>
        <w:rPr>
          <w:rFonts w:ascii="Arial" w:hAnsi="Arial" w:eastAsia="Arial"/>
          <w:b w:val="0"/>
          <w:color w:val="111111"/>
          <w:sz w:val="32"/>
        </w:rPr>
        <w:t xml:space="preserve"> открытия, не после похорон ИП.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/>
          <w:color w:val="111111"/>
          <w:sz w:val="32"/>
        </w:rPr>
        <w:t>Прежде чем открывать своё — честно сказать, у кого в семье какие часы.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Не «поддержишь меня?» — это пустое. А кто забирает ребёнка в среду. Кто отвечает на отзыв после десяти. Кто готов, что касса будет жить в общей комнате.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Если часов нет, реестр рано или поздно оформит то, что дом уже закрыл.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Это не запрет. Это цена. Её лучше назвать вслух, пока вывески ещё нет.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Если в семье все кивают и никто не называет день недели — часов нет. Есть только вежливое «поддержим».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13   ·   слайд 11   ·   7:05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без клика · финал твёрдо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Пока все закрытия сваливают в «восемьдесят процентов обречены», не видно тех, кого сняли ещё на кухне.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Их нельзя вылечить советом «открой такое же, только старайся больше».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>Их нельзя вылечить и советом «забей на дом». Дом потом выставит счёт дороже любой аренды.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32"/>
        </w:rPr>
        <w:t xml:space="preserve">Поэтому мой доклад не про «как стать жёстче». Он про то, чтобы </w:t>
      </w:r>
      <w:r>
        <w:rPr>
          <w:rFonts w:ascii="Arial" w:hAnsi="Arial" w:eastAsia="Arial"/>
          <w:b/>
          <w:color w:val="111111"/>
          <w:sz w:val="32"/>
        </w:rPr>
        <w:t>назвать цену часов</w:t>
      </w:r>
      <w:r>
        <w:rPr>
          <w:rFonts w:ascii="Arial" w:hAnsi="Arial" w:eastAsia="Arial"/>
          <w:b w:val="0"/>
          <w:color w:val="111111"/>
          <w:sz w:val="32"/>
        </w:rPr>
        <w:t xml:space="preserve"> до того, как касса переедет в общую комнату.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Блок 14   ·   слайд 13   ·   7:30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КЛИК · СМОТРЕТЬ В ЗАЛ</w:t>
      </w:r>
    </w:p>
    <w:p>
      <w:pPr>
        <w:spacing w:after="200" w:before="0" w:line="312" w:lineRule="auto"/>
        <w:jc w:val="left"/>
      </w:pPr>
      <w:r>
        <w:rPr>
          <w:rFonts w:ascii="Arial" w:hAnsi="Arial" w:eastAsia="Arial"/>
          <w:b/>
          <w:color w:val="111111"/>
          <w:sz w:val="32"/>
        </w:rPr>
        <w:t>Спасибо. Вопросы.</w:t>
      </w:r>
    </w:p>
    <w:p>
      <w:pPr>
        <w:spacing w:before="80" w:after="80"/>
        <w:pBdr>
          <w:bottom w:val="single" w:sz="6" w:space="1" w:color="111111"/>
        </w:pBd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333333"/>
        <w:sz w:val="18"/>
      </w:rPr>
      <w:t xml:space="preserve">не читать с листа целиком — это страховка   ·   </w:t>
    </w:r>
    <w:r>
      <w:rPr>
        <w:rFonts w:ascii="Arial" w:hAnsi="Arial" w:eastAsia="Arial"/>
        <w:b w:val="0"/>
        <w:color w:val="111111"/>
        <w:sz w:val="18"/>
      </w:rPr>
      <w:fldChar w:fldCharType="begin"/>
    </w:r>
    <w:r>
      <w:rPr>
        <w:rFonts w:ascii="Arial" w:hAnsi="Arial" w:eastAsia="Arial"/>
        <w:b w:val="0"/>
        <w:color w:val="111111"/>
        <w:sz w:val="18"/>
      </w:rPr>
      <w:instrText xml:space="preserve"> PAGE </w:instrText>
    </w:r>
    <w:r>
      <w:rPr>
        <w:rFonts w:ascii="Arial" w:hAnsi="Arial" w:eastAsia="Arial"/>
        <w:b w:val="0"/>
        <w:color w:val="111111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Arial"/>
        <w:b w:val="0"/>
        <w:color w:val="333333"/>
        <w:sz w:val="18"/>
      </w:rPr>
      <w:t>Карнаухова Т. П.  ·  карточки  ·  группа 69  ·  ИТК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360" w:lineRule="auto"/>
      <w:jc w:val="left"/>
    </w:pPr>
    <w:rPr>
      <w:rFonts w:ascii="Arial" w:hAnsi="Arial" w:eastAsia="Arial"/>
      <w:color w:val="111111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