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931478" cy="29314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31478" cy="29314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g61n3w1hzvhr" w:id="0"/>
      <w:bookmarkEnd w:id="0"/>
      <w:r w:rsidDel="00000000" w:rsidR="00000000" w:rsidRPr="00000000">
        <w:rPr>
          <w:rtl w:val="0"/>
        </w:rPr>
        <w:t xml:space="preserve">Documento de Especificación de Requerimientos de Software (SRS) </w:t>
      </w: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6jxptiksp3hm" w:id="1"/>
      <w:bookmarkEnd w:id="1"/>
      <w:r w:rsidDel="00000000" w:rsidR="00000000" w:rsidRPr="00000000">
        <w:rPr>
          <w:rtl w:val="0"/>
        </w:rPr>
        <w:t xml:space="preserve">Evidencia escrita - Avance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Toma de requerimientos</w:t>
      </w:r>
    </w:p>
    <w:p w:rsidR="00000000" w:rsidDel="00000000" w:rsidP="00000000" w:rsidRDefault="00000000" w:rsidRPr="00000000" w14:paraId="00000006">
      <w:pPr>
        <w:spacing w:line="288"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de Extracción de Datos mediante OCR (URL a XML)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line="288" w:lineRule="auto"/>
        <w:ind w:left="25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288" w:lineRule="auto"/>
        <w:ind w:left="25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line="288" w:lineRule="auto"/>
        <w:ind w:left="25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line="288" w:lineRule="auto"/>
        <w:ind w:left="25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line="288" w:lineRule="auto"/>
        <w:ind w:left="25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spacing w:line="288"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line="288"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widowControl w:val="1"/>
        <w:spacing w:after="20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Nombre del Estudiante:</w:t>
      </w:r>
      <w:r w:rsidDel="00000000" w:rsidR="00000000" w:rsidRPr="00000000">
        <w:rPr>
          <w:rFonts w:ascii="Arial" w:cs="Arial" w:eastAsia="Arial" w:hAnsi="Arial"/>
          <w:sz w:val="24"/>
          <w:szCs w:val="24"/>
          <w:rtl w:val="0"/>
        </w:rPr>
        <w:t xml:space="preserve"> Hyans Nicolás Parra Valdivia</w:t>
      </w:r>
    </w:p>
    <w:p w:rsidR="00000000" w:rsidDel="00000000" w:rsidP="00000000" w:rsidRDefault="00000000" w:rsidRPr="00000000" w14:paraId="00000010">
      <w:pPr>
        <w:widowControl w:val="1"/>
        <w:spacing w:after="20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Docente Guía:</w:t>
      </w:r>
      <w:r w:rsidDel="00000000" w:rsidR="00000000" w:rsidRPr="00000000">
        <w:rPr>
          <w:rFonts w:ascii="Arial" w:cs="Arial" w:eastAsia="Arial" w:hAnsi="Arial"/>
          <w:sz w:val="24"/>
          <w:szCs w:val="24"/>
          <w:rtl w:val="0"/>
        </w:rPr>
        <w:t xml:space="preserve"> Edgar Antonio Varela Pérez</w:t>
      </w:r>
    </w:p>
    <w:p w:rsidR="00000000" w:rsidDel="00000000" w:rsidP="00000000" w:rsidRDefault="00000000" w:rsidRPr="00000000" w14:paraId="00000011">
      <w:pPr>
        <w:widowControl w:val="1"/>
        <w:spacing w:after="20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Carrera:</w:t>
      </w:r>
      <w:r w:rsidDel="00000000" w:rsidR="00000000" w:rsidRPr="00000000">
        <w:rPr>
          <w:rFonts w:ascii="Arial" w:cs="Arial" w:eastAsia="Arial" w:hAnsi="Arial"/>
          <w:sz w:val="24"/>
          <w:szCs w:val="24"/>
          <w:rtl w:val="0"/>
        </w:rPr>
        <w:t xml:space="preserve"> Analista Programador</w:t>
      </w:r>
    </w:p>
    <w:p w:rsidR="00000000" w:rsidDel="00000000" w:rsidP="00000000" w:rsidRDefault="00000000" w:rsidRPr="00000000" w14:paraId="00000012">
      <w:pPr>
        <w:widowControl w:val="1"/>
        <w:spacing w:after="20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Centro de Práctica:</w:t>
      </w:r>
      <w:r w:rsidDel="00000000" w:rsidR="00000000" w:rsidRPr="00000000">
        <w:rPr>
          <w:rFonts w:ascii="Arial" w:cs="Arial" w:eastAsia="Arial" w:hAnsi="Arial"/>
          <w:sz w:val="24"/>
          <w:szCs w:val="24"/>
          <w:rtl w:val="0"/>
        </w:rPr>
        <w:t xml:space="preserve"> Gestpyme</w:t>
      </w:r>
    </w:p>
    <w:p w:rsidR="00000000" w:rsidDel="00000000" w:rsidP="00000000" w:rsidRDefault="00000000" w:rsidRPr="00000000" w14:paraId="00000013">
      <w:pPr>
        <w:widowControl w:val="1"/>
        <w:spacing w:after="200" w:line="276" w:lineRule="auto"/>
        <w:rPr>
          <w:rFonts w:ascii="Arial" w:cs="Arial" w:eastAsia="Arial" w:hAnsi="Arial"/>
          <w:b w:val="1"/>
          <w:bCs w:val="1"/>
          <w:sz w:val="24"/>
          <w:szCs w:val="24"/>
        </w:rPr>
        <w:sectPr>
          <w:headerReference r:id="rId8" w:type="default"/>
          <w:pgSz w:h="15840" w:w="12240" w:orient="portrait"/>
          <w:pgMar w:bottom="280" w:top="1360" w:left="1440" w:right="1440" w:header="262" w:footer="0"/>
          <w:pgNumType w:start="1"/>
        </w:sectPr>
      </w:pPr>
      <w:r w:rsidDel="00000000" w:rsidR="00000000" w:rsidRPr="00000000">
        <w:rPr>
          <w:rFonts w:ascii="Arial" w:cs="Arial" w:eastAsia="Arial" w:hAnsi="Arial"/>
          <w:b w:val="1"/>
          <w:bCs w:val="1"/>
          <w:sz w:val="24"/>
          <w:szCs w:val="24"/>
          <w:rtl w:val="0"/>
        </w:rPr>
        <w:t xml:space="preserve">Fecha:</w:t>
      </w:r>
      <w:r w:rsidDel="00000000" w:rsidR="00000000" w:rsidRPr="00000000">
        <w:rPr>
          <w:rFonts w:ascii="Arial" w:cs="Arial" w:eastAsia="Arial" w:hAnsi="Arial"/>
          <w:sz w:val="24"/>
          <w:szCs w:val="24"/>
          <w:rtl w:val="0"/>
        </w:rPr>
        <w:t xml:space="preserve"> 27 de Abril de 2026</w:t>
      </w:r>
      <w:r w:rsidDel="00000000" w:rsidR="00000000" w:rsidRPr="00000000">
        <w:rPr>
          <w:rtl w:val="0"/>
        </w:rPr>
      </w:r>
    </w:p>
    <w:p w:rsidR="00000000" w:rsidDel="00000000" w:rsidP="00000000" w:rsidRDefault="00000000" w:rsidRPr="00000000" w14:paraId="00000014">
      <w:pPr>
        <w:spacing w:before="51" w:lineRule="auto"/>
        <w:ind w:left="256" w:right="0" w:firstLine="0"/>
        <w:jc w:val="left"/>
        <w:rPr>
          <w:rFonts w:ascii="Arial" w:cs="Arial" w:eastAsia="Arial" w:hAnsi="Arial"/>
          <w:b w:val="1"/>
          <w:bCs w:val="1"/>
          <w:color w:val="6fa8dc"/>
          <w:sz w:val="24"/>
          <w:szCs w:val="24"/>
        </w:rPr>
      </w:pPr>
      <w:r w:rsidDel="00000000" w:rsidR="00000000" w:rsidRPr="00000000">
        <w:rPr>
          <w:rFonts w:ascii="Arial" w:cs="Arial" w:eastAsia="Arial" w:hAnsi="Arial"/>
          <w:b w:val="1"/>
          <w:bCs w:val="1"/>
          <w:color w:val="6fa8dc"/>
          <w:sz w:val="24"/>
          <w:szCs w:val="24"/>
          <w:rtl w:val="0"/>
        </w:rPr>
        <w:t xml:space="preserve">Contenido</w:t>
      </w:r>
    </w:p>
    <w:p w:rsidR="00000000" w:rsidDel="00000000" w:rsidP="00000000" w:rsidRDefault="00000000" w:rsidRPr="00000000" w14:paraId="00000015">
      <w:pPr>
        <w:numPr>
          <w:ilvl w:val="0"/>
          <w:numId w:val="5"/>
        </w:numPr>
        <w:tabs>
          <w:tab w:val="right" w:leader="dot" w:pos="9102"/>
        </w:tabs>
        <w:spacing w:after="0" w:afterAutospacing="0" w:before="143" w:lineRule="auto"/>
        <w:ind w:left="720" w:hanging="360"/>
        <w:rPr>
          <w:rFonts w:ascii="Arial" w:cs="Arial" w:eastAsia="Arial" w:hAnsi="Arial"/>
          <w:b w:val="1"/>
          <w:bCs w:val="1"/>
          <w:color w:val="6fa8dc"/>
          <w:sz w:val="24"/>
          <w:szCs w:val="24"/>
          <w:u w:val="none"/>
        </w:rPr>
      </w:pPr>
      <w:r w:rsidDel="00000000" w:rsidR="00000000" w:rsidRPr="00000000">
        <w:rPr>
          <w:rFonts w:ascii="Arial" w:cs="Arial" w:eastAsia="Arial" w:hAnsi="Arial"/>
          <w:b w:val="1"/>
          <w:bCs w:val="1"/>
          <w:color w:val="6fa8dc"/>
          <w:sz w:val="24"/>
          <w:szCs w:val="24"/>
          <w:rtl w:val="0"/>
        </w:rPr>
        <w:t xml:space="preserve">Introducción</w:t>
      </w:r>
    </w:p>
    <w:p w:rsidR="00000000" w:rsidDel="00000000" w:rsidP="00000000" w:rsidRDefault="00000000" w:rsidRPr="00000000" w14:paraId="00000016">
      <w:pPr>
        <w:numPr>
          <w:ilvl w:val="0"/>
          <w:numId w:val="16"/>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1.1 Propósito</w:t>
      </w:r>
    </w:p>
    <w:p w:rsidR="00000000" w:rsidDel="00000000" w:rsidP="00000000" w:rsidRDefault="00000000" w:rsidRPr="00000000" w14:paraId="00000017">
      <w:pPr>
        <w:numPr>
          <w:ilvl w:val="0"/>
          <w:numId w:val="16"/>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1.2 Alcance</w:t>
      </w:r>
    </w:p>
    <w:p w:rsidR="00000000" w:rsidDel="00000000" w:rsidP="00000000" w:rsidRDefault="00000000" w:rsidRPr="00000000" w14:paraId="00000018">
      <w:pPr>
        <w:numPr>
          <w:ilvl w:val="0"/>
          <w:numId w:val="16"/>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1.3 Definiciones, Acrónimos y Abreviaturas</w:t>
      </w:r>
    </w:p>
    <w:p w:rsidR="00000000" w:rsidDel="00000000" w:rsidP="00000000" w:rsidRDefault="00000000" w:rsidRPr="00000000" w14:paraId="00000019">
      <w:pPr>
        <w:numPr>
          <w:ilvl w:val="0"/>
          <w:numId w:val="16"/>
        </w:numPr>
        <w:tabs>
          <w:tab w:val="right" w:leader="dot" w:pos="9102"/>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1.4 Referencias</w:t>
      </w:r>
    </w:p>
    <w:p w:rsidR="00000000" w:rsidDel="00000000" w:rsidP="00000000" w:rsidRDefault="00000000" w:rsidRPr="00000000" w14:paraId="0000001A">
      <w:pPr>
        <w:tabs>
          <w:tab w:val="right" w:leader="dot" w:pos="9102"/>
        </w:tabs>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numPr>
          <w:ilvl w:val="0"/>
          <w:numId w:val="5"/>
        </w:numPr>
        <w:tabs>
          <w:tab w:val="right" w:leader="dot" w:pos="9102"/>
        </w:tabs>
        <w:spacing w:after="0" w:afterAutospacing="0" w:before="143" w:lineRule="auto"/>
        <w:ind w:left="720" w:hanging="360"/>
        <w:rPr>
          <w:rFonts w:ascii="Arial" w:cs="Arial" w:eastAsia="Arial" w:hAnsi="Arial"/>
          <w:b w:val="1"/>
          <w:bCs w:val="1"/>
          <w:color w:val="6fa8dc"/>
          <w:sz w:val="24"/>
          <w:szCs w:val="24"/>
          <w:u w:val="none"/>
        </w:rPr>
      </w:pPr>
      <w:r w:rsidDel="00000000" w:rsidR="00000000" w:rsidRPr="00000000">
        <w:rPr>
          <w:rFonts w:ascii="Arial" w:cs="Arial" w:eastAsia="Arial" w:hAnsi="Arial"/>
          <w:b w:val="1"/>
          <w:bCs w:val="1"/>
          <w:color w:val="6fa8dc"/>
          <w:sz w:val="24"/>
          <w:szCs w:val="24"/>
          <w:rtl w:val="0"/>
        </w:rPr>
        <w:t xml:space="preserve">Descripción General</w:t>
      </w:r>
    </w:p>
    <w:p w:rsidR="00000000" w:rsidDel="00000000" w:rsidP="00000000" w:rsidRDefault="00000000" w:rsidRPr="00000000" w14:paraId="0000001C">
      <w:pPr>
        <w:numPr>
          <w:ilvl w:val="0"/>
          <w:numId w:val="17"/>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2.1 Perspectiva del Producto</w:t>
      </w:r>
    </w:p>
    <w:p w:rsidR="00000000" w:rsidDel="00000000" w:rsidP="00000000" w:rsidRDefault="00000000" w:rsidRPr="00000000" w14:paraId="0000001D">
      <w:pPr>
        <w:numPr>
          <w:ilvl w:val="0"/>
          <w:numId w:val="17"/>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2.2 Funcionalidades del Producto</w:t>
      </w:r>
    </w:p>
    <w:p w:rsidR="00000000" w:rsidDel="00000000" w:rsidP="00000000" w:rsidRDefault="00000000" w:rsidRPr="00000000" w14:paraId="0000001E">
      <w:pPr>
        <w:numPr>
          <w:ilvl w:val="0"/>
          <w:numId w:val="17"/>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2.3 Características del Usuario</w:t>
      </w:r>
    </w:p>
    <w:p w:rsidR="00000000" w:rsidDel="00000000" w:rsidP="00000000" w:rsidRDefault="00000000" w:rsidRPr="00000000" w14:paraId="0000001F">
      <w:pPr>
        <w:numPr>
          <w:ilvl w:val="0"/>
          <w:numId w:val="17"/>
        </w:numPr>
        <w:tabs>
          <w:tab w:val="right" w:leader="dot" w:pos="9102"/>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2.4 Restricciones</w:t>
      </w:r>
    </w:p>
    <w:p w:rsidR="00000000" w:rsidDel="00000000" w:rsidP="00000000" w:rsidRDefault="00000000" w:rsidRPr="00000000" w14:paraId="00000020">
      <w:pPr>
        <w:tabs>
          <w:tab w:val="right" w:leader="dot" w:pos="9102"/>
        </w:tabs>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numPr>
          <w:ilvl w:val="0"/>
          <w:numId w:val="5"/>
        </w:numPr>
        <w:tabs>
          <w:tab w:val="right" w:leader="dot" w:pos="9102"/>
        </w:tabs>
        <w:spacing w:after="0" w:afterAutospacing="0" w:before="143" w:lineRule="auto"/>
        <w:ind w:left="720" w:hanging="360"/>
        <w:rPr>
          <w:rFonts w:ascii="Arial" w:cs="Arial" w:eastAsia="Arial" w:hAnsi="Arial"/>
          <w:b w:val="1"/>
          <w:bCs w:val="1"/>
          <w:color w:val="6fa8dc"/>
          <w:sz w:val="24"/>
          <w:szCs w:val="24"/>
          <w:u w:val="none"/>
        </w:rPr>
      </w:pPr>
      <w:r w:rsidDel="00000000" w:rsidR="00000000" w:rsidRPr="00000000">
        <w:rPr>
          <w:rFonts w:ascii="Arial" w:cs="Arial" w:eastAsia="Arial" w:hAnsi="Arial"/>
          <w:b w:val="1"/>
          <w:bCs w:val="1"/>
          <w:color w:val="6fa8dc"/>
          <w:sz w:val="24"/>
          <w:szCs w:val="24"/>
          <w:rtl w:val="0"/>
        </w:rPr>
        <w:t xml:space="preserve">Requerimientos Funcionales</w:t>
      </w:r>
    </w:p>
    <w:p w:rsidR="00000000" w:rsidDel="00000000" w:rsidP="00000000" w:rsidRDefault="00000000" w:rsidRPr="00000000" w14:paraId="00000022">
      <w:pPr>
        <w:numPr>
          <w:ilvl w:val="0"/>
          <w:numId w:val="3"/>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Caso de Uso 1: Extracción de texto mediante OCR en memoria</w:t>
      </w:r>
    </w:p>
    <w:p w:rsidR="00000000" w:rsidDel="00000000" w:rsidP="00000000" w:rsidRDefault="00000000" w:rsidRPr="00000000" w14:paraId="00000023">
      <w:pPr>
        <w:numPr>
          <w:ilvl w:val="0"/>
          <w:numId w:val="3"/>
        </w:numPr>
        <w:tabs>
          <w:tab w:val="right" w:leader="dot" w:pos="9102"/>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Caso de Uso 2: Estructuración de datos y formateo XML</w:t>
      </w:r>
    </w:p>
    <w:p w:rsidR="00000000" w:rsidDel="00000000" w:rsidP="00000000" w:rsidRDefault="00000000" w:rsidRPr="00000000" w14:paraId="00000024">
      <w:pPr>
        <w:tabs>
          <w:tab w:val="right" w:leader="dot" w:pos="9102"/>
        </w:tabs>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numPr>
          <w:ilvl w:val="0"/>
          <w:numId w:val="5"/>
        </w:numPr>
        <w:tabs>
          <w:tab w:val="right" w:leader="dot" w:pos="9102"/>
        </w:tabs>
        <w:spacing w:after="0" w:afterAutospacing="0" w:before="143" w:lineRule="auto"/>
        <w:ind w:left="720" w:hanging="360"/>
        <w:rPr>
          <w:rFonts w:ascii="Arial" w:cs="Arial" w:eastAsia="Arial" w:hAnsi="Arial"/>
          <w:b w:val="1"/>
          <w:bCs w:val="1"/>
          <w:color w:val="6fa8dc"/>
          <w:sz w:val="24"/>
          <w:szCs w:val="24"/>
          <w:u w:val="none"/>
        </w:rPr>
      </w:pPr>
      <w:r w:rsidDel="00000000" w:rsidR="00000000" w:rsidRPr="00000000">
        <w:rPr>
          <w:rFonts w:ascii="Arial" w:cs="Arial" w:eastAsia="Arial" w:hAnsi="Arial"/>
          <w:b w:val="1"/>
          <w:bCs w:val="1"/>
          <w:color w:val="6fa8dc"/>
          <w:sz w:val="24"/>
          <w:szCs w:val="24"/>
          <w:rtl w:val="0"/>
        </w:rPr>
        <w:t xml:space="preserve">Requerimientos de Interfaz de Usuario</w:t>
      </w:r>
    </w:p>
    <w:p w:rsidR="00000000" w:rsidDel="00000000" w:rsidP="00000000" w:rsidRDefault="00000000" w:rsidRPr="00000000" w14:paraId="00000026">
      <w:pPr>
        <w:numPr>
          <w:ilvl w:val="0"/>
          <w:numId w:val="8"/>
        </w:numPr>
        <w:tabs>
          <w:tab w:val="right" w:leader="dot" w:pos="9102"/>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 de Interfaz 1: Interfaz de Configuración y Salida por Consola </w:t>
      </w:r>
    </w:p>
    <w:p w:rsidR="00000000" w:rsidDel="00000000" w:rsidP="00000000" w:rsidRDefault="00000000" w:rsidRPr="00000000" w14:paraId="00000027">
      <w:pPr>
        <w:tabs>
          <w:tab w:val="right" w:leader="dot" w:pos="9102"/>
        </w:tabs>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numPr>
          <w:ilvl w:val="0"/>
          <w:numId w:val="5"/>
        </w:numPr>
        <w:tabs>
          <w:tab w:val="right" w:leader="dot" w:pos="9102"/>
        </w:tabs>
        <w:spacing w:after="0" w:afterAutospacing="0" w:before="143" w:lineRule="auto"/>
        <w:ind w:left="720" w:hanging="360"/>
        <w:rPr>
          <w:rFonts w:ascii="Arial" w:cs="Arial" w:eastAsia="Arial" w:hAnsi="Arial"/>
          <w:b w:val="1"/>
          <w:bCs w:val="1"/>
          <w:color w:val="6fa8dc"/>
          <w:sz w:val="24"/>
          <w:szCs w:val="24"/>
          <w:u w:val="none"/>
        </w:rPr>
      </w:pPr>
      <w:r w:rsidDel="00000000" w:rsidR="00000000" w:rsidRPr="00000000">
        <w:rPr>
          <w:rFonts w:ascii="Arial" w:cs="Arial" w:eastAsia="Arial" w:hAnsi="Arial"/>
          <w:b w:val="1"/>
          <w:bCs w:val="1"/>
          <w:color w:val="6fa8dc"/>
          <w:sz w:val="24"/>
          <w:szCs w:val="24"/>
          <w:rtl w:val="0"/>
        </w:rPr>
        <w:t xml:space="preserve">Requerimientos No Funcionales</w:t>
      </w:r>
    </w:p>
    <w:p w:rsidR="00000000" w:rsidDel="00000000" w:rsidP="00000000" w:rsidRDefault="00000000" w:rsidRPr="00000000" w14:paraId="00000029">
      <w:pPr>
        <w:numPr>
          <w:ilvl w:val="0"/>
          <w:numId w:val="14"/>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w:t>
      </w:r>
      <w:r w:rsidDel="00000000" w:rsidR="00000000" w:rsidRPr="00000000">
        <w:rPr>
          <w:rFonts w:ascii="Arial" w:cs="Arial" w:eastAsia="Arial" w:hAnsi="Arial"/>
          <w:sz w:val="24"/>
          <w:szCs w:val="24"/>
          <w:rtl w:val="0"/>
        </w:rPr>
        <w:t xml:space="preserve">1: Rendimiento y procesamiento en memoria RAM</w:t>
      </w:r>
    </w:p>
    <w:p w:rsidR="00000000" w:rsidDel="00000000" w:rsidP="00000000" w:rsidRDefault="00000000" w:rsidRPr="00000000" w14:paraId="0000002A">
      <w:pPr>
        <w:numPr>
          <w:ilvl w:val="0"/>
          <w:numId w:val="14"/>
        </w:numPr>
        <w:tabs>
          <w:tab w:val="right" w:leader="dot" w:pos="9102"/>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RNF2: Resiliencia ante fallas de red</w:t>
      </w:r>
    </w:p>
    <w:p w:rsidR="00000000" w:rsidDel="00000000" w:rsidP="00000000" w:rsidRDefault="00000000" w:rsidRPr="00000000" w14:paraId="0000002B">
      <w:pPr>
        <w:numPr>
          <w:ilvl w:val="0"/>
          <w:numId w:val="14"/>
        </w:numPr>
        <w:tabs>
          <w:tab w:val="right" w:leader="dot" w:pos="9102"/>
        </w:tabs>
        <w:spacing w:after="240" w:before="0" w:beforeAutospacing="0" w:lineRule="auto"/>
        <w:ind w:left="720" w:hanging="360"/>
        <w:rPr>
          <w:rFonts w:ascii="Arial" w:cs="Arial" w:eastAsia="Arial" w:hAnsi="Arial"/>
          <w:sz w:val="24"/>
          <w:szCs w:val="24"/>
        </w:rPr>
        <w:sectPr>
          <w:type w:val="nextPage"/>
          <w:pgSz w:h="15840" w:w="12240" w:orient="portrait"/>
          <w:pgMar w:bottom="280" w:top="1360" w:left="1440" w:right="1440" w:header="262" w:footer="0"/>
        </w:sectPr>
      </w:pPr>
      <w:r w:rsidDel="00000000" w:rsidR="00000000" w:rsidRPr="00000000">
        <w:rPr>
          <w:rFonts w:ascii="Arial" w:cs="Arial" w:eastAsia="Arial" w:hAnsi="Arial"/>
          <w:sz w:val="24"/>
          <w:szCs w:val="24"/>
          <w:rtl w:val="0"/>
        </w:rPr>
        <w:t xml:space="preserve">RNF3: Compatibilidad y portabilidad</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numPr>
          <w:ilvl w:val="0"/>
          <w:numId w:val="13"/>
        </w:numPr>
        <w:tabs>
          <w:tab w:val="left" w:leader="none" w:pos="644"/>
        </w:tabs>
        <w:spacing w:after="0" w:before="0" w:line="240" w:lineRule="auto"/>
        <w:ind w:left="644" w:right="0" w:hanging="388"/>
        <w:jc w:val="left"/>
        <w:rPr>
          <w:rFonts w:ascii="Arial" w:cs="Arial" w:eastAsia="Arial" w:hAnsi="Arial"/>
          <w:b w:val="1"/>
          <w:bCs w:val="1"/>
          <w:color w:val="6fa8dc"/>
          <w:sz w:val="24"/>
          <w:szCs w:val="24"/>
        </w:rPr>
      </w:pPr>
      <w:bookmarkStart w:colFirst="0" w:colLast="0" w:name="_heading=h.u6ltxi14fyb1" w:id="2"/>
      <w:bookmarkEnd w:id="2"/>
      <w:r w:rsidDel="00000000" w:rsidR="00000000" w:rsidRPr="00000000">
        <w:rPr>
          <w:rFonts w:ascii="Arial" w:cs="Arial" w:eastAsia="Arial" w:hAnsi="Arial"/>
          <w:b w:val="1"/>
          <w:bCs w:val="1"/>
          <w:color w:val="6fa8dc"/>
          <w:sz w:val="24"/>
          <w:szCs w:val="24"/>
          <w:rtl w:val="0"/>
        </w:rPr>
        <w:t xml:space="preserve">Introducción</w:t>
      </w:r>
    </w:p>
    <w:p w:rsidR="00000000" w:rsidDel="00000000" w:rsidP="00000000" w:rsidRDefault="00000000" w:rsidRPr="00000000" w14:paraId="0000002E">
      <w:pPr>
        <w:pStyle w:val="Heading3"/>
        <w:keepNext w:val="0"/>
        <w:keepLines w:val="0"/>
        <w:ind w:left="256" w:firstLine="0"/>
        <w:rPr>
          <w:rFonts w:ascii="Arial" w:cs="Arial" w:eastAsia="Arial" w:hAnsi="Arial"/>
          <w:color w:val="6fa8dc"/>
          <w:sz w:val="24"/>
          <w:szCs w:val="24"/>
        </w:rPr>
      </w:pPr>
      <w:bookmarkStart w:colFirst="0" w:colLast="0" w:name="_heading=h.mt5brjyd7gbj" w:id="3"/>
      <w:bookmarkEnd w:id="3"/>
      <w:r w:rsidDel="00000000" w:rsidR="00000000" w:rsidRPr="00000000">
        <w:rPr>
          <w:rFonts w:ascii="Arial" w:cs="Arial" w:eastAsia="Arial" w:hAnsi="Arial"/>
          <w:color w:val="6fa8dc"/>
          <w:sz w:val="24"/>
          <w:szCs w:val="24"/>
          <w:rtl w:val="0"/>
        </w:rPr>
        <w:t xml:space="preserve">1.1 Propósito</w:t>
      </w:r>
    </w:p>
    <w:p w:rsidR="00000000" w:rsidDel="00000000" w:rsidP="00000000" w:rsidRDefault="00000000" w:rsidRPr="00000000" w14:paraId="000000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describe los requerimientos de software para el prototipo del Sistema de Extracción de Datos mediante OCR (URL a XML). Se especifican las funcionalidades principales, el manejo de datos en memoria y las restricciones para asegurar el éxito del desarrollo de software en Gestpyme.</w:t>
      </w:r>
    </w:p>
    <w:p w:rsidR="00000000" w:rsidDel="00000000" w:rsidP="00000000" w:rsidRDefault="00000000" w:rsidRPr="00000000" w14:paraId="00000030">
      <w:pPr>
        <w:pStyle w:val="Heading3"/>
        <w:keepNext w:val="0"/>
        <w:keepLines w:val="0"/>
        <w:ind w:left="256" w:firstLine="0"/>
        <w:rPr>
          <w:rFonts w:ascii="Arial" w:cs="Arial" w:eastAsia="Arial" w:hAnsi="Arial"/>
          <w:color w:val="6fa8dc"/>
          <w:sz w:val="24"/>
          <w:szCs w:val="24"/>
        </w:rPr>
      </w:pPr>
      <w:bookmarkStart w:colFirst="0" w:colLast="0" w:name="_heading=h.colo211732tj" w:id="4"/>
      <w:bookmarkEnd w:id="4"/>
      <w:r w:rsidDel="00000000" w:rsidR="00000000" w:rsidRPr="00000000">
        <w:rPr>
          <w:rFonts w:ascii="Arial" w:cs="Arial" w:eastAsia="Arial" w:hAnsi="Arial"/>
          <w:color w:val="6fa8dc"/>
          <w:sz w:val="24"/>
          <w:szCs w:val="24"/>
          <w:rtl w:val="0"/>
        </w:rPr>
        <w:t xml:space="preserve">1.2 Alcance</w:t>
      </w:r>
    </w:p>
    <w:p w:rsidR="00000000" w:rsidDel="00000000" w:rsidP="00000000" w:rsidRDefault="00000000" w:rsidRPr="00000000" w14:paraId="000000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está diseñado para conectarse a URLs públicas de documentos contables (boletas, facturas), realizar la descarga de los mismos directamente a la memoria RAM de manera temporal, extraer su texto plano utilizando el motor </w:t>
      </w:r>
      <w:r w:rsidDel="00000000" w:rsidR="00000000" w:rsidRPr="00000000">
        <w:rPr>
          <w:rFonts w:ascii="Arial" w:cs="Arial" w:eastAsia="Arial" w:hAnsi="Arial"/>
          <w:sz w:val="24"/>
          <w:szCs w:val="24"/>
          <w:rtl w:val="0"/>
        </w:rPr>
        <w:t xml:space="preserve">Tesseract OCR</w:t>
      </w:r>
      <w:r w:rsidDel="00000000" w:rsidR="00000000" w:rsidRPr="00000000">
        <w:rPr>
          <w:rFonts w:ascii="Arial" w:cs="Arial" w:eastAsia="Arial" w:hAnsi="Arial"/>
          <w:sz w:val="24"/>
          <w:szCs w:val="24"/>
          <w:rtl w:val="0"/>
        </w:rPr>
        <w:t xml:space="preserve">, y formatear la salida directamente en etiquetas XML estructuradas para su posterior importación automática, eliminando la digitación manual y asegurando la continuidad operacional de la empresa Gestpyme.</w:t>
      </w:r>
    </w:p>
    <w:p w:rsidR="00000000" w:rsidDel="00000000" w:rsidP="00000000" w:rsidRDefault="00000000" w:rsidRPr="00000000" w14:paraId="00000032">
      <w:pPr>
        <w:pStyle w:val="Heading3"/>
        <w:keepNext w:val="0"/>
        <w:keepLines w:val="0"/>
        <w:ind w:left="256" w:firstLine="0"/>
        <w:rPr>
          <w:rFonts w:ascii="Arial" w:cs="Arial" w:eastAsia="Arial" w:hAnsi="Arial"/>
          <w:color w:val="6fa8dc"/>
          <w:sz w:val="24"/>
          <w:szCs w:val="24"/>
        </w:rPr>
      </w:pPr>
      <w:bookmarkStart w:colFirst="0" w:colLast="0" w:name="_heading=h.ul4kwgstkw9a" w:id="5"/>
      <w:bookmarkEnd w:id="5"/>
      <w:r w:rsidDel="00000000" w:rsidR="00000000" w:rsidRPr="00000000">
        <w:rPr>
          <w:rFonts w:ascii="Arial" w:cs="Arial" w:eastAsia="Arial" w:hAnsi="Arial"/>
          <w:color w:val="6fa8dc"/>
          <w:sz w:val="24"/>
          <w:szCs w:val="24"/>
          <w:rtl w:val="0"/>
        </w:rPr>
        <w:t xml:space="preserve">1.3 Definiciones, Acrónimos y Abreviaturas</w:t>
      </w:r>
    </w:p>
    <w:p w:rsidR="00000000" w:rsidDel="00000000" w:rsidP="00000000" w:rsidRDefault="00000000" w:rsidRPr="00000000" w14:paraId="00000033">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SRS:</w:t>
      </w:r>
      <w:r w:rsidDel="00000000" w:rsidR="00000000" w:rsidRPr="00000000">
        <w:rPr>
          <w:rFonts w:ascii="Arial" w:cs="Arial" w:eastAsia="Arial" w:hAnsi="Arial"/>
          <w:sz w:val="24"/>
          <w:szCs w:val="24"/>
          <w:rtl w:val="0"/>
        </w:rPr>
        <w:t xml:space="preserve"> Especificación de Requerimientos de Software (Software Requirements Specification).</w:t>
      </w:r>
    </w:p>
    <w:p w:rsidR="00000000" w:rsidDel="00000000" w:rsidP="00000000" w:rsidRDefault="00000000" w:rsidRPr="00000000" w14:paraId="00000034">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OCR:</w:t>
      </w:r>
      <w:r w:rsidDel="00000000" w:rsidR="00000000" w:rsidRPr="00000000">
        <w:rPr>
          <w:rFonts w:ascii="Arial" w:cs="Arial" w:eastAsia="Arial" w:hAnsi="Arial"/>
          <w:sz w:val="24"/>
          <w:szCs w:val="24"/>
          <w:rtl w:val="0"/>
        </w:rPr>
        <w:t xml:space="preserve"> Reconocimiento Óptico de Caracteres (Optical Character Recognition).</w:t>
      </w:r>
    </w:p>
    <w:p w:rsidR="00000000" w:rsidDel="00000000" w:rsidP="00000000" w:rsidRDefault="00000000" w:rsidRPr="00000000" w14:paraId="00000035">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XML:</w:t>
      </w:r>
      <w:r w:rsidDel="00000000" w:rsidR="00000000" w:rsidRPr="00000000">
        <w:rPr>
          <w:rFonts w:ascii="Arial" w:cs="Arial" w:eastAsia="Arial" w:hAnsi="Arial"/>
          <w:sz w:val="24"/>
          <w:szCs w:val="24"/>
          <w:rtl w:val="0"/>
        </w:rPr>
        <w:t xml:space="preserve"> Extensible Markup Language (Lenguaje de Marcado Extensible; formato jerárquico y estructurado para el intercambio de datos).</w:t>
      </w:r>
    </w:p>
    <w:p w:rsidR="00000000" w:rsidDel="00000000" w:rsidP="00000000" w:rsidRDefault="00000000" w:rsidRPr="00000000" w14:paraId="00000036">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RAM:</w:t>
      </w:r>
      <w:r w:rsidDel="00000000" w:rsidR="00000000" w:rsidRPr="00000000">
        <w:rPr>
          <w:rFonts w:ascii="Arial" w:cs="Arial" w:eastAsia="Arial" w:hAnsi="Arial"/>
          <w:sz w:val="24"/>
          <w:szCs w:val="24"/>
          <w:rtl w:val="0"/>
        </w:rPr>
        <w:t xml:space="preserve"> Memoria de Acceso Aleatorio (Random Access Memory; memoria de trabajo volátil y de alta velocidad del sistema).</w:t>
      </w:r>
    </w:p>
    <w:p w:rsidR="00000000" w:rsidDel="00000000" w:rsidP="00000000" w:rsidRDefault="00000000" w:rsidRPr="00000000" w14:paraId="00000037">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 o R:</w:t>
      </w:r>
      <w:r w:rsidDel="00000000" w:rsidR="00000000" w:rsidRPr="00000000">
        <w:rPr>
          <w:rFonts w:ascii="Arial" w:cs="Arial" w:eastAsia="Arial" w:hAnsi="Arial"/>
          <w:sz w:val="24"/>
          <w:szCs w:val="24"/>
          <w:rtl w:val="0"/>
        </w:rPr>
        <w:t xml:space="preserve"> Requerimiento Funcional (declara una acción o comportamiento directo que el sistema debe ejecutar).</w:t>
      </w:r>
    </w:p>
    <w:p w:rsidR="00000000" w:rsidDel="00000000" w:rsidP="00000000" w:rsidRDefault="00000000" w:rsidRPr="00000000" w14:paraId="00000038">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R1:</w:t>
      </w:r>
      <w:r w:rsidDel="00000000" w:rsidR="00000000" w:rsidRPr="00000000">
        <w:rPr>
          <w:rFonts w:ascii="Arial" w:cs="Arial" w:eastAsia="Arial" w:hAnsi="Arial"/>
          <w:sz w:val="24"/>
          <w:szCs w:val="24"/>
          <w:rtl w:val="0"/>
        </w:rPr>
        <w:t xml:space="preserve"> El sistema deberá permitir al usuario ingresar la dirección URL de un documento contable remoto.</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R2:</w:t>
      </w:r>
      <w:r w:rsidDel="00000000" w:rsidR="00000000" w:rsidRPr="00000000">
        <w:rPr>
          <w:rFonts w:ascii="Arial" w:cs="Arial" w:eastAsia="Arial" w:hAnsi="Arial"/>
          <w:sz w:val="24"/>
          <w:szCs w:val="24"/>
          <w:rtl w:val="0"/>
        </w:rPr>
        <w:t xml:space="preserve"> El sistema deberá procesar la imagen descargada en memoria volátil sin persistencia en el almacenamiento secundario.</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R3:</w:t>
      </w:r>
      <w:r w:rsidDel="00000000" w:rsidR="00000000" w:rsidRPr="00000000">
        <w:rPr>
          <w:rFonts w:ascii="Arial" w:cs="Arial" w:eastAsia="Arial" w:hAnsi="Arial"/>
          <w:sz w:val="24"/>
          <w:szCs w:val="24"/>
          <w:rtl w:val="0"/>
        </w:rPr>
        <w:t xml:space="preserve"> El sistema deberá ejecutar la extracción OCR utilizando parámetros específicos de idioma en español.</w:t>
      </w:r>
    </w:p>
    <w:p w:rsidR="00000000" w:rsidDel="00000000" w:rsidP="00000000" w:rsidRDefault="00000000" w:rsidRPr="00000000" w14:paraId="0000003B">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R4:</w:t>
      </w:r>
      <w:r w:rsidDel="00000000" w:rsidR="00000000" w:rsidRPr="00000000">
        <w:rPr>
          <w:rFonts w:ascii="Arial" w:cs="Arial" w:eastAsia="Arial" w:hAnsi="Arial"/>
          <w:sz w:val="24"/>
          <w:szCs w:val="24"/>
          <w:rtl w:val="0"/>
        </w:rPr>
        <w:t xml:space="preserve"> El sistema deberá estructurar y validar el texto extraído dentro de un contenedor jerárquico XML normalizado.</w:t>
      </w:r>
    </w:p>
    <w:p w:rsidR="00000000" w:rsidDel="00000000" w:rsidP="00000000" w:rsidRDefault="00000000" w:rsidRPr="00000000" w14:paraId="0000003C">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w:t>
      </w:r>
      <w:r w:rsidDel="00000000" w:rsidR="00000000" w:rsidRPr="00000000">
        <w:rPr>
          <w:rFonts w:ascii="Arial" w:cs="Arial" w:eastAsia="Arial" w:hAnsi="Arial"/>
          <w:sz w:val="24"/>
          <w:szCs w:val="24"/>
          <w:rtl w:val="0"/>
        </w:rPr>
        <w:t xml:space="preserve"> Requerimiento No Funcional (específica criterios de operación, restricciones tecnológicas o propiedades de calidad del software).</w:t>
      </w:r>
    </w:p>
    <w:p w:rsidR="00000000" w:rsidDel="00000000" w:rsidP="00000000" w:rsidRDefault="00000000" w:rsidRPr="00000000" w14:paraId="0000003D">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RNF1:</w:t>
      </w:r>
      <w:r w:rsidDel="00000000" w:rsidR="00000000" w:rsidRPr="00000000">
        <w:rPr>
          <w:rFonts w:ascii="Arial" w:cs="Arial" w:eastAsia="Arial" w:hAnsi="Arial"/>
          <w:sz w:val="24"/>
          <w:szCs w:val="24"/>
          <w:rtl w:val="0"/>
        </w:rPr>
        <w:t xml:space="preserve"> Rendimiento y procesamiento en memoria RAM.</w:t>
      </w:r>
    </w:p>
    <w:p w:rsidR="00000000" w:rsidDel="00000000" w:rsidP="00000000" w:rsidRDefault="00000000" w:rsidRPr="00000000" w14:paraId="0000003E">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RNF2:</w:t>
      </w:r>
      <w:r w:rsidDel="00000000" w:rsidR="00000000" w:rsidRPr="00000000">
        <w:rPr>
          <w:rFonts w:ascii="Arial" w:cs="Arial" w:eastAsia="Arial" w:hAnsi="Arial"/>
          <w:sz w:val="24"/>
          <w:szCs w:val="24"/>
          <w:rtl w:val="0"/>
        </w:rPr>
        <w:t xml:space="preserve"> Resiliencia ante fallas de red.</w:t>
      </w:r>
    </w:p>
    <w:p w:rsidR="00000000" w:rsidDel="00000000" w:rsidP="00000000" w:rsidRDefault="00000000" w:rsidRPr="00000000" w14:paraId="0000003F">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RNF3:</w:t>
      </w:r>
      <w:r w:rsidDel="00000000" w:rsidR="00000000" w:rsidRPr="00000000">
        <w:rPr>
          <w:rFonts w:ascii="Arial" w:cs="Arial" w:eastAsia="Arial" w:hAnsi="Arial"/>
          <w:sz w:val="24"/>
          <w:szCs w:val="24"/>
          <w:rtl w:val="0"/>
        </w:rPr>
        <w:t xml:space="preserve"> Compatibilidad y portabilidad.</w:t>
      </w:r>
    </w:p>
    <w:p w:rsidR="00000000" w:rsidDel="00000000" w:rsidP="00000000" w:rsidRDefault="00000000" w:rsidRPr="00000000" w14:paraId="00000040">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numPr>
          <w:ilvl w:val="0"/>
          <w:numId w:val="11"/>
        </w:numPr>
        <w:spacing w:after="200" w:before="24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Pipeline:</w:t>
      </w:r>
      <w:r w:rsidDel="00000000" w:rsidR="00000000" w:rsidRPr="00000000">
        <w:rPr>
          <w:rFonts w:ascii="Arial" w:cs="Arial" w:eastAsia="Arial" w:hAnsi="Arial"/>
          <w:sz w:val="24"/>
          <w:szCs w:val="24"/>
          <w:rtl w:val="0"/>
        </w:rPr>
        <w:t xml:space="preserve"> Flujo de trabajo o cadena de procesos secuenciales conectados entre sí, donde la salida de una etapa es la entrada de la siguiente. En este proyecto, representa el camino que recorre el dato desde la URL de origen, pasando por la RAM y el análisis OCR, hasta transformarse en XML.</w:t>
      </w:r>
    </w:p>
    <w:p w:rsidR="00000000" w:rsidDel="00000000" w:rsidP="00000000" w:rsidRDefault="00000000" w:rsidRPr="00000000" w14:paraId="00000042">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PEP 8:</w:t>
      </w:r>
      <w:r w:rsidDel="00000000" w:rsidR="00000000" w:rsidRPr="00000000">
        <w:rPr>
          <w:rFonts w:ascii="Arial" w:cs="Arial" w:eastAsia="Arial" w:hAnsi="Arial"/>
          <w:sz w:val="24"/>
          <w:szCs w:val="24"/>
          <w:rtl w:val="0"/>
        </w:rPr>
        <w:t xml:space="preserve"> Python Enhancement Proposal 8 (Propuesta de Mejora de Python N° 8). Es la guía de estilo oficial para escribir código en Python, que establece reglas de formato (como sangrías, límites de líneas y nombres de variables) para asegurar que el código sea limpio, legible y estandarizado.</w:t>
      </w:r>
    </w:p>
    <w:p w:rsidR="00000000" w:rsidDel="00000000" w:rsidP="00000000" w:rsidRDefault="00000000" w:rsidRPr="00000000" w14:paraId="00000043">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URL:</w:t>
      </w:r>
      <w:r w:rsidDel="00000000" w:rsidR="00000000" w:rsidRPr="00000000">
        <w:rPr>
          <w:rFonts w:ascii="Arial" w:cs="Arial" w:eastAsia="Arial" w:hAnsi="Arial"/>
          <w:sz w:val="24"/>
          <w:szCs w:val="24"/>
          <w:rtl w:val="0"/>
        </w:rPr>
        <w:t xml:space="preserve"> Uniform Resource Locator (Localizador Uniforme de Recursos; dirección web que apunta al archivo contable en la red).</w:t>
      </w:r>
    </w:p>
    <w:p w:rsidR="00000000" w:rsidDel="00000000" w:rsidP="00000000" w:rsidRDefault="00000000" w:rsidRPr="00000000" w14:paraId="00000044">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HTTP:</w:t>
      </w:r>
      <w:r w:rsidDel="00000000" w:rsidR="00000000" w:rsidRPr="00000000">
        <w:rPr>
          <w:rFonts w:ascii="Arial" w:cs="Arial" w:eastAsia="Arial" w:hAnsi="Arial"/>
          <w:sz w:val="24"/>
          <w:szCs w:val="24"/>
          <w:rtl w:val="0"/>
        </w:rPr>
        <w:t xml:space="preserve"> Hypertext Transfer Protocol (Protocolo de Transferencia de Hipertexto; protocolo utilizado para realizar la petición web de descarga).</w:t>
      </w:r>
    </w:p>
    <w:p w:rsidR="00000000" w:rsidDel="00000000" w:rsidP="00000000" w:rsidRDefault="00000000" w:rsidRPr="00000000" w14:paraId="00000045">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BytesIO:</w:t>
      </w:r>
      <w:r w:rsidDel="00000000" w:rsidR="00000000" w:rsidRPr="00000000">
        <w:rPr>
          <w:rFonts w:ascii="Arial" w:cs="Arial" w:eastAsia="Arial" w:hAnsi="Arial"/>
          <w:sz w:val="24"/>
          <w:szCs w:val="24"/>
          <w:rtl w:val="0"/>
        </w:rPr>
        <w:t xml:space="preserve"> Clase de la biblioteca estándar de Python que crea un espacio en la memoria RAM para manipular datos binarios simulando un archivo físico.</w:t>
      </w:r>
    </w:p>
    <w:p w:rsidR="00000000" w:rsidDel="00000000" w:rsidP="00000000" w:rsidRDefault="00000000" w:rsidRPr="00000000" w14:paraId="00000046">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PIL (Pillow):</w:t>
      </w:r>
      <w:r w:rsidDel="00000000" w:rsidR="00000000" w:rsidRPr="00000000">
        <w:rPr>
          <w:rFonts w:ascii="Arial" w:cs="Arial" w:eastAsia="Arial" w:hAnsi="Arial"/>
          <w:sz w:val="24"/>
          <w:szCs w:val="24"/>
          <w:rtl w:val="0"/>
        </w:rPr>
        <w:t xml:space="preserve"> Python Imaging Library (Biblioteca gráfica utilizada para decodificar, abrir y preparar las imágenes en RAM antes del análisis OCR).</w:t>
      </w:r>
    </w:p>
    <w:p w:rsidR="00000000" w:rsidDel="00000000" w:rsidP="00000000" w:rsidRDefault="00000000" w:rsidRPr="00000000" w14:paraId="00000047">
      <w:pPr>
        <w:numPr>
          <w:ilvl w:val="0"/>
          <w:numId w:val="11"/>
        </w:numPr>
        <w:spacing w:after="200" w:before="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Tesseract OCR:</w:t>
      </w:r>
      <w:r w:rsidDel="00000000" w:rsidR="00000000" w:rsidRPr="00000000">
        <w:rPr>
          <w:rFonts w:ascii="Arial" w:cs="Arial" w:eastAsia="Arial" w:hAnsi="Arial"/>
          <w:sz w:val="24"/>
          <w:szCs w:val="24"/>
          <w:rtl w:val="0"/>
        </w:rPr>
        <w:t xml:space="preserve"> Motor de código abierto para el Reconocimiento Óptico de Caracteres, encargado de analizar la imagen y extraer el texto plano.</w:t>
      </w:r>
    </w:p>
    <w:p w:rsidR="00000000" w:rsidDel="00000000" w:rsidP="00000000" w:rsidRDefault="00000000" w:rsidRPr="00000000" w14:paraId="00000048">
      <w:pPr>
        <w:numPr>
          <w:ilvl w:val="0"/>
          <w:numId w:val="11"/>
        </w:numPr>
        <w:spacing w:after="200" w:before="240" w:lin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TI:</w:t>
      </w:r>
      <w:r w:rsidDel="00000000" w:rsidR="00000000" w:rsidRPr="00000000">
        <w:rPr>
          <w:rFonts w:ascii="Arial" w:cs="Arial" w:eastAsia="Arial" w:hAnsi="Arial"/>
          <w:sz w:val="24"/>
          <w:szCs w:val="24"/>
          <w:rtl w:val="0"/>
        </w:rPr>
        <w:t xml:space="preserve"> Tecnologías de la Información.</w:t>
      </w:r>
      <w:r w:rsidDel="00000000" w:rsidR="00000000" w:rsidRPr="00000000">
        <w:rPr>
          <w:rtl w:val="0"/>
        </w:rPr>
      </w:r>
    </w:p>
    <w:p w:rsidR="00000000" w:rsidDel="00000000" w:rsidP="00000000" w:rsidRDefault="00000000" w:rsidRPr="00000000" w14:paraId="00000049">
      <w:pPr>
        <w:pStyle w:val="Heading3"/>
        <w:keepNext w:val="0"/>
        <w:keepLines w:val="0"/>
        <w:ind w:left="256" w:firstLine="0"/>
        <w:rPr>
          <w:rFonts w:ascii="Arial" w:cs="Arial" w:eastAsia="Arial" w:hAnsi="Arial"/>
          <w:color w:val="6fa8dc"/>
          <w:sz w:val="24"/>
          <w:szCs w:val="24"/>
        </w:rPr>
      </w:pPr>
      <w:bookmarkStart w:colFirst="0" w:colLast="0" w:name="_heading=h.883fjwy444e" w:id="6"/>
      <w:bookmarkEnd w:id="6"/>
      <w:r w:rsidDel="00000000" w:rsidR="00000000" w:rsidRPr="00000000">
        <w:rPr>
          <w:rFonts w:ascii="Arial" w:cs="Arial" w:eastAsia="Arial" w:hAnsi="Arial"/>
          <w:color w:val="6fa8dc"/>
          <w:sz w:val="24"/>
          <w:szCs w:val="24"/>
          <w:rtl w:val="0"/>
        </w:rPr>
        <w:t xml:space="preserve">1.4 Referencias</w:t>
      </w:r>
    </w:p>
    <w:p w:rsidR="00000000" w:rsidDel="00000000" w:rsidP="00000000" w:rsidRDefault="00000000" w:rsidRPr="00000000" w14:paraId="0000004A">
      <w:pPr>
        <w:numPr>
          <w:ilvl w:val="0"/>
          <w:numId w:val="7"/>
        </w:numPr>
        <w:spacing w:after="240" w:before="240" w:lineRule="auto"/>
        <w:ind w:left="720" w:hanging="360"/>
        <w:rPr>
          <w:rFonts w:ascii="Arial" w:cs="Arial" w:eastAsia="Arial" w:hAnsi="Arial"/>
          <w:sz w:val="24"/>
          <w:szCs w:val="24"/>
        </w:rPr>
        <w:sectPr>
          <w:type w:val="nextPage"/>
          <w:pgSz w:h="15840" w:w="12240" w:orient="portrait"/>
          <w:pgMar w:bottom="280" w:top="1360" w:left="1440" w:right="1440" w:header="262" w:footer="0"/>
        </w:sectPr>
      </w:pPr>
      <w:hyperlink r:id="rId9">
        <w:r w:rsidDel="00000000" w:rsidR="00000000" w:rsidRPr="00000000">
          <w:rPr>
            <w:rFonts w:ascii="Arial" w:cs="Arial" w:eastAsia="Arial" w:hAnsi="Arial"/>
            <w:color w:val="1155cc"/>
            <w:sz w:val="24"/>
            <w:szCs w:val="24"/>
            <w:u w:val="single"/>
            <w:rtl w:val="0"/>
          </w:rPr>
          <w:t xml:space="preserve">Documento Especificacion de requerimientos Gestion de Inventario .pdf</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B">
      <w:pPr>
        <w:pStyle w:val="Heading2"/>
        <w:tabs>
          <w:tab w:val="left" w:leader="none" w:pos="733"/>
        </w:tabs>
        <w:spacing w:after="0" w:before="51" w:line="240" w:lineRule="auto"/>
        <w:ind w:left="0" w:right="0" w:firstLine="0"/>
        <w:jc w:val="left"/>
        <w:rPr>
          <w:rFonts w:ascii="Arial" w:cs="Arial" w:eastAsia="Arial" w:hAnsi="Arial"/>
          <w:color w:val="0e4660"/>
          <w:sz w:val="24"/>
          <w:szCs w:val="24"/>
        </w:rPr>
      </w:pPr>
      <w:bookmarkStart w:colFirst="0" w:colLast="0" w:name="_heading=h.cbq5diwapq3h" w:id="7"/>
      <w:bookmarkEnd w:id="7"/>
      <w:r w:rsidDel="00000000" w:rsidR="00000000" w:rsidRPr="00000000">
        <w:rPr>
          <w:rtl w:val="0"/>
        </w:rPr>
      </w:r>
    </w:p>
    <w:p w:rsidR="00000000" w:rsidDel="00000000" w:rsidP="00000000" w:rsidRDefault="00000000" w:rsidRPr="00000000" w14:paraId="0000004C">
      <w:pPr>
        <w:pStyle w:val="Heading3"/>
        <w:keepNext w:val="0"/>
        <w:keepLines w:val="0"/>
        <w:tabs>
          <w:tab w:val="left" w:leader="none" w:pos="733"/>
        </w:tabs>
        <w:rPr>
          <w:rFonts w:ascii="Arial" w:cs="Arial" w:eastAsia="Arial" w:hAnsi="Arial"/>
          <w:color w:val="6fa8dc"/>
          <w:sz w:val="24"/>
          <w:szCs w:val="24"/>
        </w:rPr>
      </w:pPr>
      <w:bookmarkStart w:colFirst="0" w:colLast="0" w:name="_heading=h.rc45icf3r8hr" w:id="8"/>
      <w:bookmarkEnd w:id="8"/>
      <w:r w:rsidDel="00000000" w:rsidR="00000000" w:rsidRPr="00000000">
        <w:rPr>
          <w:rFonts w:ascii="Arial" w:cs="Arial" w:eastAsia="Arial" w:hAnsi="Arial"/>
          <w:color w:val="6fa8dc"/>
          <w:sz w:val="24"/>
          <w:szCs w:val="24"/>
          <w:rtl w:val="0"/>
        </w:rPr>
        <w:t xml:space="preserve">2. Descripción General</w:t>
      </w:r>
    </w:p>
    <w:p w:rsidR="00000000" w:rsidDel="00000000" w:rsidP="00000000" w:rsidRDefault="00000000" w:rsidRPr="00000000" w14:paraId="0000004D">
      <w:pPr>
        <w:pStyle w:val="Heading4"/>
        <w:keepNext w:val="0"/>
        <w:keepLines w:val="0"/>
        <w:tabs>
          <w:tab w:val="left" w:leader="none" w:pos="733"/>
        </w:tabs>
        <w:rPr>
          <w:rFonts w:ascii="Arial" w:cs="Arial" w:eastAsia="Arial" w:hAnsi="Arial"/>
          <w:color w:val="6fa8dc"/>
        </w:rPr>
      </w:pPr>
      <w:bookmarkStart w:colFirst="0" w:colLast="0" w:name="_heading=h.f9i88f57yddm" w:id="9"/>
      <w:bookmarkEnd w:id="9"/>
      <w:r w:rsidDel="00000000" w:rsidR="00000000" w:rsidRPr="00000000">
        <w:rPr>
          <w:rFonts w:ascii="Arial" w:cs="Arial" w:eastAsia="Arial" w:hAnsi="Arial"/>
          <w:color w:val="6fa8dc"/>
          <w:rtl w:val="0"/>
        </w:rPr>
        <w:t xml:space="preserve">2.1 Perspectiva del Producto</w:t>
      </w:r>
    </w:p>
    <w:p w:rsidR="00000000" w:rsidDel="00000000" w:rsidP="00000000" w:rsidRDefault="00000000" w:rsidRPr="00000000" w14:paraId="0000004E">
      <w:pPr>
        <w:tabs>
          <w:tab w:val="left" w:leader="none" w:pos="733"/>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sistema funcionará como un script automatizado basado en terminal (consola) compatible con plataforma Windows, diseñado para integrarse fácilmente en pipelines de datos y procesos automatizados de TI dentro de la empresa.</w:t>
      </w:r>
    </w:p>
    <w:p w:rsidR="00000000" w:rsidDel="00000000" w:rsidP="00000000" w:rsidRDefault="00000000" w:rsidRPr="00000000" w14:paraId="0000004F">
      <w:pPr>
        <w:pStyle w:val="Heading4"/>
        <w:keepNext w:val="0"/>
        <w:keepLines w:val="0"/>
        <w:tabs>
          <w:tab w:val="left" w:leader="none" w:pos="733"/>
        </w:tabs>
        <w:rPr>
          <w:rFonts w:ascii="Arial" w:cs="Arial" w:eastAsia="Arial" w:hAnsi="Arial"/>
          <w:color w:val="6fa8dc"/>
        </w:rPr>
      </w:pPr>
      <w:bookmarkStart w:colFirst="0" w:colLast="0" w:name="_heading=h.z5rvi7f4ios1" w:id="10"/>
      <w:bookmarkEnd w:id="10"/>
      <w:r w:rsidDel="00000000" w:rsidR="00000000" w:rsidRPr="00000000">
        <w:rPr>
          <w:rFonts w:ascii="Arial" w:cs="Arial" w:eastAsia="Arial" w:hAnsi="Arial"/>
          <w:color w:val="6fa8dc"/>
          <w:rtl w:val="0"/>
        </w:rPr>
        <w:t xml:space="preserve">2.2 Funcionalidades del Producto</w:t>
      </w:r>
    </w:p>
    <w:p w:rsidR="00000000" w:rsidDel="00000000" w:rsidP="00000000" w:rsidRDefault="00000000" w:rsidRPr="00000000" w14:paraId="00000050">
      <w:pPr>
        <w:numPr>
          <w:ilvl w:val="0"/>
          <w:numId w:val="12"/>
        </w:numPr>
        <w:tabs>
          <w:tab w:val="left" w:leader="none" w:pos="733"/>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Descarga de imágenes contables mediante peticiones HTTP estructuradas.</w:t>
      </w:r>
    </w:p>
    <w:p w:rsidR="00000000" w:rsidDel="00000000" w:rsidP="00000000" w:rsidRDefault="00000000" w:rsidRPr="00000000" w14:paraId="00000051">
      <w:pPr>
        <w:numPr>
          <w:ilvl w:val="0"/>
          <w:numId w:val="12"/>
        </w:numPr>
        <w:tabs>
          <w:tab w:val="left" w:leader="none" w:pos="733"/>
        </w:tabs>
        <w:spacing w:after="0" w:afterAutospacing="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Manipulación dinámica de flujos de datos en RAM (uso de </w:t>
      </w:r>
      <w:r w:rsidDel="00000000" w:rsidR="00000000" w:rsidRPr="00000000">
        <w:rPr>
          <w:rFonts w:ascii="Arial" w:cs="Arial" w:eastAsia="Arial" w:hAnsi="Arial"/>
          <w:sz w:val="24"/>
          <w:szCs w:val="24"/>
          <w:rtl w:val="0"/>
        </w:rPr>
        <w:t xml:space="preserve">BytesIO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2">
      <w:pPr>
        <w:numPr>
          <w:ilvl w:val="0"/>
          <w:numId w:val="12"/>
        </w:numPr>
        <w:tabs>
          <w:tab w:val="left" w:leader="none" w:pos="733"/>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Extracción óptica de caracteres con el motor Tesseract en idioma español.</w:t>
      </w:r>
    </w:p>
    <w:p w:rsidR="00000000" w:rsidDel="00000000" w:rsidP="00000000" w:rsidRDefault="00000000" w:rsidRPr="00000000" w14:paraId="00000053">
      <w:pPr>
        <w:numPr>
          <w:ilvl w:val="0"/>
          <w:numId w:val="12"/>
        </w:numPr>
        <w:tabs>
          <w:tab w:val="left" w:leader="none" w:pos="733"/>
        </w:tabs>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Encapsulación de información mediante generación automática de código XML.</w:t>
      </w:r>
    </w:p>
    <w:p w:rsidR="00000000" w:rsidDel="00000000" w:rsidP="00000000" w:rsidRDefault="00000000" w:rsidRPr="00000000" w14:paraId="00000054">
      <w:pPr>
        <w:numPr>
          <w:ilvl w:val="0"/>
          <w:numId w:val="12"/>
        </w:numPr>
        <w:tabs>
          <w:tab w:val="left" w:leader="none" w:pos="733"/>
        </w:tabs>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Manejo estandarizado de excepciones para evitar la interrupción de flujos contables ante enlaces rotos o caídas de red.</w:t>
      </w:r>
    </w:p>
    <w:p w:rsidR="00000000" w:rsidDel="00000000" w:rsidP="00000000" w:rsidRDefault="00000000" w:rsidRPr="00000000" w14:paraId="00000055">
      <w:pPr>
        <w:pStyle w:val="Heading4"/>
        <w:keepNext w:val="0"/>
        <w:keepLines w:val="0"/>
        <w:tabs>
          <w:tab w:val="left" w:leader="none" w:pos="733"/>
        </w:tabs>
        <w:rPr>
          <w:rFonts w:ascii="Arial" w:cs="Arial" w:eastAsia="Arial" w:hAnsi="Arial"/>
          <w:color w:val="6fa8dc"/>
        </w:rPr>
      </w:pPr>
      <w:bookmarkStart w:colFirst="0" w:colLast="0" w:name="_heading=h.eskcxoxobf9f" w:id="11"/>
      <w:bookmarkEnd w:id="11"/>
      <w:r w:rsidDel="00000000" w:rsidR="00000000" w:rsidRPr="00000000">
        <w:rPr>
          <w:rFonts w:ascii="Arial" w:cs="Arial" w:eastAsia="Arial" w:hAnsi="Arial"/>
          <w:color w:val="6fa8dc"/>
          <w:rtl w:val="0"/>
        </w:rPr>
        <w:t xml:space="preserve">2.3 Características del Usuario</w:t>
      </w:r>
    </w:p>
    <w:p w:rsidR="00000000" w:rsidDel="00000000" w:rsidP="00000000" w:rsidRDefault="00000000" w:rsidRPr="00000000" w14:paraId="00000056">
      <w:pPr>
        <w:numPr>
          <w:ilvl w:val="0"/>
          <w:numId w:val="1"/>
        </w:numPr>
        <w:tabs>
          <w:tab w:val="left" w:leader="none" w:pos="733"/>
        </w:tabs>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Supervisor / </w:t>
      </w:r>
      <w:r w:rsidDel="00000000" w:rsidR="00000000" w:rsidRPr="00000000">
        <w:rPr>
          <w:rFonts w:ascii="Arial" w:cs="Arial" w:eastAsia="Arial" w:hAnsi="Arial"/>
          <w:b w:val="1"/>
          <w:bCs w:val="1"/>
          <w:sz w:val="24"/>
          <w:szCs w:val="24"/>
          <w:rtl w:val="0"/>
        </w:rPr>
        <w:t xml:space="preserve">Jefe del Área de Programación / Analistas:</w:t>
      </w:r>
      <w:r w:rsidDel="00000000" w:rsidR="00000000" w:rsidRPr="00000000">
        <w:rPr>
          <w:rFonts w:ascii="Arial" w:cs="Arial" w:eastAsia="Arial" w:hAnsi="Arial"/>
          <w:sz w:val="24"/>
          <w:szCs w:val="24"/>
          <w:rtl w:val="0"/>
        </w:rPr>
        <w:t xml:space="preserve"> Encargados de ejecutar el pipeline técnico y auditar el código XML resultante.</w:t>
      </w:r>
    </w:p>
    <w:p w:rsidR="00000000" w:rsidDel="00000000" w:rsidP="00000000" w:rsidRDefault="00000000" w:rsidRPr="00000000" w14:paraId="00000057">
      <w:pPr>
        <w:numPr>
          <w:ilvl w:val="0"/>
          <w:numId w:val="1"/>
        </w:numPr>
        <w:tabs>
          <w:tab w:val="left" w:leader="none" w:pos="733"/>
        </w:tabs>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Administradores del Sistema:</w:t>
      </w:r>
      <w:r w:rsidDel="00000000" w:rsidR="00000000" w:rsidRPr="00000000">
        <w:rPr>
          <w:rFonts w:ascii="Arial" w:cs="Arial" w:eastAsia="Arial" w:hAnsi="Arial"/>
          <w:sz w:val="24"/>
          <w:szCs w:val="24"/>
          <w:rtl w:val="0"/>
        </w:rPr>
        <w:t xml:space="preserve"> Responsables de configurar la ruta del motor de Tesseract dentro de los servidores del centro de práctica.</w:t>
      </w:r>
    </w:p>
    <w:p w:rsidR="00000000" w:rsidDel="00000000" w:rsidP="00000000" w:rsidRDefault="00000000" w:rsidRPr="00000000" w14:paraId="00000058">
      <w:pPr>
        <w:pStyle w:val="Heading4"/>
        <w:keepNext w:val="0"/>
        <w:keepLines w:val="0"/>
        <w:tabs>
          <w:tab w:val="left" w:leader="none" w:pos="733"/>
        </w:tabs>
        <w:rPr>
          <w:rFonts w:ascii="Arial" w:cs="Arial" w:eastAsia="Arial" w:hAnsi="Arial"/>
          <w:color w:val="6fa8dc"/>
        </w:rPr>
      </w:pPr>
      <w:bookmarkStart w:colFirst="0" w:colLast="0" w:name="_heading=h.q0tgra6gakm5" w:id="12"/>
      <w:bookmarkEnd w:id="12"/>
      <w:r w:rsidDel="00000000" w:rsidR="00000000" w:rsidRPr="00000000">
        <w:rPr>
          <w:rFonts w:ascii="Arial" w:cs="Arial" w:eastAsia="Arial" w:hAnsi="Arial"/>
          <w:color w:val="6fa8dc"/>
          <w:rtl w:val="0"/>
        </w:rPr>
        <w:t xml:space="preserve">2.4 Restricciones</w:t>
      </w:r>
    </w:p>
    <w:p w:rsidR="00000000" w:rsidDel="00000000" w:rsidP="00000000" w:rsidRDefault="00000000" w:rsidRPr="00000000" w14:paraId="00000059">
      <w:pPr>
        <w:numPr>
          <w:ilvl w:val="0"/>
          <w:numId w:val="15"/>
        </w:numPr>
        <w:tabs>
          <w:tab w:val="left" w:leader="none" w:pos="733"/>
        </w:tabs>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requiere acceso activo a Internet para descargar los archivos contables.</w:t>
      </w:r>
    </w:p>
    <w:p w:rsidR="00000000" w:rsidDel="00000000" w:rsidP="00000000" w:rsidRDefault="00000000" w:rsidRPr="00000000" w14:paraId="0000005A">
      <w:pPr>
        <w:numPr>
          <w:ilvl w:val="0"/>
          <w:numId w:val="15"/>
        </w:numPr>
        <w:tabs>
          <w:tab w:val="left" w:leader="none" w:pos="733"/>
        </w:tabs>
        <w:spacing w:after="240" w:before="0" w:beforeAutospacing="0" w:lineRule="auto"/>
        <w:ind w:left="720" w:hanging="360"/>
        <w:rPr>
          <w:sz w:val="24"/>
          <w:szCs w:val="24"/>
        </w:rPr>
      </w:pPr>
      <w:r w:rsidDel="00000000" w:rsidR="00000000" w:rsidRPr="00000000">
        <w:rPr>
          <w:rFonts w:ascii="Arial" w:cs="Arial" w:eastAsia="Arial" w:hAnsi="Arial"/>
          <w:sz w:val="24"/>
          <w:szCs w:val="24"/>
          <w:rtl w:val="0"/>
        </w:rPr>
        <w:t xml:space="preserve">Se debe contar con el archivo ejecutable (</w:t>
      </w:r>
      <w:r w:rsidDel="00000000" w:rsidR="00000000" w:rsidRPr="00000000">
        <w:rPr>
          <w:rFonts w:ascii="Arial" w:cs="Arial" w:eastAsia="Arial" w:hAnsi="Arial"/>
          <w:sz w:val="24"/>
          <w:szCs w:val="24"/>
          <w:rtl w:val="0"/>
        </w:rPr>
        <w:t xml:space="preserve">tesseract.exe</w:t>
      </w:r>
      <w:r w:rsidDel="00000000" w:rsidR="00000000" w:rsidRPr="00000000">
        <w:rPr>
          <w:rFonts w:ascii="Arial" w:cs="Arial" w:eastAsia="Arial" w:hAnsi="Arial"/>
          <w:sz w:val="24"/>
          <w:szCs w:val="24"/>
          <w:rtl w:val="0"/>
        </w:rPr>
        <w:t xml:space="preserve">) instalado y configurado correctamente en el sistema operativo.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232" w:lineRule="auto"/>
        <w:ind w:left="256" w:right="258" w:firstLine="0"/>
        <w:jc w:val="both"/>
        <w:rPr>
          <w:rFonts w:ascii="Arial" w:cs="Arial" w:eastAsia="Arial" w:hAnsi="Arial"/>
          <w:i w:val="0"/>
          <w:iCs w:val="0"/>
          <w:smallCaps w:val="0"/>
          <w:strike w:val="0"/>
          <w:color w:val="000000"/>
          <w:sz w:val="24"/>
          <w:szCs w:val="24"/>
          <w:u w:val="none"/>
          <w:shd w:fill="auto" w:val="clear"/>
          <w:vertAlign w:val="baseline"/>
        </w:rPr>
        <w:sectPr>
          <w:type w:val="nextPage"/>
          <w:pgSz w:h="15840" w:w="12240" w:orient="portrait"/>
          <w:pgMar w:bottom="280" w:top="1360" w:left="1440" w:right="1440" w:header="262" w:footer="0"/>
        </w:sectPr>
      </w:pPr>
      <w:r w:rsidDel="00000000" w:rsidR="00000000" w:rsidRPr="00000000">
        <w:rPr>
          <w:rtl w:val="0"/>
        </w:rPr>
      </w:r>
    </w:p>
    <w:p w:rsidR="00000000" w:rsidDel="00000000" w:rsidP="00000000" w:rsidRDefault="00000000" w:rsidRPr="00000000" w14:paraId="0000005C">
      <w:pPr>
        <w:pStyle w:val="Heading1"/>
        <w:tabs>
          <w:tab w:val="left" w:leader="none" w:pos="644"/>
        </w:tabs>
        <w:spacing w:after="0" w:before="55" w:line="240" w:lineRule="auto"/>
        <w:ind w:left="0" w:right="0" w:firstLine="0"/>
        <w:jc w:val="left"/>
        <w:rPr>
          <w:rFonts w:ascii="Arial" w:cs="Arial" w:eastAsia="Arial" w:hAnsi="Arial"/>
          <w:sz w:val="24"/>
          <w:szCs w:val="24"/>
        </w:rPr>
      </w:pPr>
      <w:bookmarkStart w:colFirst="0" w:colLast="0" w:name="_heading=h.s3d5jil2u92e" w:id="13"/>
      <w:bookmarkEnd w:id="13"/>
      <w:r w:rsidDel="00000000" w:rsidR="00000000" w:rsidRPr="00000000">
        <w:rPr>
          <w:rtl w:val="0"/>
        </w:rPr>
      </w:r>
    </w:p>
    <w:p w:rsidR="00000000" w:rsidDel="00000000" w:rsidP="00000000" w:rsidRDefault="00000000" w:rsidRPr="00000000" w14:paraId="0000005D">
      <w:pPr>
        <w:pStyle w:val="Heading2"/>
        <w:spacing w:after="80" w:line="276" w:lineRule="auto"/>
        <w:ind w:left="30" w:firstLine="0"/>
        <w:rPr>
          <w:rFonts w:ascii="Arial" w:cs="Arial" w:eastAsia="Arial" w:hAnsi="Arial"/>
          <w:b w:val="1"/>
          <w:bCs w:val="1"/>
          <w:color w:val="6fa8dc"/>
          <w:sz w:val="24"/>
          <w:szCs w:val="24"/>
        </w:rPr>
      </w:pPr>
      <w:bookmarkStart w:colFirst="0" w:colLast="0" w:name="_heading=h.eizbftwshnkb" w:id="14"/>
      <w:bookmarkEnd w:id="14"/>
      <w:r w:rsidDel="00000000" w:rsidR="00000000" w:rsidRPr="00000000">
        <w:rPr>
          <w:rFonts w:ascii="Arial" w:cs="Arial" w:eastAsia="Arial" w:hAnsi="Arial"/>
          <w:b w:val="1"/>
          <w:bCs w:val="1"/>
          <w:color w:val="6fa8dc"/>
          <w:sz w:val="24"/>
          <w:szCs w:val="24"/>
          <w:rtl w:val="0"/>
        </w:rPr>
        <w:t xml:space="preserve">3. REQUERIMIENTOS FUNCIONALES</w:t>
      </w:r>
    </w:p>
    <w:p w:rsidR="00000000" w:rsidDel="00000000" w:rsidP="00000000" w:rsidRDefault="00000000" w:rsidRPr="00000000" w14:paraId="0000005E">
      <w:pPr>
        <w:pStyle w:val="Heading3"/>
        <w:keepNext w:val="0"/>
        <w:keepLines w:val="0"/>
        <w:spacing w:before="0" w:line="276" w:lineRule="auto"/>
        <w:ind w:left="30" w:firstLine="0"/>
        <w:rPr>
          <w:rFonts w:ascii="Arial" w:cs="Arial" w:eastAsia="Arial" w:hAnsi="Arial"/>
          <w:sz w:val="24"/>
          <w:szCs w:val="24"/>
        </w:rPr>
      </w:pPr>
      <w:bookmarkStart w:colFirst="0" w:colLast="0" w:name="_heading=h.5lbkaxhq2x09" w:id="15"/>
      <w:bookmarkEnd w:id="15"/>
      <w:r w:rsidDel="00000000" w:rsidR="00000000" w:rsidRPr="00000000">
        <w:rPr>
          <w:rFonts w:ascii="Arial" w:cs="Arial" w:eastAsia="Arial" w:hAnsi="Arial"/>
          <w:sz w:val="24"/>
          <w:szCs w:val="24"/>
          <w:rtl w:val="0"/>
        </w:rPr>
        <w:t xml:space="preserve">Caso de Uso 1: Extracción de texto mediante OCR en memoria</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25"/>
        <w:tblGridChange w:id="0">
          <w:tblGrid>
            <w:gridCol w:w="1910"/>
            <w:gridCol w:w="73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Caso de Uso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Extracción de texto mediante OCR en memoria</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Sistema / Analista Programador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recibir una URL válida de una factura o boleta en formato de imagen. Se debe contar con conectividad de red activa.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Permite descargar de forma temporal la imagen contable a la memoria RAM, convirtiendo sus bytes crudos en un objeto manipulable antes de ejecutar la extracción OCR.</w:t>
            </w:r>
          </w:p>
        </w:tc>
      </w:tr>
      <w:tr>
        <w:trPr>
          <w:cantSplit w:val="0"/>
          <w:trHeight w:val="4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ejecuta el script de consola ingresando la URL del documento.</w:t>
            </w:r>
          </w:p>
          <w:p w:rsidR="00000000" w:rsidDel="00000000" w:rsidP="00000000" w:rsidRDefault="00000000" w:rsidRPr="00000000" w14:paraId="00000069">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El sistema realiza una petición HTTP </w:t>
            </w:r>
            <w:r w:rsidDel="00000000" w:rsidR="00000000" w:rsidRPr="00000000">
              <w:rPr>
                <w:rFonts w:ascii="Arial" w:cs="Arial" w:eastAsia="Arial" w:hAnsi="Arial"/>
                <w:sz w:val="24"/>
                <w:szCs w:val="24"/>
                <w:rtl w:val="0"/>
              </w:rPr>
              <w:t xml:space="preserve">GET</w:t>
            </w:r>
            <w:r w:rsidDel="00000000" w:rsidR="00000000" w:rsidRPr="00000000">
              <w:rPr>
                <w:rFonts w:ascii="Arial" w:cs="Arial" w:eastAsia="Arial" w:hAnsi="Arial"/>
                <w:sz w:val="24"/>
                <w:szCs w:val="24"/>
                <w:rtl w:val="0"/>
              </w:rPr>
              <w:t xml:space="preserve"> para adquirir el archivo contable.</w:t>
            </w:r>
          </w:p>
          <w:p w:rsidR="00000000" w:rsidDel="00000000" w:rsidP="00000000" w:rsidRDefault="00000000" w:rsidRPr="00000000" w14:paraId="0000006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El sistema valida el estado de la conexión utilizando </w:t>
            </w:r>
            <w:r w:rsidDel="00000000" w:rsidR="00000000" w:rsidRPr="00000000">
              <w:rPr>
                <w:rFonts w:ascii="Arial" w:cs="Arial" w:eastAsia="Arial" w:hAnsi="Arial"/>
                <w:sz w:val="24"/>
                <w:szCs w:val="24"/>
                <w:rtl w:val="0"/>
              </w:rPr>
              <w:t xml:space="preserve">raise_for_status()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El sistema almacena los datos descargados en la memoria volátil a través de </w:t>
            </w:r>
            <w:r w:rsidDel="00000000" w:rsidR="00000000" w:rsidRPr="00000000">
              <w:rPr>
                <w:rFonts w:ascii="Arial" w:cs="Arial" w:eastAsia="Arial" w:hAnsi="Arial"/>
                <w:sz w:val="24"/>
                <w:szCs w:val="24"/>
                <w:rtl w:val="0"/>
              </w:rPr>
              <w:t xml:space="preserve">BytesIO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C">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El motor </w:t>
            </w:r>
            <w:r w:rsidDel="00000000" w:rsidR="00000000" w:rsidRPr="00000000">
              <w:rPr>
                <w:rFonts w:ascii="Arial" w:cs="Arial" w:eastAsia="Arial" w:hAnsi="Arial"/>
                <w:sz w:val="24"/>
                <w:szCs w:val="24"/>
                <w:rtl w:val="0"/>
              </w:rPr>
              <w:t xml:space="preserve">PyTesseract</w:t>
            </w:r>
            <w:r w:rsidDel="00000000" w:rsidR="00000000" w:rsidRPr="00000000">
              <w:rPr>
                <w:rFonts w:ascii="Arial" w:cs="Arial" w:eastAsia="Arial" w:hAnsi="Arial"/>
                <w:sz w:val="24"/>
                <w:szCs w:val="24"/>
                <w:rtl w:val="0"/>
              </w:rPr>
              <w:t xml:space="preserve"> analiza el flujo binario e identifica los caracteres en idioma español (</w:t>
            </w:r>
            <w:r w:rsidDel="00000000" w:rsidR="00000000" w:rsidRPr="00000000">
              <w:rPr>
                <w:rFonts w:ascii="Arial" w:cs="Arial" w:eastAsia="Arial" w:hAnsi="Arial"/>
                <w:sz w:val="24"/>
                <w:szCs w:val="24"/>
                <w:rtl w:val="0"/>
              </w:rPr>
              <w:t xml:space="preserve">lang='spa'</w:t>
            </w:r>
            <w:r w:rsidDel="00000000" w:rsidR="00000000" w:rsidRPr="00000000">
              <w:rPr>
                <w:rFonts w:ascii="Arial" w:cs="Arial" w:eastAsia="Arial" w:hAnsi="Arial"/>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texto en formato string plano es cargado temporalmente en una variable de memoria lista para ser estructurada.</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sz w:val="24"/>
          <w:szCs w:val="24"/>
        </w:rPr>
        <w:sectPr>
          <w:type w:val="nextPage"/>
          <w:pgSz w:h="15840" w:w="12240" w:orient="portrait"/>
          <w:pgMar w:bottom="280" w:top="1360" w:left="1440" w:right="1440" w:header="262" w:footer="0"/>
        </w:sectPr>
      </w:pPr>
      <w:r w:rsidDel="00000000" w:rsidR="00000000" w:rsidRPr="00000000">
        <w:rPr>
          <w:rtl w:val="0"/>
        </w:rPr>
      </w:r>
    </w:p>
    <w:p w:rsidR="00000000" w:rsidDel="00000000" w:rsidP="00000000" w:rsidRDefault="00000000" w:rsidRPr="00000000" w14:paraId="00000070">
      <w:pPr>
        <w:pStyle w:val="Heading3"/>
        <w:keepNext w:val="0"/>
        <w:keepLines w:val="0"/>
        <w:spacing w:before="0" w:line="276" w:lineRule="auto"/>
        <w:ind w:left="0" w:firstLine="0"/>
        <w:rPr>
          <w:rFonts w:ascii="Arial" w:cs="Arial" w:eastAsia="Arial" w:hAnsi="Arial"/>
          <w:sz w:val="24"/>
          <w:szCs w:val="24"/>
        </w:rPr>
      </w:pPr>
      <w:bookmarkStart w:colFirst="0" w:colLast="0" w:name="_heading=h.h976q6fv4u6r" w:id="16"/>
      <w:bookmarkEnd w:id="16"/>
      <w:r w:rsidDel="00000000" w:rsidR="00000000" w:rsidRPr="00000000">
        <w:rPr>
          <w:rFonts w:ascii="Arial" w:cs="Arial" w:eastAsia="Arial" w:hAnsi="Arial"/>
          <w:sz w:val="24"/>
          <w:szCs w:val="24"/>
          <w:rtl w:val="0"/>
        </w:rPr>
        <w:t xml:space="preserve">Caso de Uso 2: Estructuración de datos y formateo XML</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25"/>
        <w:tblGridChange w:id="0">
          <w:tblGrid>
            <w:gridCol w:w="1910"/>
            <w:gridCol w:w="732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Caso de Uso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Estructuración de datos y formateo XML</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Actores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Sistema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Precondición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texto libre del documento contable debe haberse extraído exitosamente en el Caso de Uso 1.</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Toma la cadena de caracteres recuperada de la factura y la encapsula dentro de etiquetas jerárquicas estandarizadas para el flujo del sistema informático contable.</w:t>
            </w:r>
          </w:p>
        </w:tc>
      </w:tr>
      <w:tr>
        <w:trPr>
          <w:cantSplit w:val="0"/>
          <w:trHeight w:val="3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Principal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recupera el texto de la variable de memoria temporal.</w:t>
            </w:r>
          </w:p>
          <w:p w:rsidR="00000000" w:rsidDel="00000000" w:rsidP="00000000" w:rsidRDefault="00000000" w:rsidRPr="00000000" w14:paraId="0000007B">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El sistema genera de forma automática etiquetas XML </w:t>
            </w:r>
            <w:r w:rsidDel="00000000" w:rsidR="00000000" w:rsidRPr="00000000">
              <w:rPr>
                <w:rFonts w:ascii="Arial" w:cs="Arial" w:eastAsia="Arial" w:hAnsi="Arial"/>
                <w:sz w:val="24"/>
                <w:szCs w:val="24"/>
                <w:rtl w:val="0"/>
              </w:rPr>
              <w:t xml:space="preserve">&lt;Documento&gt;</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sz w:val="24"/>
                <w:szCs w:val="24"/>
                <w:rtl w:val="0"/>
              </w:rPr>
              <w:t xml:space="preserve">&lt;TextoOCR&gt;</w:t>
            </w:r>
            <w:r w:rsidDel="00000000" w:rsidR="00000000" w:rsidRPr="00000000">
              <w:rPr>
                <w:rFonts w:ascii="Arial" w:cs="Arial" w:eastAsia="Arial" w:hAnsi="Arial"/>
                <w:sz w:val="24"/>
                <w:szCs w:val="24"/>
                <w:rtl w:val="0"/>
              </w:rPr>
              <w:t xml:space="preserve"> usando f-strings.</w:t>
            </w:r>
          </w:p>
          <w:p w:rsidR="00000000" w:rsidDel="00000000" w:rsidP="00000000" w:rsidRDefault="00000000" w:rsidRPr="00000000" w14:paraId="0000007C">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El sistema incrusta el texto extraído como el elemento hijo de las etiquetas.</w:t>
            </w:r>
          </w:p>
          <w:p w:rsidR="00000000" w:rsidDel="00000000" w:rsidP="00000000" w:rsidRDefault="00000000" w:rsidRPr="00000000" w14:paraId="0000007D">
            <w:pPr>
              <w:spacing w:after="48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El sistema imprime el resultado formateado en la terminal y simula la finalización exitosa del proceso.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Postcondición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ind w:left="3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genera el string XML estructurado y listo para su consumo por sistemas de contabilidad externos de Gestpyme.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sz w:val="24"/>
          <w:szCs w:val="24"/>
        </w:rPr>
        <w:sectPr>
          <w:type w:val="nextPage"/>
          <w:pgSz w:h="15840" w:w="12240" w:orient="portrait"/>
          <w:pgMar w:bottom="280" w:top="1360" w:left="1440" w:right="1440" w:header="262" w:footer="0"/>
        </w:sectPr>
      </w:pPr>
      <w:r w:rsidDel="00000000" w:rsidR="00000000" w:rsidRPr="00000000">
        <w:rPr>
          <w:rtl w:val="0"/>
        </w:rPr>
      </w:r>
    </w:p>
    <w:p w:rsidR="00000000" w:rsidDel="00000000" w:rsidP="00000000" w:rsidRDefault="00000000" w:rsidRPr="00000000" w14:paraId="00000081">
      <w:pPr>
        <w:pStyle w:val="Heading2"/>
        <w:spacing w:after="80" w:before="360" w:lineRule="auto"/>
        <w:ind w:firstLine="256"/>
        <w:rPr>
          <w:rFonts w:ascii="Arial" w:cs="Arial" w:eastAsia="Arial" w:hAnsi="Arial"/>
          <w:b w:val="1"/>
          <w:bCs w:val="1"/>
          <w:color w:val="6fa8dc"/>
          <w:sz w:val="24"/>
          <w:szCs w:val="24"/>
        </w:rPr>
      </w:pPr>
      <w:bookmarkStart w:colFirst="0" w:colLast="0" w:name="_heading=h.vqzbpp533udn" w:id="17"/>
      <w:bookmarkEnd w:id="17"/>
      <w:r w:rsidDel="00000000" w:rsidR="00000000" w:rsidRPr="00000000">
        <w:rPr>
          <w:rFonts w:ascii="Arial" w:cs="Arial" w:eastAsia="Arial" w:hAnsi="Arial"/>
          <w:b w:val="1"/>
          <w:bCs w:val="1"/>
          <w:color w:val="6fa8dc"/>
          <w:sz w:val="24"/>
          <w:szCs w:val="24"/>
          <w:rtl w:val="0"/>
        </w:rPr>
        <w:t xml:space="preserve">4. REQUERIMIENTOS DE INTERFACES DE USUARIO</w:t>
      </w:r>
    </w:p>
    <w:p w:rsidR="00000000" w:rsidDel="00000000" w:rsidP="00000000" w:rsidRDefault="00000000" w:rsidRPr="00000000" w14:paraId="00000082">
      <w:pPr>
        <w:pStyle w:val="Heading4"/>
        <w:keepNext w:val="0"/>
        <w:keepLines w:val="0"/>
        <w:ind w:left="720" w:hanging="360"/>
        <w:rPr>
          <w:rFonts w:ascii="Arial" w:cs="Arial" w:eastAsia="Arial" w:hAnsi="Arial"/>
        </w:rPr>
      </w:pPr>
      <w:bookmarkStart w:colFirst="0" w:colLast="0" w:name="_heading=h.ph9do84ah8zk" w:id="18"/>
      <w:bookmarkEnd w:id="18"/>
      <w:r w:rsidDel="00000000" w:rsidR="00000000" w:rsidRPr="00000000">
        <w:rPr>
          <w:rFonts w:ascii="Arial" w:cs="Arial" w:eastAsia="Arial" w:hAnsi="Arial"/>
          <w:rtl w:val="0"/>
        </w:rPr>
        <w:t xml:space="preserve">Requerimiento de Interfaz 1: Interfaz de Configuración y Salida por Consola</w:t>
      </w:r>
    </w:p>
    <w:p w:rsidR="00000000" w:rsidDel="00000000" w:rsidP="00000000" w:rsidRDefault="00000000" w:rsidRPr="00000000" w14:paraId="00000083">
      <w:pPr>
        <w:pStyle w:val="Heading2"/>
        <w:spacing w:after="240" w:before="240" w:lineRule="auto"/>
        <w:ind w:left="720" w:firstLine="0"/>
        <w:rPr>
          <w:rFonts w:ascii="Arial" w:cs="Arial" w:eastAsia="Arial" w:hAnsi="Arial"/>
          <w:sz w:val="24"/>
          <w:szCs w:val="24"/>
        </w:rPr>
      </w:pPr>
      <w:bookmarkStart w:colFirst="0" w:colLast="0" w:name="_heading=h.rhra9wqqktye" w:id="19"/>
      <w:bookmarkEnd w:id="19"/>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t xml:space="preserve"> Dado que el prototipo del sistema opera como un script de automatización backend, la interfaz de entrada consiste en la edición directa del bloque de variables de configuración en el código fuente. La salida de datos se realiza a través de la terminal estándar (Standard Output).</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2"/>
        <w:spacing w:after="240" w:before="240" w:lineRule="auto"/>
        <w:ind w:left="720" w:firstLine="0"/>
        <w:rPr/>
      </w:pPr>
      <w:bookmarkStart w:colFirst="0" w:colLast="0" w:name="_heading=h.rhra9wqqktye" w:id="19"/>
      <w:bookmarkEnd w:id="19"/>
      <w:r w:rsidDel="00000000" w:rsidR="00000000" w:rsidRPr="00000000">
        <w:rPr>
          <w:rFonts w:ascii="Arial" w:cs="Arial" w:eastAsia="Arial" w:hAnsi="Arial"/>
          <w:b w:val="1"/>
          <w:bCs w:val="1"/>
          <w:sz w:val="24"/>
          <w:szCs w:val="24"/>
          <w:rtl w:val="0"/>
        </w:rPr>
        <w:t xml:space="preserve">Elementos:</w:t>
      </w:r>
      <w:r w:rsidDel="00000000" w:rsidR="00000000" w:rsidRPr="00000000">
        <w:rPr>
          <w:rtl w:val="0"/>
        </w:rPr>
      </w:r>
    </w:p>
    <w:p w:rsidR="00000000" w:rsidDel="00000000" w:rsidP="00000000" w:rsidRDefault="00000000" w:rsidRPr="00000000" w14:paraId="00000086">
      <w:pPr>
        <w:pStyle w:val="Heading2"/>
        <w:numPr>
          <w:ilvl w:val="0"/>
          <w:numId w:val="9"/>
        </w:numPr>
        <w:spacing w:after="0" w:afterAutospacing="0" w:before="240" w:lineRule="auto"/>
        <w:ind w:left="1440" w:hanging="360"/>
        <w:rPr>
          <w:rFonts w:ascii="Arial" w:cs="Arial" w:eastAsia="Arial" w:hAnsi="Arial"/>
          <w:sz w:val="24"/>
          <w:szCs w:val="24"/>
          <w:u w:val="none"/>
        </w:rPr>
      </w:pPr>
      <w:bookmarkStart w:colFirst="0" w:colLast="0" w:name="_heading=h.rhra9wqqktye" w:id="19"/>
      <w:bookmarkEnd w:id="19"/>
      <w:r w:rsidDel="00000000" w:rsidR="00000000" w:rsidRPr="00000000">
        <w:rPr>
          <w:rFonts w:ascii="Arial" w:cs="Arial" w:eastAsia="Arial" w:hAnsi="Arial"/>
          <w:b w:val="1"/>
          <w:bCs w:val="1"/>
          <w:sz w:val="24"/>
          <w:szCs w:val="24"/>
          <w:rtl w:val="0"/>
        </w:rPr>
        <w:t xml:space="preserve">Entrada de Datos:</w:t>
      </w:r>
      <w:r w:rsidDel="00000000" w:rsidR="00000000" w:rsidRPr="00000000">
        <w:rPr>
          <w:rFonts w:ascii="Arial" w:cs="Arial" w:eastAsia="Arial" w:hAnsi="Arial"/>
          <w:sz w:val="24"/>
          <w:szCs w:val="24"/>
          <w:rtl w:val="0"/>
        </w:rPr>
        <w:t xml:space="preserve"> Variable de configuración </w:t>
      </w:r>
      <w:r w:rsidDel="00000000" w:rsidR="00000000" w:rsidRPr="00000000">
        <w:rPr>
          <w:rFonts w:ascii="Arial" w:cs="Arial" w:eastAsia="Arial" w:hAnsi="Arial"/>
          <w:sz w:val="24"/>
          <w:szCs w:val="24"/>
          <w:rtl w:val="0"/>
        </w:rPr>
        <w:t xml:space="preserve">URL</w:t>
      </w:r>
      <w:r w:rsidDel="00000000" w:rsidR="00000000" w:rsidRPr="00000000">
        <w:rPr>
          <w:rFonts w:ascii="Arial" w:cs="Arial" w:eastAsia="Arial" w:hAnsi="Arial"/>
          <w:sz w:val="24"/>
          <w:szCs w:val="24"/>
          <w:rtl w:val="0"/>
        </w:rPr>
        <w:t xml:space="preserve"> dentro del script principal, donde el programador define el enlace del documento contable a procesar.</w:t>
      </w:r>
    </w:p>
    <w:p w:rsidR="00000000" w:rsidDel="00000000" w:rsidP="00000000" w:rsidRDefault="00000000" w:rsidRPr="00000000" w14:paraId="00000087">
      <w:pPr>
        <w:pStyle w:val="Heading2"/>
        <w:numPr>
          <w:ilvl w:val="0"/>
          <w:numId w:val="9"/>
        </w:numPr>
        <w:spacing w:after="240" w:before="0" w:beforeAutospacing="0" w:lineRule="auto"/>
        <w:ind w:left="1440" w:hanging="360"/>
        <w:rPr>
          <w:rFonts w:ascii="Arial" w:cs="Arial" w:eastAsia="Arial" w:hAnsi="Arial"/>
          <w:sz w:val="24"/>
          <w:szCs w:val="24"/>
          <w:u w:val="none"/>
        </w:rPr>
      </w:pPr>
      <w:bookmarkStart w:colFirst="0" w:colLast="0" w:name="_heading=h.rhra9wqqktye" w:id="19"/>
      <w:bookmarkEnd w:id="19"/>
      <w:r w:rsidDel="00000000" w:rsidR="00000000" w:rsidRPr="00000000">
        <w:rPr>
          <w:rFonts w:ascii="Arial" w:cs="Arial" w:eastAsia="Arial" w:hAnsi="Arial"/>
          <w:b w:val="1"/>
          <w:bCs w:val="1"/>
          <w:sz w:val="24"/>
          <w:szCs w:val="24"/>
          <w:rtl w:val="0"/>
        </w:rPr>
        <w:t xml:space="preserve">Salida de Datos:</w:t>
      </w:r>
      <w:r w:rsidDel="00000000" w:rsidR="00000000" w:rsidRPr="00000000">
        <w:rPr>
          <w:rFonts w:ascii="Arial" w:cs="Arial" w:eastAsia="Arial" w:hAnsi="Arial"/>
          <w:sz w:val="24"/>
          <w:szCs w:val="24"/>
          <w:rtl w:val="0"/>
        </w:rPr>
        <w:t xml:space="preserve"> Consola de comandos (Terminal) que muestra la trazabilidad del proceso y el resultado XML final.</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pStyle w:val="Heading2"/>
        <w:spacing w:after="240" w:before="240" w:lineRule="auto"/>
        <w:ind w:left="720" w:firstLine="0"/>
        <w:rPr>
          <w:rFonts w:ascii="Arial" w:cs="Arial" w:eastAsia="Arial" w:hAnsi="Arial"/>
          <w:sz w:val="24"/>
          <w:szCs w:val="24"/>
        </w:rPr>
      </w:pPr>
      <w:bookmarkStart w:colFirst="0" w:colLast="0" w:name="_heading=h.rhra9wqqktye" w:id="19"/>
      <w:bookmarkEnd w:id="19"/>
      <w:r w:rsidDel="00000000" w:rsidR="00000000" w:rsidRPr="00000000">
        <w:rPr>
          <w:rFonts w:ascii="Arial" w:cs="Arial" w:eastAsia="Arial" w:hAnsi="Arial"/>
          <w:b w:val="1"/>
          <w:bCs w:val="1"/>
          <w:sz w:val="24"/>
          <w:szCs w:val="24"/>
          <w:rtl w:val="0"/>
        </w:rPr>
        <w:t xml:space="preserve">Validación:</w:t>
      </w:r>
      <w:r w:rsidDel="00000000" w:rsidR="00000000" w:rsidRPr="00000000">
        <w:rPr>
          <w:rFonts w:ascii="Arial" w:cs="Arial" w:eastAsia="Arial" w:hAnsi="Arial"/>
          <w:sz w:val="24"/>
          <w:szCs w:val="24"/>
          <w:rtl w:val="0"/>
        </w:rPr>
        <w:t xml:space="preserve"> El sistema utiliza el método </w:t>
      </w:r>
      <w:r w:rsidDel="00000000" w:rsidR="00000000" w:rsidRPr="00000000">
        <w:rPr>
          <w:rFonts w:ascii="Arial" w:cs="Arial" w:eastAsia="Arial" w:hAnsi="Arial"/>
          <w:sz w:val="24"/>
          <w:szCs w:val="24"/>
          <w:rtl w:val="0"/>
        </w:rPr>
        <w:t xml:space="preserve">raise_for_status()</w:t>
      </w:r>
      <w:r w:rsidDel="00000000" w:rsidR="00000000" w:rsidRPr="00000000">
        <w:rPr>
          <w:rFonts w:ascii="Arial" w:cs="Arial" w:eastAsia="Arial" w:hAnsi="Arial"/>
          <w:sz w:val="24"/>
          <w:szCs w:val="24"/>
          <w:rtl w:val="0"/>
        </w:rPr>
        <w:t xml:space="preserve"> de la librería </w:t>
      </w:r>
      <w:r w:rsidDel="00000000" w:rsidR="00000000" w:rsidRPr="00000000">
        <w:rPr>
          <w:rFonts w:ascii="Arial" w:cs="Arial" w:eastAsia="Arial" w:hAnsi="Arial"/>
          <w:i w:val="1"/>
          <w:iCs w:val="1"/>
          <w:sz w:val="24"/>
          <w:szCs w:val="24"/>
          <w:rtl w:val="0"/>
        </w:rPr>
        <w:t xml:space="preserve">requests</w:t>
      </w:r>
      <w:r w:rsidDel="00000000" w:rsidR="00000000" w:rsidRPr="00000000">
        <w:rPr>
          <w:rFonts w:ascii="Arial" w:cs="Arial" w:eastAsia="Arial" w:hAnsi="Arial"/>
          <w:sz w:val="24"/>
          <w:szCs w:val="24"/>
          <w:rtl w:val="0"/>
        </w:rPr>
        <w:t xml:space="preserve"> para validar que la URL ingresada sea accesible y devuelva un flujo de datos válido.</w:t>
      </w:r>
    </w:p>
    <w:p w:rsidR="00000000" w:rsidDel="00000000" w:rsidP="00000000" w:rsidRDefault="00000000" w:rsidRPr="00000000" w14:paraId="0000008A">
      <w:pPr>
        <w:pStyle w:val="Heading2"/>
        <w:numPr>
          <w:ilvl w:val="0"/>
          <w:numId w:val="2"/>
        </w:numPr>
        <w:spacing w:after="240" w:before="240" w:lineRule="auto"/>
        <w:ind w:left="1440" w:hanging="360"/>
        <w:rPr>
          <w:rFonts w:ascii="Arial" w:cs="Arial" w:eastAsia="Arial" w:hAnsi="Arial"/>
          <w:sz w:val="24"/>
          <w:szCs w:val="24"/>
          <w:u w:val="none"/>
        </w:rPr>
      </w:pPr>
      <w:bookmarkStart w:colFirst="0" w:colLast="0" w:name="_heading=h.17di7c6uzcv9" w:id="20"/>
      <w:bookmarkEnd w:id="20"/>
      <w:r w:rsidDel="00000000" w:rsidR="00000000" w:rsidRPr="00000000">
        <w:rPr>
          <w:rFonts w:ascii="Arial" w:cs="Arial" w:eastAsia="Arial" w:hAnsi="Arial"/>
          <w:sz w:val="24"/>
          <w:szCs w:val="24"/>
          <w:rtl w:val="0"/>
        </w:rPr>
        <w:t xml:space="preserve">En caso de error en el enlace o en la decodificación de la imagen, la interfaz de consola debe capturar la excepción y mostrar un mensaje descriptivo mediante el bloque </w:t>
      </w:r>
      <w:r w:rsidDel="00000000" w:rsidR="00000000" w:rsidRPr="00000000">
        <w:rPr>
          <w:rFonts w:ascii="Arial" w:cs="Arial" w:eastAsia="Arial" w:hAnsi="Arial"/>
          <w:sz w:val="24"/>
          <w:szCs w:val="24"/>
          <w:rtl w:val="0"/>
        </w:rPr>
        <w:t xml:space="preserve">except Exception as error</w:t>
      </w:r>
      <w:r w:rsidDel="00000000" w:rsidR="00000000" w:rsidRPr="00000000">
        <w:rPr>
          <w:rFonts w:ascii="Arial" w:cs="Arial" w:eastAsia="Arial" w:hAnsi="Arial"/>
          <w:sz w:val="24"/>
          <w:szCs w:val="24"/>
          <w:rtl w:val="0"/>
        </w:rPr>
        <w:t xml:space="preserve">, evitando el cierre inesperado del programa.</w:t>
      </w:r>
      <w:r w:rsidDel="00000000" w:rsidR="00000000" w:rsidRPr="00000000">
        <w:rPr>
          <w:rtl w:val="0"/>
        </w:rPr>
      </w:r>
    </w:p>
    <w:p w:rsidR="00000000" w:rsidDel="00000000" w:rsidP="00000000" w:rsidRDefault="00000000" w:rsidRPr="00000000" w14:paraId="0000008B">
      <w:pPr>
        <w:pStyle w:val="Heading2"/>
        <w:spacing w:before="165" w:lineRule="auto"/>
        <w:ind w:firstLine="256"/>
        <w:rPr>
          <w:rFonts w:ascii="Arial" w:cs="Arial" w:eastAsia="Arial" w:hAnsi="Arial"/>
          <w:sz w:val="24"/>
          <w:szCs w:val="24"/>
        </w:rPr>
      </w:pPr>
      <w:bookmarkStart w:colFirst="0" w:colLast="0" w:name="_heading=h.et7es0d8aggy" w:id="21"/>
      <w:bookmarkEnd w:id="21"/>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i w:val="0"/>
          <w:iCs w:val="0"/>
          <w:smallCaps w:val="0"/>
          <w:strike w:val="0"/>
          <w:color w:val="000000"/>
          <w:sz w:val="24"/>
          <w:szCs w:val="24"/>
          <w:u w:val="none"/>
          <w:shd w:fill="auto" w:val="clear"/>
          <w:vertAlign w:val="baseline"/>
        </w:rPr>
        <w:sectPr>
          <w:type w:val="nextPage"/>
          <w:pgSz w:h="15840" w:w="12240" w:orient="portrait"/>
          <w:pgMar w:bottom="280" w:top="1360" w:left="1440" w:right="1440" w:header="262" w:footer="0"/>
        </w:sectPr>
      </w:pPr>
      <w:r w:rsidDel="00000000" w:rsidR="00000000" w:rsidRPr="00000000">
        <w:rPr>
          <w:rtl w:val="0"/>
        </w:rPr>
      </w:r>
    </w:p>
    <w:p w:rsidR="00000000" w:rsidDel="00000000" w:rsidP="00000000" w:rsidRDefault="00000000" w:rsidRPr="00000000" w14:paraId="0000008D">
      <w:pPr>
        <w:pStyle w:val="Heading2"/>
        <w:tabs>
          <w:tab w:val="left" w:leader="none" w:pos="978"/>
        </w:tabs>
        <w:spacing w:after="80" w:before="360" w:line="232" w:lineRule="auto"/>
        <w:ind w:left="978" w:right="253" w:hanging="361"/>
        <w:rPr>
          <w:rFonts w:ascii="Arial" w:cs="Arial" w:eastAsia="Arial" w:hAnsi="Arial"/>
          <w:b w:val="1"/>
          <w:bCs w:val="1"/>
          <w:color w:val="6fa8dc"/>
          <w:sz w:val="24"/>
          <w:szCs w:val="24"/>
        </w:rPr>
      </w:pPr>
      <w:bookmarkStart w:colFirst="0" w:colLast="0" w:name="_heading=h.yto0g2n226ao" w:id="22"/>
      <w:bookmarkEnd w:id="22"/>
      <w:r w:rsidDel="00000000" w:rsidR="00000000" w:rsidRPr="00000000">
        <w:rPr>
          <w:rFonts w:ascii="Arial" w:cs="Arial" w:eastAsia="Arial" w:hAnsi="Arial"/>
          <w:b w:val="1"/>
          <w:bCs w:val="1"/>
          <w:color w:val="6fa8dc"/>
          <w:sz w:val="24"/>
          <w:szCs w:val="24"/>
          <w:rtl w:val="0"/>
        </w:rPr>
        <w:t xml:space="preserve">5. REQUERIMIENTOS NO FUNCIONALES</w:t>
      </w:r>
    </w:p>
    <w:p w:rsidR="00000000" w:rsidDel="00000000" w:rsidP="00000000" w:rsidRDefault="00000000" w:rsidRPr="00000000" w14:paraId="0000008E">
      <w:pPr>
        <w:pStyle w:val="Heading3"/>
        <w:keepNext w:val="0"/>
        <w:keepLines w:val="0"/>
        <w:tabs>
          <w:tab w:val="left" w:leader="none" w:pos="978"/>
        </w:tabs>
        <w:spacing w:line="232" w:lineRule="auto"/>
        <w:ind w:left="978" w:right="253" w:hanging="361"/>
        <w:rPr>
          <w:rFonts w:ascii="Arial" w:cs="Arial" w:eastAsia="Arial" w:hAnsi="Arial"/>
          <w:sz w:val="24"/>
          <w:szCs w:val="24"/>
        </w:rPr>
      </w:pPr>
      <w:bookmarkStart w:colFirst="0" w:colLast="0" w:name="_heading=h.31hqi1ver3ic" w:id="23"/>
      <w:bookmarkEnd w:id="23"/>
      <w:r w:rsidDel="00000000" w:rsidR="00000000" w:rsidRPr="00000000">
        <w:rPr>
          <w:rFonts w:ascii="Arial" w:cs="Arial" w:eastAsia="Arial" w:hAnsi="Arial"/>
          <w:sz w:val="24"/>
          <w:szCs w:val="24"/>
          <w:rtl w:val="0"/>
        </w:rPr>
        <w:t xml:space="preserve">RNF</w:t>
      </w:r>
      <w:r w:rsidDel="00000000" w:rsidR="00000000" w:rsidRPr="00000000">
        <w:rPr>
          <w:rFonts w:ascii="Arial" w:cs="Arial" w:eastAsia="Arial" w:hAnsi="Arial"/>
          <w:sz w:val="24"/>
          <w:szCs w:val="24"/>
          <w:rtl w:val="0"/>
        </w:rPr>
        <w:t xml:space="preserve">1: Rendimiento y procesamiento en memoria RAM</w:t>
      </w:r>
    </w:p>
    <w:p w:rsidR="00000000" w:rsidDel="00000000" w:rsidP="00000000" w:rsidRDefault="00000000" w:rsidRPr="00000000" w14:paraId="0000008F">
      <w:pPr>
        <w:numPr>
          <w:ilvl w:val="0"/>
          <w:numId w:val="10"/>
        </w:numPr>
        <w:tabs>
          <w:tab w:val="left" w:leader="none" w:pos="978"/>
        </w:tabs>
        <w:spacing w:after="0" w:afterAutospacing="0" w:before="24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t xml:space="preserve"> El script de Python debe procesar la carga y transformación de las imágenes de manera estricta en la memoria RAM (utilizando la librería </w:t>
      </w:r>
      <w:r w:rsidDel="00000000" w:rsidR="00000000" w:rsidRPr="00000000">
        <w:rPr>
          <w:rFonts w:ascii="Arial" w:cs="Arial" w:eastAsia="Arial" w:hAnsi="Arial"/>
          <w:sz w:val="24"/>
          <w:szCs w:val="24"/>
          <w:rtl w:val="0"/>
        </w:rPr>
        <w:t xml:space="preserve">BytesIO</w:t>
      </w:r>
      <w:r w:rsidDel="00000000" w:rsidR="00000000" w:rsidRPr="00000000">
        <w:rPr>
          <w:rFonts w:ascii="Arial" w:cs="Arial" w:eastAsia="Arial" w:hAnsi="Arial"/>
          <w:sz w:val="24"/>
          <w:szCs w:val="24"/>
          <w:rtl w:val="0"/>
        </w:rPr>
        <w:t xml:space="preserve">), evitando guardar copias persistentes de los archivos descargados en el disco duro.</w:t>
      </w:r>
    </w:p>
    <w:p w:rsidR="00000000" w:rsidDel="00000000" w:rsidP="00000000" w:rsidRDefault="00000000" w:rsidRPr="00000000" w14:paraId="00000090">
      <w:pPr>
        <w:numPr>
          <w:ilvl w:val="0"/>
          <w:numId w:val="10"/>
        </w:numPr>
        <w:tabs>
          <w:tab w:val="left" w:leader="none" w:pos="978"/>
        </w:tabs>
        <w:spacing w:after="240" w:before="0" w:beforeAutospacing="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Justificación:</w:t>
      </w:r>
      <w:r w:rsidDel="00000000" w:rsidR="00000000" w:rsidRPr="00000000">
        <w:rPr>
          <w:rFonts w:ascii="Arial" w:cs="Arial" w:eastAsia="Arial" w:hAnsi="Arial"/>
          <w:sz w:val="24"/>
          <w:szCs w:val="24"/>
          <w:rtl w:val="0"/>
        </w:rPr>
        <w:t xml:space="preserve"> Optimizar la velocidad de respuesta del pipeline OCR y reducir drásticamente el uso de recursos de almacenamiento secundario en el servidor de producción.</w:t>
      </w:r>
    </w:p>
    <w:p w:rsidR="00000000" w:rsidDel="00000000" w:rsidP="00000000" w:rsidRDefault="00000000" w:rsidRPr="00000000" w14:paraId="00000091">
      <w:pPr>
        <w:pStyle w:val="Heading3"/>
        <w:keepNext w:val="0"/>
        <w:keepLines w:val="0"/>
        <w:tabs>
          <w:tab w:val="left" w:leader="none" w:pos="978"/>
        </w:tabs>
        <w:spacing w:line="232" w:lineRule="auto"/>
        <w:ind w:left="978" w:right="253" w:hanging="361"/>
        <w:rPr>
          <w:rFonts w:ascii="Arial" w:cs="Arial" w:eastAsia="Arial" w:hAnsi="Arial"/>
          <w:sz w:val="24"/>
          <w:szCs w:val="24"/>
        </w:rPr>
      </w:pPr>
      <w:bookmarkStart w:colFirst="0" w:colLast="0" w:name="_heading=h.8y1t718t8df9" w:id="24"/>
      <w:bookmarkEnd w:id="24"/>
      <w:r w:rsidDel="00000000" w:rsidR="00000000" w:rsidRPr="00000000">
        <w:rPr>
          <w:rFonts w:ascii="Arial" w:cs="Arial" w:eastAsia="Arial" w:hAnsi="Arial"/>
          <w:sz w:val="24"/>
          <w:szCs w:val="24"/>
          <w:rtl w:val="0"/>
        </w:rPr>
        <w:t xml:space="preserve">RNF2: Resiliencia ante fallas de red</w:t>
      </w:r>
    </w:p>
    <w:p w:rsidR="00000000" w:rsidDel="00000000" w:rsidP="00000000" w:rsidRDefault="00000000" w:rsidRPr="00000000" w14:paraId="00000092">
      <w:pPr>
        <w:numPr>
          <w:ilvl w:val="0"/>
          <w:numId w:val="6"/>
        </w:numPr>
        <w:tabs>
          <w:tab w:val="left" w:leader="none" w:pos="978"/>
        </w:tabs>
        <w:spacing w:after="0" w:afterAutospacing="0" w:before="24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t xml:space="preserve"> El sistema debe contar con un manejo de excepciones exhaustivo (</w:t>
      </w:r>
      <w:r w:rsidDel="00000000" w:rsidR="00000000" w:rsidRPr="00000000">
        <w:rPr>
          <w:rFonts w:ascii="Arial" w:cs="Arial" w:eastAsia="Arial" w:hAnsi="Arial"/>
          <w:sz w:val="24"/>
          <w:szCs w:val="24"/>
          <w:rtl w:val="0"/>
        </w:rPr>
        <w:t xml:space="preserve">try-except</w:t>
      </w:r>
      <w:r w:rsidDel="00000000" w:rsidR="00000000" w:rsidRPr="00000000">
        <w:rPr>
          <w:rFonts w:ascii="Arial" w:cs="Arial" w:eastAsia="Arial" w:hAnsi="Arial"/>
          <w:sz w:val="24"/>
          <w:szCs w:val="24"/>
          <w:rtl w:val="0"/>
        </w:rPr>
        <w:t xml:space="preserve">) que impida la detención inesperada de los procesos contables en caso de caídas de red o URLs inválidas.</w:t>
      </w:r>
    </w:p>
    <w:p w:rsidR="00000000" w:rsidDel="00000000" w:rsidP="00000000" w:rsidRDefault="00000000" w:rsidRPr="00000000" w14:paraId="00000093">
      <w:pPr>
        <w:numPr>
          <w:ilvl w:val="0"/>
          <w:numId w:val="6"/>
        </w:numPr>
        <w:tabs>
          <w:tab w:val="left" w:leader="none" w:pos="978"/>
        </w:tabs>
        <w:spacing w:after="240" w:before="0" w:beforeAutospacing="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Justificación:</w:t>
      </w:r>
      <w:r w:rsidDel="00000000" w:rsidR="00000000" w:rsidRPr="00000000">
        <w:rPr>
          <w:rFonts w:ascii="Arial" w:cs="Arial" w:eastAsia="Arial" w:hAnsi="Arial"/>
          <w:sz w:val="24"/>
          <w:szCs w:val="24"/>
          <w:rtl w:val="0"/>
        </w:rPr>
        <w:t xml:space="preserve"> Garantizar la continuidad operacional de las tecnologías de información del centro de práctica.</w:t>
      </w:r>
    </w:p>
    <w:p w:rsidR="00000000" w:rsidDel="00000000" w:rsidP="00000000" w:rsidRDefault="00000000" w:rsidRPr="00000000" w14:paraId="00000094">
      <w:pPr>
        <w:pStyle w:val="Heading3"/>
        <w:keepNext w:val="0"/>
        <w:keepLines w:val="0"/>
        <w:tabs>
          <w:tab w:val="left" w:leader="none" w:pos="978"/>
        </w:tabs>
        <w:spacing w:line="232" w:lineRule="auto"/>
        <w:ind w:left="978" w:right="253" w:hanging="361"/>
        <w:rPr>
          <w:rFonts w:ascii="Arial" w:cs="Arial" w:eastAsia="Arial" w:hAnsi="Arial"/>
          <w:sz w:val="24"/>
          <w:szCs w:val="24"/>
        </w:rPr>
      </w:pPr>
      <w:bookmarkStart w:colFirst="0" w:colLast="0" w:name="_heading=h.6i2w23t4bivr" w:id="25"/>
      <w:bookmarkEnd w:id="25"/>
      <w:r w:rsidDel="00000000" w:rsidR="00000000" w:rsidRPr="00000000">
        <w:rPr>
          <w:rFonts w:ascii="Arial" w:cs="Arial" w:eastAsia="Arial" w:hAnsi="Arial"/>
          <w:sz w:val="24"/>
          <w:szCs w:val="24"/>
          <w:rtl w:val="0"/>
        </w:rPr>
        <w:t xml:space="preserve">RNF3: Compatibilidad y portabilidad</w:t>
      </w:r>
    </w:p>
    <w:p w:rsidR="00000000" w:rsidDel="00000000" w:rsidP="00000000" w:rsidRDefault="00000000" w:rsidRPr="00000000" w14:paraId="00000095">
      <w:pPr>
        <w:numPr>
          <w:ilvl w:val="0"/>
          <w:numId w:val="4"/>
        </w:numPr>
        <w:tabs>
          <w:tab w:val="left" w:leader="none" w:pos="978"/>
        </w:tabs>
        <w:spacing w:after="0" w:afterAutospacing="0" w:before="24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sz w:val="24"/>
          <w:szCs w:val="24"/>
          <w:rtl w:val="0"/>
        </w:rPr>
        <w:t xml:space="preserve"> El programa debe ser compatible y ejecutable de forma transparente en entornos locales con Python 3.x y el binario correspondiente de Tesseract configurado.</w:t>
      </w:r>
    </w:p>
    <w:p w:rsidR="00000000" w:rsidDel="00000000" w:rsidP="00000000" w:rsidRDefault="00000000" w:rsidRPr="00000000" w14:paraId="00000096">
      <w:pPr>
        <w:numPr>
          <w:ilvl w:val="0"/>
          <w:numId w:val="4"/>
        </w:numPr>
        <w:tabs>
          <w:tab w:val="left" w:leader="none" w:pos="978"/>
        </w:tabs>
        <w:spacing w:after="240" w:before="0" w:beforeAutospacing="0" w:line="232" w:lineRule="auto"/>
        <w:ind w:left="720" w:hanging="360"/>
        <w:rPr>
          <w:sz w:val="24"/>
          <w:szCs w:val="24"/>
        </w:rPr>
      </w:pPr>
      <w:r w:rsidDel="00000000" w:rsidR="00000000" w:rsidRPr="00000000">
        <w:rPr>
          <w:rFonts w:ascii="Arial" w:cs="Arial" w:eastAsia="Arial" w:hAnsi="Arial"/>
          <w:b w:val="1"/>
          <w:bCs w:val="1"/>
          <w:sz w:val="24"/>
          <w:szCs w:val="24"/>
          <w:rtl w:val="0"/>
        </w:rPr>
        <w:t xml:space="preserve">Justificación:</w:t>
      </w:r>
      <w:r w:rsidDel="00000000" w:rsidR="00000000" w:rsidRPr="00000000">
        <w:rPr>
          <w:rFonts w:ascii="Arial" w:cs="Arial" w:eastAsia="Arial" w:hAnsi="Arial"/>
          <w:sz w:val="24"/>
          <w:szCs w:val="24"/>
          <w:rtl w:val="0"/>
        </w:rPr>
        <w:t xml:space="preserve"> Facilitar la portabilidad de las soluciones técnicas desarrolladas de manera que puedan ejecutarse de forma ágil por diferentes equipos de programación de la empresa.</w:t>
      </w:r>
      <w:r w:rsidDel="00000000" w:rsidR="00000000" w:rsidRPr="00000000">
        <w:rPr>
          <w:rtl w:val="0"/>
        </w:rPr>
      </w:r>
    </w:p>
    <w:sectPr>
      <w:type w:val="nextPage"/>
      <w:pgSz w:h="15840" w:w="12240" w:orient="portrait"/>
      <w:pgMar w:bottom="280" w:top="1360" w:left="1440" w:right="1440" w:header="26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339168</wp:posOffset>
          </wp:positionH>
          <wp:positionV relativeFrom="page">
            <wp:posOffset>166068</wp:posOffset>
          </wp:positionV>
          <wp:extent cx="473792" cy="62720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73792" cy="627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46" w:hanging="390.00000000000006"/>
      </w:pPr>
      <w:rPr>
        <w:rFonts w:ascii="Calibri" w:cs="Calibri" w:eastAsia="Calibri" w:hAnsi="Calibri"/>
        <w:b w:val="0"/>
        <w:bCs w:val="0"/>
        <w:i w:val="0"/>
        <w:iCs w:val="0"/>
        <w:color w:val="0e4660"/>
        <w:sz w:val="40"/>
        <w:szCs w:val="40"/>
      </w:rPr>
    </w:lvl>
    <w:lvl w:ilvl="1">
      <w:start w:val="1"/>
      <w:numFmt w:val="decimal"/>
      <w:lvlText w:val="%1.%2"/>
      <w:lvlJc w:val="left"/>
      <w:pPr>
        <w:ind w:left="736" w:hanging="480.00000000000006"/>
      </w:pPr>
      <w:rPr>
        <w:rFonts w:ascii="Calibri" w:cs="Calibri" w:eastAsia="Calibri" w:hAnsi="Calibri"/>
        <w:b w:val="0"/>
        <w:bCs w:val="0"/>
        <w:i w:val="0"/>
        <w:iCs w:val="0"/>
        <w:color w:val="0e4660"/>
        <w:sz w:val="31"/>
        <w:szCs w:val="31"/>
      </w:rPr>
    </w:lvl>
    <w:lvl w:ilvl="2">
      <w:start w:val="0"/>
      <w:numFmt w:val="bullet"/>
      <w:lvlText w:val="●"/>
      <w:lvlJc w:val="left"/>
      <w:pPr>
        <w:ind w:left="978" w:hanging="361"/>
      </w:pPr>
      <w:rPr>
        <w:rFonts w:ascii="Noto Sans Symbols" w:cs="Noto Sans Symbols" w:eastAsia="Noto Sans Symbols" w:hAnsi="Noto Sans Symbols"/>
      </w:rPr>
    </w:lvl>
    <w:lvl w:ilvl="3">
      <w:start w:val="0"/>
      <w:numFmt w:val="bullet"/>
      <w:lvlText w:val="•"/>
      <w:lvlJc w:val="left"/>
      <w:pPr>
        <w:ind w:left="2027" w:hanging="361"/>
      </w:pPr>
      <w:rPr/>
    </w:lvl>
    <w:lvl w:ilvl="4">
      <w:start w:val="0"/>
      <w:numFmt w:val="bullet"/>
      <w:lvlText w:val="•"/>
      <w:lvlJc w:val="left"/>
      <w:pPr>
        <w:ind w:left="3075" w:hanging="361"/>
      </w:pPr>
      <w:rPr/>
    </w:lvl>
    <w:lvl w:ilvl="5">
      <w:start w:val="0"/>
      <w:numFmt w:val="bullet"/>
      <w:lvlText w:val="•"/>
      <w:lvlJc w:val="left"/>
      <w:pPr>
        <w:ind w:left="4122" w:hanging="361.00000000000045"/>
      </w:pPr>
      <w:rPr/>
    </w:lvl>
    <w:lvl w:ilvl="6">
      <w:start w:val="0"/>
      <w:numFmt w:val="bullet"/>
      <w:lvlText w:val="•"/>
      <w:lvlJc w:val="left"/>
      <w:pPr>
        <w:ind w:left="5170" w:hanging="361"/>
      </w:pPr>
      <w:rPr/>
    </w:lvl>
    <w:lvl w:ilvl="7">
      <w:start w:val="0"/>
      <w:numFmt w:val="bullet"/>
      <w:lvlText w:val="•"/>
      <w:lvlJc w:val="left"/>
      <w:pPr>
        <w:ind w:left="6217" w:hanging="361"/>
      </w:pPr>
      <w:rPr/>
    </w:lvl>
    <w:lvl w:ilvl="8">
      <w:start w:val="0"/>
      <w:numFmt w:val="bullet"/>
      <w:lvlText w:val="•"/>
      <w:lvlJc w:val="left"/>
      <w:pPr>
        <w:ind w:left="7265" w:hanging="361"/>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44" w:hanging="388"/>
    </w:pPr>
    <w:rPr>
      <w:rFonts w:ascii="Calibri" w:cs="Calibri" w:eastAsia="Calibri" w:hAnsi="Calibri"/>
      <w:sz w:val="40"/>
      <w:szCs w:val="40"/>
    </w:rPr>
  </w:style>
  <w:style w:type="paragraph" w:styleId="Heading2">
    <w:name w:val="heading 2"/>
    <w:basedOn w:val="Normal"/>
    <w:next w:val="Normal"/>
    <w:pPr>
      <w:ind w:left="256"/>
    </w:pPr>
    <w:rPr>
      <w:rFonts w:ascii="Calibri" w:cs="Calibri" w:eastAsia="Calibri" w:hAnsi="Calibri"/>
      <w:sz w:val="31"/>
      <w:szCs w:val="3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9" w:lineRule="auto"/>
      <w:ind w:left="256"/>
    </w:pPr>
    <w:rPr>
      <w:rFonts w:ascii="Calibri" w:cs="Calibri" w:eastAsia="Calibri" w:hAnsi="Calibri"/>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umnossantotomas-my.sharepoint.com/:b:/g/personal/h_parra8_alumnos_santotomas_cl/IQCZVbEVdCmHTKaRVBbYmo26AYVQim9DAq3Oyp9ilIwXgPU?e=peSty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2IFkO7t7xnIYIGRL8yKsYkVsA==">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2024-06-06T00:00:00Z</vt:lpwstr>
  </property>
  <property fmtid="{D5CDD505-2E9C-101B-9397-08002B2CF9AE}" pid="4" name="Creator">
    <vt:lpwstr>Microsoft® Word LTSC</vt:lpwstr>
  </property>
  <property fmtid="{D5CDD505-2E9C-101B-9397-08002B2CF9AE}" pid="5" name="LastSaved">
    <vt:lpwstr>2026-05-05T00:00:00Z</vt:lpwstr>
  </property>
  <property fmtid="{D5CDD505-2E9C-101B-9397-08002B2CF9AE}" pid="6" name="Producer">
    <vt:lpwstr>Microsoft® Word LTSC</vt:lpwstr>
  </property>
</Properties>
</file>