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A0F14"/>
          <w:sz w:val="20"/>
        </w:rPr>
        <w:t>UNION OF SOVIET SOCIALIST REPUBLICS</w:t>
      </w:r>
    </w:p>
    <w:p>
      <w:pPr>
        <w:jc w:val="center"/>
      </w:pPr>
      <w:r>
        <w:rPr>
          <w:b/>
          <w:color w:val="111111"/>
          <w:sz w:val="32"/>
        </w:rPr>
        <w:t>COMMISSARIAT OF ECONOMY — GOSPLAN</w:t>
      </w:r>
    </w:p>
    <w:p>
      <w:pPr>
        <w:jc w:val="center"/>
      </w:pPr>
      <w:r>
        <w:rPr>
          <w:b/>
          <w:color w:val="8A0F14"/>
          <w:sz w:val="44"/>
        </w:rPr>
        <w:t>COMPLETE ECONOMY GUIDE</w:t>
      </w:r>
    </w:p>
    <w:p>
      <w:pPr>
        <w:jc w:val="center"/>
      </w:pPr>
      <w:r>
        <w:rPr>
          <w:i/>
          <w:color w:val="5A5242"/>
          <w:sz w:val="20"/>
        </w:rPr>
        <w:t>Every Command • Every System • From Organizational Bureau Member Google Giggles</w:t>
      </w:r>
    </w:p>
    <w:p>
      <w:pPr>
        <w:jc w:val="center"/>
      </w:pPr>
      <w:r>
        <w:rPr>
          <w:color w:val="5A5242"/>
          <w:sz w:val="16"/>
        </w:rPr>
        <w:t>v4.25 — 31 August 2026 • ussr-stock.vercel.app • Discord: -help</w:t>
      </w:r>
    </w:p>
    <w:p>
      <w:pPr>
        <w:spacing w:after="60"/>
      </w:pPr>
      <w:r>
        <w:rPr>
          <w:b w:val="0"/>
          <w:i/>
          <w:color w:val="5A5242"/>
          <w:sz w:val="16"/>
        </w:rPr>
        <w:t>This guide is the single authoritative reference for the USSR Economy. If a command is not here, it does not exist. Keep this document in your Party file.</w:t>
      </w:r>
    </w:p>
    <w:p>
      <w:pPr>
        <w:pStyle w:val="Heading2"/>
        <w:spacing w:before="160" w:after="80"/>
      </w:pPr>
      <w:r>
        <w:rPr>
          <w:rFonts w:ascii="Calibri" w:hAnsi="Calibri"/>
          <w:b/>
          <w:color w:val="8A0F14"/>
          <w:sz w:val="26"/>
        </w:rPr>
        <w:t>1. Introduction — How the Economy Works</w:t>
      </w:r>
    </w:p>
    <w:p>
      <w:pPr>
        <w:spacing w:after="60"/>
      </w:pPr>
      <w:r>
        <w:rPr>
          <w:b w:val="0"/>
          <w:i w:val="0"/>
          <w:sz w:val="18"/>
        </w:rPr>
        <w:t>The USSR Economy is a closed Soviet system: you work in your SSR, extract resources, craft them into higher-value goods, sell to AI factories or other companies, and watch GSI, inflation and gold react. Food feeds work, trade links SSRs, and the Five Year Plan sets quotas.</w:t>
      </w:r>
    </w:p>
    <w:p>
      <w:pPr>
        <w:pStyle w:val="ListBullet"/>
      </w:pPr>
      <w:r>
        <w:rPr>
          <w:sz w:val="18"/>
        </w:rPr>
        <w:t>Work → Resources (SSR-native) → Craft → Sell (factorydeal/govcontract/trade/export) → Funds → Build/Upgrade → More production → GSI up</w:t>
      </w:r>
    </w:p>
    <w:p>
      <w:pPr>
        <w:pStyle w:val="ListBullet"/>
      </w:pPr>
      <w:r>
        <w:rPr>
          <w:sz w:val="18"/>
        </w:rPr>
        <w:t>Money is printed by the State (wage base 15 ₽) + company top-up; inflation erodes gold price and raises costs.</w:t>
      </w:r>
    </w:p>
    <w:p>
      <w:pPr>
        <w:pStyle w:val="ListBullet"/>
      </w:pPr>
      <w:r>
        <w:rPr>
          <w:sz w:val="18"/>
        </w:rPr>
        <w:t>Supply × Demand 60-150% and AI Store consumption create a living market — low supply + many employed = high demand.</w:t>
      </w:r>
    </w:p>
    <w:p>
      <w:pPr>
        <w:pStyle w:val="Heading2"/>
        <w:spacing w:before="160" w:after="80"/>
      </w:pPr>
      <w:r>
        <w:rPr>
          <w:rFonts w:ascii="Calibri" w:hAnsi="Calibri"/>
          <w:b/>
          <w:color w:val="8A0F14"/>
          <w:sz w:val="26"/>
        </w:rPr>
        <w:t>2. Companies — State vs Private</w:t>
      </w:r>
    </w:p>
    <w:p>
      <w:pPr>
        <w:spacing w:after="60"/>
      </w:pPr>
      <w:r>
        <w:rPr>
          <w:b/>
          <w:i w:val="0"/>
          <w:sz w:val="18"/>
        </w:rPr>
        <w:t>There are 6 State companies (pre-formed, director-appointed) and unlimited private companies.</w:t>
      </w:r>
    </w:p>
    <w:tbl>
      <w:tblPr>
        <w:tblStyle w:val="LightGrid-Accent1"/>
        <w:tblW w:type="auto" w:w="0"/>
        <w:tblLook w:firstColumn="1" w:firstRow="1" w:lastColumn="0" w:lastRow="0" w:noHBand="0" w:noVBand="1" w:val="04A0"/>
      </w:tblPr>
      <w:tblGrid>
        <w:gridCol w:w="1752"/>
        <w:gridCol w:w="1752"/>
        <w:gridCol w:w="1752"/>
        <w:gridCol w:w="1752"/>
        <w:gridCol w:w="1752"/>
        <w:gridCol w:w="1752"/>
      </w:tblGrid>
      <w:tr>
        <w:tc>
          <w:tcPr>
            <w:tcW w:type="dxa" w:w="1752"/>
            <w:shd w:fill="8a0f14"/>
          </w:tcPr>
          <w:p>
            <w:pPr>
              <w:jc w:val="center"/>
            </w:pPr>
            <w:r>
              <w:rPr>
                <w:b/>
                <w:color w:val="FFFFFF"/>
                <w:sz w:val="16"/>
              </w:rPr>
              <w:t>Type</w:t>
            </w:r>
          </w:p>
        </w:tc>
        <w:tc>
          <w:tcPr>
            <w:tcW w:type="dxa" w:w="1752"/>
            <w:shd w:fill="8a0f14"/>
          </w:tcPr>
          <w:p>
            <w:pPr>
              <w:jc w:val="center"/>
            </w:pPr>
            <w:r>
              <w:rPr>
                <w:b/>
                <w:color w:val="FFFFFF"/>
                <w:sz w:val="16"/>
              </w:rPr>
              <w:t>Example</w:t>
            </w:r>
          </w:p>
        </w:tc>
        <w:tc>
          <w:tcPr>
            <w:tcW w:type="dxa" w:w="1752"/>
            <w:shd w:fill="8a0f14"/>
          </w:tcPr>
          <w:p>
            <w:pPr>
              <w:jc w:val="center"/>
            </w:pPr>
            <w:r>
              <w:rPr>
                <w:b/>
                <w:color w:val="FFFFFF"/>
                <w:sz w:val="16"/>
              </w:rPr>
              <w:t>HQ SSR</w:t>
            </w:r>
          </w:p>
        </w:tc>
        <w:tc>
          <w:tcPr>
            <w:tcW w:type="dxa" w:w="1752"/>
            <w:shd w:fill="8a0f14"/>
          </w:tcPr>
          <w:p>
            <w:pPr>
              <w:jc w:val="center"/>
            </w:pPr>
            <w:r>
              <w:rPr>
                <w:b/>
                <w:color w:val="FFFFFF"/>
                <w:sz w:val="16"/>
              </w:rPr>
              <w:t>Funds</w:t>
            </w:r>
          </w:p>
        </w:tc>
        <w:tc>
          <w:tcPr>
            <w:tcW w:type="dxa" w:w="1752"/>
            <w:shd w:fill="8a0f14"/>
          </w:tcPr>
          <w:p>
            <w:pPr>
              <w:jc w:val="center"/>
            </w:pPr>
            <w:r>
              <w:rPr>
                <w:b/>
                <w:color w:val="FFFFFF"/>
                <w:sz w:val="16"/>
              </w:rPr>
              <w:t>Spec</w:t>
            </w:r>
          </w:p>
        </w:tc>
        <w:tc>
          <w:tcPr>
            <w:tcW w:type="dxa" w:w="1752"/>
            <w:shd w:fill="8a0f14"/>
          </w:tcPr>
          <w:p>
            <w:pPr>
              <w:jc w:val="center"/>
            </w:pPr>
            <w:r>
              <w:rPr>
                <w:b/>
                <w:color w:val="FFFFFF"/>
                <w:sz w:val="16"/>
              </w:rPr>
              <w:t>Who runs</w:t>
            </w:r>
          </w:p>
        </w:tc>
      </w:tr>
      <w:tr>
        <w:tc>
          <w:tcPr>
            <w:tcW w:type="dxa" w:w="1752"/>
          </w:tcPr>
          <w:p>
            <w:pPr>
              <w:spacing w:after="20"/>
            </w:pPr>
            <w:r>
              <w:rPr>
                <w:sz w:val="16"/>
              </w:rPr>
              <w:t>State</w:t>
            </w:r>
          </w:p>
        </w:tc>
        <w:tc>
          <w:tcPr>
            <w:tcW w:type="dxa" w:w="1752"/>
          </w:tcPr>
          <w:p>
            <w:pPr>
              <w:spacing w:after="20"/>
            </w:pPr>
            <w:r>
              <w:rPr>
                <w:sz w:val="16"/>
              </w:rPr>
              <w:t>State Nuclear Energy</w:t>
            </w:r>
          </w:p>
        </w:tc>
        <w:tc>
          <w:tcPr>
            <w:tcW w:type="dxa" w:w="1752"/>
          </w:tcPr>
          <w:p>
            <w:pPr>
              <w:spacing w:after="20"/>
            </w:pPr>
            <w:r>
              <w:rPr>
                <w:sz w:val="16"/>
              </w:rPr>
              <w:t>Russian SFSR</w:t>
            </w:r>
          </w:p>
        </w:tc>
        <w:tc>
          <w:tcPr>
            <w:tcW w:type="dxa" w:w="1752"/>
          </w:tcPr>
          <w:p>
            <w:pPr>
              <w:spacing w:after="20"/>
            </w:pPr>
            <w:r>
              <w:rPr>
                <w:sz w:val="16"/>
              </w:rPr>
              <w:t>1,000,000</w:t>
            </w:r>
          </w:p>
        </w:tc>
        <w:tc>
          <w:tcPr>
            <w:tcW w:type="dxa" w:w="1752"/>
          </w:tcPr>
          <w:p>
            <w:pPr>
              <w:spacing w:after="20"/>
            </w:pPr>
            <w:r>
              <w:rPr>
                <w:sz w:val="16"/>
              </w:rPr>
              <w:t>extraction</w:t>
            </w:r>
          </w:p>
        </w:tc>
        <w:tc>
          <w:tcPr>
            <w:tcW w:type="dxa" w:w="1752"/>
          </w:tcPr>
          <w:p>
            <w:pPr>
              <w:spacing w:after="20"/>
            </w:pPr>
            <w:r>
              <w:rPr>
                <w:sz w:val="16"/>
              </w:rPr>
              <w:t>Director appointed via -appointdirector</w:t>
            </w:r>
          </w:p>
        </w:tc>
      </w:tr>
      <w:tr>
        <w:tc>
          <w:tcPr>
            <w:tcW w:type="dxa" w:w="1752"/>
          </w:tcPr>
          <w:p>
            <w:pPr>
              <w:spacing w:after="20"/>
            </w:pPr>
            <w:r>
              <w:rPr>
                <w:sz w:val="16"/>
              </w:rPr>
              <w:t>State</w:t>
            </w:r>
          </w:p>
        </w:tc>
        <w:tc>
          <w:tcPr>
            <w:tcW w:type="dxa" w:w="1752"/>
          </w:tcPr>
          <w:p>
            <w:pPr>
              <w:spacing w:after="20"/>
            </w:pPr>
            <w:r>
              <w:rPr>
                <w:sz w:val="16"/>
              </w:rPr>
              <w:t>Soviet Steel Works</w:t>
            </w:r>
          </w:p>
        </w:tc>
        <w:tc>
          <w:tcPr>
            <w:tcW w:type="dxa" w:w="1752"/>
          </w:tcPr>
          <w:p>
            <w:pPr>
              <w:spacing w:after="20"/>
            </w:pPr>
            <w:r>
              <w:rPr>
                <w:sz w:val="16"/>
              </w:rPr>
              <w:t>Ukrainian SSR</w:t>
            </w:r>
          </w:p>
        </w:tc>
        <w:tc>
          <w:tcPr>
            <w:tcW w:type="dxa" w:w="1752"/>
          </w:tcPr>
          <w:p>
            <w:pPr>
              <w:spacing w:after="20"/>
            </w:pPr>
            <w:r>
              <w:rPr>
                <w:sz w:val="16"/>
              </w:rPr>
              <w:t>1,000,000</w:t>
            </w:r>
          </w:p>
        </w:tc>
        <w:tc>
          <w:tcPr>
            <w:tcW w:type="dxa" w:w="1752"/>
          </w:tcPr>
          <w:p>
            <w:pPr>
              <w:spacing w:after="20"/>
            </w:pPr>
            <w:r>
              <w:rPr>
                <w:sz w:val="16"/>
              </w:rPr>
              <w:t>production</w:t>
            </w:r>
          </w:p>
        </w:tc>
        <w:tc>
          <w:tcPr>
            <w:tcW w:type="dxa" w:w="1752"/>
          </w:tcPr>
          <w:p>
            <w:pPr>
              <w:spacing w:after="20"/>
            </w:pPr>
            <w:r>
              <w:rPr>
                <w:sz w:val="16"/>
              </w:rPr>
              <w:t>Director</w:t>
            </w:r>
          </w:p>
        </w:tc>
      </w:tr>
      <w:tr>
        <w:tc>
          <w:tcPr>
            <w:tcW w:type="dxa" w:w="1752"/>
          </w:tcPr>
          <w:p>
            <w:pPr>
              <w:spacing w:after="20"/>
            </w:pPr>
            <w:r>
              <w:rPr>
                <w:sz w:val="16"/>
              </w:rPr>
              <w:t>State</w:t>
            </w:r>
          </w:p>
        </w:tc>
        <w:tc>
          <w:tcPr>
            <w:tcW w:type="dxa" w:w="1752"/>
          </w:tcPr>
          <w:p>
            <w:pPr>
              <w:spacing w:after="20"/>
            </w:pPr>
            <w:r>
              <w:rPr>
                <w:sz w:val="16"/>
              </w:rPr>
              <w:t>State Oil &amp; Gas</w:t>
            </w:r>
          </w:p>
        </w:tc>
        <w:tc>
          <w:tcPr>
            <w:tcW w:type="dxa" w:w="1752"/>
          </w:tcPr>
          <w:p>
            <w:pPr>
              <w:spacing w:after="20"/>
            </w:pPr>
            <w:r>
              <w:rPr>
                <w:sz w:val="16"/>
              </w:rPr>
              <w:t>Azerbaijanian SSR</w:t>
            </w:r>
          </w:p>
        </w:tc>
        <w:tc>
          <w:tcPr>
            <w:tcW w:type="dxa" w:w="1752"/>
          </w:tcPr>
          <w:p>
            <w:pPr>
              <w:spacing w:after="20"/>
            </w:pPr>
            <w:r>
              <w:rPr>
                <w:sz w:val="16"/>
              </w:rPr>
              <w:t>1,000,000</w:t>
            </w:r>
          </w:p>
        </w:tc>
        <w:tc>
          <w:tcPr>
            <w:tcW w:type="dxa" w:w="1752"/>
          </w:tcPr>
          <w:p>
            <w:pPr>
              <w:spacing w:after="20"/>
            </w:pPr>
            <w:r>
              <w:rPr>
                <w:sz w:val="16"/>
              </w:rPr>
              <w:t>extraction</w:t>
            </w:r>
          </w:p>
        </w:tc>
        <w:tc>
          <w:tcPr>
            <w:tcW w:type="dxa" w:w="1752"/>
          </w:tcPr>
          <w:p>
            <w:pPr>
              <w:spacing w:after="20"/>
            </w:pPr>
            <w:r>
              <w:rPr>
                <w:sz w:val="16"/>
              </w:rPr>
              <w:t>Director</w:t>
            </w:r>
          </w:p>
        </w:tc>
      </w:tr>
      <w:tr>
        <w:tc>
          <w:tcPr>
            <w:tcW w:type="dxa" w:w="1752"/>
          </w:tcPr>
          <w:p>
            <w:pPr>
              <w:spacing w:after="20"/>
            </w:pPr>
            <w:r>
              <w:rPr>
                <w:sz w:val="16"/>
              </w:rPr>
              <w:t>State</w:t>
            </w:r>
          </w:p>
        </w:tc>
        <w:tc>
          <w:tcPr>
            <w:tcW w:type="dxa" w:w="1752"/>
          </w:tcPr>
          <w:p>
            <w:pPr>
              <w:spacing w:after="20"/>
            </w:pPr>
            <w:r>
              <w:rPr>
                <w:sz w:val="16"/>
              </w:rPr>
              <w:t>Soviet Agriculture</w:t>
            </w:r>
          </w:p>
        </w:tc>
        <w:tc>
          <w:tcPr>
            <w:tcW w:type="dxa" w:w="1752"/>
          </w:tcPr>
          <w:p>
            <w:pPr>
              <w:spacing w:after="20"/>
            </w:pPr>
            <w:r>
              <w:rPr>
                <w:sz w:val="16"/>
              </w:rPr>
              <w:t>Kazakh SSR</w:t>
            </w:r>
          </w:p>
        </w:tc>
        <w:tc>
          <w:tcPr>
            <w:tcW w:type="dxa" w:w="1752"/>
          </w:tcPr>
          <w:p>
            <w:pPr>
              <w:spacing w:after="20"/>
            </w:pPr>
            <w:r>
              <w:rPr>
                <w:sz w:val="16"/>
              </w:rPr>
              <w:t>1,000,000</w:t>
            </w:r>
          </w:p>
        </w:tc>
        <w:tc>
          <w:tcPr>
            <w:tcW w:type="dxa" w:w="1752"/>
          </w:tcPr>
          <w:p>
            <w:pPr>
              <w:spacing w:after="20"/>
            </w:pPr>
            <w:r>
              <w:rPr>
                <w:sz w:val="16"/>
              </w:rPr>
              <w:t>agriculture</w:t>
            </w:r>
          </w:p>
        </w:tc>
        <w:tc>
          <w:tcPr>
            <w:tcW w:type="dxa" w:w="1752"/>
          </w:tcPr>
          <w:p>
            <w:pPr>
              <w:spacing w:after="20"/>
            </w:pPr>
            <w:r>
              <w:rPr>
                <w:sz w:val="16"/>
              </w:rPr>
              <w:t>Director</w:t>
            </w:r>
          </w:p>
        </w:tc>
      </w:tr>
      <w:tr>
        <w:tc>
          <w:tcPr>
            <w:tcW w:type="dxa" w:w="1752"/>
          </w:tcPr>
          <w:p>
            <w:pPr>
              <w:spacing w:after="20"/>
            </w:pPr>
            <w:r>
              <w:rPr>
                <w:sz w:val="16"/>
              </w:rPr>
              <w:t>State</w:t>
            </w:r>
          </w:p>
        </w:tc>
        <w:tc>
          <w:tcPr>
            <w:tcW w:type="dxa" w:w="1752"/>
          </w:tcPr>
          <w:p>
            <w:pPr>
              <w:spacing w:after="20"/>
            </w:pPr>
            <w:r>
              <w:rPr>
                <w:sz w:val="16"/>
              </w:rPr>
              <w:t>State Mining Corp</w:t>
            </w:r>
          </w:p>
        </w:tc>
        <w:tc>
          <w:tcPr>
            <w:tcW w:type="dxa" w:w="1752"/>
          </w:tcPr>
          <w:p>
            <w:pPr>
              <w:spacing w:after="20"/>
            </w:pPr>
            <w:r>
              <w:rPr>
                <w:sz w:val="16"/>
              </w:rPr>
              <w:t>Nuristani SSR</w:t>
            </w:r>
          </w:p>
        </w:tc>
        <w:tc>
          <w:tcPr>
            <w:tcW w:type="dxa" w:w="1752"/>
          </w:tcPr>
          <w:p>
            <w:pPr>
              <w:spacing w:after="20"/>
            </w:pPr>
            <w:r>
              <w:rPr>
                <w:sz w:val="16"/>
              </w:rPr>
              <w:t>1,000,000</w:t>
            </w:r>
          </w:p>
        </w:tc>
        <w:tc>
          <w:tcPr>
            <w:tcW w:type="dxa" w:w="1752"/>
          </w:tcPr>
          <w:p>
            <w:pPr>
              <w:spacing w:after="20"/>
            </w:pPr>
            <w:r>
              <w:rPr>
                <w:sz w:val="16"/>
              </w:rPr>
              <w:t>extraction</w:t>
            </w:r>
          </w:p>
        </w:tc>
        <w:tc>
          <w:tcPr>
            <w:tcW w:type="dxa" w:w="1752"/>
          </w:tcPr>
          <w:p>
            <w:pPr>
              <w:spacing w:after="20"/>
            </w:pPr>
            <w:r>
              <w:rPr>
                <w:sz w:val="16"/>
              </w:rPr>
              <w:t>Director</w:t>
            </w:r>
          </w:p>
        </w:tc>
      </w:tr>
      <w:tr>
        <w:tc>
          <w:tcPr>
            <w:tcW w:type="dxa" w:w="1752"/>
          </w:tcPr>
          <w:p>
            <w:pPr>
              <w:spacing w:after="20"/>
            </w:pPr>
            <w:r>
              <w:rPr>
                <w:sz w:val="16"/>
              </w:rPr>
              <w:t>State</w:t>
            </w:r>
          </w:p>
        </w:tc>
        <w:tc>
          <w:tcPr>
            <w:tcW w:type="dxa" w:w="1752"/>
          </w:tcPr>
          <w:p>
            <w:pPr>
              <w:spacing w:after="20"/>
            </w:pPr>
            <w:r>
              <w:rPr>
                <w:sz w:val="16"/>
              </w:rPr>
              <w:t>Baltic Timber &amp; Harbour Co</w:t>
            </w:r>
          </w:p>
        </w:tc>
        <w:tc>
          <w:tcPr>
            <w:tcW w:type="dxa" w:w="1752"/>
          </w:tcPr>
          <w:p>
            <w:pPr>
              <w:spacing w:after="20"/>
            </w:pPr>
            <w:r>
              <w:rPr>
                <w:sz w:val="16"/>
              </w:rPr>
              <w:t>Estonian SSR</w:t>
            </w:r>
          </w:p>
        </w:tc>
        <w:tc>
          <w:tcPr>
            <w:tcW w:type="dxa" w:w="1752"/>
          </w:tcPr>
          <w:p>
            <w:pPr>
              <w:spacing w:after="20"/>
            </w:pPr>
            <w:r>
              <w:rPr>
                <w:sz w:val="16"/>
              </w:rPr>
              <w:t>1,000,000</w:t>
            </w:r>
          </w:p>
        </w:tc>
        <w:tc>
          <w:tcPr>
            <w:tcW w:type="dxa" w:w="1752"/>
          </w:tcPr>
          <w:p>
            <w:pPr>
              <w:spacing w:after="20"/>
            </w:pPr>
            <w:r>
              <w:rPr>
                <w:sz w:val="16"/>
              </w:rPr>
              <w:t>agriculture</w:t>
            </w:r>
          </w:p>
        </w:tc>
        <w:tc>
          <w:tcPr>
            <w:tcW w:type="dxa" w:w="1752"/>
          </w:tcPr>
          <w:p>
            <w:pPr>
              <w:spacing w:after="20"/>
            </w:pPr>
            <w:r>
              <w:rPr>
                <w:sz w:val="16"/>
              </w:rPr>
              <w:t>Director</w:t>
            </w:r>
          </w:p>
        </w:tc>
      </w:tr>
      <w:tr>
        <w:tc>
          <w:tcPr>
            <w:tcW w:type="dxa" w:w="1752"/>
          </w:tcPr>
          <w:p>
            <w:pPr>
              <w:spacing w:after="20"/>
            </w:pPr>
            <w:r>
              <w:rPr>
                <w:sz w:val="16"/>
              </w:rPr>
              <w:t>Private</w:t>
            </w:r>
          </w:p>
        </w:tc>
        <w:tc>
          <w:tcPr>
            <w:tcW w:type="dxa" w:w="1752"/>
          </w:tcPr>
          <w:p>
            <w:pPr>
              <w:spacing w:after="20"/>
            </w:pPr>
            <w:r>
              <w:rPr>
                <w:sz w:val="16"/>
              </w:rPr>
              <w:t>Your Co</w:t>
            </w:r>
          </w:p>
        </w:tc>
        <w:tc>
          <w:tcPr>
            <w:tcW w:type="dxa" w:w="1752"/>
          </w:tcPr>
          <w:p>
            <w:pPr>
              <w:spacing w:after="20"/>
            </w:pPr>
            <w:r>
              <w:rPr>
                <w:sz w:val="16"/>
              </w:rPr>
              <w:t>Your SSR</w:t>
            </w:r>
          </w:p>
        </w:tc>
        <w:tc>
          <w:tcPr>
            <w:tcW w:type="dxa" w:w="1752"/>
          </w:tcPr>
          <w:p>
            <w:pPr>
              <w:spacing w:after="20"/>
            </w:pPr>
            <w:r>
              <w:rPr>
                <w:sz w:val="16"/>
              </w:rPr>
              <w:t>your investment</w:t>
            </w:r>
          </w:p>
        </w:tc>
        <w:tc>
          <w:tcPr>
            <w:tcW w:type="dxa" w:w="1752"/>
          </w:tcPr>
          <w:p>
            <w:pPr>
              <w:spacing w:after="20"/>
            </w:pPr>
            <w:r>
              <w:rPr>
                <w:sz w:val="16"/>
              </w:rPr>
              <w:t>you choose</w:t>
            </w:r>
          </w:p>
        </w:tc>
        <w:tc>
          <w:tcPr>
            <w:tcW w:type="dxa" w:w="1752"/>
          </w:tcPr>
          <w:p>
            <w:pPr>
              <w:spacing w:after="20"/>
            </w:pPr>
            <w:r>
              <w:rPr>
                <w:sz w:val="16"/>
              </w:rPr>
              <w:t>You (CEO)</w:t>
            </w:r>
          </w:p>
        </w:tc>
      </w:tr>
    </w:tbl>
    <w:p>
      <w:pPr>
        <w:spacing w:after="120"/>
      </w:pPr>
    </w:p>
    <w:p>
      <w:pPr>
        <w:pStyle w:val="ListBullet"/>
      </w:pPr>
      <w:r>
        <w:rPr>
          <w:b/>
          <w:sz w:val="18"/>
        </w:rPr>
        <w:t xml:space="preserve">State: </w:t>
      </w:r>
      <w:r>
        <w:rPr>
          <w:sz w:val="18"/>
        </w:rPr>
        <w:t>State: is_state_owned=true, director_id, CEO is 'State Appointed', director gets salary, cannot be disbanded.</w:t>
      </w:r>
    </w:p>
    <w:p>
      <w:pPr>
        <w:pStyle w:val="ListBullet"/>
      </w:pPr>
      <w:r>
        <w:rPr>
          <w:b/>
          <w:sz w:val="18"/>
        </w:rPr>
        <w:t xml:space="preserve">Private: </w:t>
      </w:r>
      <w:r>
        <w:rPr>
          <w:sz w:val="18"/>
        </w:rPr>
        <w:t>Private: owner_id = you, you set specialization via -specialize &lt;extraction|agriculture|production&gt; (+25% bonus to matching buildings, -15% off-spec, production gets +15% sale bonus).</w:t>
      </w:r>
    </w:p>
    <w:p>
      <w:pPr>
        <w:pStyle w:val="ListBullet"/>
      </w:pPr>
      <w:r>
        <w:rPr>
          <w:b/>
          <w:sz w:val="18"/>
        </w:rPr>
        <w:t xml:space="preserve">Creation: </w:t>
      </w:r>
      <w:r>
        <w:rPr>
          <w:sz w:val="18"/>
        </w:rPr>
        <w:t>Create: -foundcompany → modal (name, ticker, investment ≥1,000, shares) → you become CEO, employed, SSR from your role.</w:t>
      </w:r>
    </w:p>
    <w:p>
      <w:pPr>
        <w:pStyle w:val="Heading2"/>
        <w:spacing w:before="160" w:after="80"/>
      </w:pPr>
      <w:r>
        <w:rPr>
          <w:rFonts w:ascii="Calibri" w:hAnsi="Calibri"/>
          <w:b/>
          <w:color w:val="8A0F14"/>
          <w:sz w:val="26"/>
        </w:rPr>
        <w:t>3. Employment, Wages &amp; Salaries</w:t>
      </w:r>
    </w:p>
    <w:tbl>
      <w:tblPr>
        <w:tblStyle w:val="LightGrid-Accent1"/>
        <w:tblW w:type="auto" w:w="0"/>
        <w:tblLook w:firstColumn="1" w:firstRow="1" w:lastColumn="0" w:lastRow="0" w:noHBand="0" w:noVBand="1" w:val="04A0"/>
      </w:tblPr>
      <w:tblGrid>
        <w:gridCol w:w="3504"/>
        <w:gridCol w:w="3504"/>
        <w:gridCol w:w="3504"/>
      </w:tblGrid>
      <w:tr>
        <w:tc>
          <w:tcPr>
            <w:tcW w:type="dxa" w:w="3504"/>
            <w:shd w:fill="8a0f14"/>
          </w:tcPr>
          <w:p>
            <w:pPr>
              <w:jc w:val="center"/>
            </w:pPr>
            <w:r>
              <w:rPr>
                <w:b/>
                <w:color w:val="FFFFFF"/>
                <w:sz w:val="16"/>
              </w:rPr>
              <w:t>Action</w:t>
            </w:r>
          </w:p>
        </w:tc>
        <w:tc>
          <w:tcPr>
            <w:tcW w:type="dxa" w:w="3504"/>
            <w:shd w:fill="8a0f14"/>
          </w:tcPr>
          <w:p>
            <w:pPr>
              <w:jc w:val="center"/>
            </w:pPr>
            <w:r>
              <w:rPr>
                <w:b/>
                <w:color w:val="FFFFFF"/>
                <w:sz w:val="16"/>
              </w:rPr>
              <w:t>Who</w:t>
            </w:r>
          </w:p>
        </w:tc>
        <w:tc>
          <w:tcPr>
            <w:tcW w:type="dxa" w:w="3504"/>
            <w:shd w:fill="8a0f14"/>
          </w:tcPr>
          <w:p>
            <w:pPr>
              <w:jc w:val="center"/>
            </w:pPr>
            <w:r>
              <w:rPr>
                <w:b/>
                <w:color w:val="FFFFFF"/>
                <w:sz w:val="16"/>
              </w:rPr>
              <w:t>Effect</w:t>
            </w:r>
          </w:p>
        </w:tc>
      </w:tr>
      <w:tr>
        <w:tc>
          <w:tcPr>
            <w:tcW w:type="dxa" w:w="3504"/>
          </w:tcPr>
          <w:p>
            <w:pPr>
              <w:spacing w:after="20"/>
            </w:pPr>
            <w:r>
              <w:rPr>
                <w:sz w:val="16"/>
              </w:rPr>
              <w:t>-hire @user</w:t>
            </w:r>
          </w:p>
        </w:tc>
        <w:tc>
          <w:tcPr>
            <w:tcW w:type="dxa" w:w="3504"/>
          </w:tcPr>
          <w:p>
            <w:pPr>
              <w:spacing w:after="20"/>
            </w:pPr>
            <w:r>
              <w:rPr>
                <w:sz w:val="16"/>
              </w:rPr>
              <w:t>CEO/Director/Manager</w:t>
            </w:r>
          </w:p>
        </w:tc>
        <w:tc>
          <w:tcPr>
            <w:tcW w:type="dxa" w:w="3504"/>
          </w:tcPr>
          <w:p>
            <w:pPr>
              <w:spacing w:after="20"/>
            </w:pPr>
            <w:r>
              <w:rPr>
                <w:sz w:val="16"/>
              </w:rPr>
              <w:t>Hires to your company (+1 employees)</w:t>
            </w:r>
          </w:p>
        </w:tc>
      </w:tr>
      <w:tr>
        <w:tc>
          <w:tcPr>
            <w:tcW w:type="dxa" w:w="3504"/>
          </w:tcPr>
          <w:p>
            <w:pPr>
              <w:spacing w:after="20"/>
            </w:pPr>
            <w:r>
              <w:rPr>
                <w:sz w:val="16"/>
              </w:rPr>
              <w:t>-fire @user</w:t>
            </w:r>
          </w:p>
        </w:tc>
        <w:tc>
          <w:tcPr>
            <w:tcW w:type="dxa" w:w="3504"/>
          </w:tcPr>
          <w:p>
            <w:pPr>
              <w:spacing w:after="20"/>
            </w:pPr>
            <w:r>
              <w:rPr>
                <w:sz w:val="16"/>
              </w:rPr>
              <w:t>CEO/Director</w:t>
            </w:r>
          </w:p>
        </w:tc>
        <w:tc>
          <w:tcPr>
            <w:tcW w:type="dxa" w:w="3504"/>
          </w:tcPr>
          <w:p>
            <w:pPr>
              <w:spacing w:after="20"/>
            </w:pPr>
            <w:r>
              <w:rPr>
                <w:sz w:val="16"/>
              </w:rPr>
              <w:t>Fires, -1 employees, DM to fired</w:t>
            </w:r>
          </w:p>
        </w:tc>
      </w:tr>
      <w:tr>
        <w:tc>
          <w:tcPr>
            <w:tcW w:type="dxa" w:w="3504"/>
          </w:tcPr>
          <w:p>
            <w:pPr>
              <w:spacing w:after="20"/>
            </w:pPr>
            <w:r>
              <w:rPr>
                <w:sz w:val="16"/>
              </w:rPr>
              <w:t>-employees [all|co]</w:t>
            </w:r>
          </w:p>
        </w:tc>
        <w:tc>
          <w:tcPr>
            <w:tcW w:type="dxa" w:w="3504"/>
          </w:tcPr>
          <w:p>
            <w:pPr>
              <w:spacing w:after="20"/>
            </w:pPr>
            <w:r>
              <w:rPr>
                <w:sz w:val="16"/>
              </w:rPr>
              <w:t>Any</w:t>
            </w:r>
          </w:p>
        </w:tc>
        <w:tc>
          <w:tcPr>
            <w:tcW w:type="dxa" w:w="3504"/>
          </w:tcPr>
          <w:p>
            <w:pPr>
              <w:spacing w:after="20"/>
            </w:pPr>
            <w:r>
              <w:rPr>
                <w:sz w:val="16"/>
              </w:rPr>
              <w:t>Lists workers/managers</w:t>
            </w:r>
          </w:p>
        </w:tc>
      </w:tr>
      <w:tr>
        <w:tc>
          <w:tcPr>
            <w:tcW w:type="dxa" w:w="3504"/>
          </w:tcPr>
          <w:p>
            <w:pPr>
              <w:spacing w:after="20"/>
            </w:pPr>
            <w:r>
              <w:rPr>
                <w:sz w:val="16"/>
              </w:rPr>
              <w:t>-resign / -quit / -leave</w:t>
            </w:r>
          </w:p>
        </w:tc>
        <w:tc>
          <w:tcPr>
            <w:tcW w:type="dxa" w:w="3504"/>
          </w:tcPr>
          <w:p>
            <w:pPr>
              <w:spacing w:after="20"/>
            </w:pPr>
            <w:r>
              <w:rPr>
                <w:sz w:val="16"/>
              </w:rPr>
              <w:t>Worker/Director</w:t>
            </w:r>
          </w:p>
        </w:tc>
        <w:tc>
          <w:tcPr>
            <w:tcW w:type="dxa" w:w="3504"/>
          </w:tcPr>
          <w:p>
            <w:pPr>
              <w:spacing w:after="20"/>
            </w:pPr>
            <w:r>
              <w:rPr>
                <w:sz w:val="16"/>
              </w:rPr>
              <w:t>You quit, -1 employees, clears director_of</w:t>
            </w:r>
          </w:p>
        </w:tc>
      </w:tr>
      <w:tr>
        <w:tc>
          <w:tcPr>
            <w:tcW w:type="dxa" w:w="3504"/>
          </w:tcPr>
          <w:p>
            <w:pPr>
              <w:spacing w:after="20"/>
            </w:pPr>
            <w:r>
              <w:rPr>
                <w:sz w:val="16"/>
              </w:rPr>
              <w:t>-setwage &lt;amount&gt;</w:t>
            </w:r>
          </w:p>
        </w:tc>
        <w:tc>
          <w:tcPr>
            <w:tcW w:type="dxa" w:w="3504"/>
          </w:tcPr>
          <w:p>
            <w:pPr>
              <w:spacing w:after="20"/>
            </w:pPr>
            <w:r>
              <w:rPr>
                <w:sz w:val="16"/>
              </w:rPr>
              <w:t>CEO/Director</w:t>
            </w:r>
          </w:p>
        </w:tc>
        <w:tc>
          <w:tcPr>
            <w:tcW w:type="dxa" w:w="3504"/>
          </w:tcPr>
          <w:p>
            <w:pPr>
              <w:spacing w:after="20"/>
            </w:pPr>
            <w:r>
              <w:rPr>
                <w:sz w:val="16"/>
              </w:rPr>
              <w:t>Wage per -work: base 15 printed + rest from company funds (blocked if short)</w:t>
            </w:r>
          </w:p>
        </w:tc>
      </w:tr>
      <w:tr>
        <w:tc>
          <w:tcPr>
            <w:tcW w:type="dxa" w:w="3504"/>
          </w:tcPr>
          <w:p>
            <w:pPr>
              <w:spacing w:after="20"/>
            </w:pPr>
            <w:r>
              <w:rPr>
                <w:sz w:val="16"/>
              </w:rPr>
              <w:t>-setsalary &lt;ceo|director|manager&gt; &lt;0-20&gt;</w:t>
            </w:r>
          </w:p>
        </w:tc>
        <w:tc>
          <w:tcPr>
            <w:tcW w:type="dxa" w:w="3504"/>
          </w:tcPr>
          <w:p>
            <w:pPr>
              <w:spacing w:after="20"/>
            </w:pPr>
            <w:r>
              <w:rPr>
                <w:sz w:val="16"/>
              </w:rPr>
              <w:t>CEO/Director</w:t>
            </w:r>
          </w:p>
        </w:tc>
        <w:tc>
          <w:tcPr>
            <w:tcW w:type="dxa" w:w="3504"/>
          </w:tcPr>
          <w:p>
            <w:pPr>
              <w:spacing w:after="20"/>
            </w:pPr>
            <w:r>
              <w:rPr>
                <w:sz w:val="16"/>
              </w:rPr>
              <w:t>% of company funds paid to that role on -collect &amp; -paysalaries (default 5/5/2)</w:t>
            </w:r>
          </w:p>
        </w:tc>
      </w:tr>
      <w:tr>
        <w:tc>
          <w:tcPr>
            <w:tcW w:type="dxa" w:w="3504"/>
          </w:tcPr>
          <w:p>
            <w:pPr>
              <w:spacing w:after="20"/>
            </w:pPr>
            <w:r>
              <w:rPr>
                <w:sz w:val="16"/>
              </w:rPr>
              <w:t>-paysalaries</w:t>
            </w:r>
          </w:p>
        </w:tc>
        <w:tc>
          <w:tcPr>
            <w:tcW w:type="dxa" w:w="3504"/>
          </w:tcPr>
          <w:p>
            <w:pPr>
              <w:spacing w:after="20"/>
            </w:pPr>
            <w:r>
              <w:rPr>
                <w:sz w:val="16"/>
              </w:rPr>
              <w:t>CEO/Director/Manager</w:t>
            </w:r>
          </w:p>
        </w:tc>
        <w:tc>
          <w:tcPr>
            <w:tcW w:type="dxa" w:w="3504"/>
          </w:tcPr>
          <w:p>
            <w:pPr>
              <w:spacing w:after="20"/>
            </w:pPr>
            <w:r>
              <w:rPr>
                <w:sz w:val="16"/>
              </w:rPr>
              <w:t>Pays now: ceo% to CEO, director% to Director, manager% to each Manager from funds</w:t>
            </w:r>
          </w:p>
        </w:tc>
      </w:tr>
      <w:tr>
        <w:tc>
          <w:tcPr>
            <w:tcW w:type="dxa" w:w="3504"/>
          </w:tcPr>
          <w:p>
            <w:pPr>
              <w:spacing w:after="20"/>
            </w:pPr>
            <w:r>
              <w:rPr>
                <w:sz w:val="16"/>
              </w:rPr>
              <w:t>-setworkfood &lt;item|auto&gt;</w:t>
            </w:r>
          </w:p>
        </w:tc>
        <w:tc>
          <w:tcPr>
            <w:tcW w:type="dxa" w:w="3504"/>
          </w:tcPr>
          <w:p>
            <w:pPr>
              <w:spacing w:after="20"/>
            </w:pPr>
            <w:r>
              <w:rPr>
                <w:sz w:val="16"/>
              </w:rPr>
              <w:t>CEO/Director/Manager</w:t>
            </w:r>
          </w:p>
        </w:tc>
        <w:tc>
          <w:tcPr>
            <w:tcW w:type="dxa" w:w="3504"/>
          </w:tcPr>
          <w:p>
            <w:pPr>
              <w:spacing w:after="20"/>
            </w:pPr>
            <w:r>
              <w:rPr>
                <w:sz w:val="16"/>
              </w:rPr>
              <w:t>Which food -work consumes (Wheat 1🍞 efficient vs Fish 2🍞 wasteful)</w:t>
            </w:r>
          </w:p>
        </w:tc>
      </w:tr>
    </w:tbl>
    <w:p>
      <w:pPr>
        <w:spacing w:after="120"/>
      </w:pPr>
    </w:p>
    <w:p>
      <w:pPr>
        <w:spacing w:after="60"/>
      </w:pPr>
      <w:r>
        <w:rPr>
          <w:b w:val="0"/>
          <w:i/>
          <w:sz w:val="16"/>
        </w:rPr>
        <w:t>Work wage split: printed = min(wage,15) from State, top-up = wage-15 from company funds. If company can't pay top-up, work fails. National minimum wage (-nationalminimumwage) overrides company wage.</w:t>
      </w:r>
    </w:p>
    <w:p>
      <w:pPr>
        <w:spacing w:after="60"/>
      </w:pPr>
      <w:r>
        <w:rPr>
          <w:b w:val="0"/>
          <w:i w:val="0"/>
          <w:sz w:val="16"/>
        </w:rPr>
        <w:t>Salaries are % of company funds: e.g. CEO 5% → on -collect with 100k funds, CEO gets 5k, director 5k, each manager 2k = 9k total deducted from funds.</w:t>
      </w:r>
    </w:p>
    <w:p>
      <w:pPr>
        <w:pStyle w:val="Heading2"/>
        <w:spacing w:before="160" w:after="80"/>
      </w:pPr>
      <w:r>
        <w:rPr>
          <w:rFonts w:ascii="Calibri" w:hAnsi="Calibri"/>
          <w:b/>
          <w:color w:val="8A0F14"/>
          <w:sz w:val="26"/>
        </w:rPr>
        <w:t>4. Buildings — Mines, Factories, Upgrades</w:t>
      </w:r>
    </w:p>
    <w:tbl>
      <w:tblPr>
        <w:tblStyle w:val="LightGrid-Accent1"/>
        <w:tblW w:type="auto" w:w="0"/>
        <w:tblLook w:firstColumn="1" w:firstRow="1" w:lastColumn="0" w:lastRow="0" w:noHBand="0" w:noVBand="1" w:val="04A0"/>
      </w:tblPr>
      <w:tblGrid>
        <w:gridCol w:w="1752"/>
        <w:gridCol w:w="1752"/>
        <w:gridCol w:w="1752"/>
        <w:gridCol w:w="1752"/>
        <w:gridCol w:w="1752"/>
        <w:gridCol w:w="1752"/>
      </w:tblGrid>
      <w:tr>
        <w:tc>
          <w:tcPr>
            <w:tcW w:type="dxa" w:w="1752"/>
            <w:shd w:fill="8a0f14"/>
          </w:tcPr>
          <w:p>
            <w:pPr>
              <w:jc w:val="center"/>
            </w:pPr>
            <w:r>
              <w:rPr>
                <w:b/>
                <w:color w:val="FFFFFF"/>
                <w:sz w:val="16"/>
              </w:rPr>
              <w:t>Category</w:t>
            </w:r>
          </w:p>
        </w:tc>
        <w:tc>
          <w:tcPr>
            <w:tcW w:type="dxa" w:w="1752"/>
            <w:shd w:fill="8a0f14"/>
          </w:tcPr>
          <w:p>
            <w:pPr>
              <w:jc w:val="center"/>
            </w:pPr>
            <w:r>
              <w:rPr>
                <w:b/>
                <w:color w:val="FFFFFF"/>
                <w:sz w:val="16"/>
              </w:rPr>
              <w:t>Building</w:t>
            </w:r>
          </w:p>
        </w:tc>
        <w:tc>
          <w:tcPr>
            <w:tcW w:type="dxa" w:w="1752"/>
            <w:shd w:fill="8a0f14"/>
          </w:tcPr>
          <w:p>
            <w:pPr>
              <w:jc w:val="center"/>
            </w:pPr>
            <w:r>
              <w:rPr>
                <w:b/>
                <w:color w:val="FFFFFF"/>
                <w:sz w:val="16"/>
              </w:rPr>
              <w:t>Cost</w:t>
            </w:r>
          </w:p>
        </w:tc>
        <w:tc>
          <w:tcPr>
            <w:tcW w:type="dxa" w:w="1752"/>
            <w:shd w:fill="8a0f14"/>
          </w:tcPr>
          <w:p>
            <w:pPr>
              <w:jc w:val="center"/>
            </w:pPr>
            <w:r>
              <w:rPr>
                <w:b/>
                <w:color w:val="FFFFFF"/>
                <w:sz w:val="16"/>
              </w:rPr>
              <w:t>Rate</w:t>
            </w:r>
          </w:p>
        </w:tc>
        <w:tc>
          <w:tcPr>
            <w:tcW w:type="dxa" w:w="1752"/>
            <w:shd w:fill="8a0f14"/>
          </w:tcPr>
          <w:p>
            <w:pPr>
              <w:jc w:val="center"/>
            </w:pPr>
            <w:r>
              <w:rPr>
                <w:b/>
                <w:color w:val="FFFFFF"/>
                <w:sz w:val="16"/>
              </w:rPr>
              <w:t>Produces</w:t>
            </w:r>
          </w:p>
        </w:tc>
        <w:tc>
          <w:tcPr>
            <w:tcW w:type="dxa" w:w="1752"/>
            <w:shd w:fill="8a0f14"/>
          </w:tcPr>
          <w:p>
            <w:pPr>
              <w:jc w:val="center"/>
            </w:pPr>
            <w:r>
              <w:rPr>
                <w:b/>
                <w:color w:val="FFFFFF"/>
                <w:sz w:val="16"/>
              </w:rPr>
              <w:t>Notes</w:t>
            </w:r>
          </w:p>
        </w:tc>
      </w:tr>
      <w:tr>
        <w:tc>
          <w:tcPr>
            <w:tcW w:type="dxa" w:w="1752"/>
          </w:tcPr>
          <w:p>
            <w:pPr>
              <w:spacing w:after="20"/>
            </w:pPr>
            <w:r>
              <w:rPr>
                <w:sz w:val="16"/>
              </w:rPr>
              <w:t>Mine</w:t>
            </w:r>
          </w:p>
        </w:tc>
        <w:tc>
          <w:tcPr>
            <w:tcW w:type="dxa" w:w="1752"/>
          </w:tcPr>
          <w:p>
            <w:pPr>
              <w:spacing w:after="20"/>
            </w:pPr>
            <w:r>
              <w:rPr>
                <w:sz w:val="16"/>
              </w:rPr>
              <w:t>Iron Mine</w:t>
            </w:r>
          </w:p>
        </w:tc>
        <w:tc>
          <w:tcPr>
            <w:tcW w:type="dxa" w:w="1752"/>
          </w:tcPr>
          <w:p>
            <w:pPr>
              <w:spacing w:after="20"/>
            </w:pPr>
            <w:r>
              <w:rPr>
                <w:sz w:val="16"/>
              </w:rPr>
              <w:t>15,000</w:t>
            </w:r>
          </w:p>
        </w:tc>
        <w:tc>
          <w:tcPr>
            <w:tcW w:type="dxa" w:w="1752"/>
          </w:tcPr>
          <w:p>
            <w:pPr>
              <w:spacing w:after="20"/>
            </w:pPr>
            <w:r>
              <w:rPr>
                <w:sz w:val="16"/>
              </w:rPr>
              <w:t>5</w:t>
            </w:r>
          </w:p>
        </w:tc>
        <w:tc>
          <w:tcPr>
            <w:tcW w:type="dxa" w:w="1752"/>
          </w:tcPr>
          <w:p>
            <w:pPr>
              <w:spacing w:after="20"/>
            </w:pPr>
            <w:r>
              <w:rPr>
                <w:sz w:val="16"/>
              </w:rPr>
              <w:t>Iron Ore</w:t>
            </w:r>
          </w:p>
        </w:tc>
        <w:tc>
          <w:tcPr>
            <w:tcW w:type="dxa" w:w="1752"/>
          </w:tcPr>
          <w:p>
            <w:pPr>
              <w:spacing w:after="20"/>
            </w:pPr>
            <w:r>
              <w:rPr>
                <w:sz w:val="16"/>
              </w:rPr>
            </w:r>
          </w:p>
        </w:tc>
      </w:tr>
      <w:tr>
        <w:tc>
          <w:tcPr>
            <w:tcW w:type="dxa" w:w="1752"/>
          </w:tcPr>
          <w:p>
            <w:pPr>
              <w:spacing w:after="20"/>
            </w:pPr>
            <w:r>
              <w:rPr>
                <w:sz w:val="16"/>
              </w:rPr>
              <w:t>Mine</w:t>
            </w:r>
          </w:p>
        </w:tc>
        <w:tc>
          <w:tcPr>
            <w:tcW w:type="dxa" w:w="1752"/>
          </w:tcPr>
          <w:p>
            <w:pPr>
              <w:spacing w:after="20"/>
            </w:pPr>
            <w:r>
              <w:rPr>
                <w:sz w:val="16"/>
              </w:rPr>
              <w:t>Coal Mine</w:t>
            </w:r>
          </w:p>
        </w:tc>
        <w:tc>
          <w:tcPr>
            <w:tcW w:type="dxa" w:w="1752"/>
          </w:tcPr>
          <w:p>
            <w:pPr>
              <w:spacing w:after="20"/>
            </w:pPr>
            <w:r>
              <w:rPr>
                <w:sz w:val="16"/>
              </w:rPr>
              <w:t>12,000</w:t>
            </w:r>
          </w:p>
        </w:tc>
        <w:tc>
          <w:tcPr>
            <w:tcW w:type="dxa" w:w="1752"/>
          </w:tcPr>
          <w:p>
            <w:pPr>
              <w:spacing w:after="20"/>
            </w:pPr>
            <w:r>
              <w:rPr>
                <w:sz w:val="16"/>
              </w:rPr>
              <w:t>6</w:t>
            </w:r>
          </w:p>
        </w:tc>
        <w:tc>
          <w:tcPr>
            <w:tcW w:type="dxa" w:w="1752"/>
          </w:tcPr>
          <w:p>
            <w:pPr>
              <w:spacing w:after="20"/>
            </w:pPr>
            <w:r>
              <w:rPr>
                <w:sz w:val="16"/>
              </w:rPr>
              <w:t>Coal</w:t>
            </w:r>
          </w:p>
        </w:tc>
        <w:tc>
          <w:tcPr>
            <w:tcW w:type="dxa" w:w="1752"/>
          </w:tcPr>
          <w:p>
            <w:pPr>
              <w:spacing w:after="20"/>
            </w:pPr>
            <w:r>
              <w:rPr>
                <w:sz w:val="16"/>
              </w:rPr>
            </w:r>
          </w:p>
        </w:tc>
      </w:tr>
      <w:tr>
        <w:tc>
          <w:tcPr>
            <w:tcW w:type="dxa" w:w="1752"/>
          </w:tcPr>
          <w:p>
            <w:pPr>
              <w:spacing w:after="20"/>
            </w:pPr>
            <w:r>
              <w:rPr>
                <w:sz w:val="16"/>
              </w:rPr>
              <w:t>Mine</w:t>
            </w:r>
          </w:p>
        </w:tc>
        <w:tc>
          <w:tcPr>
            <w:tcW w:type="dxa" w:w="1752"/>
          </w:tcPr>
          <w:p>
            <w:pPr>
              <w:spacing w:after="20"/>
            </w:pPr>
            <w:r>
              <w:rPr>
                <w:sz w:val="16"/>
              </w:rPr>
              <w:t>Copper Mine</w:t>
            </w:r>
          </w:p>
        </w:tc>
        <w:tc>
          <w:tcPr>
            <w:tcW w:type="dxa" w:w="1752"/>
          </w:tcPr>
          <w:p>
            <w:pPr>
              <w:spacing w:after="20"/>
            </w:pPr>
            <w:r>
              <w:rPr>
                <w:sz w:val="16"/>
              </w:rPr>
              <w:t>18,000</w:t>
            </w:r>
          </w:p>
        </w:tc>
        <w:tc>
          <w:tcPr>
            <w:tcW w:type="dxa" w:w="1752"/>
          </w:tcPr>
          <w:p>
            <w:pPr>
              <w:spacing w:after="20"/>
            </w:pPr>
            <w:r>
              <w:rPr>
                <w:sz w:val="16"/>
              </w:rPr>
              <w:t>5</w:t>
            </w:r>
          </w:p>
        </w:tc>
        <w:tc>
          <w:tcPr>
            <w:tcW w:type="dxa" w:w="1752"/>
          </w:tcPr>
          <w:p>
            <w:pPr>
              <w:spacing w:after="20"/>
            </w:pPr>
            <w:r>
              <w:rPr>
                <w:sz w:val="16"/>
              </w:rPr>
              <w:t>Copper</w:t>
            </w:r>
          </w:p>
        </w:tc>
        <w:tc>
          <w:tcPr>
            <w:tcW w:type="dxa" w:w="1752"/>
          </w:tcPr>
          <w:p>
            <w:pPr>
              <w:spacing w:after="20"/>
            </w:pPr>
            <w:r>
              <w:rPr>
                <w:sz w:val="16"/>
              </w:rPr>
            </w:r>
          </w:p>
        </w:tc>
      </w:tr>
      <w:tr>
        <w:tc>
          <w:tcPr>
            <w:tcW w:type="dxa" w:w="1752"/>
          </w:tcPr>
          <w:p>
            <w:pPr>
              <w:spacing w:after="20"/>
            </w:pPr>
            <w:r>
              <w:rPr>
                <w:sz w:val="16"/>
              </w:rPr>
              <w:t>Mine</w:t>
            </w:r>
          </w:p>
        </w:tc>
        <w:tc>
          <w:tcPr>
            <w:tcW w:type="dxa" w:w="1752"/>
          </w:tcPr>
          <w:p>
            <w:pPr>
              <w:spacing w:after="20"/>
            </w:pPr>
            <w:r>
              <w:rPr>
                <w:sz w:val="16"/>
              </w:rPr>
              <w:t>Gold Mine</w:t>
            </w:r>
          </w:p>
        </w:tc>
        <w:tc>
          <w:tcPr>
            <w:tcW w:type="dxa" w:w="1752"/>
          </w:tcPr>
          <w:p>
            <w:pPr>
              <w:spacing w:after="20"/>
            </w:pPr>
            <w:r>
              <w:rPr>
                <w:sz w:val="16"/>
              </w:rPr>
              <w:t>50,000</w:t>
            </w:r>
          </w:p>
        </w:tc>
        <w:tc>
          <w:tcPr>
            <w:tcW w:type="dxa" w:w="1752"/>
          </w:tcPr>
          <w:p>
            <w:pPr>
              <w:spacing w:after="20"/>
            </w:pPr>
            <w:r>
              <w:rPr>
                <w:sz w:val="16"/>
              </w:rPr>
              <w:t>2</w:t>
            </w:r>
          </w:p>
        </w:tc>
        <w:tc>
          <w:tcPr>
            <w:tcW w:type="dxa" w:w="1752"/>
          </w:tcPr>
          <w:p>
            <w:pPr>
              <w:spacing w:after="20"/>
            </w:pPr>
            <w:r>
              <w:rPr>
                <w:sz w:val="16"/>
              </w:rPr>
              <w:t>Gold</w:t>
            </w:r>
          </w:p>
        </w:tc>
        <w:tc>
          <w:tcPr>
            <w:tcW w:type="dxa" w:w="1752"/>
          </w:tcPr>
          <w:p>
            <w:pPr>
              <w:spacing w:after="20"/>
            </w:pPr>
            <w:r>
              <w:rPr>
                <w:sz w:val="16"/>
              </w:rPr>
              <w:t>RARE, 5% yield, Gold Rush +50%</w:t>
            </w:r>
          </w:p>
        </w:tc>
      </w:tr>
      <w:tr>
        <w:tc>
          <w:tcPr>
            <w:tcW w:type="dxa" w:w="1752"/>
          </w:tcPr>
          <w:p>
            <w:pPr>
              <w:spacing w:after="20"/>
            </w:pPr>
            <w:r>
              <w:rPr>
                <w:sz w:val="16"/>
              </w:rPr>
              <w:t>Mine</w:t>
            </w:r>
          </w:p>
        </w:tc>
        <w:tc>
          <w:tcPr>
            <w:tcW w:type="dxa" w:w="1752"/>
          </w:tcPr>
          <w:p>
            <w:pPr>
              <w:spacing w:after="20"/>
            </w:pPr>
            <w:r>
              <w:rPr>
                <w:sz w:val="16"/>
              </w:rPr>
              <w:t>Uranium Mine</w:t>
            </w:r>
          </w:p>
        </w:tc>
        <w:tc>
          <w:tcPr>
            <w:tcW w:type="dxa" w:w="1752"/>
          </w:tcPr>
          <w:p>
            <w:pPr>
              <w:spacing w:after="20"/>
            </w:pPr>
            <w:r>
              <w:rPr>
                <w:sz w:val="16"/>
              </w:rPr>
              <w:t>60,000</w:t>
            </w:r>
          </w:p>
        </w:tc>
        <w:tc>
          <w:tcPr>
            <w:tcW w:type="dxa" w:w="1752"/>
          </w:tcPr>
          <w:p>
            <w:pPr>
              <w:spacing w:after="20"/>
            </w:pPr>
            <w:r>
              <w:rPr>
                <w:sz w:val="16"/>
              </w:rPr>
              <w:t>2</w:t>
            </w:r>
          </w:p>
        </w:tc>
        <w:tc>
          <w:tcPr>
            <w:tcW w:type="dxa" w:w="1752"/>
          </w:tcPr>
          <w:p>
            <w:pPr>
              <w:spacing w:after="20"/>
            </w:pPr>
            <w:r>
              <w:rPr>
                <w:sz w:val="16"/>
              </w:rPr>
              <w:t>Uranium</w:t>
            </w:r>
          </w:p>
        </w:tc>
        <w:tc>
          <w:tcPr>
            <w:tcW w:type="dxa" w:w="1752"/>
          </w:tcPr>
          <w:p>
            <w:pPr>
              <w:spacing w:after="20"/>
            </w:pPr>
            <w:r>
              <w:rPr>
                <w:sz w:val="16"/>
              </w:rPr>
              <w:t>RARE</w:t>
            </w:r>
          </w:p>
        </w:tc>
      </w:tr>
      <w:tr>
        <w:tc>
          <w:tcPr>
            <w:tcW w:type="dxa" w:w="1752"/>
          </w:tcPr>
          <w:p>
            <w:pPr>
              <w:spacing w:after="20"/>
            </w:pPr>
            <w:r>
              <w:rPr>
                <w:sz w:val="16"/>
              </w:rPr>
              <w:t>Mine</w:t>
            </w:r>
          </w:p>
        </w:tc>
        <w:tc>
          <w:tcPr>
            <w:tcW w:type="dxa" w:w="1752"/>
          </w:tcPr>
          <w:p>
            <w:pPr>
              <w:spacing w:after="20"/>
            </w:pPr>
            <w:r>
              <w:rPr>
                <w:sz w:val="16"/>
              </w:rPr>
              <w:t>Oil Rig</w:t>
            </w:r>
          </w:p>
        </w:tc>
        <w:tc>
          <w:tcPr>
            <w:tcW w:type="dxa" w:w="1752"/>
          </w:tcPr>
          <w:p>
            <w:pPr>
              <w:spacing w:after="20"/>
            </w:pPr>
            <w:r>
              <w:rPr>
                <w:sz w:val="16"/>
              </w:rPr>
              <w:t>45,000</w:t>
            </w:r>
          </w:p>
        </w:tc>
        <w:tc>
          <w:tcPr>
            <w:tcW w:type="dxa" w:w="1752"/>
          </w:tcPr>
          <w:p>
            <w:pPr>
              <w:spacing w:after="20"/>
            </w:pPr>
            <w:r>
              <w:rPr>
                <w:sz w:val="16"/>
              </w:rPr>
              <w:t>5</w:t>
            </w:r>
          </w:p>
        </w:tc>
        <w:tc>
          <w:tcPr>
            <w:tcW w:type="dxa" w:w="1752"/>
          </w:tcPr>
          <w:p>
            <w:pPr>
              <w:spacing w:after="20"/>
            </w:pPr>
            <w:r>
              <w:rPr>
                <w:sz w:val="16"/>
              </w:rPr>
              <w:t>Oil, Natural Gas</w:t>
            </w:r>
          </w:p>
        </w:tc>
        <w:tc>
          <w:tcPr>
            <w:tcW w:type="dxa" w:w="1752"/>
          </w:tcPr>
          <w:p>
            <w:pPr>
              <w:spacing w:after="20"/>
            </w:pPr>
            <w:r>
              <w:rPr>
                <w:sz w:val="16"/>
              </w:rPr>
            </w:r>
          </w:p>
        </w:tc>
      </w:tr>
      <w:tr>
        <w:tc>
          <w:tcPr>
            <w:tcW w:type="dxa" w:w="1752"/>
          </w:tcPr>
          <w:p>
            <w:pPr>
              <w:spacing w:after="20"/>
            </w:pPr>
            <w:r>
              <w:rPr>
                <w:sz w:val="16"/>
              </w:rPr>
              <w:t>Mine</w:t>
            </w:r>
          </w:p>
        </w:tc>
        <w:tc>
          <w:tcPr>
            <w:tcW w:type="dxa" w:w="1752"/>
          </w:tcPr>
          <w:p>
            <w:pPr>
              <w:spacing w:after="20"/>
            </w:pPr>
            <w:r>
              <w:rPr>
                <w:sz w:val="16"/>
              </w:rPr>
              <w:t>Timber Camp</w:t>
            </w:r>
          </w:p>
        </w:tc>
        <w:tc>
          <w:tcPr>
            <w:tcW w:type="dxa" w:w="1752"/>
          </w:tcPr>
          <w:p>
            <w:pPr>
              <w:spacing w:after="20"/>
            </w:pPr>
            <w:r>
              <w:rPr>
                <w:sz w:val="16"/>
              </w:rPr>
              <w:t>10,000</w:t>
            </w:r>
          </w:p>
        </w:tc>
        <w:tc>
          <w:tcPr>
            <w:tcW w:type="dxa" w:w="1752"/>
          </w:tcPr>
          <w:p>
            <w:pPr>
              <w:spacing w:after="20"/>
            </w:pPr>
            <w:r>
              <w:rPr>
                <w:sz w:val="16"/>
              </w:rPr>
              <w:t>6</w:t>
            </w:r>
          </w:p>
        </w:tc>
        <w:tc>
          <w:tcPr>
            <w:tcW w:type="dxa" w:w="1752"/>
          </w:tcPr>
          <w:p>
            <w:pPr>
              <w:spacing w:after="20"/>
            </w:pPr>
            <w:r>
              <w:rPr>
                <w:sz w:val="16"/>
              </w:rPr>
              <w:t>Timber</w:t>
            </w:r>
          </w:p>
        </w:tc>
        <w:tc>
          <w:tcPr>
            <w:tcW w:type="dxa" w:w="1752"/>
          </w:tcPr>
          <w:p>
            <w:pPr>
              <w:spacing w:after="20"/>
            </w:pPr>
            <w:r>
              <w:rPr>
                <w:sz w:val="16"/>
              </w:rPr>
            </w:r>
          </w:p>
        </w:tc>
      </w:tr>
      <w:tr>
        <w:tc>
          <w:tcPr>
            <w:tcW w:type="dxa" w:w="1752"/>
          </w:tcPr>
          <w:p>
            <w:pPr>
              <w:spacing w:after="20"/>
            </w:pPr>
            <w:r>
              <w:rPr>
                <w:sz w:val="16"/>
              </w:rPr>
              <w:t>Mine</w:t>
            </w:r>
          </w:p>
        </w:tc>
        <w:tc>
          <w:tcPr>
            <w:tcW w:type="dxa" w:w="1752"/>
          </w:tcPr>
          <w:p>
            <w:pPr>
              <w:spacing w:after="20"/>
            </w:pPr>
            <w:r>
              <w:rPr>
                <w:sz w:val="16"/>
              </w:rPr>
              <w:t>Farm</w:t>
            </w:r>
          </w:p>
        </w:tc>
        <w:tc>
          <w:tcPr>
            <w:tcW w:type="dxa" w:w="1752"/>
          </w:tcPr>
          <w:p>
            <w:pPr>
              <w:spacing w:after="20"/>
            </w:pPr>
            <w:r>
              <w:rPr>
                <w:sz w:val="16"/>
              </w:rPr>
              <w:t>12,000</w:t>
            </w:r>
          </w:p>
        </w:tc>
        <w:tc>
          <w:tcPr>
            <w:tcW w:type="dxa" w:w="1752"/>
          </w:tcPr>
          <w:p>
            <w:pPr>
              <w:spacing w:after="20"/>
            </w:pPr>
            <w:r>
              <w:rPr>
                <w:sz w:val="16"/>
              </w:rPr>
              <w:t>6</w:t>
            </w:r>
          </w:p>
        </w:tc>
        <w:tc>
          <w:tcPr>
            <w:tcW w:type="dxa" w:w="1752"/>
          </w:tcPr>
          <w:p>
            <w:pPr>
              <w:spacing w:after="20"/>
            </w:pPr>
            <w:r>
              <w:rPr>
                <w:sz w:val="16"/>
              </w:rPr>
              <w:t>Wheat, Sugar</w:t>
            </w:r>
          </w:p>
        </w:tc>
        <w:tc>
          <w:tcPr>
            <w:tcW w:type="dxa" w:w="1752"/>
          </w:tcPr>
          <w:p>
            <w:pPr>
              <w:spacing w:after="20"/>
            </w:pPr>
            <w:r>
              <w:rPr>
                <w:sz w:val="16"/>
              </w:rPr>
              <w:t>+25% agri</w:t>
            </w:r>
          </w:p>
        </w:tc>
      </w:tr>
      <w:tr>
        <w:tc>
          <w:tcPr>
            <w:tcW w:type="dxa" w:w="1752"/>
          </w:tcPr>
          <w:p>
            <w:pPr>
              <w:spacing w:after="20"/>
            </w:pPr>
            <w:r>
              <w:rPr>
                <w:sz w:val="16"/>
              </w:rPr>
              <w:t>Mine</w:t>
            </w:r>
          </w:p>
        </w:tc>
        <w:tc>
          <w:tcPr>
            <w:tcW w:type="dxa" w:w="1752"/>
          </w:tcPr>
          <w:p>
            <w:pPr>
              <w:spacing w:after="20"/>
            </w:pPr>
            <w:r>
              <w:rPr>
                <w:sz w:val="16"/>
              </w:rPr>
              <w:t>Sulfur Mine</w:t>
            </w:r>
          </w:p>
        </w:tc>
        <w:tc>
          <w:tcPr>
            <w:tcW w:type="dxa" w:w="1752"/>
          </w:tcPr>
          <w:p>
            <w:pPr>
              <w:spacing w:after="20"/>
            </w:pPr>
            <w:r>
              <w:rPr>
                <w:sz w:val="16"/>
              </w:rPr>
              <w:t>14,000</w:t>
            </w:r>
          </w:p>
        </w:tc>
        <w:tc>
          <w:tcPr>
            <w:tcW w:type="dxa" w:w="1752"/>
          </w:tcPr>
          <w:p>
            <w:pPr>
              <w:spacing w:after="20"/>
            </w:pPr>
            <w:r>
              <w:rPr>
                <w:sz w:val="16"/>
              </w:rPr>
              <w:t>4</w:t>
            </w:r>
          </w:p>
        </w:tc>
        <w:tc>
          <w:tcPr>
            <w:tcW w:type="dxa" w:w="1752"/>
          </w:tcPr>
          <w:p>
            <w:pPr>
              <w:spacing w:after="20"/>
            </w:pPr>
            <w:r>
              <w:rPr>
                <w:sz w:val="16"/>
              </w:rPr>
              <w:t>Sulphur</w:t>
            </w:r>
          </w:p>
        </w:tc>
        <w:tc>
          <w:tcPr>
            <w:tcW w:type="dxa" w:w="1752"/>
          </w:tcPr>
          <w:p>
            <w:pPr>
              <w:spacing w:after="20"/>
            </w:pPr>
            <w:r>
              <w:rPr>
                <w:sz w:val="16"/>
              </w:rPr>
              <w:t>NEW — for everyone</w:t>
            </w:r>
          </w:p>
        </w:tc>
      </w:tr>
      <w:tr>
        <w:tc>
          <w:tcPr>
            <w:tcW w:type="dxa" w:w="1752"/>
          </w:tcPr>
          <w:p>
            <w:pPr>
              <w:spacing w:after="20"/>
            </w:pPr>
            <w:r>
              <w:rPr>
                <w:sz w:val="16"/>
              </w:rPr>
              <w:t>Factory</w:t>
            </w:r>
          </w:p>
        </w:tc>
        <w:tc>
          <w:tcPr>
            <w:tcW w:type="dxa" w:w="1752"/>
          </w:tcPr>
          <w:p>
            <w:pPr>
              <w:spacing w:after="20"/>
            </w:pPr>
            <w:r>
              <w:rPr>
                <w:sz w:val="16"/>
              </w:rPr>
              <w:t>Steel Mill</w:t>
            </w:r>
          </w:p>
        </w:tc>
        <w:tc>
          <w:tcPr>
            <w:tcW w:type="dxa" w:w="1752"/>
          </w:tcPr>
          <w:p>
            <w:pPr>
              <w:spacing w:after="20"/>
            </w:pPr>
            <w:r>
              <w:rPr>
                <w:sz w:val="16"/>
              </w:rPr>
              <w:t>50,000</w:t>
            </w:r>
          </w:p>
        </w:tc>
        <w:tc>
          <w:tcPr>
            <w:tcW w:type="dxa" w:w="1752"/>
          </w:tcPr>
          <w:p>
            <w:pPr>
              <w:spacing w:after="20"/>
            </w:pPr>
            <w:r>
              <w:rPr>
                <w:sz w:val="16"/>
              </w:rPr>
              <w:t>4</w:t>
            </w:r>
          </w:p>
        </w:tc>
        <w:tc>
          <w:tcPr>
            <w:tcW w:type="dxa" w:w="1752"/>
          </w:tcPr>
          <w:p>
            <w:pPr>
              <w:spacing w:after="20"/>
            </w:pPr>
            <w:r>
              <w:rPr>
                <w:sz w:val="16"/>
              </w:rPr>
              <w:t>Steel Ingot</w:t>
            </w:r>
          </w:p>
        </w:tc>
        <w:tc>
          <w:tcPr>
            <w:tcW w:type="dxa" w:w="1752"/>
          </w:tcPr>
          <w:p>
            <w:pPr>
              <w:spacing w:after="20"/>
            </w:pPr>
            <w:r>
              <w:rPr>
                <w:sz w:val="16"/>
              </w:rPr>
              <w:t>needs Iron Ore 2 + Coal 3</w:t>
            </w:r>
          </w:p>
        </w:tc>
      </w:tr>
      <w:tr>
        <w:tc>
          <w:tcPr>
            <w:tcW w:type="dxa" w:w="1752"/>
          </w:tcPr>
          <w:p>
            <w:pPr>
              <w:spacing w:after="20"/>
            </w:pPr>
            <w:r>
              <w:rPr>
                <w:sz w:val="16"/>
              </w:rPr>
              <w:t>Factory</w:t>
            </w:r>
          </w:p>
        </w:tc>
        <w:tc>
          <w:tcPr>
            <w:tcW w:type="dxa" w:w="1752"/>
          </w:tcPr>
          <w:p>
            <w:pPr>
              <w:spacing w:after="20"/>
            </w:pPr>
            <w:r>
              <w:rPr>
                <w:sz w:val="16"/>
              </w:rPr>
              <w:t>Machine Shop</w:t>
            </w:r>
          </w:p>
        </w:tc>
        <w:tc>
          <w:tcPr>
            <w:tcW w:type="dxa" w:w="1752"/>
          </w:tcPr>
          <w:p>
            <w:pPr>
              <w:spacing w:after="20"/>
            </w:pPr>
            <w:r>
              <w:rPr>
                <w:sz w:val="16"/>
              </w:rPr>
              <w:t>45,000</w:t>
            </w:r>
          </w:p>
        </w:tc>
        <w:tc>
          <w:tcPr>
            <w:tcW w:type="dxa" w:w="1752"/>
          </w:tcPr>
          <w:p>
            <w:pPr>
              <w:spacing w:after="20"/>
            </w:pPr>
            <w:r>
              <w:rPr>
                <w:sz w:val="16"/>
              </w:rPr>
              <w:t>4</w:t>
            </w:r>
          </w:p>
        </w:tc>
        <w:tc>
          <w:tcPr>
            <w:tcW w:type="dxa" w:w="1752"/>
          </w:tcPr>
          <w:p>
            <w:pPr>
              <w:spacing w:after="20"/>
            </w:pPr>
            <w:r>
              <w:rPr>
                <w:sz w:val="16"/>
              </w:rPr>
              <w:t>Machine Parts</w:t>
            </w:r>
          </w:p>
        </w:tc>
        <w:tc>
          <w:tcPr>
            <w:tcW w:type="dxa" w:w="1752"/>
          </w:tcPr>
          <w:p>
            <w:pPr>
              <w:spacing w:after="20"/>
            </w:pPr>
            <w:r>
              <w:rPr>
                <w:sz w:val="16"/>
              </w:rPr>
            </w:r>
          </w:p>
        </w:tc>
      </w:tr>
      <w:tr>
        <w:tc>
          <w:tcPr>
            <w:tcW w:type="dxa" w:w="1752"/>
          </w:tcPr>
          <w:p>
            <w:pPr>
              <w:spacing w:after="20"/>
            </w:pPr>
            <w:r>
              <w:rPr>
                <w:sz w:val="16"/>
              </w:rPr>
              <w:t>Factory</w:t>
            </w:r>
          </w:p>
        </w:tc>
        <w:tc>
          <w:tcPr>
            <w:tcW w:type="dxa" w:w="1752"/>
          </w:tcPr>
          <w:p>
            <w:pPr>
              <w:spacing w:after="20"/>
            </w:pPr>
            <w:r>
              <w:rPr>
                <w:sz w:val="16"/>
              </w:rPr>
              <w:t>Refinery</w:t>
            </w:r>
          </w:p>
        </w:tc>
        <w:tc>
          <w:tcPr>
            <w:tcW w:type="dxa" w:w="1752"/>
          </w:tcPr>
          <w:p>
            <w:pPr>
              <w:spacing w:after="20"/>
            </w:pPr>
            <w:r>
              <w:rPr>
                <w:sz w:val="16"/>
              </w:rPr>
              <w:t>55,000</w:t>
            </w:r>
          </w:p>
        </w:tc>
        <w:tc>
          <w:tcPr>
            <w:tcW w:type="dxa" w:w="1752"/>
          </w:tcPr>
          <w:p>
            <w:pPr>
              <w:spacing w:after="20"/>
            </w:pPr>
            <w:r>
              <w:rPr>
                <w:sz w:val="16"/>
              </w:rPr>
              <w:t>4</w:t>
            </w:r>
          </w:p>
        </w:tc>
        <w:tc>
          <w:tcPr>
            <w:tcW w:type="dxa" w:w="1752"/>
          </w:tcPr>
          <w:p>
            <w:pPr>
              <w:spacing w:after="20"/>
            </w:pPr>
            <w:r>
              <w:rPr>
                <w:sz w:val="16"/>
              </w:rPr>
              <w:t>Fuel</w:t>
            </w:r>
          </w:p>
        </w:tc>
        <w:tc>
          <w:tcPr>
            <w:tcW w:type="dxa" w:w="1752"/>
          </w:tcPr>
          <w:p>
            <w:pPr>
              <w:spacing w:after="20"/>
            </w:pPr>
            <w:r>
              <w:rPr>
                <w:sz w:val="16"/>
              </w:rPr>
              <w:t>Oil 3</w:t>
            </w:r>
          </w:p>
        </w:tc>
      </w:tr>
      <w:tr>
        <w:tc>
          <w:tcPr>
            <w:tcW w:type="dxa" w:w="1752"/>
          </w:tcPr>
          <w:p>
            <w:pPr>
              <w:spacing w:after="20"/>
            </w:pPr>
            <w:r>
              <w:rPr>
                <w:sz w:val="16"/>
              </w:rPr>
              <w:t>Factory</w:t>
            </w:r>
          </w:p>
        </w:tc>
        <w:tc>
          <w:tcPr>
            <w:tcW w:type="dxa" w:w="1752"/>
          </w:tcPr>
          <w:p>
            <w:pPr>
              <w:spacing w:after="20"/>
            </w:pPr>
            <w:r>
              <w:rPr>
                <w:sz w:val="16"/>
              </w:rPr>
              <w:t>Nuclear Processing</w:t>
            </w:r>
          </w:p>
        </w:tc>
        <w:tc>
          <w:tcPr>
            <w:tcW w:type="dxa" w:w="1752"/>
          </w:tcPr>
          <w:p>
            <w:pPr>
              <w:spacing w:after="20"/>
            </w:pPr>
            <w:r>
              <w:rPr>
                <w:sz w:val="16"/>
              </w:rPr>
              <w:t>100,000</w:t>
            </w:r>
          </w:p>
        </w:tc>
        <w:tc>
          <w:tcPr>
            <w:tcW w:type="dxa" w:w="1752"/>
          </w:tcPr>
          <w:p>
            <w:pPr>
              <w:spacing w:after="20"/>
            </w:pPr>
            <w:r>
              <w:rPr>
                <w:sz w:val="16"/>
              </w:rPr>
              <w:t>3</w:t>
            </w:r>
          </w:p>
        </w:tc>
        <w:tc>
          <w:tcPr>
            <w:tcW w:type="dxa" w:w="1752"/>
          </w:tcPr>
          <w:p>
            <w:pPr>
              <w:spacing w:after="20"/>
            </w:pPr>
            <w:r>
              <w:rPr>
                <w:sz w:val="16"/>
              </w:rPr>
              <w:t>Uranium Rod</w:t>
            </w:r>
          </w:p>
        </w:tc>
        <w:tc>
          <w:tcPr>
            <w:tcW w:type="dxa" w:w="1752"/>
          </w:tcPr>
          <w:p>
            <w:pPr>
              <w:spacing w:after="20"/>
            </w:pPr>
            <w:r>
              <w:rPr>
                <w:sz w:val="16"/>
              </w:rPr>
              <w:t>Uranium 2 + Lead 2</w:t>
            </w:r>
          </w:p>
        </w:tc>
      </w:tr>
      <w:tr>
        <w:tc>
          <w:tcPr>
            <w:tcW w:type="dxa" w:w="1752"/>
          </w:tcPr>
          <w:p>
            <w:pPr>
              <w:spacing w:after="20"/>
            </w:pPr>
            <w:r>
              <w:rPr>
                <w:sz w:val="16"/>
              </w:rPr>
              <w:t>Factory</w:t>
            </w:r>
          </w:p>
        </w:tc>
        <w:tc>
          <w:tcPr>
            <w:tcW w:type="dxa" w:w="1752"/>
          </w:tcPr>
          <w:p>
            <w:pPr>
              <w:spacing w:after="20"/>
            </w:pPr>
            <w:r>
              <w:rPr>
                <w:sz w:val="16"/>
              </w:rPr>
              <w:t>Electronics</w:t>
            </w:r>
          </w:p>
        </w:tc>
        <w:tc>
          <w:tcPr>
            <w:tcW w:type="dxa" w:w="1752"/>
          </w:tcPr>
          <w:p>
            <w:pPr>
              <w:spacing w:after="20"/>
            </w:pPr>
            <w:r>
              <w:rPr>
                <w:sz w:val="16"/>
              </w:rPr>
              <w:t>60,000</w:t>
            </w:r>
          </w:p>
        </w:tc>
        <w:tc>
          <w:tcPr>
            <w:tcW w:type="dxa" w:w="1752"/>
          </w:tcPr>
          <w:p>
            <w:pPr>
              <w:spacing w:after="20"/>
            </w:pPr>
            <w:r>
              <w:rPr>
                <w:sz w:val="16"/>
              </w:rPr>
              <w:t>4</w:t>
            </w:r>
          </w:p>
        </w:tc>
        <w:tc>
          <w:tcPr>
            <w:tcW w:type="dxa" w:w="1752"/>
          </w:tcPr>
          <w:p>
            <w:pPr>
              <w:spacing w:after="20"/>
            </w:pPr>
            <w:r>
              <w:rPr>
                <w:sz w:val="16"/>
              </w:rPr>
              <w:t>Circuit Board</w:t>
            </w:r>
          </w:p>
        </w:tc>
        <w:tc>
          <w:tcPr>
            <w:tcW w:type="dxa" w:w="1752"/>
          </w:tcPr>
          <w:p>
            <w:pPr>
              <w:spacing w:after="20"/>
            </w:pPr>
            <w:r>
              <w:rPr>
                <w:sz w:val="16"/>
              </w:rPr>
            </w:r>
          </w:p>
        </w:tc>
      </w:tr>
      <w:tr>
        <w:tc>
          <w:tcPr>
            <w:tcW w:type="dxa" w:w="1752"/>
          </w:tcPr>
          <w:p>
            <w:pPr>
              <w:spacing w:after="20"/>
            </w:pPr>
            <w:r>
              <w:rPr>
                <w:sz w:val="16"/>
              </w:rPr>
              <w:t>Factory</w:t>
            </w:r>
          </w:p>
        </w:tc>
        <w:tc>
          <w:tcPr>
            <w:tcW w:type="dxa" w:w="1752"/>
          </w:tcPr>
          <w:p>
            <w:pPr>
              <w:spacing w:after="20"/>
            </w:pPr>
            <w:r>
              <w:rPr>
                <w:sz w:val="16"/>
              </w:rPr>
              <w:t>Bakery</w:t>
            </w:r>
          </w:p>
        </w:tc>
        <w:tc>
          <w:tcPr>
            <w:tcW w:type="dxa" w:w="1752"/>
          </w:tcPr>
          <w:p>
            <w:pPr>
              <w:spacing w:after="20"/>
            </w:pPr>
            <w:r>
              <w:rPr>
                <w:sz w:val="16"/>
              </w:rPr>
              <w:t>30,000</w:t>
            </w:r>
          </w:p>
        </w:tc>
        <w:tc>
          <w:tcPr>
            <w:tcW w:type="dxa" w:w="1752"/>
          </w:tcPr>
          <w:p>
            <w:pPr>
              <w:spacing w:after="20"/>
            </w:pPr>
            <w:r>
              <w:rPr>
                <w:sz w:val="16"/>
              </w:rPr>
              <w:t>5</w:t>
            </w:r>
          </w:p>
        </w:tc>
        <w:tc>
          <w:tcPr>
            <w:tcW w:type="dxa" w:w="1752"/>
          </w:tcPr>
          <w:p>
            <w:pPr>
              <w:spacing w:after="20"/>
            </w:pPr>
            <w:r>
              <w:rPr>
                <w:sz w:val="16"/>
              </w:rPr>
              <w:t>Bread, Cake</w:t>
            </w:r>
          </w:p>
        </w:tc>
        <w:tc>
          <w:tcPr>
            <w:tcW w:type="dxa" w:w="1752"/>
          </w:tcPr>
          <w:p>
            <w:pPr>
              <w:spacing w:after="20"/>
            </w:pPr>
            <w:r>
              <w:rPr>
                <w:sz w:val="16"/>
              </w:rPr>
              <w:t>Wheat+Sugar</w:t>
            </w:r>
          </w:p>
        </w:tc>
      </w:tr>
      <w:tr>
        <w:tc>
          <w:tcPr>
            <w:tcW w:type="dxa" w:w="1752"/>
          </w:tcPr>
          <w:p>
            <w:pPr>
              <w:spacing w:after="20"/>
            </w:pPr>
            <w:r>
              <w:rPr>
                <w:sz w:val="16"/>
              </w:rPr>
              <w:t>Factory</w:t>
            </w:r>
          </w:p>
        </w:tc>
        <w:tc>
          <w:tcPr>
            <w:tcW w:type="dxa" w:w="1752"/>
          </w:tcPr>
          <w:p>
            <w:pPr>
              <w:spacing w:after="20"/>
            </w:pPr>
            <w:r>
              <w:rPr>
                <w:sz w:val="16"/>
              </w:rPr>
              <w:t>Winery</w:t>
            </w:r>
          </w:p>
        </w:tc>
        <w:tc>
          <w:tcPr>
            <w:tcW w:type="dxa" w:w="1752"/>
          </w:tcPr>
          <w:p>
            <w:pPr>
              <w:spacing w:after="20"/>
            </w:pPr>
            <w:r>
              <w:rPr>
                <w:sz w:val="16"/>
              </w:rPr>
              <w:t>35,000</w:t>
            </w:r>
          </w:p>
        </w:tc>
        <w:tc>
          <w:tcPr>
            <w:tcW w:type="dxa" w:w="1752"/>
          </w:tcPr>
          <w:p>
            <w:pPr>
              <w:spacing w:after="20"/>
            </w:pPr>
            <w:r>
              <w:rPr>
                <w:sz w:val="16"/>
              </w:rPr>
              <w:t>4</w:t>
            </w:r>
          </w:p>
        </w:tc>
        <w:tc>
          <w:tcPr>
            <w:tcW w:type="dxa" w:w="1752"/>
          </w:tcPr>
          <w:p>
            <w:pPr>
              <w:spacing w:after="20"/>
            </w:pPr>
            <w:r>
              <w:rPr>
                <w:sz w:val="16"/>
              </w:rPr>
              <w:t>Wine</w:t>
            </w:r>
          </w:p>
        </w:tc>
        <w:tc>
          <w:tcPr>
            <w:tcW w:type="dxa" w:w="1752"/>
          </w:tcPr>
          <w:p>
            <w:pPr>
              <w:spacing w:after="20"/>
            </w:pPr>
            <w:r>
              <w:rPr>
                <w:sz w:val="16"/>
              </w:rPr>
              <w:t>Grapes 4</w:t>
            </w:r>
          </w:p>
        </w:tc>
      </w:tr>
      <w:tr>
        <w:tc>
          <w:tcPr>
            <w:tcW w:type="dxa" w:w="1752"/>
          </w:tcPr>
          <w:p>
            <w:pPr>
              <w:spacing w:after="20"/>
            </w:pPr>
            <w:r>
              <w:rPr>
                <w:sz w:val="16"/>
              </w:rPr>
              <w:t>Factory</w:t>
            </w:r>
          </w:p>
        </w:tc>
        <w:tc>
          <w:tcPr>
            <w:tcW w:type="dxa" w:w="1752"/>
          </w:tcPr>
          <w:p>
            <w:pPr>
              <w:spacing w:after="20"/>
            </w:pPr>
            <w:r>
              <w:rPr>
                <w:sz w:val="16"/>
              </w:rPr>
              <w:t>Nuclear Reactor</w:t>
            </w:r>
          </w:p>
        </w:tc>
        <w:tc>
          <w:tcPr>
            <w:tcW w:type="dxa" w:w="1752"/>
          </w:tcPr>
          <w:p>
            <w:pPr>
              <w:spacing w:after="20"/>
            </w:pPr>
            <w:r>
              <w:rPr>
                <w:sz w:val="16"/>
              </w:rPr>
              <w:t>180,000</w:t>
            </w:r>
          </w:p>
        </w:tc>
        <w:tc>
          <w:tcPr>
            <w:tcW w:type="dxa" w:w="1752"/>
          </w:tcPr>
          <w:p>
            <w:pPr>
              <w:spacing w:after="20"/>
            </w:pPr>
            <w:r>
              <w:rPr>
                <w:sz w:val="16"/>
              </w:rPr>
              <w:t>1</w:t>
            </w:r>
          </w:p>
        </w:tc>
        <w:tc>
          <w:tcPr>
            <w:tcW w:type="dxa" w:w="1752"/>
          </w:tcPr>
          <w:p>
            <w:pPr>
              <w:spacing w:after="20"/>
            </w:pPr>
            <w:r>
              <w:rPr>
                <w:sz w:val="16"/>
              </w:rPr>
              <w:t>Power</w:t>
            </w:r>
          </w:p>
        </w:tc>
        <w:tc>
          <w:tcPr>
            <w:tcW w:type="dxa" w:w="1752"/>
          </w:tcPr>
          <w:p>
            <w:pPr>
              <w:spacing w:after="20"/>
            </w:pPr>
            <w:r>
              <w:rPr>
                <w:sz w:val="16"/>
              </w:rPr>
              <w:t>Uranium Rod 2 + Steel Beam 2, +30% factories if powered else 70%</w:t>
            </w:r>
          </w:p>
        </w:tc>
      </w:tr>
      <w:tr>
        <w:tc>
          <w:tcPr>
            <w:tcW w:type="dxa" w:w="1752"/>
          </w:tcPr>
          <w:p>
            <w:pPr>
              <w:spacing w:after="20"/>
            </w:pPr>
            <w:r>
              <w:rPr>
                <w:sz w:val="16"/>
              </w:rPr>
              <w:t>Factory</w:t>
            </w:r>
          </w:p>
        </w:tc>
        <w:tc>
          <w:tcPr>
            <w:tcW w:type="dxa" w:w="1752"/>
          </w:tcPr>
          <w:p>
            <w:pPr>
              <w:spacing w:after="20"/>
            </w:pPr>
            <w:r>
              <w:rPr>
                <w:sz w:val="16"/>
              </w:rPr>
              <w:t>Annex</w:t>
            </w:r>
          </w:p>
        </w:tc>
        <w:tc>
          <w:tcPr>
            <w:tcW w:type="dxa" w:w="1752"/>
          </w:tcPr>
          <w:p>
            <w:pPr>
              <w:spacing w:after="20"/>
            </w:pPr>
            <w:r>
              <w:rPr>
                <w:sz w:val="16"/>
              </w:rPr>
              <w:t>75,000</w:t>
            </w:r>
          </w:p>
        </w:tc>
        <w:tc>
          <w:tcPr>
            <w:tcW w:type="dxa" w:w="1752"/>
          </w:tcPr>
          <w:p>
            <w:pPr>
              <w:spacing w:after="20"/>
            </w:pPr>
            <w:r>
              <w:rPr>
                <w:sz w:val="16"/>
              </w:rPr>
              <w:t>0</w:t>
            </w:r>
          </w:p>
        </w:tc>
        <w:tc>
          <w:tcPr>
            <w:tcW w:type="dxa" w:w="1752"/>
          </w:tcPr>
          <w:p>
            <w:pPr>
              <w:spacing w:after="20"/>
            </w:pPr>
            <w:r>
              <w:rPr>
                <w:sz w:val="16"/>
              </w:rPr>
              <w:t>—</w:t>
            </w:r>
          </w:p>
        </w:tc>
        <w:tc>
          <w:tcPr>
            <w:tcW w:type="dxa" w:w="1752"/>
          </w:tcPr>
          <w:p>
            <w:pPr>
              <w:spacing w:after="20"/>
            </w:pPr>
            <w:r>
              <w:rPr>
                <w:sz w:val="16"/>
              </w:rPr>
              <w:t>FAKE BUILD — +1 slot for chosen building (extra Farm/Mine)</w:t>
            </w:r>
          </w:p>
        </w:tc>
      </w:tr>
      <w:tr>
        <w:tc>
          <w:tcPr>
            <w:tcW w:type="dxa" w:w="1752"/>
          </w:tcPr>
          <w:p>
            <w:pPr>
              <w:spacing w:after="20"/>
            </w:pPr>
            <w:r>
              <w:rPr>
                <w:sz w:val="16"/>
              </w:rPr>
              <w:t>Store</w:t>
            </w:r>
          </w:p>
        </w:tc>
        <w:tc>
          <w:tcPr>
            <w:tcW w:type="dxa" w:w="1752"/>
          </w:tcPr>
          <w:p>
            <w:pPr>
              <w:spacing w:after="20"/>
            </w:pPr>
            <w:r>
              <w:rPr>
                <w:sz w:val="16"/>
              </w:rPr>
              <w:t>Store</w:t>
            </w:r>
          </w:p>
        </w:tc>
        <w:tc>
          <w:tcPr>
            <w:tcW w:type="dxa" w:w="1752"/>
          </w:tcPr>
          <w:p>
            <w:pPr>
              <w:spacing w:after="20"/>
            </w:pPr>
            <w:r>
              <w:rPr>
                <w:sz w:val="16"/>
              </w:rPr>
              <w:t>25,000</w:t>
            </w:r>
          </w:p>
        </w:tc>
        <w:tc>
          <w:tcPr>
            <w:tcW w:type="dxa" w:w="1752"/>
          </w:tcPr>
          <w:p>
            <w:pPr>
              <w:spacing w:after="20"/>
            </w:pPr>
            <w:r>
              <w:rPr>
                <w:sz w:val="16"/>
              </w:rPr>
              <w:t>3</w:t>
            </w:r>
          </w:p>
        </w:tc>
        <w:tc>
          <w:tcPr>
            <w:tcW w:type="dxa" w:w="1752"/>
          </w:tcPr>
          <w:p>
            <w:pPr>
              <w:spacing w:after="20"/>
            </w:pPr>
            <w:r>
              <w:rPr>
                <w:sz w:val="16"/>
              </w:rPr>
              <w:t>—</w:t>
            </w:r>
          </w:p>
        </w:tc>
        <w:tc>
          <w:tcPr>
            <w:tcW w:type="dxa" w:w="1752"/>
          </w:tcPr>
          <w:p>
            <w:pPr>
              <w:spacing w:after="20"/>
            </w:pPr>
            <w:r>
              <w:rPr>
                <w:sz w:val="16"/>
              </w:rPr>
              <w:t>Sells crafted via factorydeal</w:t>
            </w:r>
          </w:p>
        </w:tc>
      </w:tr>
    </w:tbl>
    <w:p>
      <w:pPr>
        <w:spacing w:after="120"/>
      </w:pPr>
    </w:p>
    <w:p>
      <w:pPr>
        <w:pStyle w:val="ListBullet"/>
      </w:pPr>
      <w:r>
        <w:rPr>
          <w:b/>
          <w:sz w:val="18"/>
        </w:rPr>
        <w:t xml:space="preserve">Build: </w:t>
      </w:r>
      <w:r>
        <w:rPr>
          <w:sz w:val="18"/>
        </w:rPr>
        <w:t>Build: -build → select menu (only shows not yet built, Annex always available) → pay cost×inflation, Level 1</w:t>
      </w:r>
    </w:p>
    <w:p>
      <w:pPr>
        <w:pStyle w:val="ListBullet"/>
      </w:pPr>
      <w:r>
        <w:rPr>
          <w:b/>
          <w:sz w:val="18"/>
        </w:rPr>
        <w:t xml:space="preserve">Upgrade: </w:t>
      </w:r>
      <w:r>
        <w:rPr>
          <w:sz w:val="18"/>
        </w:rPr>
        <w:t>Upgrade: -upgrade &lt;building&gt; → cost = cost*(level+1)*1.8*inflation, max 10 (Gold/Uranium 8, Reactor 5), rate×level</w:t>
      </w:r>
    </w:p>
    <w:p>
      <w:pPr>
        <w:pStyle w:val="ListBullet"/>
      </w:pPr>
      <w:r>
        <w:rPr>
          <w:b/>
          <w:sz w:val="18"/>
        </w:rPr>
        <w:t xml:space="preserve">Farm: </w:t>
      </w:r>
      <w:r>
        <w:rPr>
          <w:sz w:val="18"/>
        </w:rPr>
        <w:t>Farm upgrade multiplier: rate 6 per level, so L1 6 → L2 12 (2x) → L3 18 (3x), cost 1.8× per level, +25% if agriculture spec.</w:t>
      </w:r>
    </w:p>
    <w:p>
      <w:pPr>
        <w:pStyle w:val="ListBullet"/>
      </w:pPr>
      <w:r>
        <w:rPr>
          <w:b/>
          <w:sz w:val="18"/>
        </w:rPr>
        <w:t xml:space="preserve">Collect: </w:t>
      </w:r>
      <w:r>
        <w:rPr>
          <w:sz w:val="18"/>
        </w:rPr>
        <w:t>Collect: -collect (6h, needs 1🍞 per -collect, 25% of your stock) → mines+factories produce, funds+inventory, salaries auto-paid, GSI +0.1%</w:t>
      </w:r>
    </w:p>
    <w:p>
      <w:pPr>
        <w:pStyle w:val="ListBullet"/>
      </w:pPr>
      <w:r>
        <w:rPr>
          <w:b/>
          <w:sz w:val="18"/>
        </w:rPr>
        <w:t xml:space="preserve">Sulfur: </w:t>
      </w:r>
      <w:r>
        <w:rPr>
          <w:sz w:val="18"/>
        </w:rPr>
        <w:t>Sulfur Mine NEW: everyone can build, native in Turkmen (×0.5 if non-native) → Sulphur for Fertilizer etc.</w:t>
      </w:r>
    </w:p>
    <w:p>
      <w:pPr>
        <w:pStyle w:val="ListBullet"/>
      </w:pPr>
      <w:r>
        <w:rPr>
          <w:b/>
          <w:sz w:val="18"/>
        </w:rPr>
        <w:t xml:space="preserve">Annex: </w:t>
      </w:r>
      <w:r>
        <w:rPr>
          <w:sz w:val="18"/>
        </w:rPr>
        <w:t>Annex (fakebuild): Build → choose building (e.g. Farm) → +1 max slot for that building (allows duplicate/extra level)</w:t>
      </w:r>
    </w:p>
    <w:p>
      <w:pPr>
        <w:pStyle w:val="Heading2"/>
        <w:spacing w:before="160" w:after="80"/>
      </w:pPr>
      <w:r>
        <w:rPr>
          <w:rFonts w:ascii="Calibri" w:hAnsi="Calibri"/>
          <w:b/>
          <w:color w:val="8A0F14"/>
          <w:sz w:val="26"/>
        </w:rPr>
        <w:t>5. Work &amp; Resources — SSR Native</w:t>
      </w:r>
    </w:p>
    <w:p>
      <w:pPr>
        <w:spacing w:after="60"/>
      </w:pPr>
      <w:r>
        <w:rPr>
          <w:b w:val="0"/>
          <w:i w:val="0"/>
          <w:sz w:val="18"/>
        </w:rPr>
        <w:t>Work only in your SSR's work_zone channel (e.g. Western Soviet Region 1538703449095676016). Wage split as above, costs 1🍞 from company (set via -setworkfood).</w:t>
      </w:r>
    </w:p>
    <w:tbl>
      <w:tblPr>
        <w:tblStyle w:val="LightGrid-Accent1"/>
        <w:tblW w:type="auto" w:w="0"/>
        <w:tblLook w:firstColumn="1" w:firstRow="1" w:lastColumn="0" w:lastRow="0" w:noHBand="0" w:noVBand="1" w:val="04A0"/>
      </w:tblPr>
      <w:tblGrid>
        <w:gridCol w:w="3504"/>
        <w:gridCol w:w="3504"/>
        <w:gridCol w:w="3504"/>
      </w:tblGrid>
      <w:tr>
        <w:tc>
          <w:tcPr>
            <w:tcW w:type="dxa" w:w="3504"/>
            <w:shd w:fill="8a0f14"/>
          </w:tcPr>
          <w:p>
            <w:pPr>
              <w:jc w:val="center"/>
            </w:pPr>
            <w:r>
              <w:rPr>
                <w:b/>
                <w:color w:val="FFFFFF"/>
                <w:sz w:val="16"/>
              </w:rPr>
              <w:t>Region</w:t>
            </w:r>
          </w:p>
        </w:tc>
        <w:tc>
          <w:tcPr>
            <w:tcW w:type="dxa" w:w="3504"/>
            <w:shd w:fill="8a0f14"/>
          </w:tcPr>
          <w:p>
            <w:pPr>
              <w:jc w:val="center"/>
            </w:pPr>
            <w:r>
              <w:rPr>
                <w:b/>
                <w:color w:val="FFFFFF"/>
                <w:sz w:val="16"/>
              </w:rPr>
              <w:t>SSRs</w:t>
            </w:r>
          </w:p>
        </w:tc>
        <w:tc>
          <w:tcPr>
            <w:tcW w:type="dxa" w:w="3504"/>
            <w:shd w:fill="8a0f14"/>
          </w:tcPr>
          <w:p>
            <w:pPr>
              <w:jc w:val="center"/>
            </w:pPr>
            <w:r>
              <w:rPr>
                <w:b/>
                <w:color w:val="FFFFFF"/>
                <w:sz w:val="16"/>
              </w:rPr>
              <w:t>Native Resources</w:t>
            </w:r>
          </w:p>
        </w:tc>
      </w:tr>
      <w:tr>
        <w:tc>
          <w:tcPr>
            <w:tcW w:type="dxa" w:w="3504"/>
          </w:tcPr>
          <w:p>
            <w:pPr>
              <w:spacing w:after="20"/>
            </w:pPr>
            <w:r>
              <w:rPr>
                <w:sz w:val="16"/>
              </w:rPr>
              <w:t>Russian Federal</w:t>
            </w:r>
          </w:p>
        </w:tc>
        <w:tc>
          <w:tcPr>
            <w:tcW w:type="dxa" w:w="3504"/>
          </w:tcPr>
          <w:p>
            <w:pPr>
              <w:spacing w:after="20"/>
            </w:pPr>
            <w:r>
              <w:rPr>
                <w:sz w:val="16"/>
              </w:rPr>
              <w:t>Russian SFSR</w:t>
            </w:r>
          </w:p>
        </w:tc>
        <w:tc>
          <w:tcPr>
            <w:tcW w:type="dxa" w:w="3504"/>
          </w:tcPr>
          <w:p>
            <w:pPr>
              <w:spacing w:after="20"/>
            </w:pPr>
            <w:r>
              <w:rPr>
                <w:sz w:val="16"/>
              </w:rPr>
              <w:t>Coal, Iron Ore, Timber, Oil, Natural Gas, Gold</w:t>
            </w:r>
          </w:p>
        </w:tc>
      </w:tr>
      <w:tr>
        <w:tc>
          <w:tcPr>
            <w:tcW w:type="dxa" w:w="3504"/>
          </w:tcPr>
          <w:p>
            <w:pPr>
              <w:spacing w:after="20"/>
            </w:pPr>
            <w:r>
              <w:rPr>
                <w:sz w:val="16"/>
              </w:rPr>
              <w:t>Western Soviet</w:t>
            </w:r>
          </w:p>
        </w:tc>
        <w:tc>
          <w:tcPr>
            <w:tcW w:type="dxa" w:w="3504"/>
          </w:tcPr>
          <w:p>
            <w:pPr>
              <w:spacing w:after="20"/>
            </w:pPr>
            <w:r>
              <w:rPr>
                <w:sz w:val="16"/>
              </w:rPr>
              <w:t>Byelorussian, Ukrainian, Moldavian</w:t>
            </w:r>
          </w:p>
        </w:tc>
        <w:tc>
          <w:tcPr>
            <w:tcW w:type="dxa" w:w="3504"/>
          </w:tcPr>
          <w:p>
            <w:pPr>
              <w:spacing w:after="20"/>
            </w:pPr>
            <w:r>
              <w:rPr>
                <w:sz w:val="16"/>
              </w:rPr>
              <w:t>Timber/Peat/Wheat/Flax | Coal/Iron/Wheat/Sunflower/Corn/Salt | Wheat/Corn/Sunflower/Grapes/Wine</w:t>
            </w:r>
          </w:p>
        </w:tc>
      </w:tr>
      <w:tr>
        <w:tc>
          <w:tcPr>
            <w:tcW w:type="dxa" w:w="3504"/>
          </w:tcPr>
          <w:p>
            <w:pPr>
              <w:spacing w:after="20"/>
            </w:pPr>
            <w:r>
              <w:rPr>
                <w:sz w:val="16"/>
              </w:rPr>
              <w:t>Baltic</w:t>
            </w:r>
          </w:p>
        </w:tc>
        <w:tc>
          <w:tcPr>
            <w:tcW w:type="dxa" w:w="3504"/>
          </w:tcPr>
          <w:p>
            <w:pPr>
              <w:spacing w:after="20"/>
            </w:pPr>
            <w:r>
              <w:rPr>
                <w:sz w:val="16"/>
              </w:rPr>
              <w:t>Estonian, Latvian, Lithuanian</w:t>
            </w:r>
          </w:p>
        </w:tc>
        <w:tc>
          <w:tcPr>
            <w:tcW w:type="dxa" w:w="3504"/>
          </w:tcPr>
          <w:p>
            <w:pPr>
              <w:spacing w:after="20"/>
            </w:pPr>
            <w:r>
              <w:rPr>
                <w:sz w:val="16"/>
              </w:rPr>
              <w:t>Timber/Phosphorite/Peat/Fish/Oil Shale | Timber/Peat/Limestone/Wheat/Fish | Timber/Peat/Clay/Limestone/Flax/Fish</w:t>
            </w:r>
          </w:p>
        </w:tc>
      </w:tr>
      <w:tr>
        <w:tc>
          <w:tcPr>
            <w:tcW w:type="dxa" w:w="3504"/>
          </w:tcPr>
          <w:p>
            <w:pPr>
              <w:spacing w:after="20"/>
            </w:pPr>
            <w:r>
              <w:rPr>
                <w:sz w:val="16"/>
              </w:rPr>
              <w:t>Caucasus</w:t>
            </w:r>
          </w:p>
        </w:tc>
        <w:tc>
          <w:tcPr>
            <w:tcW w:type="dxa" w:w="3504"/>
          </w:tcPr>
          <w:p>
            <w:pPr>
              <w:spacing w:after="20"/>
            </w:pPr>
            <w:r>
              <w:rPr>
                <w:sz w:val="16"/>
              </w:rPr>
              <w:t>Georgian, Armenian, Azerbaijani</w:t>
            </w:r>
          </w:p>
        </w:tc>
        <w:tc>
          <w:tcPr>
            <w:tcW w:type="dxa" w:w="3504"/>
          </w:tcPr>
          <w:p>
            <w:pPr>
              <w:spacing w:after="20"/>
            </w:pPr>
            <w:r>
              <w:rPr>
                <w:sz w:val="16"/>
              </w:rPr>
              <w:t>Manganese/Copper/Gold/Grapes/Tea/Citrus/Antimony | Copper/Gold/Molybdenum/Aluminium Ore | Oil/Natural Gas/Iron Ore/Cotton</w:t>
            </w:r>
          </w:p>
        </w:tc>
      </w:tr>
      <w:tr>
        <w:tc>
          <w:tcPr>
            <w:tcW w:type="dxa" w:w="3504"/>
          </w:tcPr>
          <w:p>
            <w:pPr>
              <w:spacing w:after="20"/>
            </w:pPr>
            <w:r>
              <w:rPr>
                <w:sz w:val="16"/>
              </w:rPr>
              <w:t>Central Asian</w:t>
            </w:r>
          </w:p>
        </w:tc>
        <w:tc>
          <w:tcPr>
            <w:tcW w:type="dxa" w:w="3504"/>
          </w:tcPr>
          <w:p>
            <w:pPr>
              <w:spacing w:after="20"/>
            </w:pPr>
            <w:r>
              <w:rPr>
                <w:sz w:val="16"/>
              </w:rPr>
              <w:t>Kazakh, Uzbek, Turkmen, Kirghiz</w:t>
            </w:r>
          </w:p>
        </w:tc>
        <w:tc>
          <w:tcPr>
            <w:tcW w:type="dxa" w:w="3504"/>
          </w:tcPr>
          <w:p>
            <w:pPr>
              <w:spacing w:after="20"/>
            </w:pPr>
            <w:r>
              <w:rPr>
                <w:sz w:val="16"/>
              </w:rPr>
              <w:t>Coal/Iron/Copper/Gold/Uranium/Oil/Wheat | Gold/Oil/Copper/Cotton/Natural Gas/Uranium | Oil/Natural Gas/Cotton/Sulphur/Sand | Gold/Uranium/Coal/Iron/Timber</w:t>
            </w:r>
          </w:p>
        </w:tc>
      </w:tr>
      <w:tr>
        <w:tc>
          <w:tcPr>
            <w:tcW w:type="dxa" w:w="3504"/>
          </w:tcPr>
          <w:p>
            <w:pPr>
              <w:spacing w:after="20"/>
            </w:pPr>
            <w:r>
              <w:rPr>
                <w:sz w:val="16"/>
              </w:rPr>
              <w:t>Nuristani</w:t>
            </w:r>
          </w:p>
        </w:tc>
        <w:tc>
          <w:tcPr>
            <w:tcW w:type="dxa" w:w="3504"/>
          </w:tcPr>
          <w:p>
            <w:pPr>
              <w:spacing w:after="20"/>
            </w:pPr>
            <w:r>
              <w:rPr>
                <w:sz w:val="16"/>
              </w:rPr>
              <w:t>Nuristani SSR</w:t>
            </w:r>
          </w:p>
        </w:tc>
        <w:tc>
          <w:tcPr>
            <w:tcW w:type="dxa" w:w="3504"/>
          </w:tcPr>
          <w:p>
            <w:pPr>
              <w:spacing w:after="20"/>
            </w:pPr>
            <w:r>
              <w:rPr>
                <w:sz w:val="16"/>
              </w:rPr>
              <w:t>Aluminium Ore, Lead, Zinc, Uranium, Gold</w:t>
            </w:r>
          </w:p>
        </w:tc>
      </w:tr>
    </w:tbl>
    <w:p>
      <w:pPr>
        <w:spacing w:after="120"/>
      </w:pPr>
    </w:p>
    <w:p>
      <w:pPr>
        <w:spacing w:after="60"/>
      </w:pPr>
      <w:r>
        <w:rPr>
          <w:b w:val="0"/>
          <w:i w:val="0"/>
          <w:sz w:val="14"/>
        </w:rPr>
        <w:t>Resources weights (rarity, 0=never, 2=rare Gold, 25=common Timber/Wheat): Gold 2, Oil 15, Copper 8, Coal 20, Lead 7, Uranium 1, Cotton 20, Iron Ore 18, Timber 25, Wheat 25, Limestone 12, Clay 8, Sand 5, Sugar 20, Peat 10, Natural Gas 10, Manganese 4, Phosphorite 5, Aluminium Ore 3, Antimony 3, Molybdenum 2, Sunflower 15, Flax 10, Corn 12, Salt 8, Tea 5, Citrus 8, Grapes 12, Wine 8, Sulphur 3, Aluminium 5, Fish 22, Potash 6, Oil Shale 10, Zinc 7, Amber 2</w:t>
      </w:r>
    </w:p>
    <w:p>
      <w:pPr>
        <w:pStyle w:val="ListBullet"/>
      </w:pPr>
      <w:r>
        <w:rPr>
          <w:sz w:val="18"/>
        </w:rPr>
        <w:t>-work: 1-2 resources per shift (Gold always 1, except Gold Rush 2), wage + resource to company inventory, food -1, GSI +0.2%</w:t>
      </w:r>
    </w:p>
    <w:p>
      <w:pPr>
        <w:pStyle w:val="ListBullet"/>
      </w:pPr>
      <w:r>
        <w:rPr>
          <w:sz w:val="18"/>
        </w:rPr>
        <w:t>-resources: your raw, -inventory: crafted, -recipes: list</w:t>
      </w:r>
    </w:p>
    <w:p>
      <w:pPr>
        <w:pStyle w:val="ListBullet"/>
      </w:pPr>
      <w:r>
        <w:rPr>
          <w:sz w:val="18"/>
        </w:rPr>
        <w:t>-setworkfood &lt;item|auto&gt;: CEO sets which food -work consumes; Fish 2🍞 wasteful vs Wheat 1🍞 efficient</w:t>
      </w:r>
    </w:p>
    <w:p>
      <w:pPr>
        <w:pStyle w:val="Heading2"/>
        <w:spacing w:before="160" w:after="80"/>
      </w:pPr>
      <w:r>
        <w:rPr>
          <w:rFonts w:ascii="Calibri" w:hAnsi="Calibri"/>
          <w:b/>
          <w:color w:val="8A0F14"/>
          <w:sz w:val="26"/>
        </w:rPr>
        <w:t>6. Crafting &amp; Recipes</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shd w:fill="8a0f14"/>
          </w:tcPr>
          <w:p>
            <w:pPr>
              <w:jc w:val="center"/>
            </w:pPr>
            <w:r>
              <w:rPr>
                <w:b/>
                <w:color w:val="FFFFFF"/>
                <w:sz w:val="16"/>
              </w:rPr>
              <w:t>Output</w:t>
            </w:r>
          </w:p>
        </w:tc>
        <w:tc>
          <w:tcPr>
            <w:tcW w:type="dxa" w:w="2628"/>
            <w:shd w:fill="8a0f14"/>
          </w:tcPr>
          <w:p>
            <w:pPr>
              <w:jc w:val="center"/>
            </w:pPr>
            <w:r>
              <w:rPr>
                <w:b/>
                <w:color w:val="FFFFFF"/>
                <w:sz w:val="16"/>
              </w:rPr>
              <w:t>Value ₽</w:t>
            </w:r>
          </w:p>
        </w:tc>
        <w:tc>
          <w:tcPr>
            <w:tcW w:type="dxa" w:w="2628"/>
            <w:shd w:fill="8a0f14"/>
          </w:tcPr>
          <w:p>
            <w:pPr>
              <w:jc w:val="center"/>
            </w:pPr>
            <w:r>
              <w:rPr>
                <w:b/>
                <w:color w:val="FFFFFF"/>
                <w:sz w:val="16"/>
              </w:rPr>
              <w:t>Ingredients</w:t>
            </w:r>
          </w:p>
        </w:tc>
        <w:tc>
          <w:tcPr>
            <w:tcW w:type="dxa" w:w="2628"/>
            <w:shd w:fill="8a0f14"/>
          </w:tcPr>
          <w:p>
            <w:pPr>
              <w:jc w:val="center"/>
            </w:pPr>
            <w:r>
              <w:rPr>
                <w:b/>
                <w:color w:val="FFFFFF"/>
                <w:sz w:val="16"/>
              </w:rPr>
              <w:t>Food</w:t>
            </w:r>
          </w:p>
        </w:tc>
      </w:tr>
      <w:tr>
        <w:tc>
          <w:tcPr>
            <w:tcW w:type="dxa" w:w="2628"/>
          </w:tcPr>
          <w:p>
            <w:pPr>
              <w:spacing w:after="20"/>
            </w:pPr>
            <w:r>
              <w:rPr>
                <w:sz w:val="16"/>
              </w:rPr>
              <w:t>Iron Ingot</w:t>
            </w:r>
          </w:p>
        </w:tc>
        <w:tc>
          <w:tcPr>
            <w:tcW w:type="dxa" w:w="2628"/>
          </w:tcPr>
          <w:p>
            <w:pPr>
              <w:spacing w:after="20"/>
            </w:pPr>
            <w:r>
              <w:rPr>
                <w:sz w:val="16"/>
              </w:rPr>
              <w:t>143</w:t>
            </w:r>
          </w:p>
        </w:tc>
        <w:tc>
          <w:tcPr>
            <w:tcW w:type="dxa" w:w="2628"/>
          </w:tcPr>
          <w:p>
            <w:pPr>
              <w:spacing w:after="20"/>
            </w:pPr>
            <w:r>
              <w:rPr>
                <w:sz w:val="16"/>
              </w:rPr>
              <w:t>Iron Ore 3 + Coal 2</w:t>
            </w:r>
          </w:p>
        </w:tc>
        <w:tc>
          <w:tcPr>
            <w:tcW w:type="dxa" w:w="2628"/>
          </w:tcPr>
          <w:p>
            <w:pPr>
              <w:spacing w:after="20"/>
            </w:pPr>
            <w:r>
              <w:rPr>
                <w:sz w:val="16"/>
              </w:rPr>
            </w:r>
          </w:p>
        </w:tc>
      </w:tr>
      <w:tr>
        <w:tc>
          <w:tcPr>
            <w:tcW w:type="dxa" w:w="2628"/>
          </w:tcPr>
          <w:p>
            <w:pPr>
              <w:spacing w:after="20"/>
            </w:pPr>
            <w:r>
              <w:rPr>
                <w:sz w:val="16"/>
              </w:rPr>
              <w:t>Steel Ingot</w:t>
            </w:r>
          </w:p>
        </w:tc>
        <w:tc>
          <w:tcPr>
            <w:tcW w:type="dxa" w:w="2628"/>
          </w:tcPr>
          <w:p>
            <w:pPr>
              <w:spacing w:after="20"/>
            </w:pPr>
            <w:r>
              <w:rPr>
                <w:sz w:val="16"/>
              </w:rPr>
              <w:t>337</w:t>
            </w:r>
          </w:p>
        </w:tc>
        <w:tc>
          <w:tcPr>
            <w:tcW w:type="dxa" w:w="2628"/>
          </w:tcPr>
          <w:p>
            <w:pPr>
              <w:spacing w:after="20"/>
            </w:pPr>
            <w:r>
              <w:rPr>
                <w:sz w:val="16"/>
              </w:rPr>
              <w:t>Iron Ingot 2 + Coal 3</w:t>
            </w:r>
          </w:p>
        </w:tc>
        <w:tc>
          <w:tcPr>
            <w:tcW w:type="dxa" w:w="2628"/>
          </w:tcPr>
          <w:p>
            <w:pPr>
              <w:spacing w:after="20"/>
            </w:pPr>
            <w:r>
              <w:rPr>
                <w:sz w:val="16"/>
              </w:rPr>
            </w:r>
          </w:p>
        </w:tc>
      </w:tr>
      <w:tr>
        <w:tc>
          <w:tcPr>
            <w:tcW w:type="dxa" w:w="2628"/>
          </w:tcPr>
          <w:p>
            <w:pPr>
              <w:spacing w:after="20"/>
            </w:pPr>
            <w:r>
              <w:rPr>
                <w:sz w:val="16"/>
              </w:rPr>
              <w:t>Copper Ingot</w:t>
            </w:r>
          </w:p>
        </w:tc>
        <w:tc>
          <w:tcPr>
            <w:tcW w:type="dxa" w:w="2628"/>
          </w:tcPr>
          <w:p>
            <w:pPr>
              <w:spacing w:after="20"/>
            </w:pPr>
            <w:r>
              <w:rPr>
                <w:sz w:val="16"/>
              </w:rPr>
              <w:t>173</w:t>
            </w:r>
          </w:p>
        </w:tc>
        <w:tc>
          <w:tcPr>
            <w:tcW w:type="dxa" w:w="2628"/>
          </w:tcPr>
          <w:p>
            <w:pPr>
              <w:spacing w:after="20"/>
            </w:pPr>
            <w:r>
              <w:rPr>
                <w:sz w:val="16"/>
              </w:rPr>
              <w:t>Copper 3 + Coal 2</w:t>
            </w:r>
          </w:p>
        </w:tc>
        <w:tc>
          <w:tcPr>
            <w:tcW w:type="dxa" w:w="2628"/>
          </w:tcPr>
          <w:p>
            <w:pPr>
              <w:spacing w:after="20"/>
            </w:pPr>
            <w:r>
              <w:rPr>
                <w:sz w:val="16"/>
              </w:rPr>
            </w:r>
          </w:p>
        </w:tc>
      </w:tr>
      <w:tr>
        <w:tc>
          <w:tcPr>
            <w:tcW w:type="dxa" w:w="2628"/>
          </w:tcPr>
          <w:p>
            <w:pPr>
              <w:spacing w:after="20"/>
            </w:pPr>
            <w:r>
              <w:rPr>
                <w:sz w:val="16"/>
              </w:rPr>
              <w:t>Gold Bar</w:t>
            </w:r>
          </w:p>
        </w:tc>
        <w:tc>
          <w:tcPr>
            <w:tcW w:type="dxa" w:w="2628"/>
          </w:tcPr>
          <w:p>
            <w:pPr>
              <w:spacing w:after="20"/>
            </w:pPr>
            <w:r>
              <w:rPr>
                <w:sz w:val="16"/>
              </w:rPr>
              <w:t>586</w:t>
            </w:r>
          </w:p>
        </w:tc>
        <w:tc>
          <w:tcPr>
            <w:tcW w:type="dxa" w:w="2628"/>
          </w:tcPr>
          <w:p>
            <w:pPr>
              <w:spacing w:after="20"/>
            </w:pPr>
            <w:r>
              <w:rPr>
                <w:sz w:val="16"/>
              </w:rPr>
              <w:t>Gold 3</w:t>
            </w:r>
          </w:p>
        </w:tc>
        <w:tc>
          <w:tcPr>
            <w:tcW w:type="dxa" w:w="2628"/>
          </w:tcPr>
          <w:p>
            <w:pPr>
              <w:spacing w:after="20"/>
            </w:pPr>
            <w:r>
              <w:rPr>
                <w:sz w:val="16"/>
              </w:rPr>
            </w:r>
          </w:p>
        </w:tc>
      </w:tr>
      <w:tr>
        <w:tc>
          <w:tcPr>
            <w:tcW w:type="dxa" w:w="2628"/>
          </w:tcPr>
          <w:p>
            <w:pPr>
              <w:spacing w:after="20"/>
            </w:pPr>
            <w:r>
              <w:rPr>
                <w:sz w:val="16"/>
              </w:rPr>
              <w:t>Aluminium Ingot</w:t>
            </w:r>
          </w:p>
        </w:tc>
        <w:tc>
          <w:tcPr>
            <w:tcW w:type="dxa" w:w="2628"/>
          </w:tcPr>
          <w:p>
            <w:pPr>
              <w:spacing w:after="20"/>
            </w:pPr>
            <w:r>
              <w:rPr>
                <w:sz w:val="16"/>
              </w:rPr>
              <w:t>296</w:t>
            </w:r>
          </w:p>
        </w:tc>
        <w:tc>
          <w:tcPr>
            <w:tcW w:type="dxa" w:w="2628"/>
          </w:tcPr>
          <w:p>
            <w:pPr>
              <w:spacing w:after="20"/>
            </w:pPr>
            <w:r>
              <w:rPr>
                <w:sz w:val="16"/>
              </w:rPr>
              <w:t>Aluminium Ore 3 + Coal 2</w:t>
            </w:r>
          </w:p>
        </w:tc>
        <w:tc>
          <w:tcPr>
            <w:tcW w:type="dxa" w:w="2628"/>
          </w:tcPr>
          <w:p>
            <w:pPr>
              <w:spacing w:after="20"/>
            </w:pPr>
            <w:r>
              <w:rPr>
                <w:sz w:val="16"/>
              </w:rPr>
            </w:r>
          </w:p>
        </w:tc>
      </w:tr>
      <w:tr>
        <w:tc>
          <w:tcPr>
            <w:tcW w:type="dxa" w:w="2628"/>
          </w:tcPr>
          <w:p>
            <w:pPr>
              <w:spacing w:after="20"/>
            </w:pPr>
            <w:r>
              <w:rPr>
                <w:sz w:val="16"/>
              </w:rPr>
              <w:t>Timber Planks</w:t>
            </w:r>
          </w:p>
        </w:tc>
        <w:tc>
          <w:tcPr>
            <w:tcW w:type="dxa" w:w="2628"/>
          </w:tcPr>
          <w:p>
            <w:pPr>
              <w:spacing w:after="20"/>
            </w:pPr>
            <w:r>
              <w:rPr>
                <w:sz w:val="16"/>
              </w:rPr>
              <w:t>59</w:t>
            </w:r>
          </w:p>
        </w:tc>
        <w:tc>
          <w:tcPr>
            <w:tcW w:type="dxa" w:w="2628"/>
          </w:tcPr>
          <w:p>
            <w:pPr>
              <w:spacing w:after="20"/>
            </w:pPr>
            <w:r>
              <w:rPr>
                <w:sz w:val="16"/>
              </w:rPr>
              <w:t>Timber 3</w:t>
            </w:r>
          </w:p>
        </w:tc>
        <w:tc>
          <w:tcPr>
            <w:tcW w:type="dxa" w:w="2628"/>
          </w:tcPr>
          <w:p>
            <w:pPr>
              <w:spacing w:after="20"/>
            </w:pPr>
            <w:r>
              <w:rPr>
                <w:sz w:val="16"/>
              </w:rPr>
            </w:r>
          </w:p>
        </w:tc>
      </w:tr>
      <w:tr>
        <w:tc>
          <w:tcPr>
            <w:tcW w:type="dxa" w:w="2628"/>
          </w:tcPr>
          <w:p>
            <w:pPr>
              <w:spacing w:after="20"/>
            </w:pPr>
            <w:r>
              <w:rPr>
                <w:sz w:val="16"/>
              </w:rPr>
              <w:t>Bricks</w:t>
            </w:r>
          </w:p>
        </w:tc>
        <w:tc>
          <w:tcPr>
            <w:tcW w:type="dxa" w:w="2628"/>
          </w:tcPr>
          <w:p>
            <w:pPr>
              <w:spacing w:after="20"/>
            </w:pPr>
            <w:r>
              <w:rPr>
                <w:sz w:val="16"/>
              </w:rPr>
              <w:t>81</w:t>
            </w:r>
          </w:p>
        </w:tc>
        <w:tc>
          <w:tcPr>
            <w:tcW w:type="dxa" w:w="2628"/>
          </w:tcPr>
          <w:p>
            <w:pPr>
              <w:spacing w:after="20"/>
            </w:pPr>
            <w:r>
              <w:rPr>
                <w:sz w:val="16"/>
              </w:rPr>
              <w:t>Clay 3 + Coal 2</w:t>
            </w:r>
          </w:p>
        </w:tc>
        <w:tc>
          <w:tcPr>
            <w:tcW w:type="dxa" w:w="2628"/>
          </w:tcPr>
          <w:p>
            <w:pPr>
              <w:spacing w:after="20"/>
            </w:pPr>
            <w:r>
              <w:rPr>
                <w:sz w:val="16"/>
              </w:rPr>
            </w:r>
          </w:p>
        </w:tc>
      </w:tr>
      <w:tr>
        <w:tc>
          <w:tcPr>
            <w:tcW w:type="dxa" w:w="2628"/>
          </w:tcPr>
          <w:p>
            <w:pPr>
              <w:spacing w:after="20"/>
            </w:pPr>
            <w:r>
              <w:rPr>
                <w:sz w:val="16"/>
              </w:rPr>
              <w:t>Concrete</w:t>
            </w:r>
          </w:p>
        </w:tc>
        <w:tc>
          <w:tcPr>
            <w:tcW w:type="dxa" w:w="2628"/>
          </w:tcPr>
          <w:p>
            <w:pPr>
              <w:spacing w:after="20"/>
            </w:pPr>
            <w:r>
              <w:rPr>
                <w:sz w:val="16"/>
              </w:rPr>
              <w:t>104</w:t>
            </w:r>
          </w:p>
        </w:tc>
        <w:tc>
          <w:tcPr>
            <w:tcW w:type="dxa" w:w="2628"/>
          </w:tcPr>
          <w:p>
            <w:pPr>
              <w:spacing w:after="20"/>
            </w:pPr>
            <w:r>
              <w:rPr>
                <w:sz w:val="16"/>
              </w:rPr>
              <w:t>Limestone 4 + Sand 2</w:t>
            </w:r>
          </w:p>
        </w:tc>
        <w:tc>
          <w:tcPr>
            <w:tcW w:type="dxa" w:w="2628"/>
          </w:tcPr>
          <w:p>
            <w:pPr>
              <w:spacing w:after="20"/>
            </w:pPr>
            <w:r>
              <w:rPr>
                <w:sz w:val="16"/>
              </w:rPr>
            </w:r>
          </w:p>
        </w:tc>
      </w:tr>
      <w:tr>
        <w:tc>
          <w:tcPr>
            <w:tcW w:type="dxa" w:w="2628"/>
          </w:tcPr>
          <w:p>
            <w:pPr>
              <w:spacing w:after="20"/>
            </w:pPr>
            <w:r>
              <w:rPr>
                <w:sz w:val="16"/>
              </w:rPr>
              <w:t>Glass</w:t>
            </w:r>
          </w:p>
        </w:tc>
        <w:tc>
          <w:tcPr>
            <w:tcW w:type="dxa" w:w="2628"/>
          </w:tcPr>
          <w:p>
            <w:pPr>
              <w:spacing w:after="20"/>
            </w:pPr>
            <w:r>
              <w:rPr>
                <w:sz w:val="16"/>
              </w:rPr>
              <w:t>112</w:t>
            </w:r>
          </w:p>
        </w:tc>
        <w:tc>
          <w:tcPr>
            <w:tcW w:type="dxa" w:w="2628"/>
          </w:tcPr>
          <w:p>
            <w:pPr>
              <w:spacing w:after="20"/>
            </w:pPr>
            <w:r>
              <w:rPr>
                <w:sz w:val="16"/>
              </w:rPr>
              <w:t>Limestone 3 + Coal 2</w:t>
            </w:r>
          </w:p>
        </w:tc>
        <w:tc>
          <w:tcPr>
            <w:tcW w:type="dxa" w:w="2628"/>
          </w:tcPr>
          <w:p>
            <w:pPr>
              <w:spacing w:after="20"/>
            </w:pPr>
            <w:r>
              <w:rPr>
                <w:sz w:val="16"/>
              </w:rPr>
            </w:r>
          </w:p>
        </w:tc>
      </w:tr>
      <w:tr>
        <w:tc>
          <w:tcPr>
            <w:tcW w:type="dxa" w:w="2628"/>
          </w:tcPr>
          <w:p>
            <w:pPr>
              <w:spacing w:after="20"/>
            </w:pPr>
            <w:r>
              <w:rPr>
                <w:sz w:val="16"/>
              </w:rPr>
              <w:t>Steel Beam</w:t>
            </w:r>
          </w:p>
        </w:tc>
        <w:tc>
          <w:tcPr>
            <w:tcW w:type="dxa" w:w="2628"/>
          </w:tcPr>
          <w:p>
            <w:pPr>
              <w:spacing w:after="20"/>
            </w:pPr>
            <w:r>
              <w:rPr>
                <w:sz w:val="16"/>
              </w:rPr>
              <w:t>1320</w:t>
            </w:r>
          </w:p>
        </w:tc>
        <w:tc>
          <w:tcPr>
            <w:tcW w:type="dxa" w:w="2628"/>
          </w:tcPr>
          <w:p>
            <w:pPr>
              <w:spacing w:after="20"/>
            </w:pPr>
            <w:r>
              <w:rPr>
                <w:sz w:val="16"/>
              </w:rPr>
              <w:t>Steel Ingot 4</w:t>
            </w:r>
          </w:p>
        </w:tc>
        <w:tc>
          <w:tcPr>
            <w:tcW w:type="dxa" w:w="2628"/>
          </w:tcPr>
          <w:p>
            <w:pPr>
              <w:spacing w:after="20"/>
            </w:pPr>
            <w:r>
              <w:rPr>
                <w:sz w:val="16"/>
              </w:rPr>
            </w:r>
          </w:p>
        </w:tc>
      </w:tr>
      <w:tr>
        <w:tc>
          <w:tcPr>
            <w:tcW w:type="dxa" w:w="2628"/>
          </w:tcPr>
          <w:p>
            <w:pPr>
              <w:spacing w:after="20"/>
            </w:pPr>
            <w:r>
              <w:rPr>
                <w:sz w:val="16"/>
              </w:rPr>
              <w:t>Machine Parts</w:t>
            </w:r>
          </w:p>
        </w:tc>
        <w:tc>
          <w:tcPr>
            <w:tcW w:type="dxa" w:w="2628"/>
          </w:tcPr>
          <w:p>
            <w:pPr>
              <w:spacing w:after="20"/>
            </w:pPr>
            <w:r>
              <w:rPr>
                <w:sz w:val="16"/>
              </w:rPr>
              <w:t>1064</w:t>
            </w:r>
          </w:p>
        </w:tc>
        <w:tc>
          <w:tcPr>
            <w:tcW w:type="dxa" w:w="2628"/>
          </w:tcPr>
          <w:p>
            <w:pPr>
              <w:spacing w:after="20"/>
            </w:pPr>
            <w:r>
              <w:rPr>
                <w:sz w:val="16"/>
              </w:rPr>
              <w:t>Iron Ingot 3 + Steel Ingot 2</w:t>
            </w:r>
          </w:p>
        </w:tc>
        <w:tc>
          <w:tcPr>
            <w:tcW w:type="dxa" w:w="2628"/>
          </w:tcPr>
          <w:p>
            <w:pPr>
              <w:spacing w:after="20"/>
            </w:pPr>
            <w:r>
              <w:rPr>
                <w:sz w:val="16"/>
              </w:rPr>
            </w:r>
          </w:p>
        </w:tc>
      </w:tr>
      <w:tr>
        <w:tc>
          <w:tcPr>
            <w:tcW w:type="dxa" w:w="2628"/>
          </w:tcPr>
          <w:p>
            <w:pPr>
              <w:spacing w:after="20"/>
            </w:pPr>
            <w:r>
              <w:rPr>
                <w:sz w:val="16"/>
              </w:rPr>
              <w:t>Fuel</w:t>
            </w:r>
          </w:p>
        </w:tc>
        <w:tc>
          <w:tcPr>
            <w:tcW w:type="dxa" w:w="2628"/>
          </w:tcPr>
          <w:p>
            <w:pPr>
              <w:spacing w:after="20"/>
            </w:pPr>
            <w:r>
              <w:rPr>
                <w:sz w:val="16"/>
              </w:rPr>
              <w:t>255</w:t>
            </w:r>
          </w:p>
        </w:tc>
        <w:tc>
          <w:tcPr>
            <w:tcW w:type="dxa" w:w="2628"/>
          </w:tcPr>
          <w:p>
            <w:pPr>
              <w:spacing w:after="20"/>
            </w:pPr>
            <w:r>
              <w:rPr>
                <w:sz w:val="16"/>
              </w:rPr>
              <w:t>Oil 3</w:t>
            </w:r>
          </w:p>
        </w:tc>
        <w:tc>
          <w:tcPr>
            <w:tcW w:type="dxa" w:w="2628"/>
          </w:tcPr>
          <w:p>
            <w:pPr>
              <w:spacing w:after="20"/>
            </w:pPr>
            <w:r>
              <w:rPr>
                <w:sz w:val="16"/>
              </w:rPr>
            </w:r>
          </w:p>
        </w:tc>
      </w:tr>
      <w:tr>
        <w:tc>
          <w:tcPr>
            <w:tcW w:type="dxa" w:w="2628"/>
          </w:tcPr>
          <w:p>
            <w:pPr>
              <w:spacing w:after="20"/>
            </w:pPr>
            <w:r>
              <w:rPr>
                <w:sz w:val="16"/>
              </w:rPr>
              <w:t>Refined Fuel</w:t>
            </w:r>
          </w:p>
        </w:tc>
        <w:tc>
          <w:tcPr>
            <w:tcW w:type="dxa" w:w="2628"/>
          </w:tcPr>
          <w:p>
            <w:pPr>
              <w:spacing w:after="20"/>
            </w:pPr>
            <w:r>
              <w:rPr>
                <w:sz w:val="16"/>
              </w:rPr>
              <w:t>501</w:t>
            </w:r>
          </w:p>
        </w:tc>
        <w:tc>
          <w:tcPr>
            <w:tcW w:type="dxa" w:w="2628"/>
          </w:tcPr>
          <w:p>
            <w:pPr>
              <w:spacing w:after="20"/>
            </w:pPr>
            <w:r>
              <w:rPr>
                <w:sz w:val="16"/>
              </w:rPr>
              <w:t>Fuel 2</w:t>
            </w:r>
          </w:p>
        </w:tc>
        <w:tc>
          <w:tcPr>
            <w:tcW w:type="dxa" w:w="2628"/>
          </w:tcPr>
          <w:p>
            <w:pPr>
              <w:spacing w:after="20"/>
            </w:pPr>
            <w:r>
              <w:rPr>
                <w:sz w:val="16"/>
              </w:rPr>
            </w:r>
          </w:p>
        </w:tc>
      </w:tr>
      <w:tr>
        <w:tc>
          <w:tcPr>
            <w:tcW w:type="dxa" w:w="2628"/>
          </w:tcPr>
          <w:p>
            <w:pPr>
              <w:spacing w:after="20"/>
            </w:pPr>
            <w:r>
              <w:rPr>
                <w:sz w:val="16"/>
              </w:rPr>
              <w:t>Uranium Rod</w:t>
            </w:r>
          </w:p>
        </w:tc>
        <w:tc>
          <w:tcPr>
            <w:tcW w:type="dxa" w:w="2628"/>
          </w:tcPr>
          <w:p>
            <w:pPr>
              <w:spacing w:after="20"/>
            </w:pPr>
            <w:r>
              <w:rPr>
                <w:sz w:val="16"/>
              </w:rPr>
              <w:t>1341</w:t>
            </w:r>
          </w:p>
        </w:tc>
        <w:tc>
          <w:tcPr>
            <w:tcW w:type="dxa" w:w="2628"/>
          </w:tcPr>
          <w:p>
            <w:pPr>
              <w:spacing w:after="20"/>
            </w:pPr>
            <w:r>
              <w:rPr>
                <w:sz w:val="16"/>
              </w:rPr>
              <w:t>Uranium 3 + Lead 2</w:t>
            </w:r>
          </w:p>
        </w:tc>
        <w:tc>
          <w:tcPr>
            <w:tcW w:type="dxa" w:w="2628"/>
          </w:tcPr>
          <w:p>
            <w:pPr>
              <w:spacing w:after="20"/>
            </w:pPr>
            <w:r>
              <w:rPr>
                <w:sz w:val="16"/>
              </w:rPr>
            </w:r>
          </w:p>
        </w:tc>
      </w:tr>
      <w:tr>
        <w:tc>
          <w:tcPr>
            <w:tcW w:type="dxa" w:w="2628"/>
          </w:tcPr>
          <w:p>
            <w:pPr>
              <w:spacing w:after="20"/>
            </w:pPr>
            <w:r>
              <w:rPr>
                <w:sz w:val="16"/>
              </w:rPr>
              <w:t>Reactor Core</w:t>
            </w:r>
          </w:p>
        </w:tc>
        <w:tc>
          <w:tcPr>
            <w:tcW w:type="dxa" w:w="2628"/>
          </w:tcPr>
          <w:p>
            <w:pPr>
              <w:spacing w:after="20"/>
            </w:pPr>
            <w:r>
              <w:rPr>
                <w:sz w:val="16"/>
              </w:rPr>
              <w:t>8714</w:t>
            </w:r>
          </w:p>
        </w:tc>
        <w:tc>
          <w:tcPr>
            <w:tcW w:type="dxa" w:w="2628"/>
          </w:tcPr>
          <w:p>
            <w:pPr>
              <w:spacing w:after="20"/>
            </w:pPr>
            <w:r>
              <w:rPr>
                <w:sz w:val="16"/>
              </w:rPr>
              <w:t>Uranium Rod 2 + Steel Beam 3 + Machine Parts 2</w:t>
            </w:r>
          </w:p>
        </w:tc>
        <w:tc>
          <w:tcPr>
            <w:tcW w:type="dxa" w:w="2628"/>
          </w:tcPr>
          <w:p>
            <w:pPr>
              <w:spacing w:after="20"/>
            </w:pPr>
            <w:r>
              <w:rPr>
                <w:sz w:val="16"/>
              </w:rPr>
            </w:r>
          </w:p>
        </w:tc>
      </w:tr>
      <w:tr>
        <w:tc>
          <w:tcPr>
            <w:tcW w:type="dxa" w:w="2628"/>
          </w:tcPr>
          <w:p>
            <w:pPr>
              <w:spacing w:after="20"/>
            </w:pPr>
            <w:r>
              <w:rPr>
                <w:sz w:val="16"/>
              </w:rPr>
              <w:t>Circuit Board</w:t>
            </w:r>
          </w:p>
        </w:tc>
        <w:tc>
          <w:tcPr>
            <w:tcW w:type="dxa" w:w="2628"/>
          </w:tcPr>
          <w:p>
            <w:pPr>
              <w:spacing w:after="20"/>
            </w:pPr>
            <w:r>
              <w:rPr>
                <w:sz w:val="16"/>
              </w:rPr>
              <w:t>603</w:t>
            </w:r>
          </w:p>
        </w:tc>
        <w:tc>
          <w:tcPr>
            <w:tcW w:type="dxa" w:w="2628"/>
          </w:tcPr>
          <w:p>
            <w:pPr>
              <w:spacing w:after="20"/>
            </w:pPr>
            <w:r>
              <w:rPr>
                <w:sz w:val="16"/>
              </w:rPr>
              <w:t>Copper Ingot 3 + Lead 2</w:t>
            </w:r>
          </w:p>
        </w:tc>
        <w:tc>
          <w:tcPr>
            <w:tcW w:type="dxa" w:w="2628"/>
          </w:tcPr>
          <w:p>
            <w:pPr>
              <w:spacing w:after="20"/>
            </w:pPr>
            <w:r>
              <w:rPr>
                <w:sz w:val="16"/>
              </w:rPr>
            </w:r>
          </w:p>
        </w:tc>
      </w:tr>
      <w:tr>
        <w:tc>
          <w:tcPr>
            <w:tcW w:type="dxa" w:w="2628"/>
          </w:tcPr>
          <w:p>
            <w:pPr>
              <w:spacing w:after="20"/>
            </w:pPr>
            <w:r>
              <w:rPr>
                <w:sz w:val="16"/>
              </w:rPr>
              <w:t>Flour</w:t>
            </w:r>
          </w:p>
        </w:tc>
        <w:tc>
          <w:tcPr>
            <w:tcW w:type="dxa" w:w="2628"/>
          </w:tcPr>
          <w:p>
            <w:pPr>
              <w:spacing w:after="20"/>
            </w:pPr>
            <w:r>
              <w:rPr>
                <w:sz w:val="16"/>
              </w:rPr>
              <w:t>40</w:t>
            </w:r>
          </w:p>
        </w:tc>
        <w:tc>
          <w:tcPr>
            <w:tcW w:type="dxa" w:w="2628"/>
          </w:tcPr>
          <w:p>
            <w:pPr>
              <w:spacing w:after="20"/>
            </w:pPr>
            <w:r>
              <w:rPr>
                <w:sz w:val="16"/>
              </w:rPr>
              <w:t>Wheat 3</w:t>
            </w:r>
          </w:p>
        </w:tc>
        <w:tc>
          <w:tcPr>
            <w:tcW w:type="dxa" w:w="2628"/>
          </w:tcPr>
          <w:p>
            <w:pPr>
              <w:spacing w:after="20"/>
            </w:pPr>
            <w:r>
              <w:rPr>
                <w:sz w:val="16"/>
              </w:rPr>
              <w:t>2🍞</w:t>
            </w:r>
          </w:p>
        </w:tc>
      </w:tr>
      <w:tr>
        <w:tc>
          <w:tcPr>
            <w:tcW w:type="dxa" w:w="2628"/>
          </w:tcPr>
          <w:p>
            <w:pPr>
              <w:spacing w:after="20"/>
            </w:pPr>
            <w:r>
              <w:rPr>
                <w:sz w:val="16"/>
              </w:rPr>
              <w:t>Bread</w:t>
            </w:r>
          </w:p>
        </w:tc>
        <w:tc>
          <w:tcPr>
            <w:tcW w:type="dxa" w:w="2628"/>
          </w:tcPr>
          <w:p>
            <w:pPr>
              <w:spacing w:after="20"/>
            </w:pPr>
            <w:r>
              <w:rPr>
                <w:sz w:val="16"/>
              </w:rPr>
              <w:t>84</w:t>
            </w:r>
          </w:p>
        </w:tc>
        <w:tc>
          <w:tcPr>
            <w:tcW w:type="dxa" w:w="2628"/>
          </w:tcPr>
          <w:p>
            <w:pPr>
              <w:spacing w:after="20"/>
            </w:pPr>
            <w:r>
              <w:rPr>
                <w:sz w:val="16"/>
              </w:rPr>
              <w:t>Flour 2 + Sugar 1</w:t>
            </w:r>
          </w:p>
        </w:tc>
        <w:tc>
          <w:tcPr>
            <w:tcW w:type="dxa" w:w="2628"/>
          </w:tcPr>
          <w:p>
            <w:pPr>
              <w:spacing w:after="20"/>
            </w:pPr>
            <w:r>
              <w:rPr>
                <w:sz w:val="16"/>
              </w:rPr>
              <w:t>3🍞</w:t>
            </w:r>
          </w:p>
        </w:tc>
      </w:tr>
      <w:tr>
        <w:tc>
          <w:tcPr>
            <w:tcW w:type="dxa" w:w="2628"/>
          </w:tcPr>
          <w:p>
            <w:pPr>
              <w:spacing w:after="20"/>
            </w:pPr>
            <w:r>
              <w:rPr>
                <w:sz w:val="16"/>
              </w:rPr>
              <w:t>Cake</w:t>
            </w:r>
          </w:p>
        </w:tc>
        <w:tc>
          <w:tcPr>
            <w:tcW w:type="dxa" w:w="2628"/>
          </w:tcPr>
          <w:p>
            <w:pPr>
              <w:spacing w:after="20"/>
            </w:pPr>
            <w:r>
              <w:rPr>
                <w:sz w:val="16"/>
              </w:rPr>
              <w:t>161</w:t>
            </w:r>
          </w:p>
        </w:tc>
        <w:tc>
          <w:tcPr>
            <w:tcW w:type="dxa" w:w="2628"/>
          </w:tcPr>
          <w:p>
            <w:pPr>
              <w:spacing w:after="20"/>
            </w:pPr>
            <w:r>
              <w:rPr>
                <w:sz w:val="16"/>
              </w:rPr>
              <w:t>Flour 3 + Sugar 3 + Wheat 2</w:t>
            </w:r>
          </w:p>
        </w:tc>
        <w:tc>
          <w:tcPr>
            <w:tcW w:type="dxa" w:w="2628"/>
          </w:tcPr>
          <w:p>
            <w:pPr>
              <w:spacing w:after="20"/>
            </w:pPr>
            <w:r>
              <w:rPr>
                <w:sz w:val="16"/>
              </w:rPr>
              <w:t>3🍞</w:t>
            </w:r>
          </w:p>
        </w:tc>
      </w:tr>
      <w:tr>
        <w:tc>
          <w:tcPr>
            <w:tcW w:type="dxa" w:w="2628"/>
          </w:tcPr>
          <w:p>
            <w:pPr>
              <w:spacing w:after="20"/>
            </w:pPr>
            <w:r>
              <w:rPr>
                <w:sz w:val="16"/>
              </w:rPr>
              <w:t>Wine</w:t>
            </w:r>
          </w:p>
        </w:tc>
        <w:tc>
          <w:tcPr>
            <w:tcW w:type="dxa" w:w="2628"/>
          </w:tcPr>
          <w:p>
            <w:pPr>
              <w:spacing w:after="20"/>
            </w:pPr>
            <w:r>
              <w:rPr>
                <w:sz w:val="16"/>
              </w:rPr>
              <w:t>86</w:t>
            </w:r>
          </w:p>
        </w:tc>
        <w:tc>
          <w:tcPr>
            <w:tcW w:type="dxa" w:w="2628"/>
          </w:tcPr>
          <w:p>
            <w:pPr>
              <w:spacing w:after="20"/>
            </w:pPr>
            <w:r>
              <w:rPr>
                <w:sz w:val="16"/>
              </w:rPr>
              <w:t>Grapes 4</w:t>
            </w:r>
          </w:p>
        </w:tc>
        <w:tc>
          <w:tcPr>
            <w:tcW w:type="dxa" w:w="2628"/>
          </w:tcPr>
          <w:p>
            <w:pPr>
              <w:spacing w:after="20"/>
            </w:pPr>
            <w:r>
              <w:rPr>
                <w:sz w:val="16"/>
              </w:rPr>
              <w:t>2🍞</w:t>
            </w:r>
          </w:p>
        </w:tc>
      </w:tr>
      <w:tr>
        <w:tc>
          <w:tcPr>
            <w:tcW w:type="dxa" w:w="2628"/>
          </w:tcPr>
          <w:p>
            <w:pPr>
              <w:spacing w:after="20"/>
            </w:pPr>
            <w:r>
              <w:rPr>
                <w:sz w:val="16"/>
              </w:rPr>
              <w:t>Canned Food</w:t>
            </w:r>
          </w:p>
        </w:tc>
        <w:tc>
          <w:tcPr>
            <w:tcW w:type="dxa" w:w="2628"/>
          </w:tcPr>
          <w:p>
            <w:pPr>
              <w:spacing w:after="20"/>
            </w:pPr>
            <w:r>
              <w:rPr>
                <w:sz w:val="16"/>
              </w:rPr>
              <w:t>102</w:t>
            </w:r>
          </w:p>
        </w:tc>
        <w:tc>
          <w:tcPr>
            <w:tcW w:type="dxa" w:w="2628"/>
          </w:tcPr>
          <w:p>
            <w:pPr>
              <w:spacing w:after="20"/>
            </w:pPr>
            <w:r>
              <w:rPr>
                <w:sz w:val="16"/>
              </w:rPr>
              <w:t>Wheat 3 + Iron Ore 2</w:t>
            </w:r>
          </w:p>
        </w:tc>
        <w:tc>
          <w:tcPr>
            <w:tcW w:type="dxa" w:w="2628"/>
          </w:tcPr>
          <w:p>
            <w:pPr>
              <w:spacing w:after="20"/>
            </w:pPr>
            <w:r>
              <w:rPr>
                <w:sz w:val="16"/>
              </w:rPr>
              <w:t>4🍞</w:t>
            </w:r>
          </w:p>
        </w:tc>
      </w:tr>
      <w:tr>
        <w:tc>
          <w:tcPr>
            <w:tcW w:type="dxa" w:w="2628"/>
          </w:tcPr>
          <w:p>
            <w:pPr>
              <w:spacing w:after="20"/>
            </w:pPr>
            <w:r>
              <w:rPr>
                <w:sz w:val="16"/>
              </w:rPr>
              <w:t>Canned Fish</w:t>
            </w:r>
          </w:p>
        </w:tc>
        <w:tc>
          <w:tcPr>
            <w:tcW w:type="dxa" w:w="2628"/>
          </w:tcPr>
          <w:p>
            <w:pPr>
              <w:spacing w:after="20"/>
            </w:pPr>
            <w:r>
              <w:rPr>
                <w:sz w:val="16"/>
              </w:rPr>
              <w:t>107</w:t>
            </w:r>
          </w:p>
        </w:tc>
        <w:tc>
          <w:tcPr>
            <w:tcW w:type="dxa" w:w="2628"/>
          </w:tcPr>
          <w:p>
            <w:pPr>
              <w:spacing w:after="20"/>
            </w:pPr>
            <w:r>
              <w:rPr>
                <w:sz w:val="16"/>
              </w:rPr>
              <w:t>Fish 2 + Iron Ore 2</w:t>
            </w:r>
          </w:p>
        </w:tc>
        <w:tc>
          <w:tcPr>
            <w:tcW w:type="dxa" w:w="2628"/>
          </w:tcPr>
          <w:p>
            <w:pPr>
              <w:spacing w:after="20"/>
            </w:pPr>
            <w:r>
              <w:rPr>
                <w:sz w:val="16"/>
              </w:rPr>
              <w:t>5🍞</w:t>
            </w:r>
          </w:p>
        </w:tc>
      </w:tr>
      <w:tr>
        <w:tc>
          <w:tcPr>
            <w:tcW w:type="dxa" w:w="2628"/>
          </w:tcPr>
          <w:p>
            <w:pPr>
              <w:spacing w:after="20"/>
            </w:pPr>
            <w:r>
              <w:rPr>
                <w:sz w:val="16"/>
              </w:rPr>
              <w:t>Smoked Fish</w:t>
            </w:r>
          </w:p>
        </w:tc>
        <w:tc>
          <w:tcPr>
            <w:tcW w:type="dxa" w:w="2628"/>
          </w:tcPr>
          <w:p>
            <w:pPr>
              <w:spacing w:after="20"/>
            </w:pPr>
            <w:r>
              <w:rPr>
                <w:sz w:val="16"/>
              </w:rPr>
              <w:t>86</w:t>
            </w:r>
          </w:p>
        </w:tc>
        <w:tc>
          <w:tcPr>
            <w:tcW w:type="dxa" w:w="2628"/>
          </w:tcPr>
          <w:p>
            <w:pPr>
              <w:spacing w:after="20"/>
            </w:pPr>
            <w:r>
              <w:rPr>
                <w:sz w:val="16"/>
              </w:rPr>
              <w:t>Fish 2 + Coal 2</w:t>
            </w:r>
          </w:p>
        </w:tc>
        <w:tc>
          <w:tcPr>
            <w:tcW w:type="dxa" w:w="2628"/>
          </w:tcPr>
          <w:p>
            <w:pPr>
              <w:spacing w:after="20"/>
            </w:pPr>
            <w:r>
              <w:rPr>
                <w:sz w:val="16"/>
              </w:rPr>
              <w:t>4🍞</w:t>
            </w:r>
          </w:p>
        </w:tc>
      </w:tr>
      <w:tr>
        <w:tc>
          <w:tcPr>
            <w:tcW w:type="dxa" w:w="2628"/>
          </w:tcPr>
          <w:p>
            <w:pPr>
              <w:spacing w:after="20"/>
            </w:pPr>
            <w:r>
              <w:rPr>
                <w:sz w:val="16"/>
              </w:rPr>
              <w:t>Fish Stew</w:t>
            </w:r>
          </w:p>
        </w:tc>
        <w:tc>
          <w:tcPr>
            <w:tcW w:type="dxa" w:w="2628"/>
          </w:tcPr>
          <w:p>
            <w:pPr>
              <w:spacing w:after="20"/>
            </w:pPr>
            <w:r>
              <w:rPr>
                <w:sz w:val="16"/>
              </w:rPr>
              <w:t>76</w:t>
            </w:r>
          </w:p>
        </w:tc>
        <w:tc>
          <w:tcPr>
            <w:tcW w:type="dxa" w:w="2628"/>
          </w:tcPr>
          <w:p>
            <w:pPr>
              <w:spacing w:after="20"/>
            </w:pPr>
            <w:r>
              <w:rPr>
                <w:sz w:val="16"/>
              </w:rPr>
              <w:t>Fish 2 + Wheat 2 + Salt 1</w:t>
            </w:r>
          </w:p>
        </w:tc>
        <w:tc>
          <w:tcPr>
            <w:tcW w:type="dxa" w:w="2628"/>
          </w:tcPr>
          <w:p>
            <w:pPr>
              <w:spacing w:after="20"/>
            </w:pPr>
            <w:r>
              <w:rPr>
                <w:sz w:val="16"/>
              </w:rPr>
              <w:t>5🍞</w:t>
            </w:r>
          </w:p>
        </w:tc>
      </w:tr>
      <w:tr>
        <w:tc>
          <w:tcPr>
            <w:tcW w:type="dxa" w:w="2628"/>
          </w:tcPr>
          <w:p>
            <w:pPr>
              <w:spacing w:after="20"/>
            </w:pPr>
            <w:r>
              <w:rPr>
                <w:sz w:val="16"/>
              </w:rPr>
              <w:t>Peat Fuel</w:t>
            </w:r>
          </w:p>
        </w:tc>
        <w:tc>
          <w:tcPr>
            <w:tcW w:type="dxa" w:w="2628"/>
          </w:tcPr>
          <w:p>
            <w:pPr>
              <w:spacing w:after="20"/>
            </w:pPr>
            <w:r>
              <w:rPr>
                <w:sz w:val="16"/>
              </w:rPr>
              <w:t>97</w:t>
            </w:r>
          </w:p>
        </w:tc>
        <w:tc>
          <w:tcPr>
            <w:tcW w:type="dxa" w:w="2628"/>
          </w:tcPr>
          <w:p>
            <w:pPr>
              <w:spacing w:after="20"/>
            </w:pPr>
            <w:r>
              <w:rPr>
                <w:sz w:val="16"/>
              </w:rPr>
              <w:t>Peat 4 + Coal 1</w:t>
            </w:r>
          </w:p>
        </w:tc>
        <w:tc>
          <w:tcPr>
            <w:tcW w:type="dxa" w:w="2628"/>
          </w:tcPr>
          <w:p>
            <w:pPr>
              <w:spacing w:after="20"/>
            </w:pPr>
            <w:r>
              <w:rPr>
                <w:sz w:val="16"/>
              </w:rPr>
            </w:r>
          </w:p>
        </w:tc>
      </w:tr>
      <w:tr>
        <w:tc>
          <w:tcPr>
            <w:tcW w:type="dxa" w:w="2628"/>
          </w:tcPr>
          <w:p>
            <w:pPr>
              <w:spacing w:after="20"/>
            </w:pPr>
            <w:r>
              <w:rPr>
                <w:sz w:val="16"/>
              </w:rPr>
              <w:t>Shale Oil</w:t>
            </w:r>
          </w:p>
        </w:tc>
        <w:tc>
          <w:tcPr>
            <w:tcW w:type="dxa" w:w="2628"/>
          </w:tcPr>
          <w:p>
            <w:pPr>
              <w:spacing w:after="20"/>
            </w:pPr>
            <w:r>
              <w:rPr>
                <w:sz w:val="16"/>
              </w:rPr>
              <w:t>95</w:t>
            </w:r>
          </w:p>
        </w:tc>
        <w:tc>
          <w:tcPr>
            <w:tcW w:type="dxa" w:w="2628"/>
          </w:tcPr>
          <w:p>
            <w:pPr>
              <w:spacing w:after="20"/>
            </w:pPr>
            <w:r>
              <w:rPr>
                <w:sz w:val="16"/>
              </w:rPr>
              <w:t>Oil Shale 4</w:t>
            </w:r>
          </w:p>
        </w:tc>
        <w:tc>
          <w:tcPr>
            <w:tcW w:type="dxa" w:w="2628"/>
          </w:tcPr>
          <w:p>
            <w:pPr>
              <w:spacing w:after="20"/>
            </w:pPr>
            <w:r>
              <w:rPr>
                <w:sz w:val="16"/>
              </w:rPr>
            </w:r>
          </w:p>
        </w:tc>
      </w:tr>
      <w:tr>
        <w:tc>
          <w:tcPr>
            <w:tcW w:type="dxa" w:w="2628"/>
          </w:tcPr>
          <w:p>
            <w:pPr>
              <w:spacing w:after="20"/>
            </w:pPr>
            <w:r>
              <w:rPr>
                <w:sz w:val="16"/>
              </w:rPr>
              <w:t>Gas Fuel</w:t>
            </w:r>
          </w:p>
        </w:tc>
        <w:tc>
          <w:tcPr>
            <w:tcW w:type="dxa" w:w="2628"/>
          </w:tcPr>
          <w:p>
            <w:pPr>
              <w:spacing w:after="20"/>
            </w:pPr>
            <w:r>
              <w:rPr>
                <w:sz w:val="16"/>
              </w:rPr>
              <w:t>194</w:t>
            </w:r>
          </w:p>
        </w:tc>
        <w:tc>
          <w:tcPr>
            <w:tcW w:type="dxa" w:w="2628"/>
          </w:tcPr>
          <w:p>
            <w:pPr>
              <w:spacing w:after="20"/>
            </w:pPr>
            <w:r>
              <w:rPr>
                <w:sz w:val="16"/>
              </w:rPr>
              <w:t>Natural Gas 3</w:t>
            </w:r>
          </w:p>
        </w:tc>
        <w:tc>
          <w:tcPr>
            <w:tcW w:type="dxa" w:w="2628"/>
          </w:tcPr>
          <w:p>
            <w:pPr>
              <w:spacing w:after="20"/>
            </w:pPr>
            <w:r>
              <w:rPr>
                <w:sz w:val="16"/>
              </w:rPr>
            </w:r>
          </w:p>
        </w:tc>
      </w:tr>
      <w:tr>
        <w:tc>
          <w:tcPr>
            <w:tcW w:type="dxa" w:w="2628"/>
          </w:tcPr>
          <w:p>
            <w:pPr>
              <w:spacing w:after="20"/>
            </w:pPr>
            <w:r>
              <w:rPr>
                <w:sz w:val="16"/>
              </w:rPr>
              <w:t>Fertilizer</w:t>
            </w:r>
          </w:p>
        </w:tc>
        <w:tc>
          <w:tcPr>
            <w:tcW w:type="dxa" w:w="2628"/>
          </w:tcPr>
          <w:p>
            <w:pPr>
              <w:spacing w:after="20"/>
            </w:pPr>
            <w:r>
              <w:rPr>
                <w:sz w:val="16"/>
              </w:rPr>
              <w:t>177</w:t>
            </w:r>
          </w:p>
        </w:tc>
        <w:tc>
          <w:tcPr>
            <w:tcW w:type="dxa" w:w="2628"/>
          </w:tcPr>
          <w:p>
            <w:pPr>
              <w:spacing w:after="20"/>
            </w:pPr>
            <w:r>
              <w:rPr>
                <w:sz w:val="16"/>
              </w:rPr>
              <w:t>Phosphorite 2 + Peat 2 + Sulphur 1</w:t>
            </w:r>
          </w:p>
        </w:tc>
        <w:tc>
          <w:tcPr>
            <w:tcW w:type="dxa" w:w="2628"/>
          </w:tcPr>
          <w:p>
            <w:pPr>
              <w:spacing w:after="20"/>
            </w:pPr>
            <w:r>
              <w:rPr>
                <w:sz w:val="16"/>
              </w:rPr>
            </w:r>
          </w:p>
        </w:tc>
      </w:tr>
      <w:tr>
        <w:tc>
          <w:tcPr>
            <w:tcW w:type="dxa" w:w="2628"/>
          </w:tcPr>
          <w:p>
            <w:pPr>
              <w:spacing w:after="20"/>
            </w:pPr>
            <w:r>
              <w:rPr>
                <w:sz w:val="16"/>
              </w:rPr>
              <w:t>Cotton Fabric</w:t>
            </w:r>
          </w:p>
        </w:tc>
        <w:tc>
          <w:tcPr>
            <w:tcW w:type="dxa" w:w="2628"/>
          </w:tcPr>
          <w:p>
            <w:pPr>
              <w:spacing w:after="20"/>
            </w:pPr>
            <w:r>
              <w:rPr>
                <w:sz w:val="16"/>
              </w:rPr>
              <w:t>102</w:t>
            </w:r>
          </w:p>
        </w:tc>
        <w:tc>
          <w:tcPr>
            <w:tcW w:type="dxa" w:w="2628"/>
          </w:tcPr>
          <w:p>
            <w:pPr>
              <w:spacing w:after="20"/>
            </w:pPr>
            <w:r>
              <w:rPr>
                <w:sz w:val="16"/>
              </w:rPr>
              <w:t>Cotton 3</w:t>
            </w:r>
          </w:p>
        </w:tc>
        <w:tc>
          <w:tcPr>
            <w:tcW w:type="dxa" w:w="2628"/>
          </w:tcPr>
          <w:p>
            <w:pPr>
              <w:spacing w:after="20"/>
            </w:pPr>
            <w:r>
              <w:rPr>
                <w:sz w:val="16"/>
              </w:rPr>
            </w:r>
          </w:p>
        </w:tc>
      </w:tr>
      <w:tr>
        <w:tc>
          <w:tcPr>
            <w:tcW w:type="dxa" w:w="2628"/>
          </w:tcPr>
          <w:p>
            <w:pPr>
              <w:spacing w:after="20"/>
            </w:pPr>
            <w:r>
              <w:rPr>
                <w:sz w:val="16"/>
              </w:rPr>
              <w:t>Manganese Alloy</w:t>
            </w:r>
          </w:p>
        </w:tc>
        <w:tc>
          <w:tcPr>
            <w:tcW w:type="dxa" w:w="2628"/>
          </w:tcPr>
          <w:p>
            <w:pPr>
              <w:spacing w:after="20"/>
            </w:pPr>
            <w:r>
              <w:rPr>
                <w:sz w:val="16"/>
              </w:rPr>
              <w:t>409</w:t>
            </w:r>
          </w:p>
        </w:tc>
        <w:tc>
          <w:tcPr>
            <w:tcW w:type="dxa" w:w="2628"/>
          </w:tcPr>
          <w:p>
            <w:pPr>
              <w:spacing w:after="20"/>
            </w:pPr>
            <w:r>
              <w:rPr>
                <w:sz w:val="16"/>
              </w:rPr>
              <w:t>Manganese 2 + Iron Ingot 1 + Coal 1</w:t>
            </w:r>
          </w:p>
        </w:tc>
        <w:tc>
          <w:tcPr>
            <w:tcW w:type="dxa" w:w="2628"/>
          </w:tcPr>
          <w:p>
            <w:pPr>
              <w:spacing w:after="20"/>
            </w:pPr>
            <w:r>
              <w:rPr>
                <w:sz w:val="16"/>
              </w:rPr>
            </w:r>
          </w:p>
        </w:tc>
      </w:tr>
      <w:tr>
        <w:tc>
          <w:tcPr>
            <w:tcW w:type="dxa" w:w="2628"/>
          </w:tcPr>
          <w:p>
            <w:pPr>
              <w:spacing w:after="20"/>
            </w:pPr>
            <w:r>
              <w:rPr>
                <w:sz w:val="16"/>
              </w:rPr>
              <w:t>Sunflower Oil</w:t>
            </w:r>
          </w:p>
        </w:tc>
        <w:tc>
          <w:tcPr>
            <w:tcW w:type="dxa" w:w="2628"/>
          </w:tcPr>
          <w:p>
            <w:pPr>
              <w:spacing w:after="20"/>
            </w:pPr>
            <w:r>
              <w:rPr>
                <w:sz w:val="16"/>
              </w:rPr>
              <w:t>56</w:t>
            </w:r>
          </w:p>
        </w:tc>
        <w:tc>
          <w:tcPr>
            <w:tcW w:type="dxa" w:w="2628"/>
          </w:tcPr>
          <w:p>
            <w:pPr>
              <w:spacing w:after="20"/>
            </w:pPr>
            <w:r>
              <w:rPr>
                <w:sz w:val="16"/>
              </w:rPr>
              <w:t>Sunflower 3</w:t>
            </w:r>
          </w:p>
        </w:tc>
        <w:tc>
          <w:tcPr>
            <w:tcW w:type="dxa" w:w="2628"/>
          </w:tcPr>
          <w:p>
            <w:pPr>
              <w:spacing w:after="20"/>
            </w:pPr>
            <w:r>
              <w:rPr>
                <w:sz w:val="16"/>
              </w:rPr>
              <w:t>1🍞</w:t>
            </w:r>
          </w:p>
        </w:tc>
      </w:tr>
      <w:tr>
        <w:tc>
          <w:tcPr>
            <w:tcW w:type="dxa" w:w="2628"/>
          </w:tcPr>
          <w:p>
            <w:pPr>
              <w:spacing w:after="20"/>
            </w:pPr>
            <w:r>
              <w:rPr>
                <w:sz w:val="16"/>
              </w:rPr>
              <w:t>Linen</w:t>
            </w:r>
          </w:p>
        </w:tc>
        <w:tc>
          <w:tcPr>
            <w:tcW w:type="dxa" w:w="2628"/>
          </w:tcPr>
          <w:p>
            <w:pPr>
              <w:spacing w:after="20"/>
            </w:pPr>
            <w:r>
              <w:rPr>
                <w:sz w:val="16"/>
              </w:rPr>
              <w:t>79</w:t>
            </w:r>
          </w:p>
        </w:tc>
        <w:tc>
          <w:tcPr>
            <w:tcW w:type="dxa" w:w="2628"/>
          </w:tcPr>
          <w:p>
            <w:pPr>
              <w:spacing w:after="20"/>
            </w:pPr>
            <w:r>
              <w:rPr>
                <w:sz w:val="16"/>
              </w:rPr>
              <w:t>Flax 3</w:t>
            </w:r>
          </w:p>
        </w:tc>
        <w:tc>
          <w:tcPr>
            <w:tcW w:type="dxa" w:w="2628"/>
          </w:tcPr>
          <w:p>
            <w:pPr>
              <w:spacing w:after="20"/>
            </w:pPr>
            <w:r>
              <w:rPr>
                <w:sz w:val="16"/>
              </w:rPr>
            </w:r>
          </w:p>
        </w:tc>
      </w:tr>
      <w:tr>
        <w:tc>
          <w:tcPr>
            <w:tcW w:type="dxa" w:w="2628"/>
          </w:tcPr>
          <w:p>
            <w:pPr>
              <w:spacing w:after="20"/>
            </w:pPr>
            <w:r>
              <w:rPr>
                <w:sz w:val="16"/>
              </w:rPr>
              <w:t>Corn Meal</w:t>
            </w:r>
          </w:p>
        </w:tc>
        <w:tc>
          <w:tcPr>
            <w:tcW w:type="dxa" w:w="2628"/>
          </w:tcPr>
          <w:p>
            <w:pPr>
              <w:spacing w:after="20"/>
            </w:pPr>
            <w:r>
              <w:rPr>
                <w:sz w:val="16"/>
              </w:rPr>
              <w:t>48</w:t>
            </w:r>
          </w:p>
        </w:tc>
        <w:tc>
          <w:tcPr>
            <w:tcW w:type="dxa" w:w="2628"/>
          </w:tcPr>
          <w:p>
            <w:pPr>
              <w:spacing w:after="20"/>
            </w:pPr>
            <w:r>
              <w:rPr>
                <w:sz w:val="16"/>
              </w:rPr>
              <w:t>Corn 3</w:t>
            </w:r>
          </w:p>
        </w:tc>
        <w:tc>
          <w:tcPr>
            <w:tcW w:type="dxa" w:w="2628"/>
          </w:tcPr>
          <w:p>
            <w:pPr>
              <w:spacing w:after="20"/>
            </w:pPr>
            <w:r>
              <w:rPr>
                <w:sz w:val="16"/>
              </w:rPr>
              <w:t>2🍞</w:t>
            </w:r>
          </w:p>
        </w:tc>
      </w:tr>
      <w:tr>
        <w:tc>
          <w:tcPr>
            <w:tcW w:type="dxa" w:w="2628"/>
          </w:tcPr>
          <w:p>
            <w:pPr>
              <w:spacing w:after="20"/>
            </w:pPr>
            <w:r>
              <w:rPr>
                <w:sz w:val="16"/>
              </w:rPr>
              <w:t>Tea Pack</w:t>
            </w:r>
          </w:p>
        </w:tc>
        <w:tc>
          <w:tcPr>
            <w:tcW w:type="dxa" w:w="2628"/>
          </w:tcPr>
          <w:p>
            <w:pPr>
              <w:spacing w:after="20"/>
            </w:pPr>
            <w:r>
              <w:rPr>
                <w:sz w:val="16"/>
              </w:rPr>
              <w:t>99</w:t>
            </w:r>
          </w:p>
        </w:tc>
        <w:tc>
          <w:tcPr>
            <w:tcW w:type="dxa" w:w="2628"/>
          </w:tcPr>
          <w:p>
            <w:pPr>
              <w:spacing w:after="20"/>
            </w:pPr>
            <w:r>
              <w:rPr>
                <w:sz w:val="16"/>
              </w:rPr>
              <w:t>Tea 2 + Sugar 1</w:t>
            </w:r>
          </w:p>
        </w:tc>
        <w:tc>
          <w:tcPr>
            <w:tcW w:type="dxa" w:w="2628"/>
          </w:tcPr>
          <w:p>
            <w:pPr>
              <w:spacing w:after="20"/>
            </w:pPr>
            <w:r>
              <w:rPr>
                <w:sz w:val="16"/>
              </w:rPr>
              <w:t>1🍞</w:t>
            </w:r>
          </w:p>
        </w:tc>
      </w:tr>
      <w:tr>
        <w:tc>
          <w:tcPr>
            <w:tcW w:type="dxa" w:w="2628"/>
          </w:tcPr>
          <w:p>
            <w:pPr>
              <w:spacing w:after="20"/>
            </w:pPr>
            <w:r>
              <w:rPr>
                <w:sz w:val="16"/>
              </w:rPr>
              <w:t>Citrus Juice</w:t>
            </w:r>
          </w:p>
        </w:tc>
        <w:tc>
          <w:tcPr>
            <w:tcW w:type="dxa" w:w="2628"/>
          </w:tcPr>
          <w:p>
            <w:pPr>
              <w:spacing w:after="20"/>
            </w:pPr>
            <w:r>
              <w:rPr>
                <w:sz w:val="16"/>
              </w:rPr>
              <w:t>99</w:t>
            </w:r>
          </w:p>
        </w:tc>
        <w:tc>
          <w:tcPr>
            <w:tcW w:type="dxa" w:w="2628"/>
          </w:tcPr>
          <w:p>
            <w:pPr>
              <w:spacing w:after="20"/>
            </w:pPr>
            <w:r>
              <w:rPr>
                <w:sz w:val="16"/>
              </w:rPr>
              <w:t>Citrus 3 + Sugar 1</w:t>
            </w:r>
          </w:p>
        </w:tc>
        <w:tc>
          <w:tcPr>
            <w:tcW w:type="dxa" w:w="2628"/>
          </w:tcPr>
          <w:p>
            <w:pPr>
              <w:spacing w:after="20"/>
            </w:pPr>
            <w:r>
              <w:rPr>
                <w:sz w:val="16"/>
              </w:rPr>
              <w:t>2🍞</w:t>
            </w:r>
          </w:p>
        </w:tc>
      </w:tr>
      <w:tr>
        <w:tc>
          <w:tcPr>
            <w:tcW w:type="dxa" w:w="2628"/>
          </w:tcPr>
          <w:p>
            <w:pPr>
              <w:spacing w:after="20"/>
            </w:pPr>
            <w:r>
              <w:rPr>
                <w:sz w:val="16"/>
              </w:rPr>
              <w:t>Antimony Alloy</w:t>
            </w:r>
          </w:p>
        </w:tc>
        <w:tc>
          <w:tcPr>
            <w:tcW w:type="dxa" w:w="2628"/>
          </w:tcPr>
          <w:p>
            <w:pPr>
              <w:spacing w:after="20"/>
            </w:pPr>
            <w:r>
              <w:rPr>
                <w:sz w:val="16"/>
              </w:rPr>
              <w:t>440</w:t>
            </w:r>
          </w:p>
        </w:tc>
        <w:tc>
          <w:tcPr>
            <w:tcW w:type="dxa" w:w="2628"/>
          </w:tcPr>
          <w:p>
            <w:pPr>
              <w:spacing w:after="20"/>
            </w:pPr>
            <w:r>
              <w:rPr>
                <w:sz w:val="16"/>
              </w:rPr>
              <w:t>Antimony 2 + Lead 2</w:t>
            </w:r>
          </w:p>
        </w:tc>
        <w:tc>
          <w:tcPr>
            <w:tcW w:type="dxa" w:w="2628"/>
          </w:tcPr>
          <w:p>
            <w:pPr>
              <w:spacing w:after="20"/>
            </w:pPr>
            <w:r>
              <w:rPr>
                <w:sz w:val="16"/>
              </w:rPr>
            </w:r>
          </w:p>
        </w:tc>
      </w:tr>
      <w:tr>
        <w:tc>
          <w:tcPr>
            <w:tcW w:type="dxa" w:w="2628"/>
          </w:tcPr>
          <w:p>
            <w:pPr>
              <w:spacing w:after="20"/>
            </w:pPr>
            <w:r>
              <w:rPr>
                <w:sz w:val="16"/>
              </w:rPr>
              <w:t>Molybdenum Rod</w:t>
            </w:r>
          </w:p>
        </w:tc>
        <w:tc>
          <w:tcPr>
            <w:tcW w:type="dxa" w:w="2628"/>
          </w:tcPr>
          <w:p>
            <w:pPr>
              <w:spacing w:after="20"/>
            </w:pPr>
            <w:r>
              <w:rPr>
                <w:sz w:val="16"/>
              </w:rPr>
              <w:t>747</w:t>
            </w:r>
          </w:p>
        </w:tc>
        <w:tc>
          <w:tcPr>
            <w:tcW w:type="dxa" w:w="2628"/>
          </w:tcPr>
          <w:p>
            <w:pPr>
              <w:spacing w:after="20"/>
            </w:pPr>
            <w:r>
              <w:rPr>
                <w:sz w:val="16"/>
              </w:rPr>
              <w:t>Molybdenum 2 + Steel Ingot 1</w:t>
            </w:r>
          </w:p>
        </w:tc>
        <w:tc>
          <w:tcPr>
            <w:tcW w:type="dxa" w:w="2628"/>
          </w:tcPr>
          <w:p>
            <w:pPr>
              <w:spacing w:after="20"/>
            </w:pPr>
            <w:r>
              <w:rPr>
                <w:sz w:val="16"/>
              </w:rPr>
            </w:r>
          </w:p>
        </w:tc>
      </w:tr>
      <w:tr>
        <w:tc>
          <w:tcPr>
            <w:tcW w:type="dxa" w:w="2628"/>
          </w:tcPr>
          <w:p>
            <w:pPr>
              <w:spacing w:after="20"/>
            </w:pPr>
            <w:r>
              <w:rPr>
                <w:sz w:val="16"/>
              </w:rPr>
              <w:t>Aluminium Sheet</w:t>
            </w:r>
          </w:p>
        </w:tc>
        <w:tc>
          <w:tcPr>
            <w:tcW w:type="dxa" w:w="2628"/>
          </w:tcPr>
          <w:p>
            <w:pPr>
              <w:spacing w:after="20"/>
            </w:pPr>
            <w:r>
              <w:rPr>
                <w:sz w:val="16"/>
              </w:rPr>
              <w:t>235</w:t>
            </w:r>
          </w:p>
        </w:tc>
        <w:tc>
          <w:tcPr>
            <w:tcW w:type="dxa" w:w="2628"/>
          </w:tcPr>
          <w:p>
            <w:pPr>
              <w:spacing w:after="20"/>
            </w:pPr>
            <w:r>
              <w:rPr>
                <w:sz w:val="16"/>
              </w:rPr>
              <w:t>Aluminium 2 + Coal 1</w:t>
            </w:r>
          </w:p>
        </w:tc>
        <w:tc>
          <w:tcPr>
            <w:tcW w:type="dxa" w:w="2628"/>
          </w:tcPr>
          <w:p>
            <w:pPr>
              <w:spacing w:after="20"/>
            </w:pPr>
            <w:r>
              <w:rPr>
                <w:sz w:val="16"/>
              </w:rPr>
            </w:r>
          </w:p>
        </w:tc>
      </w:tr>
    </w:tbl>
    <w:p>
      <w:pPr>
        <w:spacing w:after="120"/>
      </w:pPr>
    </w:p>
    <w:p>
      <w:pPr>
        <w:spacing w:after="60"/>
      </w:pPr>
      <w:r>
        <w:rPr>
          <w:b w:val="0"/>
          <w:i w:val="0"/>
          <w:sz w:val="16"/>
        </w:rPr>
        <w:t>Craft via -craft &lt;item&gt; [qty] (personal) or -craftcompany &lt;item&gt; [qty] (company, max 100). Margin = value - sum(ingredients×value).</w:t>
      </w:r>
    </w:p>
    <w:p>
      <w:pPr>
        <w:pStyle w:val="Heading2"/>
        <w:spacing w:before="160" w:after="80"/>
      </w:pPr>
      <w:r>
        <w:rPr>
          <w:rFonts w:ascii="Calibri" w:hAnsi="Calibri"/>
          <w:b/>
          <w:color w:val="8A0F14"/>
          <w:sz w:val="26"/>
        </w:rPr>
        <w:t>7. Trading &amp; Market</w:t>
      </w:r>
    </w:p>
    <w:tbl>
      <w:tblPr>
        <w:tblStyle w:val="LightGrid-Accent1"/>
        <w:tblW w:type="auto" w:w="0"/>
        <w:tblLook w:firstColumn="1" w:firstRow="1" w:lastColumn="0" w:lastRow="0" w:noHBand="0" w:noVBand="1" w:val="04A0"/>
      </w:tblPr>
      <w:tblGrid>
        <w:gridCol w:w="3504"/>
        <w:gridCol w:w="3504"/>
        <w:gridCol w:w="3504"/>
      </w:tblGrid>
      <w:tr>
        <w:tc>
          <w:tcPr>
            <w:tcW w:type="dxa" w:w="3504"/>
            <w:shd w:fill="8a0f14"/>
          </w:tcPr>
          <w:p>
            <w:pPr>
              <w:jc w:val="center"/>
            </w:pPr>
            <w:r>
              <w:rPr>
                <w:b/>
                <w:color w:val="FFFFFF"/>
                <w:sz w:val="16"/>
              </w:rPr>
              <w:t>Command</w:t>
            </w:r>
          </w:p>
        </w:tc>
        <w:tc>
          <w:tcPr>
            <w:tcW w:type="dxa" w:w="3504"/>
            <w:shd w:fill="8a0f14"/>
          </w:tcPr>
          <w:p>
            <w:pPr>
              <w:jc w:val="center"/>
            </w:pPr>
            <w:r>
              <w:rPr>
                <w:b/>
                <w:color w:val="FFFFFF"/>
                <w:sz w:val="16"/>
              </w:rPr>
              <w:t>What</w:t>
            </w:r>
          </w:p>
        </w:tc>
        <w:tc>
          <w:tcPr>
            <w:tcW w:type="dxa" w:w="3504"/>
            <w:shd w:fill="8a0f14"/>
          </w:tcPr>
          <w:p>
            <w:pPr>
              <w:jc w:val="center"/>
            </w:pPr>
            <w:r>
              <w:rPr>
                <w:b/>
                <w:color w:val="FFFFFF"/>
                <w:sz w:val="16"/>
              </w:rPr>
              <w:t>Money?</w:t>
            </w:r>
          </w:p>
        </w:tc>
      </w:tr>
      <w:tr>
        <w:tc>
          <w:tcPr>
            <w:tcW w:type="dxa" w:w="3504"/>
          </w:tcPr>
          <w:p>
            <w:pPr>
              <w:spacing w:after="20"/>
            </w:pPr>
            <w:r>
              <w:rPr>
                <w:sz w:val="16"/>
              </w:rPr>
              <w:t>-trade &lt;company&gt; &lt;item&gt; &lt;qty&gt; [markup%]</w:t>
            </w:r>
          </w:p>
        </w:tc>
        <w:tc>
          <w:tcPr>
            <w:tcW w:type="dxa" w:w="3504"/>
          </w:tcPr>
          <w:p>
            <w:pPr>
              <w:spacing w:after="20"/>
            </w:pPr>
            <w:r>
              <w:rPr>
                <w:sz w:val="16"/>
              </w:rPr>
              <w:t>Direct request to target company (needs Accept ✅/Decline ❌ 5m)</w:t>
            </w:r>
          </w:p>
        </w:tc>
        <w:tc>
          <w:tcPr>
            <w:tcW w:type="dxa" w:w="3504"/>
          </w:tcPr>
          <w:p>
            <w:pPr>
              <w:spacing w:after="20"/>
            </w:pPr>
            <w:r>
              <w:rPr>
                <w:sz w:val="16"/>
              </w:rPr>
              <w:t>Buyer company pays market* (1+markup) from funds → Seller gets it + subsidy 3/6/10%</w:t>
            </w:r>
          </w:p>
        </w:tc>
      </w:tr>
      <w:tr>
        <w:tc>
          <w:tcPr>
            <w:tcW w:type="dxa" w:w="3504"/>
          </w:tcPr>
          <w:p>
            <w:pPr>
              <w:spacing w:after="20"/>
            </w:pPr>
            <w:r>
              <w:rPr>
                <w:sz w:val="16"/>
              </w:rPr>
              <w:t>-trademenu</w:t>
            </w:r>
          </w:p>
        </w:tc>
        <w:tc>
          <w:tcPr>
            <w:tcW w:type="dxa" w:w="3504"/>
          </w:tcPr>
          <w:p>
            <w:pPr>
              <w:spacing w:after="20"/>
            </w:pPr>
            <w:r>
              <w:rPr>
                <w:sz w:val="16"/>
              </w:rPr>
              <w:t>Interactive 4-step: company → item → qty → markup% (0/2/5/10/20)</w:t>
            </w:r>
          </w:p>
        </w:tc>
        <w:tc>
          <w:tcPr>
            <w:tcW w:type="dxa" w:w="3504"/>
          </w:tcPr>
          <w:p>
            <w:pPr>
              <w:spacing w:after="20"/>
            </w:pPr>
            <w:r>
              <w:rPr>
                <w:sz w:val="16"/>
              </w:rPr>
              <w:t>Same as above, shows Market 50 +5% = 52 before accept</w:t>
            </w:r>
          </w:p>
        </w:tc>
      </w:tr>
      <w:tr>
        <w:tc>
          <w:tcPr>
            <w:tcW w:type="dxa" w:w="3504"/>
          </w:tcPr>
          <w:p>
            <w:pPr>
              <w:spacing w:after="20"/>
            </w:pPr>
            <w:r>
              <w:rPr>
                <w:sz w:val="16"/>
              </w:rPr>
              <w:t>-scheduletrade &lt;co&gt; &lt;item&gt; &lt;qty&gt; &lt;hourly|daily|weekly&gt; [markup]</w:t>
            </w:r>
          </w:p>
        </w:tc>
        <w:tc>
          <w:tcPr>
            <w:tcW w:type="dxa" w:w="3504"/>
          </w:tcPr>
          <w:p>
            <w:pPr>
              <w:spacing w:after="20"/>
            </w:pPr>
            <w:r>
              <w:rPr>
                <w:sz w:val="16"/>
              </w:rPr>
              <w:t>Auto every interval if stock</w:t>
            </w:r>
          </w:p>
        </w:tc>
        <w:tc>
          <w:tcPr>
            <w:tcW w:type="dxa" w:w="3504"/>
          </w:tcPr>
          <w:p>
            <w:pPr>
              <w:spacing w:after="20"/>
            </w:pPr>
            <w:r>
              <w:rPr>
                <w:sz w:val="16"/>
              </w:rPr>
              <w:t>Same</w:t>
            </w:r>
          </w:p>
        </w:tc>
      </w:tr>
      <w:tr>
        <w:tc>
          <w:tcPr>
            <w:tcW w:type="dxa" w:w="3504"/>
          </w:tcPr>
          <w:p>
            <w:pPr>
              <w:spacing w:after="20"/>
            </w:pPr>
            <w:r>
              <w:rPr>
                <w:sz w:val="16"/>
              </w:rPr>
              <w:t>-invest &lt;amount&gt;</w:t>
            </w:r>
          </w:p>
        </w:tc>
        <w:tc>
          <w:tcPr>
            <w:tcW w:type="dxa" w:w="3504"/>
          </w:tcPr>
          <w:p>
            <w:pPr>
              <w:spacing w:after="20"/>
            </w:pPr>
            <w:r>
              <w:rPr>
                <w:sz w:val="16"/>
              </w:rPr>
              <w:t>Invest into own company funds</w:t>
            </w:r>
          </w:p>
        </w:tc>
        <w:tc>
          <w:tcPr>
            <w:tcW w:type="dxa" w:w="3504"/>
          </w:tcPr>
          <w:p>
            <w:pPr>
              <w:spacing w:after="20"/>
            </w:pPr>
            <w:r>
              <w:rPr>
                <w:sz w:val="16"/>
              </w:rPr>
              <w:t>Your cash → company funds</w:t>
            </w:r>
          </w:p>
        </w:tc>
      </w:tr>
      <w:tr>
        <w:tc>
          <w:tcPr>
            <w:tcW w:type="dxa" w:w="3504"/>
          </w:tcPr>
          <w:p>
            <w:pPr>
              <w:spacing w:after="20"/>
            </w:pPr>
            <w:r>
              <w:rPr>
                <w:sz w:val="16"/>
              </w:rPr>
              <w:t>-factorydeal</w:t>
            </w:r>
          </w:p>
        </w:tc>
        <w:tc>
          <w:tcPr>
            <w:tcW w:type="dxa" w:w="3504"/>
          </w:tcPr>
          <w:p>
            <w:pPr>
              <w:spacing w:after="20"/>
            </w:pPr>
            <w:r>
              <w:rPr>
                <w:sz w:val="16"/>
              </w:rPr>
              <w:t>Sell crafted to AI factory (30m/cooldown, Gold never)</w:t>
            </w:r>
          </w:p>
        </w:tc>
        <w:tc>
          <w:tcPr>
            <w:tcW w:type="dxa" w:w="3504"/>
          </w:tcPr>
          <w:p>
            <w:pPr>
              <w:spacing w:after="20"/>
            </w:pPr>
            <w:r>
              <w:rPr>
                <w:sz w:val="16"/>
              </w:rPr>
              <w:t>Market × supply/demand, to AI Store, +15% if production spec</w:t>
            </w:r>
          </w:p>
        </w:tc>
      </w:tr>
      <w:tr>
        <w:tc>
          <w:tcPr>
            <w:tcW w:type="dxa" w:w="3504"/>
          </w:tcPr>
          <w:p>
            <w:pPr>
              <w:spacing w:after="20"/>
            </w:pPr>
            <w:r>
              <w:rPr>
                <w:sz w:val="16"/>
              </w:rPr>
              <w:t>-govcontract</w:t>
            </w:r>
          </w:p>
        </w:tc>
        <w:tc>
          <w:tcPr>
            <w:tcW w:type="dxa" w:w="3504"/>
          </w:tcPr>
          <w:p>
            <w:pPr>
              <w:spacing w:after="20"/>
            </w:pPr>
            <w:r>
              <w:rPr>
                <w:sz w:val="16"/>
              </w:rPr>
              <w:t>State buys (1h global, Gold only State@100%)</w:t>
            </w:r>
          </w:p>
        </w:tc>
        <w:tc>
          <w:tcPr>
            <w:tcW w:type="dxa" w:w="3504"/>
          </w:tcPr>
          <w:p>
            <w:pPr>
              <w:spacing w:after="20"/>
            </w:pPr>
            <w:r>
              <w:rPr>
                <w:sz w:val="16"/>
              </w:rPr>
              <w:t>State Bank pays market</w:t>
            </w:r>
          </w:p>
        </w:tc>
      </w:tr>
      <w:tr>
        <w:tc>
          <w:tcPr>
            <w:tcW w:type="dxa" w:w="3504"/>
          </w:tcPr>
          <w:p>
            <w:pPr>
              <w:spacing w:after="20"/>
            </w:pPr>
            <w:r>
              <w:rPr>
                <w:sz w:val="16"/>
              </w:rPr>
              <w:t>-export &lt;item&gt; [qty]</w:t>
            </w:r>
          </w:p>
        </w:tc>
        <w:tc>
          <w:tcPr>
            <w:tcW w:type="dxa" w:w="3504"/>
          </w:tcPr>
          <w:p>
            <w:pPr>
              <w:spacing w:after="20"/>
            </w:pPr>
            <w:r>
              <w:rPr>
                <w:sz w:val="16"/>
              </w:rPr>
              <w:t>Sell outside USSR at 55%</w:t>
            </w:r>
          </w:p>
        </w:tc>
        <w:tc>
          <w:tcPr>
            <w:tcW w:type="dxa" w:w="3504"/>
          </w:tcPr>
          <w:p>
            <w:pPr>
              <w:spacing w:after="20"/>
            </w:pPr>
            <w:r>
              <w:rPr>
                <w:sz w:val="16"/>
              </w:rPr>
              <w:t>Dump surplus</w:t>
            </w:r>
          </w:p>
        </w:tc>
      </w:tr>
    </w:tbl>
    <w:p>
      <w:pPr>
        <w:spacing w:after="120"/>
      </w:pPr>
    </w:p>
    <w:p>
      <w:pPr>
        <w:spacing w:after="60"/>
      </w:pPr>
      <w:r>
        <w:rPr>
          <w:b w:val="0"/>
          <w:i/>
          <w:sz w:val="16"/>
        </w:rPr>
        <w:t>Trade uses COMPANY FUNDS, not CEO personal money. Buyer must have funds for market+markup, seller must have inventory. Subsidy (state printed) 3% intra-SSR, 6% cross-SSR, 10% cross-region is extra (60/40 split).</w:t>
      </w:r>
    </w:p>
    <w:p>
      <w:pPr>
        <w:spacing w:after="60"/>
      </w:pPr>
      <w:r>
        <w:rPr>
          <w:b w:val="0"/>
          <w:i w:val="0"/>
          <w:sz w:val="16"/>
        </w:rPr>
        <w:t>Market price = base value × inflation × supplyFactor (0.6-1.35) × demandFactor (0.6-1.5) × quality 0.95-1.05 × spec bonus. Demand recovers 6h half-life toward 1.0.</w:t>
      </w:r>
    </w:p>
    <w:p>
      <w:pPr>
        <w:pStyle w:val="Heading2"/>
        <w:spacing w:before="160" w:after="80"/>
      </w:pPr>
      <w:r>
        <w:rPr>
          <w:rFonts w:ascii="Calibri" w:hAnsi="Calibri"/>
          <w:b/>
          <w:color w:val="8A0F14"/>
          <w:sz w:val="26"/>
        </w:rPr>
        <w:t>8. Economy Systems — GSI, Inflation, Gold, Supply/Demand</w:t>
      </w:r>
    </w:p>
    <w:tbl>
      <w:tblPr>
        <w:tblStyle w:val="LightGrid-Accent1"/>
        <w:tblW w:type="auto" w:w="0"/>
        <w:tblLook w:firstColumn="1" w:firstRow="1" w:lastColumn="0" w:lastRow="0" w:noHBand="0" w:noVBand="1" w:val="04A0"/>
      </w:tblPr>
      <w:tblGrid>
        <w:gridCol w:w="3504"/>
        <w:gridCol w:w="3504"/>
        <w:gridCol w:w="3504"/>
      </w:tblGrid>
      <w:tr>
        <w:tc>
          <w:tcPr>
            <w:tcW w:type="dxa" w:w="3504"/>
            <w:shd w:fill="8a0f14"/>
          </w:tcPr>
          <w:p>
            <w:pPr>
              <w:jc w:val="center"/>
            </w:pPr>
            <w:r>
              <w:rPr>
                <w:b/>
                <w:color w:val="FFFFFF"/>
                <w:sz w:val="16"/>
              </w:rPr>
              <w:t>System</w:t>
            </w:r>
          </w:p>
        </w:tc>
        <w:tc>
          <w:tcPr>
            <w:tcW w:type="dxa" w:w="3504"/>
            <w:shd w:fill="8a0f14"/>
          </w:tcPr>
          <w:p>
            <w:pPr>
              <w:jc w:val="center"/>
            </w:pPr>
            <w:r>
              <w:rPr>
                <w:b/>
                <w:color w:val="FFFFFF"/>
                <w:sz w:val="16"/>
              </w:rPr>
              <w:t>Formula</w:t>
            </w:r>
          </w:p>
        </w:tc>
        <w:tc>
          <w:tcPr>
            <w:tcW w:type="dxa" w:w="3504"/>
            <w:shd w:fill="8a0f14"/>
          </w:tcPr>
          <w:p>
            <w:pPr>
              <w:jc w:val="center"/>
            </w:pPr>
            <w:r>
              <w:rPr>
                <w:b/>
                <w:color w:val="FFFFFF"/>
                <w:sz w:val="16"/>
              </w:rPr>
              <w:t>Notes</w:t>
            </w:r>
          </w:p>
        </w:tc>
      </w:tr>
      <w:tr>
        <w:tc>
          <w:tcPr>
            <w:tcW w:type="dxa" w:w="3504"/>
          </w:tcPr>
          <w:p>
            <w:pPr>
              <w:spacing w:after="20"/>
            </w:pPr>
            <w:r>
              <w:rPr>
                <w:sz w:val="16"/>
              </w:rPr>
              <w:t>GSI</w:t>
            </w:r>
          </w:p>
        </w:tc>
        <w:tc>
          <w:tcPr>
            <w:tcW w:type="dxa" w:w="3504"/>
          </w:tcPr>
          <w:p>
            <w:pPr>
              <w:spacing w:after="20"/>
            </w:pPr>
            <w:r>
              <w:rPr>
                <w:sz w:val="16"/>
              </w:rPr>
              <w:t>100 base, ±0.5% random +0.2% per work +0.1% per trade/collect + inflation/2000 + reversion to 100</w:t>
            </w:r>
          </w:p>
        </w:tc>
        <w:tc>
          <w:tcPr>
            <w:tcW w:type="dxa" w:w="3504"/>
          </w:tcPr>
          <w:p>
            <w:pPr>
              <w:spacing w:after="20"/>
            </w:pPr>
            <w:r>
              <w:rPr>
                <w:sz w:val="16"/>
              </w:rPr>
              <w:t>100 pts history, floor 10, events ±12%</w:t>
            </w:r>
          </w:p>
        </w:tc>
      </w:tr>
      <w:tr>
        <w:tc>
          <w:tcPr>
            <w:tcW w:type="dxa" w:w="3504"/>
          </w:tcPr>
          <w:p>
            <w:pPr>
              <w:spacing w:after="20"/>
            </w:pPr>
            <w:r>
              <w:rPr>
                <w:sz w:val="16"/>
              </w:rPr>
              <w:t>Inflation</w:t>
            </w:r>
          </w:p>
        </w:tc>
        <w:tc>
          <w:tcPr>
            <w:tcW w:type="dxa" w:w="3504"/>
          </w:tcPr>
          <w:p>
            <w:pPr>
              <w:spacing w:after="20"/>
            </w:pPr>
            <w:r>
              <w:rPr>
                <w:sz w:val="16"/>
              </w:rPr>
              <w:t>money_printed / reserves</w:t>
            </w:r>
          </w:p>
        </w:tc>
        <w:tc>
          <w:tcPr>
            <w:tcW w:type="dxa" w:w="3504"/>
          </w:tcPr>
          <w:p>
            <w:pPr>
              <w:spacing w:after="20"/>
            </w:pPr>
            <w:r>
              <w:rPr>
                <w:sz w:val="16"/>
              </w:rPr>
              <w:t>Breathes ±0.06% per 10m</w:t>
            </w:r>
          </w:p>
        </w:tc>
      </w:tr>
      <w:tr>
        <w:tc>
          <w:tcPr>
            <w:tcW w:type="dxa" w:w="3504"/>
          </w:tcPr>
          <w:p>
            <w:pPr>
              <w:spacing w:after="20"/>
            </w:pPr>
            <w:r>
              <w:rPr>
                <w:sz w:val="16"/>
              </w:rPr>
              <w:t>Gold Price</w:t>
            </w:r>
          </w:p>
        </w:tc>
        <w:tc>
          <w:tcPr>
            <w:tcW w:type="dxa" w:w="3504"/>
          </w:tcPr>
          <w:p>
            <w:pPr>
              <w:spacing w:after="20"/>
            </w:pPr>
            <w:r>
              <w:rPr>
                <w:sz w:val="16"/>
              </w:rPr>
              <w:t>150 × (1+inflation/100)</w:t>
            </w:r>
          </w:p>
        </w:tc>
        <w:tc>
          <w:tcPr>
            <w:tcW w:type="dxa" w:w="3504"/>
          </w:tcPr>
          <w:p>
            <w:pPr>
              <w:spacing w:after="20"/>
            </w:pPr>
            <w:r>
              <w:rPr>
                <w:sz w:val="16"/>
              </w:rPr>
              <w:t>Floors at 1, floats</w:t>
            </w:r>
          </w:p>
        </w:tc>
      </w:tr>
      <w:tr>
        <w:tc>
          <w:tcPr>
            <w:tcW w:type="dxa" w:w="3504"/>
          </w:tcPr>
          <w:p>
            <w:pPr>
              <w:spacing w:after="20"/>
            </w:pPr>
            <w:r>
              <w:rPr>
                <w:sz w:val="16"/>
              </w:rPr>
              <w:t>Gold Backing</w:t>
            </w:r>
          </w:p>
        </w:tc>
        <w:tc>
          <w:tcPr>
            <w:tcW w:type="dxa" w:w="3504"/>
          </w:tcPr>
          <w:p>
            <w:pPr>
              <w:spacing w:after="20"/>
            </w:pPr>
            <w:r>
              <w:rPr>
                <w:sz w:val="16"/>
              </w:rPr>
              <w:t>goldStock×price / moneySupply×100</w:t>
            </w:r>
          </w:p>
        </w:tc>
        <w:tc>
          <w:tcPr>
            <w:tcW w:type="dxa" w:w="3504"/>
          </w:tcPr>
          <w:p>
            <w:pPr>
              <w:spacing w:after="20"/>
            </w:pPr>
            <w:r>
              <w:rPr>
                <w:sz w:val="16"/>
              </w:rPr>
              <w:t>moneySupply = Σ users cash+bank + company funds (not reserves)</w:t>
            </w:r>
          </w:p>
        </w:tc>
      </w:tr>
      <w:tr>
        <w:tc>
          <w:tcPr>
            <w:tcW w:type="dxa" w:w="3504"/>
          </w:tcPr>
          <w:p>
            <w:pPr>
              <w:spacing w:after="20"/>
            </w:pPr>
            <w:r>
              <w:rPr>
                <w:sz w:val="16"/>
              </w:rPr>
              <w:t>Money Supply</w:t>
            </w:r>
          </w:p>
        </w:tc>
        <w:tc>
          <w:tcPr>
            <w:tcW w:type="dxa" w:w="3504"/>
          </w:tcPr>
          <w:p>
            <w:pPr>
              <w:spacing w:after="20"/>
            </w:pPr>
            <w:r>
              <w:rPr>
                <w:sz w:val="16"/>
              </w:rPr>
              <w:t>Σ cash+bank + Σ funds</w:t>
            </w:r>
          </w:p>
        </w:tc>
        <w:tc>
          <w:tcPr>
            <w:tcW w:type="dxa" w:w="3504"/>
          </w:tcPr>
          <w:p>
            <w:pPr>
              <w:spacing w:after="20"/>
            </w:pPr>
            <w:r>
              <w:rPr>
                <w:sz w:val="16"/>
              </w:rPr>
              <w:t>State Bank is a user</w:t>
            </w:r>
          </w:p>
        </w:tc>
      </w:tr>
      <w:tr>
        <w:tc>
          <w:tcPr>
            <w:tcW w:type="dxa" w:w="3504"/>
          </w:tcPr>
          <w:p>
            <w:pPr>
              <w:spacing w:after="20"/>
            </w:pPr>
            <w:r>
              <w:rPr>
                <w:sz w:val="16"/>
              </w:rPr>
              <w:t>Gold Stock</w:t>
            </w:r>
          </w:p>
        </w:tc>
        <w:tc>
          <w:tcPr>
            <w:tcW w:type="dxa" w:w="3504"/>
          </w:tcPr>
          <w:p>
            <w:pPr>
              <w:spacing w:after="20"/>
            </w:pPr>
            <w:r>
              <w:rPr>
                <w:sz w:val="16"/>
              </w:rPr>
              <w:t>Σ Gold + GoldBar×3 (users+companies)</w:t>
            </w:r>
          </w:p>
        </w:tc>
        <w:tc>
          <w:tcPr>
            <w:tcW w:type="dxa" w:w="3504"/>
          </w:tcPr>
          <w:p>
            <w:pPr>
              <w:spacing w:after="20"/>
            </w:pPr>
            <w:r>
              <w:rPr>
                <w:sz w:val="16"/>
              </w:rPr>
            </w:r>
          </w:p>
        </w:tc>
      </w:tr>
      <w:tr>
        <w:tc>
          <w:tcPr>
            <w:tcW w:type="dxa" w:w="3504"/>
          </w:tcPr>
          <w:p>
            <w:pPr>
              <w:spacing w:after="20"/>
            </w:pPr>
            <w:r>
              <w:rPr>
                <w:sz w:val="16"/>
              </w:rPr>
              <w:t>Supply Factor</w:t>
            </w:r>
          </w:p>
        </w:tc>
        <w:tc>
          <w:tcPr>
            <w:tcW w:type="dxa" w:w="3504"/>
          </w:tcPr>
          <w:p>
            <w:pPr>
              <w:spacing w:after="20"/>
            </w:pPr>
            <w:r>
              <w:rPr>
                <w:sz w:val="16"/>
              </w:rPr>
              <w:t>1.35 at 0 stock → 0.6 at 120 stock</w:t>
            </w:r>
          </w:p>
        </w:tc>
        <w:tc>
          <w:tcPr>
            <w:tcW w:type="dxa" w:w="3504"/>
          </w:tcPr>
          <w:p>
            <w:pPr>
              <w:spacing w:after="20"/>
            </w:pPr>
            <w:r>
              <w:rPr>
                <w:sz w:val="16"/>
              </w:rPr>
              <w:t>Affects price</w:t>
            </w:r>
          </w:p>
        </w:tc>
      </w:tr>
      <w:tr>
        <w:tc>
          <w:tcPr>
            <w:tcW w:type="dxa" w:w="3504"/>
          </w:tcPr>
          <w:p>
            <w:pPr>
              <w:spacing w:after="20"/>
            </w:pPr>
            <w:r>
              <w:rPr>
                <w:sz w:val="16"/>
              </w:rPr>
              <w:t>Demand</w:t>
            </w:r>
          </w:p>
        </w:tc>
        <w:tc>
          <w:tcPr>
            <w:tcW w:type="dxa" w:w="3504"/>
          </w:tcPr>
          <w:p>
            <w:pPr>
              <w:spacing w:after="20"/>
            </w:pPr>
            <w:r>
              <w:rPr>
                <w:sz w:val="16"/>
              </w:rPr>
              <w:t>0.6–1.5, balanced by employed*2.5</w:t>
            </w:r>
          </w:p>
        </w:tc>
        <w:tc>
          <w:tcPr>
            <w:tcW w:type="dxa" w:w="3504"/>
          </w:tcPr>
          <w:p>
            <w:pPr>
              <w:spacing w:after="20"/>
            </w:pPr>
            <w:r>
              <w:rPr>
                <w:sz w:val="16"/>
              </w:rPr>
              <w:t>High demand = high price</w:t>
            </w:r>
          </w:p>
        </w:tc>
      </w:tr>
    </w:tbl>
    <w:p>
      <w:pPr>
        <w:spacing w:after="120"/>
      </w:pPr>
    </w:p>
    <w:p>
      <w:pPr>
        <w:spacing w:after="60"/>
      </w:pPr>
      <w:r>
        <w:rPr>
          <w:b w:val="0"/>
          <w:i w:val="0"/>
          <w:sz w:val="16"/>
        </w:rPr>
        <w:t>Gold Standards: ≥100% FULL, ≥50% PARTIAL, ≥20% WEAK, else FIAT. Gold/Gold Bar locked until 100% (sell only to State via govcontract).</w:t>
      </w:r>
    </w:p>
    <w:p>
      <w:pPr>
        <w:spacing w:after="60"/>
      </w:pPr>
      <w:r>
        <w:rPr>
          <w:b w:val="0"/>
          <w:i w:val="0"/>
          <w:sz w:val="16"/>
        </w:rPr>
        <w:t>AI Store: factorydeal/govcontract → AI Store → AI customers buy 1-2 every 15m → consumption (global_consumption).</w:t>
      </w:r>
    </w:p>
    <w:p>
      <w:pPr>
        <w:pStyle w:val="Heading2"/>
        <w:spacing w:before="160" w:after="80"/>
      </w:pPr>
      <w:r>
        <w:rPr>
          <w:rFonts w:ascii="Calibri" w:hAnsi="Calibri"/>
          <w:b/>
          <w:color w:val="8A0F14"/>
          <w:sz w:val="26"/>
        </w:rPr>
        <w:t>9. Taxes — Code No. 001-2026 (+5% Balanced)</w:t>
      </w:r>
    </w:p>
    <w:p>
      <w:pPr>
        <w:spacing w:after="60"/>
      </w:pPr>
      <w:r>
        <w:rPr>
          <w:b/>
          <w:i w:val="0"/>
          <w:sz w:val="18"/>
        </w:rPr>
        <w:t>Every Monday 12:00 CET (11:00 UTC) → State Bank (1513968015048184039). Skips &lt;100 ₽ for lag. Manual -collecttaxes (owner).</w:t>
      </w:r>
    </w:p>
    <w:tbl>
      <w:tblPr>
        <w:tblStyle w:val="LightGrid-Accent1"/>
        <w:tblW w:type="auto" w:w="0"/>
        <w:tblLook w:firstColumn="1" w:firstRow="1" w:lastColumn="0" w:lastRow="0" w:noHBand="0" w:noVBand="1" w:val="04A0"/>
      </w:tblPr>
      <w:tblGrid>
        <w:gridCol w:w="2628"/>
        <w:gridCol w:w="2628"/>
        <w:gridCol w:w="2628"/>
        <w:gridCol w:w="2628"/>
      </w:tblGrid>
      <w:tr>
        <w:tc>
          <w:tcPr>
            <w:tcW w:type="dxa" w:w="2628"/>
            <w:shd w:fill="8a0f14"/>
          </w:tcPr>
          <w:p>
            <w:pPr>
              <w:jc w:val="center"/>
            </w:pPr>
            <w:r>
              <w:rPr>
                <w:b/>
                <w:color w:val="FFFFFF"/>
                <w:sz w:val="16"/>
              </w:rPr>
              <w:t>Bracket</w:t>
            </w:r>
          </w:p>
        </w:tc>
        <w:tc>
          <w:tcPr>
            <w:tcW w:type="dxa" w:w="2628"/>
            <w:shd w:fill="8a0f14"/>
          </w:tcPr>
          <w:p>
            <w:pPr>
              <w:jc w:val="center"/>
            </w:pPr>
            <w:r>
              <w:rPr>
                <w:b/>
                <w:color w:val="FFFFFF"/>
                <w:sz w:val="16"/>
              </w:rPr>
              <w:t>Original</w:t>
            </w:r>
          </w:p>
        </w:tc>
        <w:tc>
          <w:tcPr>
            <w:tcW w:type="dxa" w:w="2628"/>
            <w:shd w:fill="8a0f14"/>
          </w:tcPr>
          <w:p>
            <w:pPr>
              <w:jc w:val="center"/>
            </w:pPr>
            <w:r>
              <w:rPr>
                <w:b/>
                <w:color w:val="FFFFFF"/>
                <w:sz w:val="16"/>
              </w:rPr>
              <w:t>Current (+5%)</w:t>
            </w:r>
          </w:p>
        </w:tc>
        <w:tc>
          <w:tcPr>
            <w:tcW w:type="dxa" w:w="2628"/>
            <w:shd w:fill="8a0f14"/>
          </w:tcPr>
          <w:p>
            <w:pPr>
              <w:jc w:val="center"/>
            </w:pPr>
            <w:r>
              <w:rPr>
                <w:b/>
                <w:color w:val="FFFFFF"/>
                <w:sz w:val="16"/>
              </w:rPr>
              <w:t>Base</w:t>
            </w:r>
          </w:p>
        </w:tc>
      </w:tr>
      <w:tr>
        <w:tc>
          <w:tcPr>
            <w:tcW w:type="dxa" w:w="2628"/>
          </w:tcPr>
          <w:p>
            <w:pPr>
              <w:spacing w:after="20"/>
            </w:pPr>
            <w:r>
              <w:rPr>
                <w:sz w:val="16"/>
              </w:rPr>
              <w:t>Individual 0–350</w:t>
            </w:r>
          </w:p>
        </w:tc>
        <w:tc>
          <w:tcPr>
            <w:tcW w:type="dxa" w:w="2628"/>
          </w:tcPr>
          <w:p>
            <w:pPr>
              <w:spacing w:after="20"/>
            </w:pPr>
            <w:r>
              <w:rPr>
                <w:sz w:val="16"/>
              </w:rPr>
              <w:t>0%</w:t>
            </w:r>
          </w:p>
        </w:tc>
        <w:tc>
          <w:tcPr>
            <w:tcW w:type="dxa" w:w="2628"/>
          </w:tcPr>
          <w:p>
            <w:pPr>
              <w:spacing w:after="20"/>
            </w:pPr>
            <w:r>
              <w:rPr>
                <w:sz w:val="16"/>
              </w:rPr>
              <w:t>0%</w:t>
            </w:r>
          </w:p>
        </w:tc>
        <w:tc>
          <w:tcPr>
            <w:tcW w:type="dxa" w:w="2628"/>
          </w:tcPr>
          <w:p>
            <w:pPr>
              <w:spacing w:after="20"/>
            </w:pPr>
            <w:r>
              <w:rPr>
                <w:sz w:val="16"/>
              </w:rPr>
              <w:t>—</w:t>
            </w:r>
          </w:p>
        </w:tc>
      </w:tr>
      <w:tr>
        <w:tc>
          <w:tcPr>
            <w:tcW w:type="dxa" w:w="2628"/>
          </w:tcPr>
          <w:p>
            <w:pPr>
              <w:spacing w:after="20"/>
            </w:pPr>
            <w:r>
              <w:rPr>
                <w:sz w:val="16"/>
              </w:rPr>
              <w:t>Individual 351–1,000</w:t>
            </w:r>
          </w:p>
        </w:tc>
        <w:tc>
          <w:tcPr>
            <w:tcW w:type="dxa" w:w="2628"/>
          </w:tcPr>
          <w:p>
            <w:pPr>
              <w:spacing w:after="20"/>
            </w:pPr>
            <w:r>
              <w:rPr>
                <w:sz w:val="16"/>
              </w:rPr>
              <w:t>5%</w:t>
            </w:r>
          </w:p>
        </w:tc>
        <w:tc>
          <w:tcPr>
            <w:tcW w:type="dxa" w:w="2628"/>
          </w:tcPr>
          <w:p>
            <w:pPr>
              <w:spacing w:after="20"/>
            </w:pPr>
            <w:r>
              <w:rPr>
                <w:sz w:val="16"/>
              </w:rPr>
              <w:t>10% (+5)</w:t>
            </w:r>
          </w:p>
        </w:tc>
        <w:tc>
          <w:tcPr>
            <w:tcW w:type="dxa" w:w="2628"/>
          </w:tcPr>
          <w:p>
            <w:pPr>
              <w:spacing w:after="20"/>
            </w:pPr>
            <w:r>
              <w:rPr>
                <w:sz w:val="16"/>
              </w:rPr>
              <w:t>cash+bank</w:t>
            </w:r>
          </w:p>
        </w:tc>
      </w:tr>
      <w:tr>
        <w:tc>
          <w:tcPr>
            <w:tcW w:type="dxa" w:w="2628"/>
          </w:tcPr>
          <w:p>
            <w:pPr>
              <w:spacing w:after="20"/>
            </w:pPr>
            <w:r>
              <w:rPr>
                <w:sz w:val="16"/>
              </w:rPr>
              <w:t>Individual 1,001–5,000</w:t>
            </w:r>
          </w:p>
        </w:tc>
        <w:tc>
          <w:tcPr>
            <w:tcW w:type="dxa" w:w="2628"/>
          </w:tcPr>
          <w:p>
            <w:pPr>
              <w:spacing w:after="20"/>
            </w:pPr>
            <w:r>
              <w:rPr>
                <w:sz w:val="16"/>
              </w:rPr>
              <w:t>10%</w:t>
            </w:r>
          </w:p>
        </w:tc>
        <w:tc>
          <w:tcPr>
            <w:tcW w:type="dxa" w:w="2628"/>
          </w:tcPr>
          <w:p>
            <w:pPr>
              <w:spacing w:after="20"/>
            </w:pPr>
            <w:r>
              <w:rPr>
                <w:sz w:val="16"/>
              </w:rPr>
              <w:t>15% (+5)</w:t>
            </w:r>
          </w:p>
        </w:tc>
        <w:tc>
          <w:tcPr>
            <w:tcW w:type="dxa" w:w="2628"/>
          </w:tcPr>
          <w:p>
            <w:pPr>
              <w:spacing w:after="20"/>
            </w:pPr>
            <w:r>
              <w:rPr>
                <w:sz w:val="16"/>
              </w:rPr>
              <w:t>cash+bank</w:t>
            </w:r>
          </w:p>
        </w:tc>
      </w:tr>
      <w:tr>
        <w:tc>
          <w:tcPr>
            <w:tcW w:type="dxa" w:w="2628"/>
          </w:tcPr>
          <w:p>
            <w:pPr>
              <w:spacing w:after="20"/>
            </w:pPr>
            <w:r>
              <w:rPr>
                <w:sz w:val="16"/>
              </w:rPr>
              <w:t>Individual 5,001–200,000</w:t>
            </w:r>
          </w:p>
        </w:tc>
        <w:tc>
          <w:tcPr>
            <w:tcW w:type="dxa" w:w="2628"/>
          </w:tcPr>
          <w:p>
            <w:pPr>
              <w:spacing w:after="20"/>
            </w:pPr>
            <w:r>
              <w:rPr>
                <w:sz w:val="16"/>
              </w:rPr>
              <w:t>15%</w:t>
            </w:r>
          </w:p>
        </w:tc>
        <w:tc>
          <w:tcPr>
            <w:tcW w:type="dxa" w:w="2628"/>
          </w:tcPr>
          <w:p>
            <w:pPr>
              <w:spacing w:after="20"/>
            </w:pPr>
            <w:r>
              <w:rPr>
                <w:sz w:val="16"/>
              </w:rPr>
              <w:t>20% (+5)</w:t>
            </w:r>
          </w:p>
        </w:tc>
        <w:tc>
          <w:tcPr>
            <w:tcW w:type="dxa" w:w="2628"/>
          </w:tcPr>
          <w:p>
            <w:pPr>
              <w:spacing w:after="20"/>
            </w:pPr>
            <w:r>
              <w:rPr>
                <w:sz w:val="16"/>
              </w:rPr>
              <w:t>cash+bank</w:t>
            </w:r>
          </w:p>
        </w:tc>
      </w:tr>
      <w:tr>
        <w:tc>
          <w:tcPr>
            <w:tcW w:type="dxa" w:w="2628"/>
          </w:tcPr>
          <w:p>
            <w:pPr>
              <w:spacing w:after="20"/>
            </w:pPr>
            <w:r>
              <w:rPr>
                <w:sz w:val="16"/>
              </w:rPr>
              <w:t>Individual &gt;200,000</w:t>
            </w:r>
          </w:p>
        </w:tc>
        <w:tc>
          <w:tcPr>
            <w:tcW w:type="dxa" w:w="2628"/>
          </w:tcPr>
          <w:p>
            <w:pPr>
              <w:spacing w:after="20"/>
            </w:pPr>
            <w:r>
              <w:rPr>
                <w:sz w:val="16"/>
              </w:rPr>
              <w:t>25%</w:t>
            </w:r>
          </w:p>
        </w:tc>
        <w:tc>
          <w:tcPr>
            <w:tcW w:type="dxa" w:w="2628"/>
          </w:tcPr>
          <w:p>
            <w:pPr>
              <w:spacing w:after="20"/>
            </w:pPr>
            <w:r>
              <w:rPr>
                <w:sz w:val="16"/>
              </w:rPr>
              <w:t>30% (+5)</w:t>
            </w:r>
          </w:p>
        </w:tc>
        <w:tc>
          <w:tcPr>
            <w:tcW w:type="dxa" w:w="2628"/>
          </w:tcPr>
          <w:p>
            <w:pPr>
              <w:spacing w:after="20"/>
            </w:pPr>
            <w:r>
              <w:rPr>
                <w:sz w:val="16"/>
              </w:rPr>
              <w:t>cash+bank</w:t>
            </w:r>
          </w:p>
        </w:tc>
      </w:tr>
      <w:tr>
        <w:tc>
          <w:tcPr>
            <w:tcW w:type="dxa" w:w="2628"/>
          </w:tcPr>
          <w:p>
            <w:pPr>
              <w:spacing w:after="20"/>
            </w:pPr>
            <w:r>
              <w:rPr>
                <w:sz w:val="16"/>
              </w:rPr>
              <w:t>Corporate 0–5,000</w:t>
            </w:r>
          </w:p>
        </w:tc>
        <w:tc>
          <w:tcPr>
            <w:tcW w:type="dxa" w:w="2628"/>
          </w:tcPr>
          <w:p>
            <w:pPr>
              <w:spacing w:after="20"/>
            </w:pPr>
            <w:r>
              <w:rPr>
                <w:sz w:val="16"/>
              </w:rPr>
              <w:t>0%</w:t>
            </w:r>
          </w:p>
        </w:tc>
        <w:tc>
          <w:tcPr>
            <w:tcW w:type="dxa" w:w="2628"/>
          </w:tcPr>
          <w:p>
            <w:pPr>
              <w:spacing w:after="20"/>
            </w:pPr>
            <w:r>
              <w:rPr>
                <w:sz w:val="16"/>
              </w:rPr>
              <w:t>0%</w:t>
            </w:r>
          </w:p>
        </w:tc>
        <w:tc>
          <w:tcPr>
            <w:tcW w:type="dxa" w:w="2628"/>
          </w:tcPr>
          <w:p>
            <w:pPr>
              <w:spacing w:after="20"/>
            </w:pPr>
            <w:r>
              <w:rPr>
                <w:sz w:val="16"/>
              </w:rPr>
              <w:t>funds</w:t>
            </w:r>
          </w:p>
        </w:tc>
      </w:tr>
      <w:tr>
        <w:tc>
          <w:tcPr>
            <w:tcW w:type="dxa" w:w="2628"/>
          </w:tcPr>
          <w:p>
            <w:pPr>
              <w:spacing w:after="20"/>
            </w:pPr>
            <w:r>
              <w:rPr>
                <w:sz w:val="16"/>
              </w:rPr>
              <w:t>Corporate 5,001–15,000</w:t>
            </w:r>
          </w:p>
        </w:tc>
        <w:tc>
          <w:tcPr>
            <w:tcW w:type="dxa" w:w="2628"/>
          </w:tcPr>
          <w:p>
            <w:pPr>
              <w:spacing w:after="20"/>
            </w:pPr>
            <w:r>
              <w:rPr>
                <w:sz w:val="16"/>
              </w:rPr>
              <w:t>5%</w:t>
            </w:r>
          </w:p>
        </w:tc>
        <w:tc>
          <w:tcPr>
            <w:tcW w:type="dxa" w:w="2628"/>
          </w:tcPr>
          <w:p>
            <w:pPr>
              <w:spacing w:after="20"/>
            </w:pPr>
            <w:r>
              <w:rPr>
                <w:sz w:val="16"/>
              </w:rPr>
              <w:t>10% (+5)</w:t>
            </w:r>
          </w:p>
        </w:tc>
        <w:tc>
          <w:tcPr>
            <w:tcW w:type="dxa" w:w="2628"/>
          </w:tcPr>
          <w:p>
            <w:pPr>
              <w:spacing w:after="20"/>
            </w:pPr>
            <w:r>
              <w:rPr>
                <w:sz w:val="16"/>
              </w:rPr>
              <w:t>funds</w:t>
            </w:r>
          </w:p>
        </w:tc>
      </w:tr>
      <w:tr>
        <w:tc>
          <w:tcPr>
            <w:tcW w:type="dxa" w:w="2628"/>
          </w:tcPr>
          <w:p>
            <w:pPr>
              <w:spacing w:after="20"/>
            </w:pPr>
            <w:r>
              <w:rPr>
                <w:sz w:val="16"/>
              </w:rPr>
              <w:t>Corporate 15,001–30,000</w:t>
            </w:r>
          </w:p>
        </w:tc>
        <w:tc>
          <w:tcPr>
            <w:tcW w:type="dxa" w:w="2628"/>
          </w:tcPr>
          <w:p>
            <w:pPr>
              <w:spacing w:after="20"/>
            </w:pPr>
            <w:r>
              <w:rPr>
                <w:sz w:val="16"/>
              </w:rPr>
              <w:t>8%</w:t>
            </w:r>
          </w:p>
        </w:tc>
        <w:tc>
          <w:tcPr>
            <w:tcW w:type="dxa" w:w="2628"/>
          </w:tcPr>
          <w:p>
            <w:pPr>
              <w:spacing w:after="20"/>
            </w:pPr>
            <w:r>
              <w:rPr>
                <w:sz w:val="16"/>
              </w:rPr>
              <w:t>13% (+5)</w:t>
            </w:r>
          </w:p>
        </w:tc>
        <w:tc>
          <w:tcPr>
            <w:tcW w:type="dxa" w:w="2628"/>
          </w:tcPr>
          <w:p>
            <w:pPr>
              <w:spacing w:after="20"/>
            </w:pPr>
            <w:r>
              <w:rPr>
                <w:sz w:val="16"/>
              </w:rPr>
              <w:t>funds</w:t>
            </w:r>
          </w:p>
        </w:tc>
      </w:tr>
      <w:tr>
        <w:tc>
          <w:tcPr>
            <w:tcW w:type="dxa" w:w="2628"/>
          </w:tcPr>
          <w:p>
            <w:pPr>
              <w:spacing w:after="20"/>
            </w:pPr>
            <w:r>
              <w:rPr>
                <w:sz w:val="16"/>
              </w:rPr>
              <w:t>Corporate &gt;30,000</w:t>
            </w:r>
          </w:p>
        </w:tc>
        <w:tc>
          <w:tcPr>
            <w:tcW w:type="dxa" w:w="2628"/>
          </w:tcPr>
          <w:p>
            <w:pPr>
              <w:spacing w:after="20"/>
            </w:pPr>
            <w:r>
              <w:rPr>
                <w:sz w:val="16"/>
              </w:rPr>
              <w:t>12%</w:t>
            </w:r>
          </w:p>
        </w:tc>
        <w:tc>
          <w:tcPr>
            <w:tcW w:type="dxa" w:w="2628"/>
          </w:tcPr>
          <w:p>
            <w:pPr>
              <w:spacing w:after="20"/>
            </w:pPr>
            <w:r>
              <w:rPr>
                <w:sz w:val="16"/>
              </w:rPr>
              <w:t>17% (+5)</w:t>
            </w:r>
          </w:p>
        </w:tc>
        <w:tc>
          <w:tcPr>
            <w:tcW w:type="dxa" w:w="2628"/>
          </w:tcPr>
          <w:p>
            <w:pPr>
              <w:spacing w:after="20"/>
            </w:pPr>
            <w:r>
              <w:rPr>
                <w:sz w:val="16"/>
              </w:rPr>
              <w:t>funds</w:t>
            </w:r>
          </w:p>
        </w:tc>
      </w:tr>
      <w:tr>
        <w:tc>
          <w:tcPr>
            <w:tcW w:type="dxa" w:w="2628"/>
          </w:tcPr>
          <w:p>
            <w:pPr>
              <w:spacing w:after="20"/>
            </w:pPr>
            <w:r>
              <w:rPr>
                <w:sz w:val="16"/>
              </w:rPr>
              <w:t>Stock Buy</w:t>
            </w:r>
          </w:p>
        </w:tc>
        <w:tc>
          <w:tcPr>
            <w:tcW w:type="dxa" w:w="2628"/>
          </w:tcPr>
          <w:p>
            <w:pPr>
              <w:spacing w:after="20"/>
            </w:pPr>
            <w:r>
              <w:rPr>
                <w:sz w:val="16"/>
              </w:rPr>
              <w:t>2%</w:t>
            </w:r>
          </w:p>
        </w:tc>
        <w:tc>
          <w:tcPr>
            <w:tcW w:type="dxa" w:w="2628"/>
          </w:tcPr>
          <w:p>
            <w:pPr>
              <w:spacing w:after="20"/>
            </w:pPr>
            <w:r>
              <w:rPr>
                <w:sz w:val="16"/>
              </w:rPr>
              <w:t>7% (+5)</w:t>
            </w:r>
          </w:p>
        </w:tc>
        <w:tc>
          <w:tcPr>
            <w:tcW w:type="dxa" w:w="2628"/>
          </w:tcPr>
          <w:p>
            <w:pPr>
              <w:spacing w:after="20"/>
            </w:pPr>
            <w:r>
              <w:rPr>
                <w:sz w:val="16"/>
              </w:rPr>
              <w:t>trade</w:t>
            </w:r>
          </w:p>
        </w:tc>
      </w:tr>
      <w:tr>
        <w:tc>
          <w:tcPr>
            <w:tcW w:type="dxa" w:w="2628"/>
          </w:tcPr>
          <w:p>
            <w:pPr>
              <w:spacing w:after="20"/>
            </w:pPr>
            <w:r>
              <w:rPr>
                <w:sz w:val="16"/>
              </w:rPr>
              <w:t>Stock Sell</w:t>
            </w:r>
          </w:p>
        </w:tc>
        <w:tc>
          <w:tcPr>
            <w:tcW w:type="dxa" w:w="2628"/>
          </w:tcPr>
          <w:p>
            <w:pPr>
              <w:spacing w:after="20"/>
            </w:pPr>
            <w:r>
              <w:rPr>
                <w:sz w:val="16"/>
              </w:rPr>
              <w:t>5%</w:t>
            </w:r>
          </w:p>
        </w:tc>
        <w:tc>
          <w:tcPr>
            <w:tcW w:type="dxa" w:w="2628"/>
          </w:tcPr>
          <w:p>
            <w:pPr>
              <w:spacing w:after="20"/>
            </w:pPr>
            <w:r>
              <w:rPr>
                <w:sz w:val="16"/>
              </w:rPr>
              <w:t>10% (+5)</w:t>
            </w:r>
          </w:p>
        </w:tc>
        <w:tc>
          <w:tcPr>
            <w:tcW w:type="dxa" w:w="2628"/>
          </w:tcPr>
          <w:p>
            <w:pPr>
              <w:spacing w:after="20"/>
            </w:pPr>
            <w:r>
              <w:rPr>
                <w:sz w:val="16"/>
              </w:rPr>
              <w:t>trade</w:t>
            </w:r>
          </w:p>
        </w:tc>
      </w:tr>
      <w:tr>
        <w:tc>
          <w:tcPr>
            <w:tcW w:type="dxa" w:w="2628"/>
          </w:tcPr>
          <w:p>
            <w:pPr>
              <w:spacing w:after="20"/>
            </w:pPr>
            <w:r>
              <w:rPr>
                <w:sz w:val="16"/>
              </w:rPr>
              <w:t>Luxury</w:t>
            </w:r>
          </w:p>
        </w:tc>
        <w:tc>
          <w:tcPr>
            <w:tcW w:type="dxa" w:w="2628"/>
          </w:tcPr>
          <w:p>
            <w:pPr>
              <w:spacing w:after="20"/>
            </w:pPr>
            <w:r>
              <w:rPr>
                <w:sz w:val="16"/>
              </w:rPr>
              <w:t>5%</w:t>
            </w:r>
          </w:p>
        </w:tc>
        <w:tc>
          <w:tcPr>
            <w:tcW w:type="dxa" w:w="2628"/>
          </w:tcPr>
          <w:p>
            <w:pPr>
              <w:spacing w:after="20"/>
            </w:pPr>
            <w:r>
              <w:rPr>
                <w:sz w:val="16"/>
              </w:rPr>
              <w:t>10% (+5)</w:t>
            </w:r>
          </w:p>
        </w:tc>
        <w:tc>
          <w:tcPr>
            <w:tcW w:type="dxa" w:w="2628"/>
          </w:tcPr>
          <w:p>
            <w:pPr>
              <w:spacing w:after="20"/>
            </w:pPr>
            <w:r>
              <w:rPr>
                <w:sz w:val="16"/>
              </w:rPr>
              <w:t>goods</w:t>
            </w:r>
          </w:p>
        </w:tc>
      </w:tr>
    </w:tbl>
    <w:p>
      <w:pPr>
        <w:spacing w:after="120"/>
      </w:pPr>
    </w:p>
    <w:p>
      <w:pPr>
        <w:spacing w:after="60"/>
      </w:pPr>
      <w:r>
        <w:rPr>
          <w:b w:val="0"/>
          <w:i/>
          <w:sz w:val="16"/>
        </w:rPr>
        <w:t>Edit Google Doc at: https://docs.google.com/document/d/18ydFdo2c0ybihok_sBCiNpCwJqpTbNkExyETRXhQ7x4/edit — increase each rate by 5 where noted (+5).</w:t>
      </w:r>
    </w:p>
    <w:p>
      <w:pPr>
        <w:spacing w:after="60"/>
      </w:pPr>
      <w:r>
        <w:rPr>
          <w:b w:val="0"/>
          <w:i w:val="0"/>
          <w:sz w:val="16"/>
        </w:rPr>
        <w:t>First weekly tax is NEXT Monday Sep 7 12:00 CET (skipped Aug 31). Announces in EVENT_CHANNEL + all 6 workzones with totals.</w:t>
      </w:r>
    </w:p>
    <w:p>
      <w:pPr>
        <w:pStyle w:val="Heading2"/>
        <w:spacing w:before="160" w:after="80"/>
      </w:pPr>
      <w:r>
        <w:rPr>
          <w:rFonts w:ascii="Calibri" w:hAnsi="Calibri"/>
          <w:b/>
          <w:color w:val="8A0F14"/>
          <w:sz w:val="26"/>
        </w:rPr>
        <w:t>10. Five Year Plan — ЦК КПСС</w:t>
      </w:r>
    </w:p>
    <w:p>
      <w:pPr>
        <w:spacing w:after="60"/>
      </w:pPr>
      <w:r>
        <w:rPr>
          <w:b w:val="0"/>
          <w:i w:val="0"/>
          <w:sz w:val="18"/>
        </w:rPr>
        <w:t>Targets (default, set via -setplan &lt;circ&gt; &lt;gold%&gt; &lt;prod&gt; &lt;gsi&gt; [growth%] owner): circulation 600k ₽, gold 60%, production 3000, GSI 150, growth 10% vs plan start.</w:t>
      </w:r>
    </w:p>
    <w:tbl>
      <w:tblPr>
        <w:tblStyle w:val="LightGrid-Accent1"/>
        <w:tblW w:type="auto" w:w="0"/>
        <w:tblLook w:firstColumn="1" w:firstRow="1" w:lastColumn="0" w:lastRow="0" w:noHBand="0" w:noVBand="1" w:val="04A0"/>
      </w:tblPr>
      <w:tblGrid>
        <w:gridCol w:w="2102"/>
        <w:gridCol w:w="2102"/>
        <w:gridCol w:w="2102"/>
        <w:gridCol w:w="2102"/>
        <w:gridCol w:w="2102"/>
      </w:tblGrid>
      <w:tr>
        <w:tc>
          <w:tcPr>
            <w:tcW w:type="dxa" w:w="2102"/>
            <w:shd w:fill="8a0f14"/>
          </w:tcPr>
          <w:p>
            <w:pPr>
              <w:jc w:val="center"/>
            </w:pPr>
            <w:r>
              <w:rPr>
                <w:b/>
                <w:color w:val="FFFFFF"/>
                <w:sz w:val="16"/>
              </w:rPr>
              <w:t>Target</w:t>
            </w:r>
          </w:p>
        </w:tc>
        <w:tc>
          <w:tcPr>
            <w:tcW w:type="dxa" w:w="2102"/>
            <w:shd w:fill="8a0f14"/>
          </w:tcPr>
          <w:p>
            <w:pPr>
              <w:jc w:val="center"/>
            </w:pPr>
            <w:r>
              <w:rPr>
                <w:b/>
                <w:color w:val="FFFFFF"/>
                <w:sz w:val="16"/>
              </w:rPr>
              <w:t>Current</w:t>
            </w:r>
          </w:p>
        </w:tc>
        <w:tc>
          <w:tcPr>
            <w:tcW w:type="dxa" w:w="2102"/>
            <w:shd w:fill="8a0f14"/>
          </w:tcPr>
          <w:p>
            <w:pPr>
              <w:jc w:val="center"/>
            </w:pPr>
            <w:r>
              <w:rPr>
                <w:b/>
                <w:color w:val="FFFFFF"/>
                <w:sz w:val="16"/>
              </w:rPr>
              <w:t>Goal</w:t>
            </w:r>
          </w:p>
        </w:tc>
        <w:tc>
          <w:tcPr>
            <w:tcW w:type="dxa" w:w="2102"/>
            <w:shd w:fill="8a0f14"/>
          </w:tcPr>
          <w:p>
            <w:pPr>
              <w:jc w:val="center"/>
            </w:pPr>
            <w:r>
              <w:rPr>
                <w:b/>
                <w:color w:val="FFFFFF"/>
                <w:sz w:val="16"/>
              </w:rPr>
              <w:t>Progress</w:t>
            </w:r>
          </w:p>
        </w:tc>
        <w:tc>
          <w:tcPr>
            <w:tcW w:type="dxa" w:w="2102"/>
            <w:shd w:fill="8a0f14"/>
          </w:tcPr>
          <w:p>
            <w:pPr>
              <w:jc w:val="center"/>
            </w:pPr>
            <w:r>
              <w:rPr>
                <w:b/>
                <w:color w:val="FFFFFF"/>
                <w:sz w:val="16"/>
              </w:rPr>
              <w:t>Met?</w:t>
            </w:r>
          </w:p>
        </w:tc>
      </w:tr>
      <w:tr>
        <w:tc>
          <w:tcPr>
            <w:tcW w:type="dxa" w:w="2102"/>
          </w:tcPr>
          <w:p>
            <w:pPr>
              <w:spacing w:after="20"/>
            </w:pPr>
            <w:r>
              <w:rPr>
                <w:sz w:val="16"/>
              </w:rPr>
              <w:t>Circulation</w:t>
            </w:r>
          </w:p>
        </w:tc>
        <w:tc>
          <w:tcPr>
            <w:tcW w:type="dxa" w:w="2102"/>
          </w:tcPr>
          <w:p>
            <w:pPr>
              <w:spacing w:after="20"/>
            </w:pPr>
            <w:r>
              <w:rPr>
                <w:sz w:val="16"/>
              </w:rPr>
              <w:t>Σ cash+bank</w:t>
            </w:r>
          </w:p>
        </w:tc>
        <w:tc>
          <w:tcPr>
            <w:tcW w:type="dxa" w:w="2102"/>
          </w:tcPr>
          <w:p>
            <w:pPr>
              <w:spacing w:after="20"/>
            </w:pPr>
            <w:r>
              <w:rPr>
                <w:sz w:val="16"/>
              </w:rPr>
              <w:t>600,000 ₽</w:t>
            </w:r>
          </w:p>
        </w:tc>
        <w:tc>
          <w:tcPr>
            <w:tcW w:type="dxa" w:w="2102"/>
          </w:tcPr>
          <w:p>
            <w:pPr>
              <w:spacing w:after="20"/>
            </w:pPr>
            <w:r>
              <w:rPr>
                <w:sz w:val="16"/>
              </w:rPr>
              <w:t>%</w:t>
            </w:r>
          </w:p>
        </w:tc>
        <w:tc>
          <w:tcPr>
            <w:tcW w:type="dxa" w:w="2102"/>
          </w:tcPr>
          <w:p>
            <w:pPr>
              <w:spacing w:after="20"/>
            </w:pPr>
            <w:r>
              <w:rPr>
                <w:sz w:val="16"/>
              </w:rPr>
              <w:t>✅ if ≥100%</w:t>
            </w:r>
          </w:p>
        </w:tc>
      </w:tr>
      <w:tr>
        <w:tc>
          <w:tcPr>
            <w:tcW w:type="dxa" w:w="2102"/>
          </w:tcPr>
          <w:p>
            <w:pPr>
              <w:spacing w:after="20"/>
            </w:pPr>
            <w:r>
              <w:rPr>
                <w:sz w:val="16"/>
              </w:rPr>
              <w:t>Gold Backing</w:t>
            </w:r>
          </w:p>
        </w:tc>
        <w:tc>
          <w:tcPr>
            <w:tcW w:type="dxa" w:w="2102"/>
          </w:tcPr>
          <w:p>
            <w:pPr>
              <w:spacing w:after="20"/>
            </w:pPr>
            <w:r>
              <w:rPr>
                <w:sz w:val="16"/>
              </w:rPr>
              <w:t>gold*price / supply</w:t>
            </w:r>
          </w:p>
        </w:tc>
        <w:tc>
          <w:tcPr>
            <w:tcW w:type="dxa" w:w="2102"/>
          </w:tcPr>
          <w:p>
            <w:pPr>
              <w:spacing w:after="20"/>
            </w:pPr>
            <w:r>
              <w:rPr>
                <w:sz w:val="16"/>
              </w:rPr>
              <w:t>60%</w:t>
            </w:r>
          </w:p>
        </w:tc>
        <w:tc>
          <w:tcPr>
            <w:tcW w:type="dxa" w:w="2102"/>
          </w:tcPr>
          <w:p>
            <w:pPr>
              <w:spacing w:after="20"/>
            </w:pPr>
            <w:r>
              <w:rPr>
                <w:sz w:val="16"/>
              </w:rPr>
              <w:t>%</w:t>
            </w:r>
          </w:p>
        </w:tc>
        <w:tc>
          <w:tcPr>
            <w:tcW w:type="dxa" w:w="2102"/>
          </w:tcPr>
          <w:p>
            <w:pPr>
              <w:spacing w:after="20"/>
            </w:pPr>
            <w:r>
              <w:rPr>
                <w:sz w:val="16"/>
              </w:rPr>
              <w:t>✅</w:t>
            </w:r>
          </w:p>
        </w:tc>
      </w:tr>
      <w:tr>
        <w:tc>
          <w:tcPr>
            <w:tcW w:type="dxa" w:w="2102"/>
          </w:tcPr>
          <w:p>
            <w:pPr>
              <w:spacing w:after="20"/>
            </w:pPr>
            <w:r>
              <w:rPr>
                <w:sz w:val="16"/>
              </w:rPr>
              <w:t>Production</w:t>
            </w:r>
          </w:p>
        </w:tc>
        <w:tc>
          <w:tcPr>
            <w:tcW w:type="dxa" w:w="2102"/>
          </w:tcPr>
          <w:p>
            <w:pPr>
              <w:spacing w:after="20"/>
            </w:pPr>
            <w:r>
              <w:rPr>
                <w:sz w:val="16"/>
              </w:rPr>
              <w:t>Σ inventory units</w:t>
            </w:r>
          </w:p>
        </w:tc>
        <w:tc>
          <w:tcPr>
            <w:tcW w:type="dxa" w:w="2102"/>
          </w:tcPr>
          <w:p>
            <w:pPr>
              <w:spacing w:after="20"/>
            </w:pPr>
            <w:r>
              <w:rPr>
                <w:sz w:val="16"/>
              </w:rPr>
              <w:t>3000</w:t>
            </w:r>
          </w:p>
        </w:tc>
        <w:tc>
          <w:tcPr>
            <w:tcW w:type="dxa" w:w="2102"/>
          </w:tcPr>
          <w:p>
            <w:pPr>
              <w:spacing w:after="20"/>
            </w:pPr>
            <w:r>
              <w:rPr>
                <w:sz w:val="16"/>
              </w:rPr>
              <w:t>%</w:t>
            </w:r>
          </w:p>
        </w:tc>
        <w:tc>
          <w:tcPr>
            <w:tcW w:type="dxa" w:w="2102"/>
          </w:tcPr>
          <w:p>
            <w:pPr>
              <w:spacing w:after="20"/>
            </w:pPr>
            <w:r>
              <w:rPr>
                <w:sz w:val="16"/>
              </w:rPr>
              <w:t>✅</w:t>
            </w:r>
          </w:p>
        </w:tc>
      </w:tr>
      <w:tr>
        <w:tc>
          <w:tcPr>
            <w:tcW w:type="dxa" w:w="2102"/>
          </w:tcPr>
          <w:p>
            <w:pPr>
              <w:spacing w:after="20"/>
            </w:pPr>
            <w:r>
              <w:rPr>
                <w:sz w:val="16"/>
              </w:rPr>
              <w:t>GSI</w:t>
            </w:r>
          </w:p>
        </w:tc>
        <w:tc>
          <w:tcPr>
            <w:tcW w:type="dxa" w:w="2102"/>
          </w:tcPr>
          <w:p>
            <w:pPr>
              <w:spacing w:after="20"/>
            </w:pPr>
            <w:r>
              <w:rPr>
                <w:sz w:val="16"/>
              </w:rPr>
              <w:t>current price</w:t>
            </w:r>
          </w:p>
        </w:tc>
        <w:tc>
          <w:tcPr>
            <w:tcW w:type="dxa" w:w="2102"/>
          </w:tcPr>
          <w:p>
            <w:pPr>
              <w:spacing w:after="20"/>
            </w:pPr>
            <w:r>
              <w:rPr>
                <w:sz w:val="16"/>
              </w:rPr>
              <w:t>150</w:t>
            </w:r>
          </w:p>
        </w:tc>
        <w:tc>
          <w:tcPr>
            <w:tcW w:type="dxa" w:w="2102"/>
          </w:tcPr>
          <w:p>
            <w:pPr>
              <w:spacing w:after="20"/>
            </w:pPr>
            <w:r>
              <w:rPr>
                <w:sz w:val="16"/>
              </w:rPr>
              <w:t>%</w:t>
            </w:r>
          </w:p>
        </w:tc>
        <w:tc>
          <w:tcPr>
            <w:tcW w:type="dxa" w:w="2102"/>
          </w:tcPr>
          <w:p>
            <w:pPr>
              <w:spacing w:after="20"/>
            </w:pPr>
            <w:r>
              <w:rPr>
                <w:sz w:val="16"/>
              </w:rPr>
              <w:t>✅</w:t>
            </w:r>
          </w:p>
        </w:tc>
      </w:tr>
      <w:tr>
        <w:tc>
          <w:tcPr>
            <w:tcW w:type="dxa" w:w="2102"/>
          </w:tcPr>
          <w:p>
            <w:pPr>
              <w:spacing w:after="20"/>
            </w:pPr>
            <w:r>
              <w:rPr>
                <w:sz w:val="16"/>
              </w:rPr>
              <w:t>Growth</w:t>
            </w:r>
          </w:p>
        </w:tc>
        <w:tc>
          <w:tcPr>
            <w:tcW w:type="dxa" w:w="2102"/>
          </w:tcPr>
          <w:p>
            <w:pPr>
              <w:spacing w:after="20"/>
            </w:pPr>
            <w:r>
              <w:rPr>
                <w:sz w:val="16"/>
              </w:rPr>
              <w:t>(current - start)/start*100</w:t>
            </w:r>
          </w:p>
        </w:tc>
        <w:tc>
          <w:tcPr>
            <w:tcW w:type="dxa" w:w="2102"/>
          </w:tcPr>
          <w:p>
            <w:pPr>
              <w:spacing w:after="20"/>
            </w:pPr>
            <w:r>
              <w:rPr>
                <w:sz w:val="16"/>
              </w:rPr>
              <w:t>10%</w:t>
            </w:r>
          </w:p>
        </w:tc>
        <w:tc>
          <w:tcPr>
            <w:tcW w:type="dxa" w:w="2102"/>
          </w:tcPr>
          <w:p>
            <w:pPr>
              <w:spacing w:after="20"/>
            </w:pPr>
            <w:r>
              <w:rPr>
                <w:sz w:val="16"/>
              </w:rPr>
              <w:t>%</w:t>
            </w:r>
          </w:p>
        </w:tc>
        <w:tc>
          <w:tcPr>
            <w:tcW w:type="dxa" w:w="2102"/>
          </w:tcPr>
          <w:p>
            <w:pPr>
              <w:spacing w:after="20"/>
            </w:pPr>
            <w:r>
              <w:rPr>
                <w:sz w:val="16"/>
              </w:rPr>
              <w:t>✅</w:t>
            </w:r>
          </w:p>
        </w:tc>
      </w:tr>
    </w:tbl>
    <w:p>
      <w:pPr>
        <w:spacing w:after="120"/>
      </w:pPr>
    </w:p>
    <w:p>
      <w:pPr>
        <w:spacing w:after="60"/>
      </w:pPr>
      <w:r>
        <w:rPr>
          <w:b w:val="0"/>
          <w:i w:val="0"/>
          <w:sz w:val="16"/>
        </w:rPr>
        <w:t>Overall = avg of 5. First -fiveyearplan announces in every workzone. Website shows 5 bars + overall. Start snapshot saved on -setplan.</w:t>
      </w:r>
    </w:p>
    <w:p>
      <w:pPr>
        <w:spacing w:after="60"/>
      </w:pPr>
      <w:r>
        <w:rPr>
          <w:b w:val="0"/>
          <w:i w:val="0"/>
          <w:sz w:val="16"/>
        </w:rPr>
        <w:t>Commands: -plan / -fiveyearplan view, -setplan &lt;circ&gt; &lt;gold%&gt; &lt;prod&gt; &lt;gsi&gt; [growth%] (owner) → announces in all workzones.</w:t>
      </w:r>
    </w:p>
    <w:p>
      <w:pPr>
        <w:pStyle w:val="Heading2"/>
        <w:spacing w:before="160" w:after="80"/>
      </w:pPr>
      <w:r>
        <w:rPr>
          <w:rFonts w:ascii="Calibri" w:hAnsi="Calibri"/>
          <w:b/>
          <w:color w:val="8A0F14"/>
          <w:sz w:val="26"/>
        </w:rPr>
        <w:t>11. Gold Rush &amp; Special Events</w:t>
      </w:r>
    </w:p>
    <w:p>
      <w:pPr>
        <w:spacing w:after="60"/>
      </w:pPr>
      <w:r>
        <w:rPr>
          <w:b w:val="0"/>
          <w:i w:val="0"/>
          <w:sz w:val="18"/>
        </w:rPr>
        <w:t>Secret -goldrush (Primary/Co-Primary, also bot owners after fix): Step1 SSR (gold SSRs only: Russian, Georgian, Armenian, Kazakh, Uzbek, Nuristani, Kirghiz) → Step2 duration 24/30/36/48h → Step3 boost 25/50/75/100/150% → sets data.gold_rush{ssr,factor,expiresAt}</w:t>
      </w:r>
    </w:p>
    <w:p>
      <w:pPr>
        <w:spacing w:after="60"/>
      </w:pPr>
      <w:r>
        <w:rPr>
          <w:b w:val="0"/>
          <w:i w:val="0"/>
          <w:sz w:val="16"/>
        </w:rPr>
        <w:t>Effect: +XX% Gold weight for that SSR for YY hours via -work (Gold qty 2 if ≥50%) and -collect Gold Mine (+factor). Visible in -spawnrates &lt;SSR&gt; as ⛏️ GOLD RUSH +XX%. Announces in chosen SSR work_zone + Nuristani workzone 1538704555670245448. Expires automatically via getActiveGoldRush.</w:t>
      </w:r>
    </w:p>
    <w:p>
      <w:pPr>
        <w:spacing w:after="60"/>
      </w:pPr>
      <w:r>
        <w:rPr>
          <w:b w:val="0"/>
          <w:i w:val="0"/>
          <w:sz w:val="16"/>
        </w:rPr>
        <w:t>Also 30% random events every 15m (±12% GSI) and collect events (1.6x etc).</w:t>
      </w:r>
    </w:p>
    <w:p>
      <w:pPr>
        <w:pStyle w:val="Heading2"/>
        <w:spacing w:before="160" w:after="80"/>
      </w:pPr>
      <w:r>
        <w:rPr>
          <w:rFonts w:ascii="Calibri" w:hAnsi="Calibri"/>
          <w:b/>
          <w:color w:val="8A0F14"/>
          <w:sz w:val="26"/>
        </w:rPr>
        <w:t>12. Commands Reference — Every Command</w:t>
      </w:r>
    </w:p>
    <w:p>
      <w:pPr>
        <w:spacing w:after="60"/>
      </w:pPr>
      <w:r>
        <w:rPr>
          <w:b w:val="0"/>
          <w:i/>
          <w:sz w:val="16"/>
        </w:rPr>
        <w:t>Prefix: -  •  Aliases shown with /  •  Company = you must manage a company (CEO/Director/Manager as noted)  •  Owner = bot owner (108... Primary, 860... Co-Primary)</w:t>
      </w:r>
    </w:p>
    <w:p>
      <w:pPr>
        <w:pStyle w:val="Heading3"/>
        <w:spacing w:before="160" w:after="80"/>
      </w:pPr>
      <w:r>
        <w:rPr>
          <w:rFonts w:ascii="Calibri" w:hAnsi="Calibri"/>
          <w:b/>
          <w:color w:val="8A0F14"/>
          <w:sz w:val="22"/>
        </w:rPr>
        <w:t>Company</w:t>
      </w:r>
    </w:p>
    <w:p>
      <w:pPr>
        <w:pStyle w:val="ListBullet"/>
      </w:pPr>
      <w:r>
        <w:rPr>
          <w:b/>
          <w:sz w:val="18"/>
        </w:rPr>
        <w:t>-foundcompany —</w:t>
      </w:r>
      <w:r>
        <w:rPr>
          <w:sz w:val="18"/>
        </w:rPr>
        <w:t xml:space="preserve"> Start a company (modal: name, ticker, investment ≥1k, shares) → you become CEO</w:t>
      </w:r>
    </w:p>
    <w:p>
      <w:pPr>
        <w:pStyle w:val="ListBullet"/>
      </w:pPr>
      <w:r>
        <w:rPr>
          <w:b/>
          <w:sz w:val="18"/>
        </w:rPr>
        <w:t>-company [name|ticker] —</w:t>
      </w:r>
      <w:r>
        <w:rPr>
          <w:sz w:val="18"/>
        </w:rPr>
        <w:t xml:space="preserve"> View your or any company's card</w:t>
      </w:r>
    </w:p>
    <w:p>
      <w:pPr>
        <w:pStyle w:val="ListBullet"/>
      </w:pPr>
      <w:r>
        <w:rPr>
          <w:b/>
          <w:sz w:val="18"/>
        </w:rPr>
        <w:t>-companies —</w:t>
      </w:r>
      <w:r>
        <w:rPr>
          <w:sz w:val="18"/>
        </w:rPr>
        <w:t xml:space="preserve"> List all companies by market cap</w:t>
      </w:r>
    </w:p>
    <w:p>
      <w:pPr>
        <w:pStyle w:val="ListBullet"/>
      </w:pPr>
      <w:r>
        <w:rPr>
          <w:b/>
          <w:sz w:val="18"/>
        </w:rPr>
        <w:t>-companyinventory [name] —</w:t>
      </w:r>
      <w:r>
        <w:rPr>
          <w:sz w:val="18"/>
        </w:rPr>
        <w:t xml:space="preserve"> Company inventory</w:t>
      </w:r>
    </w:p>
    <w:p>
      <w:pPr>
        <w:pStyle w:val="ListBullet"/>
      </w:pPr>
      <w:r>
        <w:rPr>
          <w:b/>
          <w:sz w:val="18"/>
        </w:rPr>
        <w:t>-companyrankings —</w:t>
      </w:r>
      <w:r>
        <w:rPr>
          <w:sz w:val="18"/>
        </w:rPr>
        <w:t xml:space="preserve"> Rankings by market cap</w:t>
      </w:r>
    </w:p>
    <w:p>
      <w:pPr>
        <w:pStyle w:val="ListBullet"/>
      </w:pPr>
      <w:r>
        <w:rPr>
          <w:b/>
          <w:sz w:val="18"/>
        </w:rPr>
        <w:t>-companygraph &lt;name&gt; —</w:t>
      </w:r>
      <w:r>
        <w:rPr>
          <w:sz w:val="18"/>
        </w:rPr>
        <w:t xml:space="preserve"> Price graph (100)</w:t>
      </w:r>
    </w:p>
    <w:p>
      <w:pPr>
        <w:pStyle w:val="ListBullet"/>
      </w:pPr>
      <w:r>
        <w:rPr>
          <w:b/>
          <w:sz w:val="18"/>
        </w:rPr>
        <w:t>-specialize &lt;extraction|agriculture|production&gt; —</w:t>
      </w:r>
      <w:r>
        <w:rPr>
          <w:sz w:val="18"/>
        </w:rPr>
        <w:t xml:space="preserve"> Set spec (+25% bonus)</w:t>
      </w:r>
    </w:p>
    <w:p>
      <w:pPr>
        <w:pStyle w:val="ListBullet"/>
      </w:pPr>
      <w:r>
        <w:rPr>
          <w:b/>
          <w:sz w:val="18"/>
        </w:rPr>
        <w:t>-invest &lt;amount&gt; —</w:t>
      </w:r>
      <w:r>
        <w:rPr>
          <w:sz w:val="18"/>
        </w:rPr>
        <w:t xml:space="preserve"> Your cash → company funds</w:t>
      </w:r>
    </w:p>
    <w:p>
      <w:pPr>
        <w:pStyle w:val="ListBullet"/>
      </w:pPr>
      <w:r>
        <w:rPr>
          <w:b/>
          <w:sz w:val="18"/>
        </w:rPr>
        <w:t>-transferitem &lt;company&gt; &lt;item&gt; &lt;qty&gt; —</w:t>
      </w:r>
      <w:r>
        <w:rPr>
          <w:sz w:val="18"/>
        </w:rPr>
        <w:t xml:space="preserve"> Transfer item</w:t>
      </w:r>
    </w:p>
    <w:p>
      <w:pPr>
        <w:pStyle w:val="Heading3"/>
        <w:spacing w:before="160" w:after="80"/>
      </w:pPr>
      <w:r>
        <w:rPr>
          <w:rFonts w:ascii="Calibri" w:hAnsi="Calibri"/>
          <w:b/>
          <w:color w:val="8A0F14"/>
          <w:sz w:val="22"/>
        </w:rPr>
        <w:t>Employment &amp; Salaries</w:t>
      </w:r>
    </w:p>
    <w:p>
      <w:pPr>
        <w:pStyle w:val="ListBullet"/>
      </w:pPr>
      <w:r>
        <w:rPr>
          <w:b/>
          <w:sz w:val="18"/>
        </w:rPr>
        <w:t>-hire @user —</w:t>
      </w:r>
      <w:r>
        <w:rPr>
          <w:sz w:val="18"/>
        </w:rPr>
        <w:t xml:space="preserve"> Hire to your company (CEO/Director/Manager)</w:t>
      </w:r>
    </w:p>
    <w:p>
      <w:pPr>
        <w:pStyle w:val="ListBullet"/>
      </w:pPr>
      <w:r>
        <w:rPr>
          <w:b/>
          <w:sz w:val="18"/>
        </w:rPr>
        <w:t>-fire @user —</w:t>
      </w:r>
      <w:r>
        <w:rPr>
          <w:sz w:val="18"/>
        </w:rPr>
        <w:t xml:space="preserve"> Fire (CEO/Director)</w:t>
      </w:r>
    </w:p>
    <w:p>
      <w:pPr>
        <w:pStyle w:val="ListBullet"/>
      </w:pPr>
      <w:r>
        <w:rPr>
          <w:b/>
          <w:sz w:val="18"/>
        </w:rPr>
        <w:t>-employees [all|company] —</w:t>
      </w:r>
      <w:r>
        <w:rPr>
          <w:sz w:val="18"/>
        </w:rPr>
        <w:t xml:space="preserve"> List workers</w:t>
      </w:r>
    </w:p>
    <w:p>
      <w:pPr>
        <w:pStyle w:val="ListBullet"/>
      </w:pPr>
      <w:r>
        <w:rPr>
          <w:b/>
          <w:sz w:val="18"/>
        </w:rPr>
        <w:t>-resign / -quit / -leave / -quitjob —</w:t>
      </w:r>
      <w:r>
        <w:rPr>
          <w:sz w:val="18"/>
        </w:rPr>
        <w:t xml:space="preserve"> Quit job</w:t>
      </w:r>
    </w:p>
    <w:p>
      <w:pPr>
        <w:pStyle w:val="ListBullet"/>
      </w:pPr>
      <w:r>
        <w:rPr>
          <w:b/>
          <w:sz w:val="18"/>
        </w:rPr>
        <w:t>-setwage &lt;amount&gt; —</w:t>
      </w:r>
      <w:r>
        <w:rPr>
          <w:sz w:val="18"/>
        </w:rPr>
        <w:t xml:space="preserve"> Set wage per -work (CEO/Director; base 15 printed)</w:t>
      </w:r>
    </w:p>
    <w:p>
      <w:pPr>
        <w:pStyle w:val="ListBullet"/>
      </w:pPr>
      <w:r>
        <w:rPr>
          <w:b/>
          <w:sz w:val="18"/>
        </w:rPr>
        <w:t>-setsalary &lt;ceo|director|manager&gt; &lt;0-20&gt; —</w:t>
      </w:r>
      <w:r>
        <w:rPr>
          <w:sz w:val="18"/>
        </w:rPr>
        <w:t xml:space="preserve"> CEO/Director sets % salary from funds (default 5/5/2)</w:t>
      </w:r>
    </w:p>
    <w:p>
      <w:pPr>
        <w:pStyle w:val="ListBullet"/>
      </w:pPr>
      <w:r>
        <w:rPr>
          <w:b/>
          <w:sz w:val="18"/>
        </w:rPr>
        <w:t>-paysalaries —</w:t>
      </w:r>
      <w:r>
        <w:rPr>
          <w:sz w:val="18"/>
        </w:rPr>
        <w:t xml:space="preserve"> Pay CEO/Director/Manager salaries now (also auto on -collect)</w:t>
      </w:r>
    </w:p>
    <w:p>
      <w:pPr>
        <w:pStyle w:val="ListBullet"/>
      </w:pPr>
      <w:r>
        <w:rPr>
          <w:b/>
          <w:sz w:val="18"/>
        </w:rPr>
        <w:t>-setworkfood &lt;item|auto&gt; / -workfood —</w:t>
      </w:r>
      <w:r>
        <w:rPr>
          <w:sz w:val="18"/>
        </w:rPr>
        <w:t xml:space="preserve"> CEO sets which food -work consumes (Wheat 1🍞 efficient)</w:t>
      </w:r>
    </w:p>
    <w:p>
      <w:pPr>
        <w:pStyle w:val="ListBullet"/>
      </w:pPr>
      <w:r>
        <w:rPr>
          <w:b/>
          <w:sz w:val="18"/>
        </w:rPr>
        <w:t>-appointmanager @user / -addmanager —</w:t>
      </w:r>
      <w:r>
        <w:rPr>
          <w:sz w:val="18"/>
        </w:rPr>
        <w:t xml:space="preserve"> Appoint helper (hire/fire/collect/build/upgrade/factorydeal)</w:t>
      </w:r>
    </w:p>
    <w:p>
      <w:pPr>
        <w:pStyle w:val="ListBullet"/>
      </w:pPr>
      <w:r>
        <w:rPr>
          <w:b/>
          <w:sz w:val="18"/>
        </w:rPr>
        <w:t>-removemanager @user / -delmanager —</w:t>
      </w:r>
      <w:r>
        <w:rPr>
          <w:sz w:val="18"/>
        </w:rPr>
        <w:t xml:space="preserve"> Remove helper</w:t>
      </w:r>
    </w:p>
    <w:p>
      <w:pPr>
        <w:pStyle w:val="ListBullet"/>
      </w:pPr>
      <w:r>
        <w:rPr>
          <w:b/>
          <w:sz w:val="18"/>
        </w:rPr>
        <w:t>-managers [company] —</w:t>
      </w:r>
      <w:r>
        <w:rPr>
          <w:sz w:val="18"/>
        </w:rPr>
        <w:t xml:space="preserve"> List managers</w:t>
      </w:r>
    </w:p>
    <w:p>
      <w:pPr>
        <w:pStyle w:val="Heading3"/>
        <w:spacing w:before="160" w:after="80"/>
      </w:pPr>
      <w:r>
        <w:rPr>
          <w:rFonts w:ascii="Calibri" w:hAnsi="Calibri"/>
          <w:b/>
          <w:color w:val="8A0F14"/>
          <w:sz w:val="22"/>
        </w:rPr>
        <w:t>Buildings</w:t>
      </w:r>
    </w:p>
    <w:p>
      <w:pPr>
        <w:pStyle w:val="ListBullet"/>
      </w:pPr>
      <w:r>
        <w:rPr>
          <w:b/>
          <w:sz w:val="18"/>
        </w:rPr>
        <w:t>-build —</w:t>
      </w:r>
      <w:r>
        <w:rPr>
          <w:sz w:val="18"/>
        </w:rPr>
        <w:t xml:space="preserve"> Menu: Mines/Factories/Store/Annex (Annex always available)</w:t>
      </w:r>
    </w:p>
    <w:p>
      <w:pPr>
        <w:pStyle w:val="ListBullet"/>
      </w:pPr>
      <w:r>
        <w:rPr>
          <w:b/>
          <w:sz w:val="18"/>
        </w:rPr>
        <w:t>-upgrade &lt;building&gt; —</w:t>
      </w:r>
      <w:r>
        <w:rPr>
          <w:sz w:val="18"/>
        </w:rPr>
        <w:t xml:space="preserve"> Upgrade building (cost * (level+1) *1.8*inflation, max 10)</w:t>
      </w:r>
    </w:p>
    <w:p>
      <w:pPr>
        <w:pStyle w:val="ListBullet"/>
      </w:pPr>
      <w:r>
        <w:rPr>
          <w:b/>
          <w:sz w:val="18"/>
        </w:rPr>
        <w:t>-collect —</w:t>
      </w:r>
      <w:r>
        <w:rPr>
          <w:sz w:val="18"/>
        </w:rPr>
        <w:t xml:space="preserve"> Collect production (6h, needs 1🍞, 25% of your stock, salaries auto-paid, GSI +0.1%)</w:t>
      </w:r>
    </w:p>
    <w:p>
      <w:pPr>
        <w:pStyle w:val="ListBullet"/>
      </w:pPr>
      <w:r>
        <w:rPr>
          <w:b/>
          <w:sz w:val="18"/>
        </w:rPr>
        <w:t>-foodstatus [all|company|region] / -food —</w:t>
      </w:r>
      <w:r>
        <w:rPr>
          <w:sz w:val="18"/>
        </w:rPr>
        <w:t xml:space="preserve"> Food stock/demand</w:t>
      </w:r>
    </w:p>
    <w:p>
      <w:pPr>
        <w:pStyle w:val="Heading3"/>
        <w:spacing w:before="160" w:after="80"/>
      </w:pPr>
      <w:r>
        <w:rPr>
          <w:rFonts w:ascii="Calibri" w:hAnsi="Calibri"/>
          <w:b/>
          <w:color w:val="8A0F14"/>
          <w:sz w:val="22"/>
        </w:rPr>
        <w:t>Work &amp; Craft</w:t>
      </w:r>
    </w:p>
    <w:p>
      <w:pPr>
        <w:pStyle w:val="ListBullet"/>
      </w:pPr>
      <w:r>
        <w:rPr>
          <w:b/>
          <w:sz w:val="18"/>
        </w:rPr>
        <w:t>-work —</w:t>
      </w:r>
      <w:r>
        <w:rPr>
          <w:sz w:val="18"/>
        </w:rPr>
        <w:t xml:space="preserve"> Extract SSR resource (wage + resource, 1🍞 cost, GSI +0.2%)</w:t>
      </w:r>
    </w:p>
    <w:p>
      <w:pPr>
        <w:pStyle w:val="ListBullet"/>
      </w:pPr>
      <w:r>
        <w:rPr>
          <w:b/>
          <w:sz w:val="18"/>
        </w:rPr>
        <w:t>-resources —</w:t>
      </w:r>
      <w:r>
        <w:rPr>
          <w:sz w:val="18"/>
        </w:rPr>
        <w:t xml:space="preserve"> Your raw resources</w:t>
      </w:r>
    </w:p>
    <w:p>
      <w:pPr>
        <w:pStyle w:val="ListBullet"/>
      </w:pPr>
      <w:r>
        <w:rPr>
          <w:b/>
          <w:sz w:val="18"/>
        </w:rPr>
        <w:t>-inventory —</w:t>
      </w:r>
      <w:r>
        <w:rPr>
          <w:sz w:val="18"/>
        </w:rPr>
        <w:t xml:space="preserve"> Your crafted items</w:t>
      </w:r>
    </w:p>
    <w:p>
      <w:pPr>
        <w:pStyle w:val="ListBullet"/>
      </w:pPr>
      <w:r>
        <w:rPr>
          <w:b/>
          <w:sz w:val="18"/>
        </w:rPr>
        <w:t>-recipes —</w:t>
      </w:r>
      <w:r>
        <w:rPr>
          <w:sz w:val="18"/>
        </w:rPr>
        <w:t xml:space="preserve"> Crafting recipes list</w:t>
      </w:r>
    </w:p>
    <w:p>
      <w:pPr>
        <w:pStyle w:val="ListBullet"/>
      </w:pPr>
      <w:r>
        <w:rPr>
          <w:b/>
          <w:sz w:val="18"/>
        </w:rPr>
        <w:t>-craft &lt;item&gt; [qty] / -craftpersonal —</w:t>
      </w:r>
      <w:r>
        <w:rPr>
          <w:sz w:val="18"/>
        </w:rPr>
        <w:t xml:space="preserve"> Craft personal (max 100)</w:t>
      </w:r>
    </w:p>
    <w:p>
      <w:pPr>
        <w:pStyle w:val="ListBullet"/>
      </w:pPr>
      <w:r>
        <w:rPr>
          <w:b/>
          <w:sz w:val="18"/>
        </w:rPr>
        <w:t>-craftcompany &lt;item&gt; [qty] —</w:t>
      </w:r>
      <w:r>
        <w:rPr>
          <w:sz w:val="18"/>
        </w:rPr>
        <w:t xml:space="preserve"> Craft to company (employed only)</w:t>
      </w:r>
    </w:p>
    <w:p>
      <w:pPr>
        <w:pStyle w:val="ListBullet"/>
      </w:pPr>
      <w:r>
        <w:rPr>
          <w:b/>
          <w:sz w:val="18"/>
        </w:rPr>
        <w:t>-sellitem &lt;item&gt; [qty] —</w:t>
      </w:r>
      <w:r>
        <w:rPr>
          <w:sz w:val="18"/>
        </w:rPr>
        <w:t xml:space="preserve"> Sell crafted (Gold locked &lt;100%)</w:t>
      </w:r>
    </w:p>
    <w:p>
      <w:pPr>
        <w:pStyle w:val="Heading3"/>
        <w:spacing w:before="160" w:after="80"/>
      </w:pPr>
      <w:r>
        <w:rPr>
          <w:rFonts w:ascii="Calibri" w:hAnsi="Calibri"/>
          <w:b/>
          <w:color w:val="8A0F14"/>
          <w:sz w:val="22"/>
        </w:rPr>
        <w:t>Finance</w:t>
      </w:r>
    </w:p>
    <w:p>
      <w:pPr>
        <w:pStyle w:val="ListBullet"/>
      </w:pPr>
      <w:r>
        <w:rPr>
          <w:b/>
          <w:sz w:val="18"/>
        </w:rPr>
        <w:t>-balance / -bal —</w:t>
      </w:r>
      <w:r>
        <w:rPr>
          <w:sz w:val="18"/>
        </w:rPr>
        <w:t xml:space="preserve"> Your cash+bank</w:t>
      </w:r>
    </w:p>
    <w:p>
      <w:pPr>
        <w:pStyle w:val="ListBullet"/>
      </w:pPr>
      <w:r>
        <w:rPr>
          <w:b/>
          <w:sz w:val="18"/>
        </w:rPr>
        <w:t>-deposit &lt;amount&gt; / -dep —</w:t>
      </w:r>
      <w:r>
        <w:rPr>
          <w:sz w:val="18"/>
        </w:rPr>
        <w:t xml:space="preserve"> To bank</w:t>
      </w:r>
    </w:p>
    <w:p>
      <w:pPr>
        <w:pStyle w:val="ListBullet"/>
      </w:pPr>
      <w:r>
        <w:rPr>
          <w:b/>
          <w:sz w:val="18"/>
        </w:rPr>
        <w:t>-withdraw &lt;amount&gt; / -with —</w:t>
      </w:r>
      <w:r>
        <w:rPr>
          <w:sz w:val="18"/>
        </w:rPr>
        <w:t xml:space="preserve"> From bank</w:t>
      </w:r>
    </w:p>
    <w:p>
      <w:pPr>
        <w:pStyle w:val="ListBullet"/>
      </w:pPr>
      <w:r>
        <w:rPr>
          <w:b/>
          <w:sz w:val="18"/>
        </w:rPr>
        <w:t>-pay @user &lt;amount&gt; —</w:t>
      </w:r>
      <w:r>
        <w:rPr>
          <w:sz w:val="18"/>
        </w:rPr>
        <w:t xml:space="preserve"> Pay user (personal)</w:t>
      </w:r>
    </w:p>
    <w:p>
      <w:pPr>
        <w:pStyle w:val="ListBullet"/>
      </w:pPr>
      <w:r>
        <w:rPr>
          <w:b/>
          <w:sz w:val="18"/>
        </w:rPr>
        <w:t>-daily —</w:t>
      </w:r>
      <w:r>
        <w:rPr>
          <w:sz w:val="18"/>
        </w:rPr>
        <w:t xml:space="preserve"> Claim daily reward</w:t>
      </w:r>
    </w:p>
    <w:p>
      <w:pPr>
        <w:pStyle w:val="ListBullet"/>
      </w:pPr>
      <w:r>
        <w:rPr>
          <w:b/>
          <w:sz w:val="18"/>
        </w:rPr>
        <w:t>-leaderboard / -lb —</w:t>
      </w:r>
      <w:r>
        <w:rPr>
          <w:sz w:val="18"/>
        </w:rPr>
        <w:t xml:space="preserve"> Richest</w:t>
      </w:r>
    </w:p>
    <w:p>
      <w:pPr>
        <w:pStyle w:val="ListBullet"/>
      </w:pPr>
      <w:r>
        <w:rPr>
          <w:b/>
          <w:sz w:val="18"/>
        </w:rPr>
        <w:t>-portfolio —</w:t>
      </w:r>
      <w:r>
        <w:rPr>
          <w:sz w:val="18"/>
        </w:rPr>
        <w:t xml:space="preserve"> Your share holdings</w:t>
      </w:r>
    </w:p>
    <w:p>
      <w:pPr>
        <w:pStyle w:val="ListBullet"/>
      </w:pPr>
      <w:r>
        <w:rPr>
          <w:b/>
          <w:sz w:val="18"/>
        </w:rPr>
        <w:t>-buyshares &lt;name&gt; &lt;qty&gt; —</w:t>
      </w:r>
      <w:r>
        <w:rPr>
          <w:sz w:val="18"/>
        </w:rPr>
        <w:t xml:space="preserve"> Buy shares</w:t>
      </w:r>
    </w:p>
    <w:p>
      <w:pPr>
        <w:pStyle w:val="ListBullet"/>
      </w:pPr>
      <w:r>
        <w:rPr>
          <w:b/>
          <w:sz w:val="18"/>
        </w:rPr>
        <w:t>-sellshares &lt;name&gt; &lt;qty&gt; —</w:t>
      </w:r>
      <w:r>
        <w:rPr>
          <w:sz w:val="18"/>
        </w:rPr>
        <w:t xml:space="preserve"> Sell shares</w:t>
      </w:r>
    </w:p>
    <w:p>
      <w:pPr>
        <w:pStyle w:val="ListBullet"/>
      </w:pPr>
      <w:r>
        <w:rPr>
          <w:b/>
          <w:sz w:val="18"/>
        </w:rPr>
        <w:t>-buygsi &lt;qty&gt; / -sellgsi &lt;qty&gt; —</w:t>
      </w:r>
      <w:r>
        <w:rPr>
          <w:sz w:val="18"/>
        </w:rPr>
        <w:t xml:space="preserve"> GSI index shares</w:t>
      </w:r>
    </w:p>
    <w:p>
      <w:pPr>
        <w:pStyle w:val="Heading3"/>
        <w:spacing w:before="160" w:after="80"/>
      </w:pPr>
      <w:r>
        <w:rPr>
          <w:rFonts w:ascii="Calibri" w:hAnsi="Calibri"/>
          <w:b/>
          <w:color w:val="8A0F14"/>
          <w:sz w:val="22"/>
        </w:rPr>
        <w:t>Trading &amp; Market</w:t>
      </w:r>
    </w:p>
    <w:p>
      <w:pPr>
        <w:pStyle w:val="ListBullet"/>
      </w:pPr>
      <w:r>
        <w:rPr>
          <w:b/>
          <w:sz w:val="18"/>
        </w:rPr>
        <w:t>-trade &lt;company&gt; &lt;item&gt; &lt;qty&gt; [markup%] —</w:t>
      </w:r>
      <w:r>
        <w:rPr>
          <w:sz w:val="18"/>
        </w:rPr>
        <w:t xml:space="preserve"> Request trade to company (needs Accept, 5m, company funds pay market+markup)</w:t>
      </w:r>
    </w:p>
    <w:p>
      <w:pPr>
        <w:pStyle w:val="ListBullet"/>
      </w:pPr>
      <w:r>
        <w:rPr>
          <w:b/>
          <w:sz w:val="18"/>
        </w:rPr>
        <w:t>-trademenu / -trademarket —</w:t>
      </w:r>
      <w:r>
        <w:rPr>
          <w:sz w:val="18"/>
        </w:rPr>
        <w:t xml:space="preserve"> Interactive 4-step: company → item → qty → markup% (0/2/5/10/20) → request</w:t>
      </w:r>
    </w:p>
    <w:p>
      <w:pPr>
        <w:pStyle w:val="ListBullet"/>
      </w:pPr>
      <w:r>
        <w:rPr>
          <w:b/>
          <w:sz w:val="18"/>
        </w:rPr>
        <w:t>-scheduletrade &lt;co&gt; &lt;item&gt; &lt;qty&gt; &lt;hourly|daily|weekly&gt; [markup] —</w:t>
      </w:r>
      <w:r>
        <w:rPr>
          <w:sz w:val="18"/>
        </w:rPr>
        <w:t xml:space="preserve"> Auto every interval if stock</w:t>
      </w:r>
    </w:p>
    <w:p>
      <w:pPr>
        <w:pStyle w:val="ListBullet"/>
      </w:pPr>
      <w:r>
        <w:rPr>
          <w:b/>
          <w:sz w:val="18"/>
        </w:rPr>
        <w:t>-tradeschedules / -listschedules / -schedules —</w:t>
      </w:r>
      <w:r>
        <w:rPr>
          <w:sz w:val="18"/>
        </w:rPr>
        <w:t xml:space="preserve"> List schedules</w:t>
      </w:r>
    </w:p>
    <w:p>
      <w:pPr>
        <w:pStyle w:val="ListBullet"/>
      </w:pPr>
      <w:r>
        <w:rPr>
          <w:b/>
          <w:sz w:val="18"/>
        </w:rPr>
        <w:t>-cancelschedule &lt;id&gt; —</w:t>
      </w:r>
      <w:r>
        <w:rPr>
          <w:sz w:val="18"/>
        </w:rPr>
        <w:t xml:space="preserve"> Cancel</w:t>
      </w:r>
    </w:p>
    <w:p>
      <w:pPr>
        <w:pStyle w:val="ListBullet"/>
      </w:pPr>
      <w:r>
        <w:rPr>
          <w:b/>
          <w:sz w:val="18"/>
        </w:rPr>
        <w:t>-market / -aistore / -store / -supply [item] —</w:t>
      </w:r>
      <w:r>
        <w:rPr>
          <w:sz w:val="18"/>
        </w:rPr>
        <w:t xml:space="preserve"> Market overview &amp; per-item</w:t>
      </w:r>
    </w:p>
    <w:p>
      <w:pPr>
        <w:pStyle w:val="ListBullet"/>
      </w:pPr>
      <w:r>
        <w:rPr>
          <w:b/>
          <w:sz w:val="18"/>
        </w:rPr>
        <w:t>-demand [item] / -globaldemand —</w:t>
      </w:r>
      <w:r>
        <w:rPr>
          <w:sz w:val="18"/>
        </w:rPr>
        <w:t xml:space="preserve"> Demand 60-150% balanced</w:t>
      </w:r>
    </w:p>
    <w:p>
      <w:pPr>
        <w:pStyle w:val="ListBullet"/>
      </w:pPr>
      <w:r>
        <w:rPr>
          <w:b/>
          <w:sz w:val="18"/>
        </w:rPr>
        <w:t>-consumption [item] / -serverconsumption —</w:t>
      </w:r>
      <w:r>
        <w:rPr>
          <w:sz w:val="18"/>
        </w:rPr>
        <w:t xml:space="preserve"> Server consumption</w:t>
      </w:r>
    </w:p>
    <w:p>
      <w:pPr>
        <w:pStyle w:val="Heading3"/>
        <w:spacing w:before="160" w:after="80"/>
      </w:pPr>
      <w:r>
        <w:rPr>
          <w:rFonts w:ascii="Calibri" w:hAnsi="Calibri"/>
          <w:b/>
          <w:color w:val="8A0F14"/>
          <w:sz w:val="22"/>
        </w:rPr>
        <w:t>Economy</w:t>
      </w:r>
    </w:p>
    <w:p>
      <w:pPr>
        <w:pStyle w:val="ListBullet"/>
      </w:pPr>
      <w:r>
        <w:rPr>
          <w:b/>
          <w:sz w:val="18"/>
        </w:rPr>
        <w:t>-gsi —</w:t>
      </w:r>
      <w:r>
        <w:rPr>
          <w:sz w:val="18"/>
        </w:rPr>
        <w:t xml:space="preserve"> GSI index</w:t>
      </w:r>
    </w:p>
    <w:p>
      <w:pPr>
        <w:pStyle w:val="ListBullet"/>
      </w:pPr>
      <w:r>
        <w:rPr>
          <w:b/>
          <w:sz w:val="18"/>
        </w:rPr>
        <w:t>-gsigraph —</w:t>
      </w:r>
      <w:r>
        <w:rPr>
          <w:sz w:val="18"/>
        </w:rPr>
        <w:t xml:space="preserve"> GSI graph</w:t>
      </w:r>
    </w:p>
    <w:p>
      <w:pPr>
        <w:pStyle w:val="ListBullet"/>
      </w:pPr>
      <w:r>
        <w:rPr>
          <w:b/>
          <w:sz w:val="18"/>
        </w:rPr>
        <w:t>-inflation —</w:t>
      </w:r>
      <w:r>
        <w:rPr>
          <w:sz w:val="18"/>
        </w:rPr>
        <w:t xml:space="preserve"> Inflation rate</w:t>
      </w:r>
    </w:p>
    <w:p>
      <w:pPr>
        <w:pStyle w:val="ListBullet"/>
      </w:pPr>
      <w:r>
        <w:rPr>
          <w:b/>
          <w:sz w:val="18"/>
        </w:rPr>
        <w:t>-goldstandard —</w:t>
      </w:r>
      <w:r>
        <w:rPr>
          <w:sz w:val="18"/>
        </w:rPr>
        <w:t xml:space="preserve"> Gold backing (gold*price / supply)</w:t>
      </w:r>
    </w:p>
    <w:p>
      <w:pPr>
        <w:pStyle w:val="ListBullet"/>
      </w:pPr>
      <w:r>
        <w:rPr>
          <w:b/>
          <w:sz w:val="18"/>
        </w:rPr>
        <w:t>-econstats —</w:t>
      </w:r>
      <w:r>
        <w:rPr>
          <w:sz w:val="18"/>
        </w:rPr>
        <w:t xml:space="preserve"> Full stats (total rubles, cash, bank, state bank, GSI, companies, citizens, employed, inflation, printed, company value, market cap)</w:t>
      </w:r>
    </w:p>
    <w:p>
      <w:pPr>
        <w:pStyle w:val="ListBullet"/>
      </w:pPr>
      <w:r>
        <w:rPr>
          <w:b/>
          <w:sz w:val="18"/>
        </w:rPr>
        <w:t>-changelogs —</w:t>
      </w:r>
      <w:r>
        <w:rPr>
          <w:sz w:val="18"/>
        </w:rPr>
        <w:t xml:space="preserve"> Bot changelog (paginated)</w:t>
      </w:r>
    </w:p>
    <w:p>
      <w:pPr>
        <w:pStyle w:val="ListBullet"/>
      </w:pPr>
      <w:r>
        <w:rPr>
          <w:b/>
          <w:sz w:val="18"/>
        </w:rPr>
        <w:t>-market —</w:t>
      </w:r>
      <w:r>
        <w:rPr>
          <w:sz w:val="18"/>
        </w:rPr>
        <w:t xml:space="preserve"> As above</w:t>
      </w:r>
    </w:p>
    <w:p>
      <w:pPr>
        <w:pStyle w:val="ListBullet"/>
      </w:pPr>
      <w:r>
        <w:rPr>
          <w:b/>
          <w:sz w:val="18"/>
        </w:rPr>
        <w:t>-tax / -taxes / -taxbrackets —</w:t>
      </w:r>
      <w:r>
        <w:rPr>
          <w:sz w:val="18"/>
        </w:rPr>
        <w:t xml:space="preserve"> Show taxation code +5% balanced</w:t>
      </w:r>
    </w:p>
    <w:p>
      <w:pPr>
        <w:pStyle w:val="ListBullet"/>
      </w:pPr>
      <w:r>
        <w:rPr>
          <w:b/>
          <w:sz w:val="18"/>
        </w:rPr>
        <w:t>-collecttaxes (owner) —</w:t>
      </w:r>
      <w:r>
        <w:rPr>
          <w:sz w:val="18"/>
        </w:rPr>
        <w:t xml:space="preserve"> Manual weekly taxes now</w:t>
      </w:r>
    </w:p>
    <w:p>
      <w:pPr>
        <w:pStyle w:val="ListBullet"/>
      </w:pPr>
      <w:r>
        <w:rPr>
          <w:b/>
          <w:sz w:val="18"/>
        </w:rPr>
        <w:t>-plan / -fiveyearplan —</w:t>
      </w:r>
      <w:r>
        <w:rPr>
          <w:sz w:val="18"/>
        </w:rPr>
        <w:t xml:space="preserve"> View Five Year Plan (5 targets + growth, ✅ when met)</w:t>
      </w:r>
    </w:p>
    <w:p>
      <w:pPr>
        <w:pStyle w:val="ListBullet"/>
      </w:pPr>
      <w:r>
        <w:rPr>
          <w:b/>
          <w:sz w:val="18"/>
        </w:rPr>
        <w:t>-setplan &lt;circ&gt; &lt;gold%&gt; &lt;prod&gt; &lt;gsi&gt; [growth%] (owner) —</w:t>
      </w:r>
      <w:r>
        <w:rPr>
          <w:sz w:val="18"/>
        </w:rPr>
        <w:t xml:space="preserve"> Set new plan, announces in every workzone</w:t>
      </w:r>
    </w:p>
    <w:p>
      <w:pPr>
        <w:pStyle w:val="ListBullet"/>
      </w:pPr>
      <w:r>
        <w:rPr>
          <w:b/>
          <w:sz w:val="18"/>
        </w:rPr>
        <w:t>-goldrush (secret, owner) —</w:t>
      </w:r>
      <w:r>
        <w:rPr>
          <w:sz w:val="18"/>
        </w:rPr>
        <w:t xml:space="preserve"> Menu for Gold Rush: SSR → duration 24-48h → boost 25-150%</w:t>
      </w:r>
    </w:p>
    <w:p>
      <w:pPr>
        <w:pStyle w:val="ListBullet"/>
      </w:pPr>
      <w:r>
        <w:rPr>
          <w:b/>
          <w:sz w:val="18"/>
        </w:rPr>
        <w:t>-totalrubles (implied via econstats/plan) —</w:t>
      </w:r>
      <w:r>
        <w:rPr>
          <w:sz w:val="18"/>
        </w:rPr>
        <w:t xml:space="preserve"> Total rubles in circulation (Σ cash+bank)</w:t>
      </w:r>
    </w:p>
    <w:p>
      <w:pPr>
        <w:pStyle w:val="Heading3"/>
        <w:spacing w:before="160" w:after="80"/>
      </w:pPr>
      <w:r>
        <w:rPr>
          <w:rFonts w:ascii="Calibri" w:hAnsi="Calibri"/>
          <w:b/>
          <w:color w:val="8A0F14"/>
          <w:sz w:val="22"/>
        </w:rPr>
        <w:t>Admin / State</w:t>
      </w:r>
    </w:p>
    <w:p>
      <w:pPr>
        <w:pStyle w:val="ListBullet"/>
      </w:pPr>
      <w:r>
        <w:rPr>
          <w:b/>
          <w:sz w:val="18"/>
        </w:rPr>
        <w:t>-printmoney &lt;amount&gt; (owner) —</w:t>
      </w:r>
      <w:r>
        <w:rPr>
          <w:sz w:val="18"/>
        </w:rPr>
        <w:t xml:space="preserve"> Print → State Bank, inflation</w:t>
      </w:r>
    </w:p>
    <w:p>
      <w:pPr>
        <w:pStyle w:val="ListBullet"/>
      </w:pPr>
      <w:r>
        <w:rPr>
          <w:b/>
          <w:sz w:val="18"/>
        </w:rPr>
        <w:t>-formstatecompanies (owner) —</w:t>
      </w:r>
      <w:r>
        <w:rPr>
          <w:sz w:val="18"/>
        </w:rPr>
        <w:t xml:space="preserve"> Create 6 state corps</w:t>
      </w:r>
    </w:p>
    <w:p>
      <w:pPr>
        <w:pStyle w:val="ListBullet"/>
      </w:pPr>
      <w:r>
        <w:rPr>
          <w:b/>
          <w:sz w:val="18"/>
        </w:rPr>
        <w:t>-appointdirector @user &lt;company&gt; (owner) —</w:t>
      </w:r>
      <w:r>
        <w:rPr>
          <w:sz w:val="18"/>
        </w:rPr>
        <w:t xml:space="preserve"> Set director for state</w:t>
      </w:r>
    </w:p>
    <w:p>
      <w:pPr>
        <w:pStyle w:val="ListBullet"/>
      </w:pPr>
      <w:r>
        <w:rPr>
          <w:b/>
          <w:sz w:val="18"/>
        </w:rPr>
        <w:t>-removedirector &lt;company&gt; (owner) —</w:t>
      </w:r>
      <w:r>
        <w:rPr>
          <w:sz w:val="18"/>
        </w:rPr>
        <w:t xml:space="preserve"> Remove director</w:t>
      </w:r>
    </w:p>
    <w:p>
      <w:pPr>
        <w:pStyle w:val="ListBullet"/>
      </w:pPr>
      <w:r>
        <w:rPr>
          <w:b/>
          <w:sz w:val="18"/>
        </w:rPr>
        <w:t>-nationalminimumwage &lt;amount|remove&gt; / -minwage (owner) —</w:t>
      </w:r>
      <w:r>
        <w:rPr>
          <w:sz w:val="18"/>
        </w:rPr>
        <w:t xml:space="preserve"> Global wage floor</w:t>
      </w:r>
    </w:p>
    <w:p>
      <w:pPr>
        <w:pStyle w:val="ListBullet"/>
      </w:pPr>
      <w:r>
        <w:rPr>
          <w:b/>
          <w:sz w:val="18"/>
        </w:rPr>
        <w:t>-spawnrates [SSR] / -spawnrate —</w:t>
      </w:r>
      <w:r>
        <w:rPr>
          <w:sz w:val="18"/>
        </w:rPr>
        <w:t xml:space="preserve"> View per-SSR weights (shows GOLD RUSH)</w:t>
      </w:r>
    </w:p>
    <w:p>
      <w:pPr>
        <w:pStyle w:val="ListBullet"/>
      </w:pPr>
      <w:r>
        <w:rPr>
          <w:b/>
          <w:sz w:val="18"/>
        </w:rPr>
        <w:t>-setspawnrate &lt;SSR&gt; &lt;resource&gt; &lt;0-50&gt; (owner) —</w:t>
      </w:r>
      <w:r>
        <w:rPr>
          <w:sz w:val="18"/>
        </w:rPr>
        <w:t xml:space="preserve"> Set per-SSR weight (0=never, 2=rare)</w:t>
      </w:r>
    </w:p>
    <w:p>
      <w:pPr>
        <w:pStyle w:val="ListBullet"/>
      </w:pPr>
      <w:r>
        <w:rPr>
          <w:b/>
          <w:sz w:val="18"/>
        </w:rPr>
        <w:t>-resetspawnrate &lt;SSR&gt; &lt;resource&gt; (owner) —</w:t>
      </w:r>
      <w:r>
        <w:rPr>
          <w:sz w:val="18"/>
        </w:rPr>
        <w:t xml:space="preserve"> Reset to global</w:t>
      </w:r>
    </w:p>
    <w:p>
      <w:pPr>
        <w:pStyle w:val="ListBullet"/>
      </w:pPr>
      <w:r>
        <w:rPr>
          <w:b/>
          <w:sz w:val="18"/>
        </w:rPr>
        <w:t>-blacklist &lt;userid&gt; (owner) —</w:t>
      </w:r>
      <w:r>
        <w:rPr>
          <w:sz w:val="18"/>
        </w:rPr>
        <w:t xml:space="preserve"> Blacklist (fired, watch-only)</w:t>
      </w:r>
    </w:p>
    <w:p>
      <w:pPr>
        <w:pStyle w:val="ListBullet"/>
      </w:pPr>
      <w:r>
        <w:rPr>
          <w:b/>
          <w:sz w:val="18"/>
        </w:rPr>
        <w:t>-unblacklist &lt;userid&gt; (owner) —</w:t>
      </w:r>
      <w:r>
        <w:rPr>
          <w:sz w:val="18"/>
        </w:rPr>
        <w:t xml:space="preserve"> Unblacklist</w:t>
      </w:r>
    </w:p>
    <w:p>
      <w:pPr>
        <w:pStyle w:val="ListBullet"/>
      </w:pPr>
      <w:r>
        <w:rPr>
          <w:b/>
          <w:sz w:val="18"/>
        </w:rPr>
        <w:t>-addowner @user (Primary/Co-Primary) —</w:t>
      </w:r>
      <w:r>
        <w:rPr>
          <w:sz w:val="18"/>
        </w:rPr>
        <w:t xml:space="preserve"> Add bot owner</w:t>
      </w:r>
    </w:p>
    <w:p>
      <w:pPr>
        <w:pStyle w:val="ListBullet"/>
      </w:pPr>
      <w:r>
        <w:rPr>
          <w:b/>
          <w:sz w:val="18"/>
        </w:rPr>
        <w:t>-removeowner @user (Primary/Co-Primary) —</w:t>
      </w:r>
      <w:r>
        <w:rPr>
          <w:sz w:val="18"/>
        </w:rPr>
        <w:t xml:space="preserve"> Remove bot owner</w:t>
      </w:r>
    </w:p>
    <w:p>
      <w:pPr>
        <w:pStyle w:val="ListBullet"/>
      </w:pPr>
      <w:r>
        <w:rPr>
          <w:b/>
          <w:sz w:val="18"/>
        </w:rPr>
        <w:t>-owners / -listowners —</w:t>
      </w:r>
      <w:r>
        <w:rPr>
          <w:sz w:val="18"/>
        </w:rPr>
        <w:t xml:space="preserve"> List owners (PRIMARY/CO-PRIMARY)</w:t>
      </w:r>
    </w:p>
    <w:p>
      <w:pPr>
        <w:pStyle w:val="ListBullet"/>
      </w:pPr>
      <w:r>
        <w:rPr>
          <w:b/>
          <w:sz w:val="18"/>
        </w:rPr>
        <w:t>-ownerlogs / -adminlogs / -audit (owner) —</w:t>
      </w:r>
      <w:r>
        <w:rPr>
          <w:sz w:val="18"/>
        </w:rPr>
        <w:t xml:space="preserve"> Last 15/500 owner actions (e.g. Speer gave 500)</w:t>
      </w:r>
    </w:p>
    <w:p>
      <w:pPr>
        <w:pStyle w:val="Heading2"/>
        <w:spacing w:before="160" w:after="80"/>
      </w:pPr>
      <w:r>
        <w:rPr>
          <w:rFonts w:ascii="Calibri" w:hAnsi="Calibri"/>
          <w:b/>
          <w:color w:val="8A0F14"/>
          <w:sz w:val="26"/>
        </w:rPr>
        <w:t>13. Tips &amp; Strategies</w:t>
      </w:r>
    </w:p>
    <w:p>
      <w:pPr>
        <w:pStyle w:val="ListBullet"/>
      </w:pPr>
      <w:r>
        <w:rPr>
          <w:sz w:val="18"/>
        </w:rPr>
        <w:t>Work in your assigned SSR region (work_zone check).</w:t>
      </w:r>
    </w:p>
    <w:p>
      <w:pPr>
        <w:pStyle w:val="ListBullet"/>
      </w:pPr>
      <w:r>
        <w:rPr>
          <w:sz w:val="18"/>
        </w:rPr>
        <w:t>Keep company food stocked (200 Wheat seed) — without food, work 60% yield and -collect blocked.</w:t>
      </w:r>
    </w:p>
    <w:p>
      <w:pPr>
        <w:pStyle w:val="ListBullet"/>
      </w:pPr>
      <w:r>
        <w:rPr>
          <w:sz w:val="18"/>
        </w:rPr>
        <w:t>Crafting beats raw: Fish 14 → Canned Fish 107 = 60% profit over raw+iron.</w:t>
      </w:r>
    </w:p>
    <w:p>
      <w:pPr>
        <w:pStyle w:val="ListBullet"/>
      </w:pPr>
      <w:r>
        <w:rPr>
          <w:sz w:val="18"/>
        </w:rPr>
        <w:t>Trade cross-region for 10% subsidy (state printed) + markup profit (company funds).</w:t>
      </w:r>
    </w:p>
    <w:p>
      <w:pPr>
        <w:pStyle w:val="ListBullet"/>
      </w:pPr>
      <w:r>
        <w:rPr>
          <w:sz w:val="18"/>
        </w:rPr>
        <w:t>Build specialization matching buildings for +25%.</w:t>
      </w:r>
    </w:p>
    <w:p>
      <w:pPr>
        <w:pStyle w:val="ListBullet"/>
      </w:pPr>
      <w:r>
        <w:rPr>
          <w:sz w:val="18"/>
        </w:rPr>
        <w:t>Watch GSI/inflation/gold — GSI now stable with work boost, not random drop.</w:t>
      </w:r>
    </w:p>
    <w:p>
      <w:pPr>
        <w:pStyle w:val="ListBullet"/>
      </w:pPr>
      <w:r>
        <w:rPr>
          <w:sz w:val="18"/>
        </w:rPr>
        <w:t>Five Year Plan: meet all 5 for Shock worker honour.</w:t>
      </w:r>
    </w:p>
    <w:p>
      <w:pPr>
        <w:pStyle w:val="Heading2"/>
        <w:spacing w:before="160" w:after="80"/>
      </w:pPr>
      <w:r>
        <w:rPr>
          <w:rFonts w:ascii="Calibri" w:hAnsi="Calibri"/>
          <w:b/>
          <w:color w:val="8A0F14"/>
          <w:sz w:val="26"/>
        </w:rPr>
        <w:t>14. Changelogs — Recent</w:t>
      </w:r>
    </w:p>
    <w:p>
      <w:pPr>
        <w:spacing w:after="60"/>
      </w:pPr>
      <w:r>
        <w:rPr>
          <w:b w:val="0"/>
          <w:i w:val="0"/>
          <w:sz w:val="16"/>
        </w:rPr>
        <w:t>v4.25 Five Year Plan + Growth + Salaries (current) — see v4.25 notes above</w:t>
      </w:r>
    </w:p>
    <w:p>
      <w:pPr>
        <w:spacing w:after="60"/>
      </w:pPr>
      <w:r>
        <w:rPr>
          <w:b w:val="0"/>
          <w:i w:val="0"/>
          <w:sz w:val="16"/>
        </w:rPr>
        <w:t>v4.24 Salaries % + Collect Pay</w:t>
      </w:r>
    </w:p>
    <w:p>
      <w:pPr>
        <w:spacing w:after="60"/>
      </w:pPr>
      <w:r>
        <w:rPr>
          <w:b w:val="0"/>
          <w:i w:val="0"/>
          <w:sz w:val="16"/>
        </w:rPr>
        <w:t>v4.23 Gold Rush Configurable (secret) — SSR/duration/boost menu, -work Gold qty 2, Gold Mine +50%</w:t>
      </w:r>
    </w:p>
    <w:p>
      <w:pPr>
        <w:spacing w:after="60"/>
      </w:pPr>
      <w:r>
        <w:rPr>
          <w:b w:val="0"/>
          <w:i w:val="0"/>
          <w:sz w:val="16"/>
        </w:rPr>
        <w:t>v4.22 Total Rubles + Gold Fix — total_rubles_history, flat mock, gold backing fix (was +reserves)</w:t>
      </w:r>
    </w:p>
    <w:p>
      <w:pPr>
        <w:spacing w:after="60"/>
      </w:pPr>
      <w:r>
        <w:rPr>
          <w:b w:val="0"/>
          <w:i w:val="0"/>
          <w:sz w:val="16"/>
        </w:rPr>
        <w:t>v4.20 Work Food Setting — see -setworkfood</w:t>
      </w:r>
    </w:p>
    <w:p>
      <w:pPr>
        <w:spacing w:after="60"/>
      </w:pPr>
      <w:r>
        <w:rPr>
          <w:b w:val="0"/>
          <w:i w:val="0"/>
          <w:sz w:val="16"/>
        </w:rPr>
        <w:t>Full changelog via -changelogs (paginated, 25 pages)</w:t>
      </w:r>
    </w:p>
    <w:p>
      <w:pPr>
        <w:jc w:val="center"/>
      </w:pPr>
      <w:r>
        <w:rPr>
          <w:i/>
          <w:color w:val="8A0F14"/>
          <w:sz w:val="16"/>
        </w:rPr>
        <w:t>— From Organizational Bureau Member Google Giggles — ЦК КПСС — All Power to the Soviets ★</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