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</w:rPr>
        <w:t>4）MOV AX, [BX]  DS换成</w:t>
      </w:r>
      <w:r>
        <w:rPr>
          <w:rFonts w:hint="eastAsia"/>
          <w:lang w:val="en-US" w:eastAsia="zh-CN"/>
        </w:rPr>
        <w:t>学号后四位，DS:[2500]字单元内容为学号后四位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drawing>
          <wp:inline distT="0" distB="0" distL="114300" distR="114300">
            <wp:extent cx="4945380" cy="19354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r>
        <w:drawing>
          <wp:inline distT="0" distB="0" distL="114300" distR="114300">
            <wp:extent cx="5044440" cy="23012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r>
        <w:drawing>
          <wp:inline distT="0" distB="0" distL="114300" distR="114300">
            <wp:extent cx="5113020" cy="22783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52060" cy="2926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以寄存器BX作为地址指针，从BX所指的存储单元开始起，连续存放着两个</w:t>
      </w:r>
      <w:r>
        <w:rPr>
          <w:rFonts w:hint="eastAsia"/>
          <w:lang w:val="en-US" w:eastAsia="zh-CN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  <w:lang w:val="en-US" w:eastAsia="zh-CN"/>
        </w:rPr>
        <w:t>内容为学号的后四位</w:t>
      </w:r>
      <w:r>
        <w:rPr>
          <w:rFonts w:hint="eastAsia"/>
        </w:rPr>
        <w:t>），编程求它们的和。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074920" cy="294132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BC"/>
    <w:rsid w:val="000D7C40"/>
    <w:rsid w:val="00287D67"/>
    <w:rsid w:val="0029068D"/>
    <w:rsid w:val="002D348D"/>
    <w:rsid w:val="00355099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2EF90C16"/>
    <w:rsid w:val="334274B3"/>
    <w:rsid w:val="391E49AD"/>
    <w:rsid w:val="3B6E7EDC"/>
    <w:rsid w:val="45A91517"/>
    <w:rsid w:val="4A556ABA"/>
    <w:rsid w:val="4AB5507A"/>
    <w:rsid w:val="521C41AE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377</Characters>
  <Lines>3</Lines>
  <Paragraphs>1</Paragraphs>
  <TotalTime>67</TotalTime>
  <ScaleCrop>false</ScaleCrop>
  <LinksUpToDate>false</LinksUpToDate>
  <CharactersWithSpaces>442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Administrator</cp:lastModifiedBy>
  <dcterms:modified xsi:type="dcterms:W3CDTF">2020-10-18T04:26:23Z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