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2019/4/11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</w:pPr>
      <w:r>
        <w:rPr>
          <w:rFonts w:hint="default" w:ascii="sans-serif" w:hAnsi="sans-serif" w:eastAsia="sans-serif" w:cs="sans-serif"/>
          <w:kern w:val="0"/>
          <w:sz w:val="28"/>
          <w:szCs w:val="28"/>
          <w:lang w:val="en" w:eastAsia="zh-CN" w:bidi="ar"/>
        </w:rPr>
        <w:t>Gradient-Based Learning Applied to Document Recognition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主要方程:Y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,W),Z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代表第p个输入量,W代表系统中可调参数的集合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损失函数:E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=f(D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,Y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perscript"/>
          <w:lang w:val="en" w:eastAsia="zh-CN" w:bidi="ar"/>
        </w:rPr>
        <w:t>p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Gradient-Based Learning: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=W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subscript"/>
          <w:lang w:val="en" w:eastAsia="zh-CN" w:bidi="ar"/>
        </w:rPr>
        <w:t>k-1</w:t>
      </w: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-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ε</w:t>
      </w:r>
      <w:r>
        <w:rPr>
          <w:rFonts w:ascii="宋体" w:hAnsi="宋体" w:eastAsia="宋体" w:cs="宋体"/>
          <w:kern w:val="0"/>
          <w:sz w:val="24"/>
          <w:szCs w:val="24"/>
          <w:lang w:val="en" w:eastAsia="zh-CN" w:bidi="ar"/>
        </w:rPr>
        <w:t>δ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E(W)/δW 对可调参数W</w:t>
      </w:r>
      <w:r>
        <w:rPr>
          <w:rFonts w:hint="default" w:ascii="宋体" w:hAnsi="宋体" w:eastAsia="宋体" w:cs="宋体"/>
          <w:kern w:val="0"/>
          <w:sz w:val="24"/>
          <w:szCs w:val="24"/>
          <w:vertAlign w:val="subscript"/>
          <w:lang w:val="en" w:eastAsia="zh-CN" w:bidi="ar"/>
        </w:rPr>
        <w:t>k</w:t>
      </w:r>
      <w:r>
        <w:rPr>
          <w:rFonts w:hint="default" w:ascii="宋体" w:hAnsi="宋体" w:eastAsia="宋体" w:cs="宋体"/>
          <w:kern w:val="0"/>
          <w:sz w:val="24"/>
          <w:szCs w:val="24"/>
          <w:lang w:val="en" w:eastAsia="zh-CN" w:bidi="ar"/>
        </w:rPr>
        <w:t>偏导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Stochastic gradient algorithm(on-line update)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比传统gradient descent快很多,但会上下抖动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同一个feature map中的所有元素公用同一套(W,b),目的是为了在图片的各个位置都能检测到同一种特征.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vertAlign w:val="baseline"/>
          <w:lang w:val="en" w:eastAsia="zh-CN" w:bidi="ar"/>
        </w:rPr>
        <w:t>Sub-sampling (reducing the spatial resolution)也就是池化是为了减少输出受到倾斜和扭曲的影响.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32"/>
          <w:szCs w:val="32"/>
          <w:lang w:val="en-US" w:eastAsia="zh-CN" w:bidi="ar"/>
        </w:rPr>
        <w:t>Scalable Object Detection using Deep Neural Networks</w:t>
      </w:r>
    </w:p>
    <w:p>
      <w:pPr>
        <w:keepNext w:val="0"/>
        <w:keepLines w:val="0"/>
        <w:widowControl/>
        <w:suppressLineNumbers w:val="0"/>
        <w:jc w:val="left"/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r>
        <w:rPr>
          <w:rFonts w:ascii="sans-serif" w:hAnsi="sans-serif" w:eastAsia="sans-serif" w:cs="sans-serif"/>
          <w:kern w:val="0"/>
          <w:sz w:val="24"/>
          <w:szCs w:val="24"/>
          <w:lang w:val="en-US" w:eastAsia="zh-CN" w:bidi="ar"/>
        </w:rPr>
        <w:t>A different line of work, closer to ours, is based on the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idea that objects can be localized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without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having to know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" w:eastAsia="zh-CN" w:bidi="ar"/>
        </w:rPr>
        <w:t xml:space="preserve"> </w:t>
      </w:r>
      <w:r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  <w:t>their class.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ans-serif" w:hAnsi="sans-serif" w:eastAsia="sans-serif" w:cs="sans-serif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Alexnet ZFNet VGG最后的4096-&gt;1000是因为ILSVRC有1000种分类.也就是后面的全连接层才是完成最终分类,前面的卷积层负责提取信息.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</w:pPr>
      <w:r>
        <w:rPr>
          <w:rFonts w:hint="default" w:hAnsi="sans-serif" w:eastAsia="sans-serif" w:cs="sans-serif" w:asciiTheme="minorAscii"/>
          <w:kern w:val="0"/>
          <w:sz w:val="24"/>
          <w:szCs w:val="24"/>
          <w:lang w:val="en" w:eastAsia="zh-CN" w:bidi="ar"/>
        </w:rPr>
        <w:t>2019/4/12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将AlexNet最后一层改成2，成功训练了一个二分类demo</w:t>
      </w: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Class 1000 分类太慢了 等以后再尝试吧</w:t>
      </w:r>
    </w:p>
    <w:p>
      <w:pPr>
        <w:rPr>
          <w:rFonts w:hint="default"/>
          <w:sz w:val="24"/>
          <w:szCs w:val="24"/>
          <w:lang w:val="en"/>
        </w:rPr>
      </w:pPr>
    </w:p>
    <w:p>
      <w:pPr>
        <w:rPr>
          <w:rFonts w:hint="default"/>
          <w:sz w:val="24"/>
          <w:szCs w:val="24"/>
          <w:lang w:val="en"/>
        </w:rPr>
      </w:pPr>
      <w:r>
        <w:rPr>
          <w:rFonts w:hint="default"/>
          <w:sz w:val="24"/>
          <w:szCs w:val="24"/>
          <w:lang w:val="en"/>
        </w:rPr>
        <w:t>An overview of gradient descent optimization algorithms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en"/>
        </w:rPr>
        <w:t>Batch gradient descent:</w:t>
      </w:r>
      <w:r>
        <w:rPr>
          <w:rFonts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ascii="MathJax_Main" w:hAnsi="MathJax_Main" w:eastAsia="MathJax_Main" w:cs="MathJax_Main"/>
          <w:kern w:val="0"/>
          <w:sz w:val="31"/>
          <w:szCs w:val="31"/>
          <w:bdr w:val="none" w:color="auto" w:sz="0" w:space="0"/>
          <w:lang w:val="en-US" w:eastAsia="zh-CN" w:bidi="ar"/>
        </w:rPr>
        <w:t>=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bdr w:val="none" w:color="auto" w:sz="0" w:space="0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bdr w:val="none" w:color="auto" w:sz="0" w:space="0"/>
          <w:lang w:val="en-US" w:eastAsia="zh-CN" w:bidi="ar"/>
        </w:rPr>
        <w:t>−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bdr w:val="none" w:color="auto" w:sz="0" w:space="0"/>
          <w:lang w:val="en-US" w:eastAsia="zh-CN" w:bidi="ar"/>
        </w:rPr>
        <w:t>α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∇</w:t>
      </w:r>
      <w:r>
        <w:rPr>
          <w:rFonts w:hint="default" w:ascii="MathJax_Math" w:hAnsi="MathJax_Math" w:eastAsia="MathJax_Math" w:cs="MathJax_Math"/>
          <w:i/>
          <w:kern w:val="0"/>
          <w:sz w:val="17"/>
          <w:szCs w:val="17"/>
          <w:lang w:val="en-US" w:eastAsia="zh-CN" w:bidi="ar"/>
        </w:rPr>
        <w:t>θ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J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(</w:t>
      </w:r>
      <w:r>
        <w:rPr>
          <w:rFonts w:hint="default" w:ascii="MathJax_Math" w:hAnsi="MathJax_Math" w:eastAsia="MathJax_Math" w:cs="MathJax_Math"/>
          <w:i/>
          <w:kern w:val="0"/>
          <w:sz w:val="31"/>
          <w:szCs w:val="31"/>
          <w:lang w:val="en-US" w:eastAsia="zh-CN" w:bidi="ar"/>
        </w:rPr>
        <w:t>θ</w:t>
      </w:r>
      <w:r>
        <w:rPr>
          <w:rFonts w:hint="default" w:ascii="MathJax_Main" w:hAnsi="MathJax_Main" w:eastAsia="MathJax_Main" w:cs="MathJax_Main"/>
          <w:kern w:val="0"/>
          <w:sz w:val="31"/>
          <w:szCs w:val="31"/>
          <w:lang w:val="en-US" w:eastAsia="zh-CN" w:bidi="ar"/>
        </w:rPr>
        <w:t>)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-US" w:eastAsia="zh-CN" w:bidi="ar"/>
        </w:rPr>
        <w:t>α</w:t>
      </w: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 xml:space="preserve">是学习率 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优点：准确（采用整个训练集的数据计算cost function对参数的梯度）</w:t>
      </w:r>
    </w:p>
    <w:p>
      <w:pP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</w:pPr>
      <w:r>
        <w:rPr>
          <w:rFonts w:hint="default" w:ascii="MathJax_Math" w:hAnsi="MathJax_Math" w:eastAsia="MathJax_Math" w:cs="MathJax_Math"/>
          <w:i w:val="0"/>
          <w:iCs/>
          <w:kern w:val="0"/>
          <w:sz w:val="24"/>
          <w:szCs w:val="24"/>
          <w:lang w:val="en" w:eastAsia="zh-CN" w:bidi="ar"/>
        </w:rPr>
        <w:t>缺点：非常慢，不能投入新数据实时更新模型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  <w:t>Stochastic gradient descent: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MathJax_Math" w:eastAsia="MathJax_Math" w:cs="MathJax_Math" w:asciiTheme="minorAscii"/>
          <w:i w:val="0"/>
          <w:iCs/>
          <w:kern w:val="0"/>
          <w:sz w:val="24"/>
          <w:szCs w:val="24"/>
          <w:lang w:val="en" w:eastAsia="zh-CN" w:bidi="ar"/>
        </w:rPr>
      </w:pPr>
    </w:p>
    <w:p>
      <w:pPr>
        <w:rPr>
          <w:rFonts w:hint="default"/>
          <w:sz w:val="24"/>
          <w:szCs w:val="24"/>
          <w:lang w:val="e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athJax_Math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Mai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9C9F5"/>
    <w:rsid w:val="38FEE04A"/>
    <w:rsid w:val="3B6F364F"/>
    <w:rsid w:val="3CD77ACC"/>
    <w:rsid w:val="3EDF4472"/>
    <w:rsid w:val="3F7ECB4E"/>
    <w:rsid w:val="5CABB4B9"/>
    <w:rsid w:val="6CD9098C"/>
    <w:rsid w:val="6E9B02B3"/>
    <w:rsid w:val="73F1FF38"/>
    <w:rsid w:val="77CF2375"/>
    <w:rsid w:val="7ED85D6A"/>
    <w:rsid w:val="7F3D3143"/>
    <w:rsid w:val="7FF7AE58"/>
    <w:rsid w:val="8FE3954F"/>
    <w:rsid w:val="A87E07F2"/>
    <w:rsid w:val="B7FF31D7"/>
    <w:rsid w:val="BBE884F5"/>
    <w:rsid w:val="BF79C9F5"/>
    <w:rsid w:val="CFEB071F"/>
    <w:rsid w:val="DFFD74B9"/>
    <w:rsid w:val="E78FE4EF"/>
    <w:rsid w:val="EB7A52DC"/>
    <w:rsid w:val="EFFEA939"/>
    <w:rsid w:val="F1EB2C54"/>
    <w:rsid w:val="FFD5186F"/>
    <w:rsid w:val="FFF7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2019-04-12T01:56:00Z</dcterms:created>
  <dc:creator>hu</dc:creator>
  <cp:lastModifiedBy>hu</cp:lastModifiedBy>
  <dcterms:modified xsi:type="dcterms:W3CDTF">2019-04-12T19:31:37Z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