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E9C48" w14:textId="77777777" w:rsidR="00220149" w:rsidRPr="00C021B0" w:rsidRDefault="00220110" w:rsidP="000D7B35">
      <w:pPr>
        <w:spacing w:after="0" w:line="240" w:lineRule="auto"/>
        <w:jc w:val="both"/>
        <w:rPr>
          <w:rFonts w:ascii="Times New Roman" w:hAnsi="Times New Roman"/>
          <w:iCs/>
          <w:sz w:val="24"/>
          <w:szCs w:val="24"/>
          <w:lang w:val="en-US"/>
        </w:rPr>
      </w:pPr>
      <w:r w:rsidRPr="00C021B0">
        <w:rPr>
          <w:rFonts w:ascii="Times New Roman" w:eastAsia="Times New Roman" w:hAnsi="Times New Roman"/>
          <w:iCs/>
          <w:noProof/>
          <w:sz w:val="24"/>
          <w:szCs w:val="24"/>
          <w:lang w:eastAsia="en-IN"/>
        </w:rPr>
        <mc:AlternateContent>
          <mc:Choice Requires="wps">
            <w:drawing>
              <wp:anchor distT="72390" distB="72390" distL="72390" distR="72390" simplePos="0" relativeHeight="251656192" behindDoc="0" locked="0" layoutInCell="1" allowOverlap="1" wp14:anchorId="3C3F52DE" wp14:editId="645AE88F">
                <wp:simplePos x="0" y="0"/>
                <wp:positionH relativeFrom="column">
                  <wp:posOffset>2700020</wp:posOffset>
                </wp:positionH>
                <wp:positionV relativeFrom="paragraph">
                  <wp:posOffset>-666115</wp:posOffset>
                </wp:positionV>
                <wp:extent cx="3173730" cy="657225"/>
                <wp:effectExtent l="0" t="0" r="26670" b="28575"/>
                <wp:wrapNone/>
                <wp:docPr id="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3730" cy="657225"/>
                        </a:xfrm>
                        <a:prstGeom prst="rect">
                          <a:avLst/>
                        </a:prstGeom>
                        <a:solidFill>
                          <a:srgbClr val="FFFFFF"/>
                        </a:solidFill>
                        <a:ln w="635">
                          <a:solidFill>
                            <a:srgbClr val="000000"/>
                          </a:solidFill>
                          <a:miter lim="800000"/>
                          <a:headEnd/>
                          <a:tailEnd/>
                        </a:ln>
                      </wps:spPr>
                      <wps:txbx>
                        <w:txbxContent>
                          <w:p w14:paraId="545BFED2" w14:textId="6478F80A" w:rsidR="00345AC7" w:rsidRPr="002E2087" w:rsidRDefault="00345AC7" w:rsidP="006E2B52">
                            <w:pPr>
                              <w:pStyle w:val="FrameContents"/>
                              <w:shd w:val="clear" w:color="auto" w:fill="FFFFFF"/>
                              <w:spacing w:after="0" w:line="100" w:lineRule="atLeast"/>
                              <w:rPr>
                                <w:rFonts w:ascii="Times New Roman" w:eastAsia="Times New Roman" w:hAnsi="Times New Roman" w:cs="Times New Roman"/>
                                <w:b/>
                                <w:iCs/>
                                <w:sz w:val="24"/>
                                <w:szCs w:val="24"/>
                              </w:rPr>
                            </w:pPr>
                            <w:bookmarkStart w:id="0" w:name="_Hlk148682239"/>
                            <w:proofErr w:type="gramStart"/>
                            <w:r w:rsidRPr="002E2087">
                              <w:rPr>
                                <w:rFonts w:ascii="Times New Roman" w:eastAsia="Times New Roman" w:hAnsi="Times New Roman" w:cs="Times New Roman"/>
                                <w:b/>
                                <w:iCs/>
                                <w:sz w:val="24"/>
                                <w:szCs w:val="24"/>
                              </w:rPr>
                              <w:t>Batch:</w:t>
                            </w:r>
                            <w:r w:rsidR="00D84BFC">
                              <w:rPr>
                                <w:rFonts w:ascii="Times New Roman" w:eastAsia="Times New Roman" w:hAnsi="Times New Roman" w:cs="Times New Roman"/>
                                <w:b/>
                                <w:iCs/>
                                <w:sz w:val="24"/>
                                <w:szCs w:val="24"/>
                              </w:rPr>
                              <w:t>B</w:t>
                            </w:r>
                            <w:proofErr w:type="gramEnd"/>
                            <w:r w:rsidR="00D84BFC">
                              <w:rPr>
                                <w:rFonts w:ascii="Times New Roman" w:eastAsia="Times New Roman" w:hAnsi="Times New Roman" w:cs="Times New Roman"/>
                                <w:b/>
                                <w:iCs/>
                                <w:sz w:val="24"/>
                                <w:szCs w:val="24"/>
                              </w:rPr>
                              <w:t xml:space="preserve">2-2/H2_1      </w:t>
                            </w:r>
                            <w:r w:rsidR="00AF0F74">
                              <w:rPr>
                                <w:rFonts w:ascii="Times New Roman" w:eastAsia="Times New Roman" w:hAnsi="Times New Roman" w:cs="Times New Roman"/>
                                <w:b/>
                                <w:iCs/>
                                <w:sz w:val="24"/>
                                <w:szCs w:val="24"/>
                              </w:rPr>
                              <w:tab/>
                            </w:r>
                            <w:r w:rsidRPr="002E2087">
                              <w:rPr>
                                <w:rFonts w:ascii="Times New Roman" w:eastAsia="Times New Roman" w:hAnsi="Times New Roman" w:cs="Times New Roman"/>
                                <w:b/>
                                <w:iCs/>
                                <w:sz w:val="24"/>
                                <w:szCs w:val="24"/>
                              </w:rPr>
                              <w:t>Roll No:</w:t>
                            </w:r>
                            <w:r w:rsidR="00D84BFC">
                              <w:rPr>
                                <w:rFonts w:ascii="Times New Roman" w:eastAsia="Times New Roman" w:hAnsi="Times New Roman" w:cs="Times New Roman"/>
                                <w:b/>
                                <w:iCs/>
                                <w:sz w:val="24"/>
                                <w:szCs w:val="24"/>
                              </w:rPr>
                              <w:t>-16010122151</w:t>
                            </w:r>
                            <w:r w:rsidRPr="002E2087">
                              <w:rPr>
                                <w:rFonts w:ascii="Times New Roman" w:eastAsia="Times New Roman" w:hAnsi="Times New Roman" w:cs="Times New Roman"/>
                                <w:b/>
                                <w:iCs/>
                                <w:sz w:val="24"/>
                                <w:szCs w:val="24"/>
                              </w:rPr>
                              <w:t xml:space="preserve">    </w:t>
                            </w:r>
                            <w:bookmarkEnd w:id="0"/>
                          </w:p>
                          <w:p w14:paraId="684BA89C" w14:textId="77777777" w:rsidR="00345AC7" w:rsidRPr="002E2087" w:rsidRDefault="00345AC7" w:rsidP="006E2B52">
                            <w:pPr>
                              <w:pStyle w:val="FrameContents"/>
                              <w:shd w:val="clear" w:color="auto" w:fill="FFFFFF"/>
                              <w:spacing w:after="0" w:line="100" w:lineRule="atLeast"/>
                              <w:rPr>
                                <w:rFonts w:ascii="Times New Roman" w:eastAsia="Times New Roman" w:hAnsi="Times New Roman" w:cs="Times New Roman"/>
                                <w:b/>
                                <w:iCs/>
                                <w:sz w:val="24"/>
                                <w:szCs w:val="24"/>
                              </w:rPr>
                            </w:pPr>
                          </w:p>
                          <w:p w14:paraId="39905F36" w14:textId="77777777" w:rsidR="00345AC7" w:rsidRPr="00FC44ED" w:rsidRDefault="00345AC7" w:rsidP="006E2B52">
                            <w:pPr>
                              <w:pStyle w:val="FrameContents"/>
                              <w:shd w:val="clear" w:color="auto" w:fill="FFFFFF"/>
                              <w:spacing w:after="0" w:line="100" w:lineRule="atLeast"/>
                              <w:rPr>
                                <w:rFonts w:ascii="Times New Roman" w:hAnsi="Times New Roman" w:cs="Times New Roman"/>
                                <w:b/>
                                <w:sz w:val="24"/>
                                <w:szCs w:val="24"/>
                              </w:rPr>
                            </w:pPr>
                            <w:r w:rsidRPr="002E2087">
                              <w:rPr>
                                <w:rFonts w:ascii="Times New Roman" w:hAnsi="Times New Roman" w:cs="Times New Roman"/>
                                <w:b/>
                                <w:sz w:val="24"/>
                                <w:szCs w:val="24"/>
                              </w:rPr>
                              <w:t>Experim</w:t>
                            </w:r>
                            <w:r w:rsidR="0088547C">
                              <w:rPr>
                                <w:rFonts w:ascii="Times New Roman" w:hAnsi="Times New Roman" w:cs="Times New Roman"/>
                                <w:b/>
                                <w:sz w:val="24"/>
                                <w:szCs w:val="24"/>
                              </w:rPr>
                              <w:t>ent 0</w:t>
                            </w:r>
                            <w:r w:rsidR="00244A2D">
                              <w:rPr>
                                <w:rFonts w:ascii="Times New Roman" w:hAnsi="Times New Roman" w:cs="Times New Roman"/>
                                <w:b/>
                                <w:sz w:val="24"/>
                                <w:szCs w:val="24"/>
                              </w:rP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3F52DE" id="_x0000_t202" coordsize="21600,21600" o:spt="202" path="m,l,21600r21600,l21600,xe">
                <v:stroke joinstyle="miter"/>
                <v:path gradientshapeok="t" o:connecttype="rect"/>
              </v:shapetype>
              <v:shape id="Text Box 4" o:spid="_x0000_s1026" type="#_x0000_t202" style="position:absolute;left:0;text-align:left;margin-left:212.6pt;margin-top:-52.45pt;width:249.9pt;height:51.75pt;z-index:251656192;visibility:visible;mso-wrap-style:square;mso-width-percent:0;mso-height-percent:0;mso-wrap-distance-left:5.7pt;mso-wrap-distance-top:5.7pt;mso-wrap-distance-right:5.7pt;mso-wrap-distance-bottom:5.7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" strokeweight=".05pt">
                <v:textbox>
                  <w:txbxContent>
                    <w:p w14:paraId="545BFED2" w14:textId="6478F80A" w:rsidR="00345AC7" w:rsidRPr="002E2087" w:rsidRDefault="00345AC7" w:rsidP="006E2B52">
                      <w:pPr>
                        <w:pStyle w:val="FrameContents"/>
                        <w:shd w:val="clear" w:color="auto" w:fill="FFFFFF"/>
                        <w:spacing w:after="0" w:line="100" w:lineRule="atLeast"/>
                        <w:rPr>
                          <w:rFonts w:ascii="Times New Roman" w:eastAsia="Times New Roman" w:hAnsi="Times New Roman" w:cs="Times New Roman"/>
                          <w:b/>
                          <w:iCs/>
                          <w:sz w:val="24"/>
                          <w:szCs w:val="24"/>
                        </w:rPr>
                      </w:pPr>
                      <w:bookmarkStart w:id="1" w:name="_Hlk148682239"/>
                      <w:proofErr w:type="gramStart"/>
                      <w:r w:rsidRPr="002E2087">
                        <w:rPr>
                          <w:rFonts w:ascii="Times New Roman" w:eastAsia="Times New Roman" w:hAnsi="Times New Roman" w:cs="Times New Roman"/>
                          <w:b/>
                          <w:iCs/>
                          <w:sz w:val="24"/>
                          <w:szCs w:val="24"/>
                        </w:rPr>
                        <w:t>Batch:</w:t>
                      </w:r>
                      <w:r w:rsidR="00D84BFC">
                        <w:rPr>
                          <w:rFonts w:ascii="Times New Roman" w:eastAsia="Times New Roman" w:hAnsi="Times New Roman" w:cs="Times New Roman"/>
                          <w:b/>
                          <w:iCs/>
                          <w:sz w:val="24"/>
                          <w:szCs w:val="24"/>
                        </w:rPr>
                        <w:t>B</w:t>
                      </w:r>
                      <w:proofErr w:type="gramEnd"/>
                      <w:r w:rsidR="00D84BFC">
                        <w:rPr>
                          <w:rFonts w:ascii="Times New Roman" w:eastAsia="Times New Roman" w:hAnsi="Times New Roman" w:cs="Times New Roman"/>
                          <w:b/>
                          <w:iCs/>
                          <w:sz w:val="24"/>
                          <w:szCs w:val="24"/>
                        </w:rPr>
                        <w:t xml:space="preserve">2-2/H2_1      </w:t>
                      </w:r>
                      <w:r w:rsidR="00AF0F74">
                        <w:rPr>
                          <w:rFonts w:ascii="Times New Roman" w:eastAsia="Times New Roman" w:hAnsi="Times New Roman" w:cs="Times New Roman"/>
                          <w:b/>
                          <w:iCs/>
                          <w:sz w:val="24"/>
                          <w:szCs w:val="24"/>
                        </w:rPr>
                        <w:tab/>
                      </w:r>
                      <w:r w:rsidRPr="002E2087">
                        <w:rPr>
                          <w:rFonts w:ascii="Times New Roman" w:eastAsia="Times New Roman" w:hAnsi="Times New Roman" w:cs="Times New Roman"/>
                          <w:b/>
                          <w:iCs/>
                          <w:sz w:val="24"/>
                          <w:szCs w:val="24"/>
                        </w:rPr>
                        <w:t>Roll No:</w:t>
                      </w:r>
                      <w:r w:rsidR="00D84BFC">
                        <w:rPr>
                          <w:rFonts w:ascii="Times New Roman" w:eastAsia="Times New Roman" w:hAnsi="Times New Roman" w:cs="Times New Roman"/>
                          <w:b/>
                          <w:iCs/>
                          <w:sz w:val="24"/>
                          <w:szCs w:val="24"/>
                        </w:rPr>
                        <w:t>-16010122151</w:t>
                      </w:r>
                      <w:r w:rsidRPr="002E2087">
                        <w:rPr>
                          <w:rFonts w:ascii="Times New Roman" w:eastAsia="Times New Roman" w:hAnsi="Times New Roman" w:cs="Times New Roman"/>
                          <w:b/>
                          <w:iCs/>
                          <w:sz w:val="24"/>
                          <w:szCs w:val="24"/>
                        </w:rPr>
                        <w:t xml:space="preserve">    </w:t>
                      </w:r>
                      <w:bookmarkEnd w:id="1"/>
                    </w:p>
                    <w:p w14:paraId="684BA89C" w14:textId="77777777" w:rsidR="00345AC7" w:rsidRPr="002E2087" w:rsidRDefault="00345AC7" w:rsidP="006E2B52">
                      <w:pPr>
                        <w:pStyle w:val="FrameContents"/>
                        <w:shd w:val="clear" w:color="auto" w:fill="FFFFFF"/>
                        <w:spacing w:after="0" w:line="100" w:lineRule="atLeast"/>
                        <w:rPr>
                          <w:rFonts w:ascii="Times New Roman" w:eastAsia="Times New Roman" w:hAnsi="Times New Roman" w:cs="Times New Roman"/>
                          <w:b/>
                          <w:iCs/>
                          <w:sz w:val="24"/>
                          <w:szCs w:val="24"/>
                        </w:rPr>
                      </w:pPr>
                    </w:p>
                    <w:p w14:paraId="39905F36" w14:textId="77777777" w:rsidR="00345AC7" w:rsidRPr="00FC44ED" w:rsidRDefault="00345AC7" w:rsidP="006E2B52">
                      <w:pPr>
                        <w:pStyle w:val="FrameContents"/>
                        <w:shd w:val="clear" w:color="auto" w:fill="FFFFFF"/>
                        <w:spacing w:after="0" w:line="100" w:lineRule="atLeast"/>
                        <w:rPr>
                          <w:rFonts w:ascii="Times New Roman" w:hAnsi="Times New Roman" w:cs="Times New Roman"/>
                          <w:b/>
                          <w:sz w:val="24"/>
                          <w:szCs w:val="24"/>
                        </w:rPr>
                      </w:pPr>
                      <w:r w:rsidRPr="002E2087">
                        <w:rPr>
                          <w:rFonts w:ascii="Times New Roman" w:hAnsi="Times New Roman" w:cs="Times New Roman"/>
                          <w:b/>
                          <w:sz w:val="24"/>
                          <w:szCs w:val="24"/>
                        </w:rPr>
                        <w:t>Experim</w:t>
                      </w:r>
                      <w:r w:rsidR="0088547C">
                        <w:rPr>
                          <w:rFonts w:ascii="Times New Roman" w:hAnsi="Times New Roman" w:cs="Times New Roman"/>
                          <w:b/>
                          <w:sz w:val="24"/>
                          <w:szCs w:val="24"/>
                        </w:rPr>
                        <w:t>ent 0</w:t>
                      </w:r>
                      <w:r w:rsidR="00244A2D">
                        <w:rPr>
                          <w:rFonts w:ascii="Times New Roman" w:hAnsi="Times New Roman" w:cs="Times New Roman"/>
                          <w:b/>
                          <w:sz w:val="24"/>
                          <w:szCs w:val="24"/>
                        </w:rPr>
                        <w:t>6</w:t>
                      </w:r>
                    </w:p>
                  </w:txbxContent>
                </v:textbox>
              </v:shape>
            </w:pict>
          </mc:Fallback>
        </mc:AlternateContent>
      </w:r>
    </w:p>
    <w:p w14:paraId="1B0E242A" w14:textId="77777777" w:rsidR="00A2490D" w:rsidRPr="00C021B0" w:rsidRDefault="00A2490D" w:rsidP="000D7B35">
      <w:pPr>
        <w:tabs>
          <w:tab w:val="left" w:pos="9356"/>
        </w:tabs>
        <w:spacing w:after="0"/>
        <w:jc w:val="both"/>
        <w:rPr>
          <w:rFonts w:ascii="Times New Roman" w:hAnsi="Times New Roman"/>
          <w:sz w:val="24"/>
          <w:szCs w:val="24"/>
        </w:rPr>
      </w:pPr>
    </w:p>
    <w:tbl>
      <w:tblPr>
        <w:tblpPr w:leftFromText="180" w:rightFromText="180" w:vertAnchor="text" w:horzAnchor="margin" w:tblpY="75"/>
        <w:tblW w:w="8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81"/>
      </w:tblGrid>
      <w:tr w:rsidR="00C021B0" w:rsidRPr="00C021B0" w14:paraId="5079A50D" w14:textId="77777777" w:rsidTr="006E2B52">
        <w:trPr>
          <w:trHeight w:val="467"/>
        </w:trPr>
        <w:tc>
          <w:tcPr>
            <w:tcW w:w="8781" w:type="dxa"/>
            <w:shd w:val="clear" w:color="auto" w:fill="D9D9D9"/>
            <w:vAlign w:val="center"/>
          </w:tcPr>
          <w:p w14:paraId="088E26F8" w14:textId="77777777" w:rsidR="006E2B52" w:rsidRPr="00FC44ED" w:rsidRDefault="000D7B35" w:rsidP="00244A2D">
            <w:pPr>
              <w:spacing w:after="0"/>
              <w:jc w:val="both"/>
              <w:rPr>
                <w:rFonts w:ascii="Times New Roman" w:hAnsi="Times New Roman"/>
                <w:b/>
                <w:sz w:val="24"/>
                <w:szCs w:val="24"/>
              </w:rPr>
            </w:pPr>
            <w:r w:rsidRPr="00FC44ED">
              <w:rPr>
                <w:rFonts w:ascii="Times New Roman" w:hAnsi="Times New Roman"/>
                <w:b/>
                <w:sz w:val="24"/>
                <w:szCs w:val="24"/>
              </w:rPr>
              <w:t xml:space="preserve">Title: </w:t>
            </w:r>
            <w:r w:rsidR="00414D8F" w:rsidRPr="00FC44ED">
              <w:rPr>
                <w:rFonts w:ascii="Times New Roman" w:hAnsi="Times New Roman"/>
                <w:b/>
                <w:sz w:val="24"/>
                <w:szCs w:val="24"/>
              </w:rPr>
              <w:t xml:space="preserve"> </w:t>
            </w:r>
            <w:r w:rsidR="00FC44ED" w:rsidRPr="00FC44ED">
              <w:rPr>
                <w:rFonts w:ascii="Times New Roman" w:hAnsi="Times New Roman"/>
                <w:b/>
                <w:sz w:val="24"/>
                <w:szCs w:val="24"/>
              </w:rPr>
              <w:t xml:space="preserve">Working with </w:t>
            </w:r>
            <w:r w:rsidR="00A25A0B">
              <w:rPr>
                <w:rFonts w:ascii="Times New Roman" w:hAnsi="Times New Roman"/>
                <w:b/>
                <w:sz w:val="24"/>
                <w:szCs w:val="24"/>
              </w:rPr>
              <w:t>Geospatial data</w:t>
            </w:r>
          </w:p>
        </w:tc>
      </w:tr>
    </w:tbl>
    <w:p w14:paraId="65BDBCF6" w14:textId="77777777" w:rsidR="004B10F2" w:rsidRPr="00C021B0" w:rsidRDefault="00220110" w:rsidP="000D7B35">
      <w:pPr>
        <w:spacing w:after="0"/>
        <w:jc w:val="both"/>
        <w:rPr>
          <w:rFonts w:ascii="Times New Roman" w:hAnsi="Times New Roman"/>
          <w:sz w:val="24"/>
          <w:szCs w:val="24"/>
        </w:rPr>
      </w:pPr>
      <w:r w:rsidRPr="00C021B0">
        <w:rPr>
          <w:rFonts w:ascii="Times New Roman" w:hAnsi="Times New Roman"/>
          <w:noProof/>
          <w:sz w:val="24"/>
          <w:szCs w:val="24"/>
          <w:lang w:eastAsia="en-IN"/>
        </w:rPr>
        <mc:AlternateContent>
          <mc:Choice Requires="wps">
            <w:drawing>
              <wp:anchor distT="0" distB="0" distL="114300" distR="114300" simplePos="0" relativeHeight="251657216" behindDoc="0" locked="0" layoutInCell="1" allowOverlap="1" wp14:anchorId="0E98B4F5" wp14:editId="1362C9E9">
                <wp:simplePos x="0" y="0"/>
                <wp:positionH relativeFrom="column">
                  <wp:posOffset>-87630</wp:posOffset>
                </wp:positionH>
                <wp:positionV relativeFrom="paragraph">
                  <wp:posOffset>492760</wp:posOffset>
                </wp:positionV>
                <wp:extent cx="5572125" cy="0"/>
                <wp:effectExtent l="7620" t="6985" r="11430" b="12065"/>
                <wp:wrapNone/>
                <wp:docPr id="4"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2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9016923" id="_x0000_t32" coordsize="21600,21600" o:spt="32" o:oned="t" path="m,l21600,21600e" filled="f">
                <v:path arrowok="t" fillok="f" o:connecttype="none"/>
                <o:lock v:ext="edit" shapetype="t"/>
              </v:shapetype>
              <v:shape id="AutoShape 5" o:spid="_x0000_s1026" type="#_x0000_t32" style="position:absolute;margin-left:-6.9pt;margin-top:38.8pt;width:438.75pt;height: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"/>
            </w:pict>
          </mc:Fallback>
        </mc:AlternateContent>
      </w:r>
    </w:p>
    <w:p w14:paraId="3B071005" w14:textId="77777777" w:rsidR="00FC44ED" w:rsidRDefault="0089700A" w:rsidP="0089700A">
      <w:pPr>
        <w:pStyle w:val="Heading1"/>
        <w:spacing w:before="69"/>
        <w:ind w:right="120"/>
        <w:jc w:val="both"/>
        <w:rPr>
          <w:sz w:val="24"/>
          <w:szCs w:val="24"/>
        </w:rPr>
      </w:pPr>
      <w:r w:rsidRPr="0089700A">
        <w:rPr>
          <w:sz w:val="24"/>
          <w:szCs w:val="24"/>
        </w:rPr>
        <w:t>Objective:</w:t>
      </w:r>
      <w:r w:rsidR="0088547C">
        <w:rPr>
          <w:sz w:val="24"/>
          <w:szCs w:val="24"/>
        </w:rPr>
        <w:t xml:space="preserve"> </w:t>
      </w:r>
    </w:p>
    <w:p w14:paraId="18FE63D0" w14:textId="77777777" w:rsidR="00FC44ED" w:rsidRPr="00AA552B" w:rsidRDefault="00FC44ED" w:rsidP="0089700A">
      <w:pPr>
        <w:pStyle w:val="Heading1"/>
        <w:numPr>
          <w:ilvl w:val="0"/>
          <w:numId w:val="13"/>
        </w:numPr>
        <w:spacing w:before="69"/>
        <w:ind w:right="120"/>
        <w:jc w:val="both"/>
        <w:rPr>
          <w:b w:val="0"/>
          <w:i/>
          <w:sz w:val="24"/>
          <w:szCs w:val="24"/>
        </w:rPr>
      </w:pPr>
      <w:r w:rsidRPr="00AA552B">
        <w:rPr>
          <w:b w:val="0"/>
          <w:i/>
          <w:sz w:val="24"/>
          <w:szCs w:val="24"/>
        </w:rPr>
        <w:t xml:space="preserve">Search/locate and download the </w:t>
      </w:r>
      <w:r w:rsidR="00244A2D">
        <w:rPr>
          <w:b w:val="0"/>
          <w:i/>
          <w:sz w:val="24"/>
          <w:szCs w:val="24"/>
        </w:rPr>
        <w:t xml:space="preserve">geospatial </w:t>
      </w:r>
      <w:r w:rsidRPr="00AA552B">
        <w:rPr>
          <w:b w:val="0"/>
          <w:i/>
          <w:sz w:val="24"/>
          <w:szCs w:val="24"/>
        </w:rPr>
        <w:t>Data</w:t>
      </w:r>
      <w:r w:rsidR="00244A2D">
        <w:rPr>
          <w:b w:val="0"/>
          <w:i/>
          <w:sz w:val="24"/>
          <w:szCs w:val="24"/>
        </w:rPr>
        <w:t xml:space="preserve"> (Use same dataset if it contains location information)</w:t>
      </w:r>
    </w:p>
    <w:p w14:paraId="7247EDCA" w14:textId="77777777" w:rsidR="00FC44ED" w:rsidRDefault="00414D8F" w:rsidP="0089700A">
      <w:pPr>
        <w:pStyle w:val="Heading1"/>
        <w:numPr>
          <w:ilvl w:val="0"/>
          <w:numId w:val="13"/>
        </w:numPr>
        <w:spacing w:before="69"/>
        <w:ind w:right="120"/>
        <w:jc w:val="both"/>
        <w:rPr>
          <w:b w:val="0"/>
          <w:i/>
          <w:sz w:val="24"/>
          <w:szCs w:val="24"/>
        </w:rPr>
      </w:pPr>
      <w:bookmarkStart w:id="2" w:name="_Hlk148682229"/>
      <w:r w:rsidRPr="00AA552B">
        <w:rPr>
          <w:b w:val="0"/>
          <w:i/>
          <w:sz w:val="24"/>
          <w:szCs w:val="24"/>
        </w:rPr>
        <w:t>To l</w:t>
      </w:r>
      <w:r w:rsidR="00A03E75" w:rsidRPr="00AA552B">
        <w:rPr>
          <w:b w:val="0"/>
          <w:i/>
          <w:sz w:val="24"/>
          <w:szCs w:val="24"/>
        </w:rPr>
        <w:t xml:space="preserve">earn how to </w:t>
      </w:r>
      <w:r w:rsidR="00FC44ED" w:rsidRPr="00AA552B">
        <w:rPr>
          <w:b w:val="0"/>
          <w:i/>
          <w:sz w:val="24"/>
          <w:szCs w:val="24"/>
        </w:rPr>
        <w:t>visualize</w:t>
      </w:r>
      <w:r w:rsidR="0088547C" w:rsidRPr="00AA552B">
        <w:rPr>
          <w:b w:val="0"/>
          <w:i/>
          <w:sz w:val="24"/>
          <w:szCs w:val="24"/>
        </w:rPr>
        <w:t xml:space="preserve"> </w:t>
      </w:r>
      <w:r w:rsidR="00244A2D">
        <w:rPr>
          <w:b w:val="0"/>
          <w:i/>
          <w:sz w:val="24"/>
          <w:szCs w:val="24"/>
        </w:rPr>
        <w:t>geospatial</w:t>
      </w:r>
      <w:r w:rsidR="00FC44ED" w:rsidRPr="00AA552B">
        <w:rPr>
          <w:b w:val="0"/>
          <w:i/>
          <w:sz w:val="24"/>
          <w:szCs w:val="24"/>
        </w:rPr>
        <w:t xml:space="preserve"> </w:t>
      </w:r>
      <w:r w:rsidR="00A35811">
        <w:rPr>
          <w:b w:val="0"/>
          <w:i/>
          <w:sz w:val="24"/>
          <w:szCs w:val="24"/>
        </w:rPr>
        <w:t>data</w:t>
      </w:r>
    </w:p>
    <w:p w14:paraId="4C7A464F" w14:textId="77777777" w:rsidR="00B32F75" w:rsidRDefault="00B32F75" w:rsidP="00B32F75">
      <w:pPr>
        <w:pStyle w:val="Heading1"/>
        <w:numPr>
          <w:ilvl w:val="1"/>
          <w:numId w:val="13"/>
        </w:numPr>
        <w:spacing w:before="69"/>
        <w:ind w:right="120"/>
        <w:jc w:val="both"/>
        <w:rPr>
          <w:b w:val="0"/>
          <w:i/>
          <w:sz w:val="24"/>
          <w:szCs w:val="24"/>
        </w:rPr>
      </w:pPr>
      <w:r>
        <w:rPr>
          <w:b w:val="0"/>
          <w:i/>
          <w:sz w:val="24"/>
          <w:szCs w:val="24"/>
        </w:rPr>
        <w:t xml:space="preserve">Auto Geo-tagging </w:t>
      </w:r>
    </w:p>
    <w:p w14:paraId="09E81C25" w14:textId="77777777" w:rsidR="0081654D" w:rsidRPr="0081654D" w:rsidRDefault="00B32F75" w:rsidP="0081654D">
      <w:pPr>
        <w:pStyle w:val="Heading1"/>
        <w:numPr>
          <w:ilvl w:val="1"/>
          <w:numId w:val="13"/>
        </w:numPr>
        <w:spacing w:before="69"/>
        <w:ind w:right="120"/>
        <w:jc w:val="both"/>
        <w:rPr>
          <w:b w:val="0"/>
          <w:i/>
          <w:sz w:val="24"/>
          <w:szCs w:val="24"/>
        </w:rPr>
      </w:pPr>
      <w:r>
        <w:rPr>
          <w:b w:val="0"/>
          <w:i/>
          <w:sz w:val="24"/>
          <w:szCs w:val="24"/>
        </w:rPr>
        <w:t>Custom Geo-tagging</w:t>
      </w:r>
    </w:p>
    <w:bookmarkEnd w:id="2"/>
    <w:p w14:paraId="288C69F2" w14:textId="77777777" w:rsidR="00FC44ED" w:rsidRDefault="00244A2D" w:rsidP="0089700A">
      <w:pPr>
        <w:pStyle w:val="Heading1"/>
        <w:numPr>
          <w:ilvl w:val="0"/>
          <w:numId w:val="13"/>
        </w:numPr>
        <w:spacing w:before="69"/>
        <w:ind w:right="120"/>
        <w:jc w:val="both"/>
        <w:rPr>
          <w:b w:val="0"/>
          <w:i/>
          <w:sz w:val="24"/>
          <w:szCs w:val="24"/>
        </w:rPr>
      </w:pPr>
      <w:r w:rsidRPr="00244A2D">
        <w:rPr>
          <w:b w:val="0"/>
          <w:i/>
          <w:sz w:val="24"/>
          <w:szCs w:val="24"/>
        </w:rPr>
        <w:t xml:space="preserve">Apply </w:t>
      </w:r>
      <w:r>
        <w:rPr>
          <w:b w:val="0"/>
          <w:i/>
          <w:sz w:val="24"/>
          <w:szCs w:val="24"/>
        </w:rPr>
        <w:t>heat map</w:t>
      </w:r>
    </w:p>
    <w:p w14:paraId="2DC92CBA" w14:textId="77777777" w:rsidR="00244A2D" w:rsidRDefault="00244A2D" w:rsidP="00244A2D">
      <w:pPr>
        <w:pStyle w:val="Heading1"/>
        <w:numPr>
          <w:ilvl w:val="0"/>
          <w:numId w:val="13"/>
        </w:numPr>
        <w:spacing w:before="69"/>
        <w:ind w:right="120"/>
        <w:jc w:val="both"/>
        <w:rPr>
          <w:b w:val="0"/>
          <w:i/>
          <w:sz w:val="24"/>
          <w:szCs w:val="24"/>
        </w:rPr>
      </w:pPr>
      <w:r w:rsidRPr="00244A2D">
        <w:rPr>
          <w:b w:val="0"/>
          <w:i/>
          <w:sz w:val="24"/>
          <w:szCs w:val="24"/>
        </w:rPr>
        <w:t>Try various forms of heat maps</w:t>
      </w:r>
    </w:p>
    <w:p w14:paraId="19C59DCF" w14:textId="27B1D3A2" w:rsidR="00B32F75" w:rsidRDefault="000C24CA" w:rsidP="00B32F75">
      <w:pPr>
        <w:pStyle w:val="Heading1"/>
        <w:numPr>
          <w:ilvl w:val="0"/>
          <w:numId w:val="13"/>
        </w:numPr>
        <w:spacing w:before="69"/>
        <w:ind w:right="120"/>
        <w:jc w:val="both"/>
        <w:rPr>
          <w:b w:val="0"/>
          <w:i/>
          <w:sz w:val="24"/>
          <w:szCs w:val="24"/>
        </w:rPr>
      </w:pPr>
      <w:r>
        <w:rPr>
          <w:b w:val="0"/>
          <w:i/>
          <w:sz w:val="24"/>
          <w:szCs w:val="24"/>
        </w:rPr>
        <w:t>Analyze</w:t>
      </w:r>
      <w:r w:rsidR="00244A2D">
        <w:rPr>
          <w:b w:val="0"/>
          <w:i/>
          <w:sz w:val="24"/>
          <w:szCs w:val="24"/>
        </w:rPr>
        <w:t xml:space="preserve"> the visualization and write your interpretation after observation on heat-map</w:t>
      </w:r>
    </w:p>
    <w:p w14:paraId="4D43D78E" w14:textId="77777777" w:rsidR="0081654D" w:rsidRDefault="00000000" w:rsidP="00B32F75">
      <w:pPr>
        <w:pStyle w:val="Heading1"/>
        <w:numPr>
          <w:ilvl w:val="0"/>
          <w:numId w:val="13"/>
        </w:numPr>
        <w:spacing w:before="69"/>
        <w:ind w:right="120"/>
        <w:jc w:val="both"/>
        <w:rPr>
          <w:b w:val="0"/>
          <w:i/>
          <w:sz w:val="24"/>
          <w:szCs w:val="24"/>
        </w:rPr>
      </w:pPr>
      <w:hyperlink r:id="rId8" w:history="1">
        <w:r w:rsidR="0081654D" w:rsidRPr="00624D8B">
          <w:rPr>
            <w:rStyle w:val="Hyperlink"/>
            <w:b w:val="0"/>
            <w:i/>
            <w:color w:val="auto"/>
            <w:sz w:val="24"/>
            <w:szCs w:val="24"/>
          </w:rPr>
          <w:t>Interactive</w:t>
        </w:r>
      </w:hyperlink>
      <w:r w:rsidR="0081654D" w:rsidRPr="00624D8B">
        <w:rPr>
          <w:b w:val="0"/>
          <w:i/>
          <w:sz w:val="24"/>
          <w:szCs w:val="24"/>
        </w:rPr>
        <w:t xml:space="preserve"> </w:t>
      </w:r>
      <w:r w:rsidR="0081654D">
        <w:rPr>
          <w:b w:val="0"/>
          <w:i/>
          <w:sz w:val="24"/>
          <w:szCs w:val="24"/>
        </w:rPr>
        <w:t xml:space="preserve">filtering </w:t>
      </w:r>
      <w:r w:rsidR="00301C50">
        <w:rPr>
          <w:b w:val="0"/>
          <w:i/>
          <w:sz w:val="24"/>
          <w:szCs w:val="24"/>
        </w:rPr>
        <w:t>over map</w:t>
      </w:r>
    </w:p>
    <w:p w14:paraId="3EB135C2" w14:textId="77777777" w:rsidR="0089269F" w:rsidRDefault="0089269F" w:rsidP="00B32F75">
      <w:pPr>
        <w:pStyle w:val="Heading1"/>
        <w:numPr>
          <w:ilvl w:val="0"/>
          <w:numId w:val="13"/>
        </w:numPr>
        <w:spacing w:before="69"/>
        <w:ind w:right="120"/>
        <w:jc w:val="both"/>
        <w:rPr>
          <w:b w:val="0"/>
          <w:i/>
          <w:sz w:val="24"/>
          <w:szCs w:val="24"/>
        </w:rPr>
      </w:pPr>
      <w:r>
        <w:rPr>
          <w:b w:val="0"/>
          <w:i/>
          <w:sz w:val="24"/>
          <w:szCs w:val="24"/>
        </w:rPr>
        <w:t xml:space="preserve">Following maps should be demonstrated </w:t>
      </w:r>
    </w:p>
    <w:p w14:paraId="2F681EC8" w14:textId="77777777" w:rsidR="0089269F" w:rsidRPr="0089269F" w:rsidRDefault="0089269F" w:rsidP="0089269F">
      <w:pPr>
        <w:pStyle w:val="Heading1"/>
        <w:numPr>
          <w:ilvl w:val="1"/>
          <w:numId w:val="13"/>
        </w:numPr>
        <w:spacing w:before="69"/>
        <w:ind w:right="120"/>
        <w:jc w:val="both"/>
        <w:rPr>
          <w:b w:val="0"/>
          <w:i/>
          <w:sz w:val="24"/>
          <w:szCs w:val="24"/>
        </w:rPr>
      </w:pPr>
      <w:r w:rsidRPr="0089269F">
        <w:rPr>
          <w:b w:val="0"/>
          <w:i/>
          <w:sz w:val="24"/>
          <w:szCs w:val="24"/>
        </w:rPr>
        <w:t>Proportional symbol maps</w:t>
      </w:r>
    </w:p>
    <w:p w14:paraId="4871A730" w14:textId="77777777" w:rsidR="0089269F" w:rsidRPr="0089269F" w:rsidRDefault="0089269F" w:rsidP="0089269F">
      <w:pPr>
        <w:pStyle w:val="Heading1"/>
        <w:numPr>
          <w:ilvl w:val="1"/>
          <w:numId w:val="13"/>
        </w:numPr>
        <w:spacing w:before="69"/>
        <w:ind w:right="120"/>
        <w:jc w:val="both"/>
        <w:rPr>
          <w:b w:val="0"/>
          <w:i/>
          <w:sz w:val="24"/>
          <w:szCs w:val="24"/>
        </w:rPr>
      </w:pPr>
      <w:r w:rsidRPr="0089269F">
        <w:rPr>
          <w:b w:val="0"/>
          <w:i/>
          <w:sz w:val="24"/>
          <w:szCs w:val="24"/>
        </w:rPr>
        <w:t>Choropleth maps (filled maps)</w:t>
      </w:r>
    </w:p>
    <w:p w14:paraId="4B27AFAF" w14:textId="77777777" w:rsidR="0089269F" w:rsidRPr="0089269F" w:rsidRDefault="0089269F" w:rsidP="0089269F">
      <w:pPr>
        <w:pStyle w:val="Heading1"/>
        <w:numPr>
          <w:ilvl w:val="1"/>
          <w:numId w:val="13"/>
        </w:numPr>
        <w:spacing w:before="69"/>
        <w:ind w:right="120"/>
        <w:jc w:val="both"/>
        <w:rPr>
          <w:b w:val="0"/>
          <w:i/>
          <w:sz w:val="24"/>
          <w:szCs w:val="24"/>
        </w:rPr>
      </w:pPr>
      <w:r w:rsidRPr="0089269F">
        <w:rPr>
          <w:b w:val="0"/>
          <w:i/>
          <w:sz w:val="24"/>
          <w:szCs w:val="24"/>
        </w:rPr>
        <w:t>Point distribution maps</w:t>
      </w:r>
    </w:p>
    <w:p w14:paraId="4C8B9ED8" w14:textId="77777777" w:rsidR="0089269F" w:rsidRPr="0089269F" w:rsidRDefault="0089269F" w:rsidP="0089269F">
      <w:pPr>
        <w:pStyle w:val="Heading1"/>
        <w:numPr>
          <w:ilvl w:val="1"/>
          <w:numId w:val="13"/>
        </w:numPr>
        <w:spacing w:before="69"/>
        <w:ind w:right="120"/>
        <w:jc w:val="both"/>
        <w:rPr>
          <w:b w:val="0"/>
          <w:i/>
          <w:sz w:val="24"/>
          <w:szCs w:val="24"/>
        </w:rPr>
      </w:pPr>
      <w:r w:rsidRPr="0089269F">
        <w:rPr>
          <w:b w:val="0"/>
          <w:i/>
          <w:sz w:val="24"/>
          <w:szCs w:val="24"/>
        </w:rPr>
        <w:t>Density maps (heatmaps)</w:t>
      </w:r>
    </w:p>
    <w:p w14:paraId="2359AF3E" w14:textId="77777777" w:rsidR="0089269F" w:rsidRPr="0089269F" w:rsidRDefault="0089269F" w:rsidP="0089269F">
      <w:pPr>
        <w:pStyle w:val="Heading1"/>
        <w:numPr>
          <w:ilvl w:val="1"/>
          <w:numId w:val="13"/>
        </w:numPr>
        <w:spacing w:before="69"/>
        <w:ind w:right="120"/>
        <w:jc w:val="both"/>
        <w:rPr>
          <w:b w:val="0"/>
          <w:i/>
          <w:sz w:val="24"/>
          <w:szCs w:val="24"/>
        </w:rPr>
      </w:pPr>
      <w:r w:rsidRPr="0089269F">
        <w:rPr>
          <w:b w:val="0"/>
          <w:i/>
          <w:sz w:val="24"/>
          <w:szCs w:val="24"/>
        </w:rPr>
        <w:t>Flow maps (path maps)</w:t>
      </w:r>
    </w:p>
    <w:p w14:paraId="42A4B125" w14:textId="77777777" w:rsidR="0089269F" w:rsidRPr="00B32F75" w:rsidRDefault="0089269F" w:rsidP="0089269F">
      <w:pPr>
        <w:pStyle w:val="Heading1"/>
        <w:numPr>
          <w:ilvl w:val="1"/>
          <w:numId w:val="13"/>
        </w:numPr>
        <w:spacing w:before="69"/>
        <w:ind w:right="120"/>
        <w:jc w:val="both"/>
        <w:rPr>
          <w:b w:val="0"/>
          <w:i/>
          <w:sz w:val="24"/>
          <w:szCs w:val="24"/>
        </w:rPr>
      </w:pPr>
      <w:r w:rsidRPr="0089269F">
        <w:rPr>
          <w:b w:val="0"/>
          <w:i/>
          <w:sz w:val="24"/>
          <w:szCs w:val="24"/>
        </w:rPr>
        <w:t>Spider maps (origin-destination maps)</w:t>
      </w:r>
    </w:p>
    <w:p w14:paraId="432CA731" w14:textId="77777777" w:rsidR="000E1C9D" w:rsidRPr="00C021B0" w:rsidRDefault="00220110" w:rsidP="000D7B35">
      <w:pPr>
        <w:spacing w:after="0"/>
        <w:jc w:val="both"/>
        <w:rPr>
          <w:rFonts w:ascii="Times New Roman" w:hAnsi="Times New Roman"/>
          <w:sz w:val="24"/>
          <w:szCs w:val="24"/>
        </w:rPr>
      </w:pPr>
      <w:r w:rsidRPr="00C021B0">
        <w:rPr>
          <w:rFonts w:ascii="Times New Roman" w:hAnsi="Times New Roman"/>
          <w:noProof/>
          <w:sz w:val="24"/>
          <w:szCs w:val="24"/>
          <w:lang w:eastAsia="en-IN"/>
        </w:rPr>
        <mc:AlternateContent>
          <mc:Choice Requires="wps">
            <w:drawing>
              <wp:anchor distT="0" distB="0" distL="114300" distR="114300" simplePos="0" relativeHeight="251659264" behindDoc="0" locked="0" layoutInCell="1" allowOverlap="1" wp14:anchorId="4FE8BE3E" wp14:editId="2ED73F1E">
                <wp:simplePos x="0" y="0"/>
                <wp:positionH relativeFrom="column">
                  <wp:posOffset>-135255</wp:posOffset>
                </wp:positionH>
                <wp:positionV relativeFrom="paragraph">
                  <wp:posOffset>36195</wp:posOffset>
                </wp:positionV>
                <wp:extent cx="5572125" cy="0"/>
                <wp:effectExtent l="7620" t="7620" r="11430" b="11430"/>
                <wp:wrapNone/>
                <wp:docPr id="2"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21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C6929E2" id="AutoShape 7" o:spid="_x0000_s1026" type="#_x0000_t32" style="position:absolute;margin-left:-10.65pt;margin-top:2.85pt;width:438.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"/>
            </w:pict>
          </mc:Fallback>
        </mc:AlternateContent>
      </w:r>
    </w:p>
    <w:p w14:paraId="2316D8F8" w14:textId="77777777" w:rsidR="00014EBF" w:rsidRDefault="00014EBF" w:rsidP="0089700A">
      <w:pPr>
        <w:pStyle w:val="Heading1"/>
        <w:spacing w:before="69"/>
        <w:ind w:right="120"/>
        <w:jc w:val="both"/>
        <w:rPr>
          <w:color w:val="000000"/>
          <w:sz w:val="24"/>
          <w:szCs w:val="24"/>
        </w:rPr>
      </w:pPr>
      <w:r>
        <w:rPr>
          <w:color w:val="000000"/>
          <w:sz w:val="24"/>
          <w:szCs w:val="24"/>
        </w:rPr>
        <w:t>Course Outcome:</w:t>
      </w:r>
    </w:p>
    <w:p w14:paraId="3E8E7796" w14:textId="77777777" w:rsidR="00014EBF" w:rsidRPr="00AA552B" w:rsidRDefault="007F2154" w:rsidP="0089700A">
      <w:pPr>
        <w:pStyle w:val="Heading1"/>
        <w:spacing w:before="69"/>
        <w:ind w:right="120"/>
        <w:jc w:val="both"/>
        <w:rPr>
          <w:b w:val="0"/>
          <w:color w:val="000000"/>
          <w:sz w:val="24"/>
          <w:szCs w:val="24"/>
        </w:rPr>
      </w:pPr>
      <w:r w:rsidRPr="00AA552B">
        <w:rPr>
          <w:b w:val="0"/>
          <w:color w:val="000000"/>
          <w:sz w:val="24"/>
          <w:szCs w:val="24"/>
        </w:rPr>
        <w:t>CO1</w:t>
      </w:r>
      <w:r w:rsidR="00014EBF" w:rsidRPr="00AA552B">
        <w:rPr>
          <w:b w:val="0"/>
          <w:color w:val="000000"/>
          <w:sz w:val="24"/>
          <w:szCs w:val="24"/>
        </w:rPr>
        <w:t>: Learn how to locate and download datasets, extract insights from that data and present their findings in a variety of different formats.</w:t>
      </w:r>
    </w:p>
    <w:p w14:paraId="7A8E98FE" w14:textId="77777777" w:rsidR="00AA552B" w:rsidRPr="00AA552B" w:rsidRDefault="00AA552B" w:rsidP="0089700A">
      <w:pPr>
        <w:pStyle w:val="Heading1"/>
        <w:spacing w:before="69"/>
        <w:ind w:right="120"/>
        <w:jc w:val="both"/>
        <w:rPr>
          <w:b w:val="0"/>
          <w:sz w:val="24"/>
          <w:szCs w:val="24"/>
        </w:rPr>
      </w:pPr>
      <w:r w:rsidRPr="00AA552B">
        <w:rPr>
          <w:b w:val="0"/>
          <w:sz w:val="24"/>
          <w:szCs w:val="24"/>
        </w:rPr>
        <w:t>CO3 Apply data visualization best practices</w:t>
      </w:r>
    </w:p>
    <w:p w14:paraId="4B9050DE" w14:textId="77777777" w:rsidR="00AA552B" w:rsidRDefault="00AA552B" w:rsidP="0089700A">
      <w:pPr>
        <w:pStyle w:val="Heading1"/>
        <w:spacing w:before="69"/>
        <w:ind w:right="120"/>
        <w:jc w:val="both"/>
        <w:rPr>
          <w:sz w:val="24"/>
          <w:szCs w:val="24"/>
        </w:rPr>
      </w:pPr>
    </w:p>
    <w:p w14:paraId="5CD576BB" w14:textId="250EF728" w:rsidR="00AF0F74" w:rsidRPr="000C24CA" w:rsidRDefault="0089700A" w:rsidP="000C24CA">
      <w:pPr>
        <w:pStyle w:val="Heading1"/>
        <w:spacing w:before="69"/>
        <w:ind w:right="120"/>
        <w:rPr>
          <w:sz w:val="24"/>
          <w:szCs w:val="24"/>
        </w:rPr>
      </w:pPr>
      <w:r w:rsidRPr="0089700A">
        <w:rPr>
          <w:sz w:val="24"/>
          <w:szCs w:val="24"/>
        </w:rPr>
        <w:t xml:space="preserve">Books/ Journals/ Websites </w:t>
      </w:r>
      <w:proofErr w:type="gramStart"/>
      <w:r w:rsidRPr="0089700A">
        <w:rPr>
          <w:sz w:val="24"/>
          <w:szCs w:val="24"/>
        </w:rPr>
        <w:t>referred:</w:t>
      </w:r>
      <w:r w:rsidR="006B0ACB">
        <w:rPr>
          <w:sz w:val="24"/>
          <w:szCs w:val="24"/>
        </w:rPr>
        <w:t>-</w:t>
      </w:r>
      <w:proofErr w:type="gramEnd"/>
      <w:r w:rsidR="000C24CA">
        <w:rPr>
          <w:sz w:val="24"/>
          <w:szCs w:val="24"/>
        </w:rPr>
        <w:br/>
      </w:r>
      <w:r w:rsidR="000C24CA">
        <w:rPr>
          <w:b w:val="0"/>
          <w:bCs w:val="0"/>
          <w:sz w:val="24"/>
          <w:szCs w:val="24"/>
        </w:rPr>
        <w:t>1)</w:t>
      </w:r>
      <w:r w:rsidR="000C24CA" w:rsidRPr="00B476D1">
        <w:t xml:space="preserve"> </w:t>
      </w:r>
      <w:r w:rsidR="000C24CA" w:rsidRPr="00B476D1">
        <w:rPr>
          <w:b w:val="0"/>
          <w:bCs w:val="0"/>
          <w:sz w:val="24"/>
          <w:szCs w:val="24"/>
        </w:rPr>
        <w:t>https://boralot.com/ -websites/</w:t>
      </w:r>
    </w:p>
    <w:p w14:paraId="0438D993" w14:textId="619DF395" w:rsidR="0089700A" w:rsidRDefault="0089700A" w:rsidP="000C24CA">
      <w:pPr>
        <w:pStyle w:val="Heading1"/>
        <w:spacing w:before="69"/>
        <w:ind w:right="120"/>
        <w:rPr>
          <w:sz w:val="24"/>
          <w:szCs w:val="24"/>
        </w:rPr>
      </w:pPr>
      <w:r w:rsidRPr="0089700A">
        <w:rPr>
          <w:sz w:val="24"/>
          <w:szCs w:val="24"/>
        </w:rPr>
        <w:t xml:space="preserve">Resources </w:t>
      </w:r>
      <w:proofErr w:type="gramStart"/>
      <w:r w:rsidRPr="0089700A">
        <w:rPr>
          <w:sz w:val="24"/>
          <w:szCs w:val="24"/>
        </w:rPr>
        <w:t>used:</w:t>
      </w:r>
      <w:r w:rsidR="006B0ACB">
        <w:rPr>
          <w:sz w:val="24"/>
          <w:szCs w:val="24"/>
        </w:rPr>
        <w:t>-</w:t>
      </w:r>
      <w:proofErr w:type="gramEnd"/>
      <w:r w:rsidR="000C24CA">
        <w:rPr>
          <w:sz w:val="24"/>
          <w:szCs w:val="24"/>
        </w:rPr>
        <w:br/>
      </w:r>
      <w:r w:rsidR="000C24CA">
        <w:rPr>
          <w:b w:val="0"/>
          <w:bCs w:val="0"/>
          <w:sz w:val="24"/>
          <w:szCs w:val="24"/>
        </w:rPr>
        <w:t>1)</w:t>
      </w:r>
      <w:r w:rsidR="000C24CA" w:rsidRPr="00B476D1">
        <w:rPr>
          <w:b w:val="0"/>
          <w:bCs w:val="0"/>
          <w:sz w:val="24"/>
          <w:szCs w:val="24"/>
        </w:rPr>
        <w:t>https://www.youtube.com/watch?v=6tklXV-Hh24</w:t>
      </w:r>
      <w:r w:rsidR="000C24CA">
        <w:rPr>
          <w:b w:val="0"/>
          <w:bCs w:val="0"/>
          <w:sz w:val="24"/>
          <w:szCs w:val="24"/>
        </w:rPr>
        <w:t>.</w:t>
      </w:r>
    </w:p>
    <w:p w14:paraId="4F4230C5" w14:textId="77777777" w:rsidR="00BA590D" w:rsidRPr="00BA590D" w:rsidRDefault="00BA590D" w:rsidP="00BA590D">
      <w:pPr>
        <w:spacing w:after="0"/>
        <w:jc w:val="both"/>
        <w:rPr>
          <w:rFonts w:ascii="Times New Roman" w:hAnsi="Times New Roman"/>
          <w:sz w:val="24"/>
          <w:szCs w:val="24"/>
        </w:rPr>
      </w:pPr>
    </w:p>
    <w:p w14:paraId="3955DBB2" w14:textId="77777777" w:rsidR="00AA552B" w:rsidRDefault="0089700A" w:rsidP="0089700A">
      <w:pPr>
        <w:pStyle w:val="Heading1"/>
        <w:spacing w:before="69"/>
        <w:ind w:right="120"/>
        <w:jc w:val="both"/>
        <w:rPr>
          <w:sz w:val="24"/>
          <w:szCs w:val="24"/>
        </w:rPr>
      </w:pPr>
      <w:r w:rsidRPr="0089700A">
        <w:rPr>
          <w:sz w:val="24"/>
          <w:szCs w:val="24"/>
        </w:rPr>
        <w:t>Theory:</w:t>
      </w:r>
    </w:p>
    <w:p w14:paraId="2DDA053F" w14:textId="77777777" w:rsidR="00AA552B" w:rsidRDefault="00AA552B" w:rsidP="0089700A">
      <w:pPr>
        <w:pStyle w:val="Heading1"/>
        <w:spacing w:before="69"/>
        <w:ind w:right="120"/>
        <w:jc w:val="both"/>
        <w:rPr>
          <w:sz w:val="24"/>
          <w:szCs w:val="24"/>
        </w:rPr>
      </w:pPr>
      <w:r>
        <w:rPr>
          <w:sz w:val="24"/>
          <w:szCs w:val="24"/>
        </w:rPr>
        <w:t>Definition:</w:t>
      </w:r>
    </w:p>
    <w:p w14:paraId="2008039A" w14:textId="77777777" w:rsidR="00A03E75" w:rsidRPr="00C021B0" w:rsidRDefault="00AA552B" w:rsidP="00A03E75">
      <w:pPr>
        <w:spacing w:after="0"/>
        <w:jc w:val="both"/>
        <w:rPr>
          <w:rFonts w:ascii="Times New Roman" w:hAnsi="Times New Roman"/>
          <w:sz w:val="24"/>
          <w:szCs w:val="24"/>
        </w:rPr>
      </w:pPr>
      <w:r>
        <w:rPr>
          <w:rFonts w:ascii="Times New Roman" w:hAnsi="Times New Roman"/>
          <w:sz w:val="24"/>
          <w:szCs w:val="24"/>
        </w:rPr>
        <w:lastRenderedPageBreak/>
        <w:t xml:space="preserve">(Theory related to experiment needed to perform - </w:t>
      </w:r>
      <w:r w:rsidR="00A03E75">
        <w:rPr>
          <w:rFonts w:ascii="Times New Roman" w:hAnsi="Times New Roman"/>
          <w:sz w:val="24"/>
          <w:szCs w:val="24"/>
        </w:rPr>
        <w:t>Students should write)</w:t>
      </w:r>
    </w:p>
    <w:p w14:paraId="6E7EE9E2" w14:textId="77777777" w:rsidR="00A03E75" w:rsidRDefault="00A03E75" w:rsidP="0089700A">
      <w:pPr>
        <w:pStyle w:val="Heading1"/>
        <w:spacing w:before="69"/>
        <w:ind w:right="120"/>
        <w:jc w:val="both"/>
        <w:rPr>
          <w:sz w:val="24"/>
          <w:szCs w:val="24"/>
        </w:rPr>
      </w:pPr>
    </w:p>
    <w:p w14:paraId="15DF731F" w14:textId="77777777" w:rsidR="00AA552B" w:rsidRDefault="00AA552B" w:rsidP="0089700A">
      <w:pPr>
        <w:pStyle w:val="Heading1"/>
        <w:spacing w:before="69"/>
        <w:ind w:right="120"/>
        <w:jc w:val="both"/>
        <w:rPr>
          <w:sz w:val="24"/>
          <w:szCs w:val="24"/>
        </w:rPr>
      </w:pPr>
    </w:p>
    <w:p w14:paraId="38503505" w14:textId="77777777" w:rsidR="00AA552B" w:rsidRDefault="00AA552B" w:rsidP="0089700A">
      <w:pPr>
        <w:pStyle w:val="Heading1"/>
        <w:spacing w:before="69"/>
        <w:ind w:right="120"/>
        <w:jc w:val="both"/>
        <w:rPr>
          <w:sz w:val="24"/>
          <w:szCs w:val="24"/>
        </w:rPr>
      </w:pPr>
    </w:p>
    <w:p w14:paraId="780EC29A" w14:textId="77777777" w:rsidR="00AA552B" w:rsidRDefault="00AA552B" w:rsidP="0089700A">
      <w:pPr>
        <w:pStyle w:val="Heading1"/>
        <w:spacing w:before="69"/>
        <w:ind w:right="120"/>
        <w:jc w:val="both"/>
        <w:rPr>
          <w:sz w:val="24"/>
          <w:szCs w:val="24"/>
        </w:rPr>
      </w:pPr>
    </w:p>
    <w:p w14:paraId="694C7A37" w14:textId="77777777" w:rsidR="00054781" w:rsidRDefault="00054781" w:rsidP="0089700A">
      <w:pPr>
        <w:pStyle w:val="Heading1"/>
        <w:spacing w:before="69"/>
        <w:ind w:right="120"/>
        <w:jc w:val="both"/>
        <w:rPr>
          <w:sz w:val="24"/>
          <w:szCs w:val="24"/>
        </w:rPr>
      </w:pPr>
      <w:r>
        <w:rPr>
          <w:sz w:val="24"/>
          <w:szCs w:val="24"/>
        </w:rPr>
        <w:t>Following points should be written by students</w:t>
      </w:r>
    </w:p>
    <w:p w14:paraId="35F97BF4" w14:textId="77777777" w:rsidR="007F2154" w:rsidRDefault="00AA552B" w:rsidP="00AA552B">
      <w:pPr>
        <w:pStyle w:val="Heading1"/>
        <w:numPr>
          <w:ilvl w:val="0"/>
          <w:numId w:val="14"/>
        </w:numPr>
        <w:spacing w:before="69"/>
        <w:ind w:right="120"/>
        <w:jc w:val="both"/>
        <w:rPr>
          <w:b w:val="0"/>
          <w:sz w:val="24"/>
          <w:szCs w:val="24"/>
        </w:rPr>
      </w:pPr>
      <w:r>
        <w:rPr>
          <w:b w:val="0"/>
          <w:sz w:val="24"/>
          <w:szCs w:val="24"/>
        </w:rPr>
        <w:t>Observation after plotting data</w:t>
      </w:r>
    </w:p>
    <w:p w14:paraId="3F150FAA" w14:textId="77777777" w:rsidR="00AA552B" w:rsidRDefault="00AA552B" w:rsidP="00AA552B">
      <w:pPr>
        <w:pStyle w:val="Heading1"/>
        <w:numPr>
          <w:ilvl w:val="0"/>
          <w:numId w:val="14"/>
        </w:numPr>
        <w:spacing w:before="69"/>
        <w:ind w:right="120"/>
        <w:jc w:val="both"/>
        <w:rPr>
          <w:b w:val="0"/>
          <w:sz w:val="24"/>
          <w:szCs w:val="24"/>
        </w:rPr>
      </w:pPr>
      <w:r>
        <w:rPr>
          <w:b w:val="0"/>
          <w:sz w:val="24"/>
          <w:szCs w:val="24"/>
        </w:rPr>
        <w:t xml:space="preserve">Observation after plotting </w:t>
      </w:r>
      <w:r w:rsidR="00244A2D">
        <w:rPr>
          <w:b w:val="0"/>
          <w:sz w:val="24"/>
          <w:szCs w:val="24"/>
        </w:rPr>
        <w:t>various forms of maps like based on visualization Que</w:t>
      </w:r>
    </w:p>
    <w:p w14:paraId="2606C64D" w14:textId="77777777" w:rsidR="00AA552B" w:rsidRDefault="00244A2D" w:rsidP="00AA552B">
      <w:pPr>
        <w:pStyle w:val="Heading1"/>
        <w:numPr>
          <w:ilvl w:val="0"/>
          <w:numId w:val="14"/>
        </w:numPr>
        <w:spacing w:before="69"/>
        <w:ind w:right="120"/>
        <w:jc w:val="both"/>
        <w:rPr>
          <w:b w:val="0"/>
          <w:sz w:val="24"/>
          <w:szCs w:val="24"/>
        </w:rPr>
      </w:pPr>
      <w:r>
        <w:rPr>
          <w:b w:val="0"/>
          <w:sz w:val="24"/>
          <w:szCs w:val="24"/>
        </w:rPr>
        <w:t>Interpretation of visualized map</w:t>
      </w:r>
    </w:p>
    <w:p w14:paraId="54A24BD4" w14:textId="5E6BE74E" w:rsidR="00143ABD" w:rsidRDefault="00143ABD" w:rsidP="007F2154">
      <w:pPr>
        <w:pStyle w:val="Heading1"/>
        <w:spacing w:before="69"/>
        <w:ind w:right="120"/>
        <w:jc w:val="both"/>
        <w:rPr>
          <w:sz w:val="24"/>
          <w:szCs w:val="24"/>
          <w:u w:val="single"/>
        </w:rPr>
      </w:pPr>
    </w:p>
    <w:p w14:paraId="48D0B509" w14:textId="7965C94F" w:rsidR="00056F6D" w:rsidRPr="00056F6D" w:rsidRDefault="00143ABD" w:rsidP="00056F6D">
      <w:pPr>
        <w:pStyle w:val="Heading1"/>
        <w:spacing w:before="69"/>
        <w:ind w:left="360" w:right="120"/>
        <w:rPr>
          <w:b w:val="0"/>
          <w:sz w:val="24"/>
          <w:szCs w:val="24"/>
        </w:rPr>
      </w:pPr>
      <w:r w:rsidRPr="00143ABD">
        <w:rPr>
          <w:sz w:val="24"/>
          <w:szCs w:val="24"/>
          <w:u w:val="single"/>
        </w:rPr>
        <w:drawing>
          <wp:anchor distT="0" distB="0" distL="114300" distR="114300" simplePos="0" relativeHeight="251649536" behindDoc="0" locked="0" layoutInCell="1" allowOverlap="1" wp14:anchorId="049A87C6" wp14:editId="3BCADBFF">
            <wp:simplePos x="0" y="0"/>
            <wp:positionH relativeFrom="column">
              <wp:posOffset>-779780</wp:posOffset>
            </wp:positionH>
            <wp:positionV relativeFrom="paragraph">
              <wp:posOffset>924560</wp:posOffset>
            </wp:positionV>
            <wp:extent cx="6908800" cy="4286885"/>
            <wp:effectExtent l="0" t="0" r="6350" b="0"/>
            <wp:wrapSquare wrapText="bothSides"/>
            <wp:docPr id="34638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380709" name=""/>
                    <pic:cNvPicPr/>
                  </pic:nvPicPr>
                  <pic:blipFill rotWithShape="1">
                    <a:blip r:embed="rId9">
                      <a:extLst>
                        <a:ext uri="{28A0092B-C50C-407E-A947-70E740481C1C}">
                          <a14:useLocalDpi xmlns:a14="http://schemas.microsoft.com/office/drawing/2010/main" val="0"/>
                        </a:ext>
                      </a:extLst>
                    </a:blip>
                    <a:srcRect r="13429"/>
                    <a:stretch/>
                  </pic:blipFill>
                  <pic:spPr bwMode="auto">
                    <a:xfrm>
                      <a:off x="0" y="0"/>
                      <a:ext cx="6908800" cy="42868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552B">
        <w:rPr>
          <w:b w:val="0"/>
          <w:sz w:val="24"/>
          <w:szCs w:val="24"/>
        </w:rPr>
        <w:t>Note: Detail observation needed along screenshots wherever required</w:t>
      </w:r>
      <w:r>
        <w:rPr>
          <w:b w:val="0"/>
          <w:sz w:val="24"/>
          <w:szCs w:val="24"/>
        </w:rPr>
        <w:br/>
      </w:r>
      <w:r>
        <w:rPr>
          <w:b w:val="0"/>
          <w:sz w:val="24"/>
          <w:szCs w:val="24"/>
        </w:rPr>
        <w:br/>
      </w:r>
      <w:r w:rsidRPr="002302D2">
        <w:rPr>
          <w:bCs w:val="0"/>
          <w:sz w:val="24"/>
          <w:szCs w:val="24"/>
        </w:rPr>
        <w:t>1)</w:t>
      </w:r>
      <w:r w:rsidRPr="002302D2">
        <w:rPr>
          <w:bCs w:val="0"/>
        </w:rPr>
        <w:t xml:space="preserve"> </w:t>
      </w:r>
      <w:r w:rsidRPr="002302D2">
        <w:rPr>
          <w:bCs w:val="0"/>
          <w:sz w:val="24"/>
          <w:szCs w:val="24"/>
        </w:rPr>
        <w:t xml:space="preserve">Proportional </w:t>
      </w:r>
      <w:r w:rsidRPr="002302D2">
        <w:rPr>
          <w:bCs w:val="0"/>
          <w:sz w:val="24"/>
          <w:szCs w:val="24"/>
        </w:rPr>
        <w:t>S</w:t>
      </w:r>
      <w:r w:rsidRPr="002302D2">
        <w:rPr>
          <w:bCs w:val="0"/>
          <w:sz w:val="24"/>
          <w:szCs w:val="24"/>
        </w:rPr>
        <w:t xml:space="preserve">ymbol </w:t>
      </w:r>
      <w:r w:rsidRPr="002302D2">
        <w:rPr>
          <w:bCs w:val="0"/>
          <w:sz w:val="24"/>
          <w:szCs w:val="24"/>
        </w:rPr>
        <w:t>M</w:t>
      </w:r>
      <w:r w:rsidRPr="002302D2">
        <w:rPr>
          <w:bCs w:val="0"/>
          <w:sz w:val="24"/>
          <w:szCs w:val="24"/>
        </w:rPr>
        <w:t>aps</w:t>
      </w:r>
      <w:r w:rsidRPr="002302D2">
        <w:rPr>
          <w:bCs w:val="0"/>
          <w:sz w:val="24"/>
          <w:szCs w:val="24"/>
        </w:rPr>
        <w:br/>
      </w:r>
      <w:r>
        <w:rPr>
          <w:b w:val="0"/>
          <w:sz w:val="24"/>
          <w:szCs w:val="24"/>
        </w:rPr>
        <w:br/>
      </w:r>
      <w:r w:rsidR="00056F6D">
        <w:rPr>
          <w:bCs w:val="0"/>
          <w:sz w:val="24"/>
          <w:szCs w:val="24"/>
        </w:rPr>
        <w:br/>
      </w:r>
      <w:proofErr w:type="gramStart"/>
      <w:r w:rsidR="00056F6D">
        <w:rPr>
          <w:bCs w:val="0"/>
          <w:sz w:val="24"/>
          <w:szCs w:val="24"/>
        </w:rPr>
        <w:lastRenderedPageBreak/>
        <w:t>1)</w:t>
      </w:r>
      <w:r w:rsidR="00056F6D" w:rsidRPr="00056F6D">
        <w:rPr>
          <w:bCs w:val="0"/>
          <w:sz w:val="24"/>
          <w:szCs w:val="24"/>
        </w:rPr>
        <w:t>Data</w:t>
      </w:r>
      <w:proofErr w:type="gramEnd"/>
      <w:r w:rsidR="00056F6D" w:rsidRPr="00056F6D">
        <w:rPr>
          <w:bCs w:val="0"/>
          <w:sz w:val="24"/>
          <w:szCs w:val="24"/>
        </w:rPr>
        <w:t xml:space="preserve"> Interpretation:</w:t>
      </w:r>
      <w:r w:rsidR="00056F6D" w:rsidRPr="00056F6D">
        <w:rPr>
          <w:bCs w:val="0"/>
          <w:sz w:val="24"/>
          <w:szCs w:val="24"/>
        </w:rPr>
        <w:t>-</w:t>
      </w:r>
      <w:r w:rsidR="00056F6D" w:rsidRPr="00056F6D">
        <w:rPr>
          <w:b w:val="0"/>
          <w:sz w:val="24"/>
          <w:szCs w:val="24"/>
        </w:rPr>
        <w:t xml:space="preserve"> Proportional symbol maps simplify data interpretation and make it accessible to a wide audience. They provide an intuitive way to grasp the gender-based sales data, which can be useful for decision-makers and stakeholders.</w:t>
      </w:r>
    </w:p>
    <w:p w14:paraId="09BE02E0" w14:textId="0CE205C7" w:rsidR="00056F6D" w:rsidRPr="00056F6D" w:rsidRDefault="00056F6D" w:rsidP="00056F6D">
      <w:pPr>
        <w:pStyle w:val="Heading1"/>
        <w:spacing w:before="69"/>
        <w:ind w:left="360" w:right="120"/>
        <w:rPr>
          <w:b w:val="0"/>
          <w:sz w:val="24"/>
          <w:szCs w:val="24"/>
        </w:rPr>
      </w:pPr>
      <w:r>
        <w:rPr>
          <w:bCs w:val="0"/>
          <w:sz w:val="24"/>
          <w:szCs w:val="24"/>
        </w:rPr>
        <w:t>2)</w:t>
      </w:r>
      <w:r w:rsidRPr="00056F6D">
        <w:rPr>
          <w:bCs w:val="0"/>
          <w:sz w:val="24"/>
          <w:szCs w:val="24"/>
        </w:rPr>
        <w:t xml:space="preserve">Regional </w:t>
      </w:r>
      <w:proofErr w:type="gramStart"/>
      <w:r w:rsidRPr="00056F6D">
        <w:rPr>
          <w:bCs w:val="0"/>
          <w:sz w:val="24"/>
          <w:szCs w:val="24"/>
        </w:rPr>
        <w:t>Disparities:</w:t>
      </w:r>
      <w:r w:rsidRPr="00056F6D">
        <w:rPr>
          <w:bCs w:val="0"/>
          <w:sz w:val="24"/>
          <w:szCs w:val="24"/>
        </w:rPr>
        <w:t>-</w:t>
      </w:r>
      <w:proofErr w:type="gramEnd"/>
      <w:r w:rsidRPr="00056F6D">
        <w:rPr>
          <w:b w:val="0"/>
          <w:sz w:val="24"/>
          <w:szCs w:val="24"/>
        </w:rPr>
        <w:t xml:space="preserve"> The map might reveal regional disparities in gender-based sales. Some areas may have relatively balanced sales between genders, while others might show significant differences in sales. This information can be valuable for businesses looking to target specific regions or adjust their marketing strategies.</w:t>
      </w:r>
    </w:p>
    <w:p w14:paraId="6CF22DC5" w14:textId="029811AD" w:rsidR="00AA552B" w:rsidRDefault="00056F6D" w:rsidP="00056F6D">
      <w:pPr>
        <w:pStyle w:val="Heading1"/>
        <w:spacing w:before="69"/>
        <w:ind w:left="360" w:right="120"/>
        <w:rPr>
          <w:bCs w:val="0"/>
          <w:sz w:val="24"/>
          <w:szCs w:val="24"/>
        </w:rPr>
      </w:pPr>
      <w:r>
        <w:rPr>
          <w:bCs w:val="0"/>
          <w:sz w:val="24"/>
          <w:szCs w:val="24"/>
        </w:rPr>
        <w:t>3)</w:t>
      </w:r>
      <w:r w:rsidRPr="00056F6D">
        <w:rPr>
          <w:bCs w:val="0"/>
          <w:sz w:val="24"/>
          <w:szCs w:val="24"/>
        </w:rPr>
        <w:t xml:space="preserve">Comparative </w:t>
      </w:r>
      <w:proofErr w:type="gramStart"/>
      <w:r w:rsidRPr="00056F6D">
        <w:rPr>
          <w:bCs w:val="0"/>
          <w:sz w:val="24"/>
          <w:szCs w:val="24"/>
        </w:rPr>
        <w:t>Analysis:</w:t>
      </w:r>
      <w:r w:rsidRPr="00056F6D">
        <w:rPr>
          <w:bCs w:val="0"/>
          <w:sz w:val="24"/>
          <w:szCs w:val="24"/>
        </w:rPr>
        <w:t>-</w:t>
      </w:r>
      <w:proofErr w:type="gramEnd"/>
      <w:r w:rsidRPr="00056F6D">
        <w:rPr>
          <w:b w:val="0"/>
          <w:sz w:val="24"/>
          <w:szCs w:val="24"/>
        </w:rPr>
        <w:t xml:space="preserve"> By comparing the size of symbols within each region, you can easily identify whether one gender has higher sales than the other. Larger symbols indicate higher sales for that gender in a specific location, while smaller symbols represent lower sales.</w:t>
      </w:r>
      <w:r w:rsidRPr="00056F6D">
        <w:rPr>
          <w:b w:val="0"/>
          <w:sz w:val="24"/>
          <w:szCs w:val="24"/>
        </w:rPr>
        <w:br/>
      </w:r>
      <w:r>
        <w:rPr>
          <w:bCs w:val="0"/>
          <w:sz w:val="24"/>
          <w:szCs w:val="24"/>
        </w:rPr>
        <w:br/>
      </w:r>
      <w:r>
        <w:rPr>
          <w:bCs w:val="0"/>
          <w:sz w:val="24"/>
          <w:szCs w:val="24"/>
        </w:rPr>
        <w:br/>
      </w:r>
      <w:r>
        <w:rPr>
          <w:bCs w:val="0"/>
          <w:sz w:val="24"/>
          <w:szCs w:val="24"/>
        </w:rPr>
        <w:br/>
      </w:r>
      <w:r w:rsidR="00143ABD" w:rsidRPr="002302D2">
        <w:rPr>
          <w:bCs w:val="0"/>
          <w:sz w:val="24"/>
          <w:szCs w:val="24"/>
        </w:rPr>
        <w:t>2)</w:t>
      </w:r>
      <w:r w:rsidR="00143ABD" w:rsidRPr="002302D2">
        <w:rPr>
          <w:bCs w:val="0"/>
        </w:rPr>
        <w:t xml:space="preserve"> </w:t>
      </w:r>
      <w:r w:rsidR="00143ABD" w:rsidRPr="002302D2">
        <w:rPr>
          <w:bCs w:val="0"/>
          <w:sz w:val="24"/>
          <w:szCs w:val="24"/>
        </w:rPr>
        <w:t>Choropleth Maps</w:t>
      </w:r>
    </w:p>
    <w:p w14:paraId="5C29A572" w14:textId="6918C8F3" w:rsidR="00EB06C6" w:rsidRDefault="00EB06C6" w:rsidP="00143ABD">
      <w:pPr>
        <w:pStyle w:val="Heading1"/>
        <w:spacing w:before="69"/>
        <w:ind w:right="120"/>
        <w:rPr>
          <w:bCs w:val="0"/>
          <w:sz w:val="24"/>
          <w:szCs w:val="24"/>
        </w:rPr>
      </w:pPr>
      <w:r w:rsidRPr="00EB06C6">
        <w:rPr>
          <w:bCs w:val="0"/>
          <w:sz w:val="24"/>
          <w:szCs w:val="24"/>
        </w:rPr>
        <w:drawing>
          <wp:anchor distT="0" distB="0" distL="114300" distR="114300" simplePos="0" relativeHeight="251656704" behindDoc="1" locked="0" layoutInCell="1" allowOverlap="1" wp14:anchorId="3F78FB65" wp14:editId="282DE4C9">
            <wp:simplePos x="0" y="0"/>
            <wp:positionH relativeFrom="column">
              <wp:posOffset>-582930</wp:posOffset>
            </wp:positionH>
            <wp:positionV relativeFrom="paragraph">
              <wp:posOffset>304800</wp:posOffset>
            </wp:positionV>
            <wp:extent cx="6590665" cy="3587115"/>
            <wp:effectExtent l="0" t="0" r="635" b="0"/>
            <wp:wrapTight wrapText="bothSides">
              <wp:wrapPolygon edited="0">
                <wp:start x="0" y="0"/>
                <wp:lineTo x="0" y="21451"/>
                <wp:lineTo x="21540" y="21451"/>
                <wp:lineTo x="21540" y="0"/>
                <wp:lineTo x="0" y="0"/>
              </wp:wrapPolygon>
            </wp:wrapTight>
            <wp:docPr id="37699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99234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90665" cy="3587115"/>
                    </a:xfrm>
                    <a:prstGeom prst="rect">
                      <a:avLst/>
                    </a:prstGeom>
                  </pic:spPr>
                </pic:pic>
              </a:graphicData>
            </a:graphic>
            <wp14:sizeRelH relativeFrom="margin">
              <wp14:pctWidth>0</wp14:pctWidth>
            </wp14:sizeRelH>
            <wp14:sizeRelV relativeFrom="margin">
              <wp14:pctHeight>0</wp14:pctHeight>
            </wp14:sizeRelV>
          </wp:anchor>
        </w:drawing>
      </w:r>
    </w:p>
    <w:p w14:paraId="744BF0A0" w14:textId="26218027" w:rsidR="00056F6D" w:rsidRPr="00056F6D" w:rsidRDefault="00056F6D" w:rsidP="00056F6D">
      <w:pPr>
        <w:pStyle w:val="Heading1"/>
        <w:spacing w:before="69"/>
        <w:ind w:right="120"/>
        <w:rPr>
          <w:b w:val="0"/>
          <w:sz w:val="24"/>
          <w:szCs w:val="24"/>
        </w:rPr>
      </w:pPr>
      <w:r>
        <w:rPr>
          <w:bCs w:val="0"/>
          <w:sz w:val="24"/>
          <w:szCs w:val="24"/>
        </w:rPr>
        <w:t>1)</w:t>
      </w:r>
      <w:r w:rsidRPr="00056F6D">
        <w:rPr>
          <w:bCs w:val="0"/>
          <w:sz w:val="24"/>
          <w:szCs w:val="24"/>
        </w:rPr>
        <w:t xml:space="preserve">Comparison between </w:t>
      </w:r>
      <w:proofErr w:type="gramStart"/>
      <w:r w:rsidRPr="00056F6D">
        <w:rPr>
          <w:bCs w:val="0"/>
          <w:sz w:val="24"/>
          <w:szCs w:val="24"/>
        </w:rPr>
        <w:t>Regions:</w:t>
      </w:r>
      <w:r w:rsidRPr="00056F6D">
        <w:rPr>
          <w:bCs w:val="0"/>
          <w:sz w:val="24"/>
          <w:szCs w:val="24"/>
        </w:rPr>
        <w:t>-</w:t>
      </w:r>
      <w:proofErr w:type="gramEnd"/>
      <w:r w:rsidRPr="00056F6D">
        <w:rPr>
          <w:b w:val="0"/>
          <w:sz w:val="24"/>
          <w:szCs w:val="24"/>
        </w:rPr>
        <w:t xml:space="preserve"> Choropleth maps facilitate easy comparisons between regions. You can quickly assess which regions perform better or worse in terms of sales. This information is valuable for businesses to allocate resources or tailor marketing strategies accordingly.</w:t>
      </w:r>
    </w:p>
    <w:p w14:paraId="205B30A0" w14:textId="77777777" w:rsidR="00056F6D" w:rsidRPr="00056F6D" w:rsidRDefault="00056F6D" w:rsidP="00056F6D">
      <w:pPr>
        <w:pStyle w:val="Heading1"/>
        <w:spacing w:before="69"/>
        <w:ind w:right="120"/>
        <w:rPr>
          <w:bCs w:val="0"/>
          <w:sz w:val="24"/>
          <w:szCs w:val="24"/>
        </w:rPr>
      </w:pPr>
    </w:p>
    <w:p w14:paraId="65651F66" w14:textId="66772EB6" w:rsidR="00056F6D" w:rsidRPr="00056F6D" w:rsidRDefault="00056F6D" w:rsidP="00056F6D">
      <w:pPr>
        <w:pStyle w:val="Heading1"/>
        <w:spacing w:before="69"/>
        <w:ind w:right="120"/>
        <w:rPr>
          <w:bCs w:val="0"/>
          <w:sz w:val="24"/>
          <w:szCs w:val="24"/>
        </w:rPr>
      </w:pPr>
      <w:r w:rsidRPr="00056F6D">
        <w:rPr>
          <w:bCs w:val="0"/>
          <w:sz w:val="24"/>
          <w:szCs w:val="24"/>
        </w:rPr>
        <w:lastRenderedPageBreak/>
        <w:t>2)</w:t>
      </w:r>
      <w:r w:rsidRPr="00056F6D">
        <w:rPr>
          <w:bCs w:val="0"/>
          <w:sz w:val="24"/>
          <w:szCs w:val="24"/>
        </w:rPr>
        <w:t xml:space="preserve">Geographic </w:t>
      </w:r>
      <w:proofErr w:type="gramStart"/>
      <w:r w:rsidRPr="00056F6D">
        <w:rPr>
          <w:bCs w:val="0"/>
          <w:sz w:val="24"/>
          <w:szCs w:val="24"/>
        </w:rPr>
        <w:t>Insights:</w:t>
      </w:r>
      <w:r w:rsidRPr="00056F6D">
        <w:rPr>
          <w:bCs w:val="0"/>
          <w:sz w:val="24"/>
          <w:szCs w:val="24"/>
        </w:rPr>
        <w:t>-</w:t>
      </w:r>
      <w:proofErr w:type="gramEnd"/>
      <w:r w:rsidRPr="00056F6D">
        <w:rPr>
          <w:b w:val="0"/>
          <w:sz w:val="24"/>
          <w:szCs w:val="24"/>
        </w:rPr>
        <w:t xml:space="preserve"> The map helps in identifying correlations between sales and geographic factors. For example, you might notice that coastal areas have higher sales due to tourism, while mountainous regions have lower sales. This kind of spatial insight can inform business decisions.</w:t>
      </w:r>
    </w:p>
    <w:p w14:paraId="54288EE0" w14:textId="0547E013" w:rsidR="00056F6D" w:rsidRPr="00056F6D" w:rsidRDefault="00056F6D" w:rsidP="00056F6D">
      <w:pPr>
        <w:pStyle w:val="Heading1"/>
        <w:spacing w:before="69"/>
        <w:ind w:right="120"/>
        <w:rPr>
          <w:b w:val="0"/>
          <w:sz w:val="24"/>
          <w:szCs w:val="24"/>
        </w:rPr>
      </w:pPr>
      <w:r w:rsidRPr="00056F6D">
        <w:rPr>
          <w:bCs w:val="0"/>
          <w:sz w:val="24"/>
          <w:szCs w:val="24"/>
        </w:rPr>
        <w:t xml:space="preserve">Color </w:t>
      </w:r>
      <w:proofErr w:type="gramStart"/>
      <w:r w:rsidRPr="00056F6D">
        <w:rPr>
          <w:bCs w:val="0"/>
          <w:sz w:val="24"/>
          <w:szCs w:val="24"/>
        </w:rPr>
        <w:t>Gradation:</w:t>
      </w:r>
      <w:r w:rsidRPr="00056F6D">
        <w:rPr>
          <w:bCs w:val="0"/>
          <w:sz w:val="24"/>
          <w:szCs w:val="24"/>
        </w:rPr>
        <w:t>-</w:t>
      </w:r>
      <w:proofErr w:type="gramEnd"/>
      <w:r w:rsidRPr="00056F6D">
        <w:rPr>
          <w:b w:val="0"/>
          <w:sz w:val="24"/>
          <w:szCs w:val="24"/>
        </w:rPr>
        <w:t xml:space="preserve"> The primary feature of a choropleth map is the use of color gradients to represent the variable (number of sales). Darker colors or shades typically indicate higher values, while lighter colors represent lower values. As you observe the map, you can instantly identify regions with high and low sales by the intensity of color.</w:t>
      </w:r>
    </w:p>
    <w:p w14:paraId="54173CF2" w14:textId="77777777" w:rsidR="00056F6D" w:rsidRDefault="00056F6D" w:rsidP="00143ABD">
      <w:pPr>
        <w:pStyle w:val="Heading1"/>
        <w:spacing w:before="69"/>
        <w:ind w:right="120"/>
        <w:rPr>
          <w:bCs w:val="0"/>
          <w:sz w:val="24"/>
          <w:szCs w:val="24"/>
        </w:rPr>
      </w:pPr>
    </w:p>
    <w:p w14:paraId="1EF95802" w14:textId="32FDF7C6" w:rsidR="00EB06C6" w:rsidRPr="002302D2" w:rsidRDefault="00A74012" w:rsidP="00143ABD">
      <w:pPr>
        <w:pStyle w:val="Heading1"/>
        <w:spacing w:before="69"/>
        <w:ind w:right="120"/>
        <w:rPr>
          <w:bCs w:val="0"/>
          <w:sz w:val="24"/>
          <w:szCs w:val="24"/>
        </w:rPr>
      </w:pPr>
      <w:r>
        <w:rPr>
          <w:bCs w:val="0"/>
          <w:sz w:val="24"/>
          <w:szCs w:val="24"/>
        </w:rPr>
        <w:t>Hexbin Chart</w:t>
      </w:r>
    </w:p>
    <w:p w14:paraId="21D2C871" w14:textId="6C65CF96" w:rsidR="00A03E75" w:rsidRDefault="00A74012" w:rsidP="0089700A">
      <w:pPr>
        <w:pStyle w:val="Heading1"/>
        <w:spacing w:before="69"/>
        <w:ind w:right="120"/>
        <w:jc w:val="both"/>
        <w:rPr>
          <w:sz w:val="24"/>
          <w:szCs w:val="24"/>
        </w:rPr>
      </w:pPr>
      <w:r w:rsidRPr="00A74012">
        <w:rPr>
          <w:sz w:val="24"/>
          <w:szCs w:val="24"/>
        </w:rPr>
        <w:drawing>
          <wp:anchor distT="0" distB="0" distL="114300" distR="114300" simplePos="0" relativeHeight="251658752" behindDoc="0" locked="0" layoutInCell="1" allowOverlap="1" wp14:anchorId="45A84754" wp14:editId="01C9C76A">
            <wp:simplePos x="0" y="0"/>
            <wp:positionH relativeFrom="column">
              <wp:posOffset>1270</wp:posOffset>
            </wp:positionH>
            <wp:positionV relativeFrom="paragraph">
              <wp:posOffset>401955</wp:posOffset>
            </wp:positionV>
            <wp:extent cx="5490424" cy="3091815"/>
            <wp:effectExtent l="0" t="0" r="0" b="0"/>
            <wp:wrapSquare wrapText="bothSides"/>
            <wp:docPr id="210929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291122" name=""/>
                    <pic:cNvPicPr/>
                  </pic:nvPicPr>
                  <pic:blipFill>
                    <a:blip r:embed="rId11">
                      <a:extLst>
                        <a:ext uri="{28A0092B-C50C-407E-A947-70E740481C1C}">
                          <a14:useLocalDpi xmlns:a14="http://schemas.microsoft.com/office/drawing/2010/main" val="0"/>
                        </a:ext>
                      </a:extLst>
                    </a:blip>
                    <a:stretch>
                      <a:fillRect/>
                    </a:stretch>
                  </pic:blipFill>
                  <pic:spPr>
                    <a:xfrm>
                      <a:off x="0" y="0"/>
                      <a:ext cx="5490424" cy="3091815"/>
                    </a:xfrm>
                    <a:prstGeom prst="rect">
                      <a:avLst/>
                    </a:prstGeom>
                  </pic:spPr>
                </pic:pic>
              </a:graphicData>
            </a:graphic>
          </wp:anchor>
        </w:drawing>
      </w:r>
    </w:p>
    <w:p w14:paraId="2E6063DB" w14:textId="6B85212F" w:rsidR="00A64496" w:rsidRPr="00C021B0" w:rsidRDefault="00A64496" w:rsidP="000D7B35">
      <w:pPr>
        <w:spacing w:after="0"/>
        <w:jc w:val="both"/>
        <w:rPr>
          <w:rFonts w:ascii="Times New Roman" w:hAnsi="Times New Roman"/>
          <w:b/>
          <w:sz w:val="24"/>
          <w:szCs w:val="24"/>
          <w:u w:val="single"/>
        </w:rPr>
      </w:pPr>
    </w:p>
    <w:p w14:paraId="0FBD8B28" w14:textId="6BE01558" w:rsidR="00056F6D" w:rsidRPr="00056F6D" w:rsidRDefault="00056F6D" w:rsidP="00056F6D">
      <w:pPr>
        <w:spacing w:after="0"/>
        <w:rPr>
          <w:rFonts w:ascii="Times New Roman" w:hAnsi="Times New Roman"/>
          <w:sz w:val="24"/>
          <w:szCs w:val="24"/>
        </w:rPr>
      </w:pPr>
      <w:r w:rsidRPr="00056F6D">
        <w:rPr>
          <w:rFonts w:ascii="Times New Roman" w:hAnsi="Times New Roman"/>
          <w:b/>
          <w:bCs/>
          <w:sz w:val="24"/>
          <w:szCs w:val="24"/>
        </w:rPr>
        <w:t>1)</w:t>
      </w:r>
      <w:r w:rsidRPr="00056F6D">
        <w:rPr>
          <w:rFonts w:ascii="Times New Roman" w:hAnsi="Times New Roman"/>
          <w:b/>
          <w:bCs/>
          <w:sz w:val="24"/>
          <w:szCs w:val="24"/>
        </w:rPr>
        <w:t xml:space="preserve">Data </w:t>
      </w:r>
      <w:proofErr w:type="gramStart"/>
      <w:r w:rsidRPr="00056F6D">
        <w:rPr>
          <w:rFonts w:ascii="Times New Roman" w:hAnsi="Times New Roman"/>
          <w:b/>
          <w:bCs/>
          <w:sz w:val="24"/>
          <w:szCs w:val="24"/>
        </w:rPr>
        <w:t>Density:</w:t>
      </w:r>
      <w:r w:rsidRPr="00056F6D">
        <w:rPr>
          <w:rFonts w:ascii="Times New Roman" w:hAnsi="Times New Roman"/>
          <w:b/>
          <w:bCs/>
          <w:sz w:val="24"/>
          <w:szCs w:val="24"/>
        </w:rPr>
        <w:t>-</w:t>
      </w:r>
      <w:proofErr w:type="gramEnd"/>
      <w:r w:rsidRPr="00056F6D">
        <w:rPr>
          <w:rFonts w:ascii="Times New Roman" w:hAnsi="Times New Roman"/>
          <w:sz w:val="24"/>
          <w:szCs w:val="24"/>
        </w:rPr>
        <w:t xml:space="preserve"> Hexbin maps allow you to quickly identify areas of high and low data density. The </w:t>
      </w:r>
      <w:r w:rsidRPr="00056F6D">
        <w:rPr>
          <w:rFonts w:ascii="Times New Roman" w:hAnsi="Times New Roman"/>
          <w:sz w:val="24"/>
          <w:szCs w:val="24"/>
        </w:rPr>
        <w:t>colour</w:t>
      </w:r>
      <w:r w:rsidRPr="00056F6D">
        <w:rPr>
          <w:rFonts w:ascii="Times New Roman" w:hAnsi="Times New Roman"/>
          <w:sz w:val="24"/>
          <w:szCs w:val="24"/>
        </w:rPr>
        <w:t xml:space="preserve"> or intensity of the hexagons represents the number of data points within each hexagon. Darker hexagons indicate higher data density, while lighter ones indicate lower density. This makes it easy to spot clusters or hotspots of data.</w:t>
      </w:r>
    </w:p>
    <w:p w14:paraId="75904097" w14:textId="77777777" w:rsidR="00056F6D" w:rsidRPr="00056F6D" w:rsidRDefault="00056F6D" w:rsidP="00056F6D">
      <w:pPr>
        <w:spacing w:after="0"/>
        <w:rPr>
          <w:rFonts w:ascii="Times New Roman" w:hAnsi="Times New Roman"/>
          <w:sz w:val="24"/>
          <w:szCs w:val="24"/>
        </w:rPr>
      </w:pPr>
    </w:p>
    <w:p w14:paraId="3A0AD080" w14:textId="40870AB2" w:rsidR="00056F6D" w:rsidRPr="00056F6D" w:rsidRDefault="00056F6D" w:rsidP="00056F6D">
      <w:pPr>
        <w:spacing w:after="0"/>
        <w:rPr>
          <w:rFonts w:ascii="Times New Roman" w:hAnsi="Times New Roman"/>
          <w:sz w:val="24"/>
          <w:szCs w:val="24"/>
        </w:rPr>
      </w:pPr>
      <w:r w:rsidRPr="00056F6D">
        <w:rPr>
          <w:rFonts w:ascii="Times New Roman" w:hAnsi="Times New Roman"/>
          <w:b/>
          <w:bCs/>
          <w:sz w:val="24"/>
          <w:szCs w:val="24"/>
        </w:rPr>
        <w:t>2)</w:t>
      </w:r>
      <w:r w:rsidRPr="00056F6D">
        <w:rPr>
          <w:rFonts w:ascii="Times New Roman" w:hAnsi="Times New Roman"/>
          <w:b/>
          <w:bCs/>
          <w:sz w:val="24"/>
          <w:szCs w:val="24"/>
        </w:rPr>
        <w:t xml:space="preserve">Smoothing </w:t>
      </w:r>
      <w:proofErr w:type="gramStart"/>
      <w:r w:rsidRPr="00056F6D">
        <w:rPr>
          <w:rFonts w:ascii="Times New Roman" w:hAnsi="Times New Roman"/>
          <w:b/>
          <w:bCs/>
          <w:sz w:val="24"/>
          <w:szCs w:val="24"/>
        </w:rPr>
        <w:t>Effect:</w:t>
      </w:r>
      <w:r w:rsidRPr="00056F6D">
        <w:rPr>
          <w:rFonts w:ascii="Times New Roman" w:hAnsi="Times New Roman"/>
          <w:b/>
          <w:bCs/>
          <w:sz w:val="24"/>
          <w:szCs w:val="24"/>
        </w:rPr>
        <w:t>-</w:t>
      </w:r>
      <w:proofErr w:type="gramEnd"/>
      <w:r w:rsidRPr="00056F6D">
        <w:rPr>
          <w:rFonts w:ascii="Times New Roman" w:hAnsi="Times New Roman"/>
          <w:sz w:val="24"/>
          <w:szCs w:val="24"/>
        </w:rPr>
        <w:t xml:space="preserve"> Hexagons provide a smoother representation of data density compared to traditional point maps. Instead of seeing individual data points, you observe clusters of hexagons, which can help reduce visual clutter and provide a clearer picture of spatial trends.</w:t>
      </w:r>
    </w:p>
    <w:p w14:paraId="4BED8ADA" w14:textId="77777777" w:rsidR="00056F6D" w:rsidRPr="00056F6D" w:rsidRDefault="00056F6D" w:rsidP="00056F6D">
      <w:pPr>
        <w:spacing w:after="0"/>
        <w:rPr>
          <w:rFonts w:ascii="Times New Roman" w:hAnsi="Times New Roman"/>
          <w:sz w:val="24"/>
          <w:szCs w:val="24"/>
        </w:rPr>
      </w:pPr>
    </w:p>
    <w:p w14:paraId="42E38301" w14:textId="6AAC022A" w:rsidR="0034556D" w:rsidRPr="00C021B0" w:rsidRDefault="00056F6D" w:rsidP="00056F6D">
      <w:pPr>
        <w:spacing w:after="0"/>
        <w:rPr>
          <w:rFonts w:ascii="Times New Roman" w:hAnsi="Times New Roman"/>
          <w:sz w:val="24"/>
          <w:szCs w:val="24"/>
        </w:rPr>
      </w:pPr>
      <w:r w:rsidRPr="00056F6D">
        <w:rPr>
          <w:rFonts w:ascii="Times New Roman" w:hAnsi="Times New Roman"/>
          <w:b/>
          <w:bCs/>
          <w:sz w:val="24"/>
          <w:szCs w:val="24"/>
        </w:rPr>
        <w:lastRenderedPageBreak/>
        <w:t>3)</w:t>
      </w:r>
      <w:proofErr w:type="gramStart"/>
      <w:r w:rsidRPr="00056F6D">
        <w:rPr>
          <w:rFonts w:ascii="Times New Roman" w:hAnsi="Times New Roman"/>
          <w:b/>
          <w:bCs/>
          <w:sz w:val="24"/>
          <w:szCs w:val="24"/>
        </w:rPr>
        <w:t>Outliers:</w:t>
      </w:r>
      <w:r w:rsidRPr="00056F6D">
        <w:rPr>
          <w:rFonts w:ascii="Times New Roman" w:hAnsi="Times New Roman"/>
          <w:b/>
          <w:bCs/>
          <w:sz w:val="24"/>
          <w:szCs w:val="24"/>
        </w:rPr>
        <w:t>-</w:t>
      </w:r>
      <w:proofErr w:type="gramEnd"/>
      <w:r w:rsidRPr="00056F6D">
        <w:rPr>
          <w:rFonts w:ascii="Times New Roman" w:hAnsi="Times New Roman"/>
          <w:sz w:val="24"/>
          <w:szCs w:val="24"/>
        </w:rPr>
        <w:t xml:space="preserve"> Unusual data points or outliers can still be identified in </w:t>
      </w:r>
      <w:proofErr w:type="spellStart"/>
      <w:r w:rsidRPr="00056F6D">
        <w:rPr>
          <w:rFonts w:ascii="Times New Roman" w:hAnsi="Times New Roman"/>
          <w:sz w:val="24"/>
          <w:szCs w:val="24"/>
        </w:rPr>
        <w:t>hexbin</w:t>
      </w:r>
      <w:proofErr w:type="spellEnd"/>
      <w:r w:rsidRPr="00056F6D">
        <w:rPr>
          <w:rFonts w:ascii="Times New Roman" w:hAnsi="Times New Roman"/>
          <w:sz w:val="24"/>
          <w:szCs w:val="24"/>
        </w:rPr>
        <w:t xml:space="preserve"> maps. If a particular hexagon stands out as significantly darker or lighter than its </w:t>
      </w:r>
      <w:proofErr w:type="spellStart"/>
      <w:r w:rsidRPr="00056F6D">
        <w:rPr>
          <w:rFonts w:ascii="Times New Roman" w:hAnsi="Times New Roman"/>
          <w:sz w:val="24"/>
          <w:szCs w:val="24"/>
        </w:rPr>
        <w:t>neighbors</w:t>
      </w:r>
      <w:proofErr w:type="spellEnd"/>
      <w:r w:rsidRPr="00056F6D">
        <w:rPr>
          <w:rFonts w:ascii="Times New Roman" w:hAnsi="Times New Roman"/>
          <w:sz w:val="24"/>
          <w:szCs w:val="24"/>
        </w:rPr>
        <w:t>, it may indicate a region with exceptionally high or low data values, which can be explored further for insights.</w:t>
      </w:r>
    </w:p>
    <w:p w14:paraId="2D258AEA" w14:textId="1CC195A8" w:rsidR="00AF0F74" w:rsidRPr="00A74012" w:rsidRDefault="00A74012" w:rsidP="00C71486">
      <w:pPr>
        <w:pStyle w:val="BodyText"/>
        <w:jc w:val="both"/>
        <w:rPr>
          <w:rFonts w:ascii="Times New Roman" w:hAnsi="Times New Roman"/>
          <w:b/>
          <w:sz w:val="24"/>
          <w:szCs w:val="24"/>
        </w:rPr>
      </w:pPr>
      <w:r w:rsidRPr="00A74012">
        <w:rPr>
          <w:rFonts w:ascii="Times New Roman" w:hAnsi="Times New Roman"/>
          <w:bCs/>
          <w:sz w:val="24"/>
          <w:szCs w:val="24"/>
        </w:rPr>
        <w:drawing>
          <wp:anchor distT="0" distB="0" distL="114300" distR="114300" simplePos="0" relativeHeight="251663360" behindDoc="0" locked="0" layoutInCell="1" allowOverlap="1" wp14:anchorId="0C2ACC87" wp14:editId="4A22940A">
            <wp:simplePos x="0" y="0"/>
            <wp:positionH relativeFrom="column">
              <wp:posOffset>-176530</wp:posOffset>
            </wp:positionH>
            <wp:positionV relativeFrom="paragraph">
              <wp:posOffset>357505</wp:posOffset>
            </wp:positionV>
            <wp:extent cx="5949950" cy="3469005"/>
            <wp:effectExtent l="0" t="0" r="0" b="0"/>
            <wp:wrapSquare wrapText="bothSides"/>
            <wp:docPr id="204060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0069"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9950" cy="3469005"/>
                    </a:xfrm>
                    <a:prstGeom prst="rect">
                      <a:avLst/>
                    </a:prstGeom>
                  </pic:spPr>
                </pic:pic>
              </a:graphicData>
            </a:graphic>
            <wp14:sizeRelH relativeFrom="margin">
              <wp14:pctWidth>0</wp14:pctWidth>
            </wp14:sizeRelH>
            <wp14:sizeRelV relativeFrom="margin">
              <wp14:pctHeight>0</wp14:pctHeight>
            </wp14:sizeRelV>
          </wp:anchor>
        </w:drawing>
      </w:r>
      <w:r w:rsidRPr="00A74012">
        <w:rPr>
          <w:rFonts w:ascii="Times New Roman" w:hAnsi="Times New Roman"/>
          <w:bCs/>
          <w:sz w:val="24"/>
          <w:szCs w:val="24"/>
        </w:rPr>
        <w:t xml:space="preserve"> </w:t>
      </w:r>
      <w:r>
        <w:rPr>
          <w:rFonts w:ascii="Times New Roman" w:hAnsi="Times New Roman"/>
          <w:b/>
          <w:sz w:val="24"/>
          <w:szCs w:val="24"/>
        </w:rPr>
        <w:t xml:space="preserve">4) </w:t>
      </w:r>
      <w:r w:rsidRPr="00A74012">
        <w:rPr>
          <w:rFonts w:ascii="Times New Roman" w:hAnsi="Times New Roman"/>
          <w:b/>
          <w:sz w:val="24"/>
          <w:szCs w:val="24"/>
        </w:rPr>
        <w:t xml:space="preserve">Density Map </w:t>
      </w:r>
    </w:p>
    <w:p w14:paraId="144F0CC6" w14:textId="31F4F0AB" w:rsidR="00AF0F74" w:rsidRDefault="00AF0F74" w:rsidP="00C71486">
      <w:pPr>
        <w:rPr>
          <w:rFonts w:ascii="Times New Roman" w:hAnsi="Times New Roman"/>
          <w:b/>
          <w:sz w:val="24"/>
          <w:szCs w:val="24"/>
        </w:rPr>
      </w:pPr>
    </w:p>
    <w:p w14:paraId="37A9D2A2" w14:textId="2CA9F432" w:rsidR="00357BFA" w:rsidRDefault="00357BFA" w:rsidP="00C71486">
      <w:pPr>
        <w:rPr>
          <w:rFonts w:ascii="Times New Roman" w:hAnsi="Times New Roman"/>
          <w:b/>
          <w:sz w:val="24"/>
          <w:szCs w:val="24"/>
        </w:rPr>
      </w:pPr>
    </w:p>
    <w:p w14:paraId="62A32AB6" w14:textId="447E1CEA" w:rsidR="00E0337A" w:rsidRPr="00E0337A" w:rsidRDefault="00E0337A" w:rsidP="00E0337A">
      <w:pPr>
        <w:rPr>
          <w:rFonts w:ascii="Times New Roman" w:hAnsi="Times New Roman"/>
          <w:bCs/>
          <w:sz w:val="24"/>
          <w:szCs w:val="24"/>
        </w:rPr>
      </w:pPr>
      <w:r w:rsidRPr="00E0337A">
        <w:rPr>
          <w:rFonts w:ascii="Times New Roman" w:hAnsi="Times New Roman"/>
          <w:b/>
          <w:sz w:val="24"/>
          <w:szCs w:val="24"/>
        </w:rPr>
        <w:t>1)</w:t>
      </w:r>
      <w:r w:rsidRPr="00E0337A">
        <w:rPr>
          <w:rFonts w:ascii="Times New Roman" w:hAnsi="Times New Roman"/>
          <w:b/>
          <w:sz w:val="24"/>
          <w:szCs w:val="24"/>
        </w:rPr>
        <w:t xml:space="preserve">Hotspot </w:t>
      </w:r>
      <w:proofErr w:type="gramStart"/>
      <w:r w:rsidRPr="00E0337A">
        <w:rPr>
          <w:rFonts w:ascii="Times New Roman" w:hAnsi="Times New Roman"/>
          <w:b/>
          <w:sz w:val="24"/>
          <w:szCs w:val="24"/>
        </w:rPr>
        <w:t>Identification:</w:t>
      </w:r>
      <w:r w:rsidRPr="00E0337A">
        <w:rPr>
          <w:rFonts w:ascii="Times New Roman" w:hAnsi="Times New Roman"/>
          <w:b/>
          <w:sz w:val="24"/>
          <w:szCs w:val="24"/>
        </w:rPr>
        <w:t>-</w:t>
      </w:r>
      <w:proofErr w:type="gramEnd"/>
      <w:r w:rsidRPr="00E0337A">
        <w:rPr>
          <w:rFonts w:ascii="Times New Roman" w:hAnsi="Times New Roman"/>
          <w:bCs/>
          <w:sz w:val="24"/>
          <w:szCs w:val="24"/>
        </w:rPr>
        <w:t xml:space="preserve"> Density maps are particularly useful for identifying hotspots or clusters. These are regions where data concentrations are significantly higher than in surrounding areas. Such information can be crucial for targeting resources, marketing efforts, or making business decisions.</w:t>
      </w:r>
    </w:p>
    <w:p w14:paraId="09026E5E" w14:textId="5A613491" w:rsidR="00357BFA" w:rsidRPr="00E0337A" w:rsidRDefault="00E0337A" w:rsidP="00E0337A">
      <w:pPr>
        <w:rPr>
          <w:rFonts w:ascii="Times New Roman" w:hAnsi="Times New Roman"/>
          <w:bCs/>
          <w:sz w:val="24"/>
          <w:szCs w:val="24"/>
        </w:rPr>
      </w:pPr>
      <w:r w:rsidRPr="00E0337A">
        <w:rPr>
          <w:rFonts w:ascii="Times New Roman" w:hAnsi="Times New Roman"/>
          <w:b/>
          <w:sz w:val="24"/>
          <w:szCs w:val="24"/>
        </w:rPr>
        <w:t>2)</w:t>
      </w:r>
      <w:r w:rsidRPr="00E0337A">
        <w:rPr>
          <w:rFonts w:ascii="Times New Roman" w:hAnsi="Times New Roman"/>
          <w:b/>
          <w:sz w:val="24"/>
          <w:szCs w:val="24"/>
        </w:rPr>
        <w:t xml:space="preserve">Data Concentration </w:t>
      </w:r>
      <w:proofErr w:type="gramStart"/>
      <w:r w:rsidRPr="00E0337A">
        <w:rPr>
          <w:rFonts w:ascii="Times New Roman" w:hAnsi="Times New Roman"/>
          <w:b/>
          <w:sz w:val="24"/>
          <w:szCs w:val="24"/>
        </w:rPr>
        <w:t>Visualization:</w:t>
      </w:r>
      <w:r w:rsidRPr="00E0337A">
        <w:rPr>
          <w:rFonts w:ascii="Times New Roman" w:hAnsi="Times New Roman"/>
          <w:b/>
          <w:sz w:val="24"/>
          <w:szCs w:val="24"/>
        </w:rPr>
        <w:t>-</w:t>
      </w:r>
      <w:proofErr w:type="gramEnd"/>
      <w:r w:rsidRPr="00E0337A">
        <w:rPr>
          <w:rFonts w:ascii="Times New Roman" w:hAnsi="Times New Roman"/>
          <w:bCs/>
          <w:sz w:val="24"/>
          <w:szCs w:val="24"/>
        </w:rPr>
        <w:t xml:space="preserve"> Density maps excel at showing where data is concentrated. They use </w:t>
      </w:r>
      <w:r w:rsidRPr="00E0337A">
        <w:rPr>
          <w:rFonts w:ascii="Times New Roman" w:hAnsi="Times New Roman"/>
          <w:bCs/>
          <w:sz w:val="24"/>
          <w:szCs w:val="24"/>
        </w:rPr>
        <w:t>colour</w:t>
      </w:r>
      <w:r w:rsidRPr="00E0337A">
        <w:rPr>
          <w:rFonts w:ascii="Times New Roman" w:hAnsi="Times New Roman"/>
          <w:bCs/>
          <w:sz w:val="24"/>
          <w:szCs w:val="24"/>
        </w:rPr>
        <w:t xml:space="preserve"> gradients to represent data density, with darker areas indicating higher concentrations. By observing the map, you can quickly identify hotspots of data activity.</w:t>
      </w:r>
    </w:p>
    <w:p w14:paraId="3D50B3A3" w14:textId="6D9D70CC" w:rsidR="00442D79" w:rsidRPr="00E0337A" w:rsidRDefault="00442D79" w:rsidP="00AF0F74">
      <w:pPr>
        <w:spacing w:after="0" w:line="240" w:lineRule="auto"/>
        <w:rPr>
          <w:rFonts w:ascii="Times New Roman" w:hAnsi="Times New Roman"/>
          <w:bCs/>
          <w:sz w:val="24"/>
          <w:szCs w:val="24"/>
        </w:rPr>
      </w:pPr>
    </w:p>
    <w:p w14:paraId="5C08437D" w14:textId="31685F07" w:rsidR="0089700A" w:rsidRDefault="007A5AEF" w:rsidP="007A5AEF">
      <w:pPr>
        <w:pStyle w:val="Heading1"/>
        <w:spacing w:before="69"/>
        <w:ind w:right="120"/>
        <w:rPr>
          <w:sz w:val="24"/>
          <w:szCs w:val="24"/>
        </w:rPr>
      </w:pPr>
      <w:r>
        <w:rPr>
          <w:sz w:val="24"/>
          <w:szCs w:val="24"/>
        </w:rPr>
        <w:br/>
      </w:r>
      <w:r>
        <w:rPr>
          <w:sz w:val="24"/>
          <w:szCs w:val="24"/>
        </w:rPr>
        <w:br/>
      </w:r>
    </w:p>
    <w:p w14:paraId="4411F2FE" w14:textId="12143CB4" w:rsidR="00A03E75" w:rsidRDefault="00A03E75" w:rsidP="0089700A">
      <w:pPr>
        <w:pStyle w:val="Heading1"/>
        <w:spacing w:before="69"/>
        <w:ind w:right="120"/>
        <w:jc w:val="both"/>
        <w:rPr>
          <w:sz w:val="24"/>
          <w:szCs w:val="24"/>
        </w:rPr>
      </w:pPr>
    </w:p>
    <w:p w14:paraId="4DC9F670" w14:textId="77777777" w:rsidR="007A5AEF" w:rsidRDefault="007A5AEF" w:rsidP="0089700A">
      <w:pPr>
        <w:pStyle w:val="Heading1"/>
        <w:spacing w:before="69"/>
        <w:ind w:right="120"/>
        <w:jc w:val="both"/>
        <w:rPr>
          <w:sz w:val="24"/>
          <w:szCs w:val="24"/>
        </w:rPr>
      </w:pPr>
    </w:p>
    <w:p w14:paraId="011D503B" w14:textId="77777777" w:rsidR="007A5AEF" w:rsidRDefault="007A5AEF" w:rsidP="0089700A">
      <w:pPr>
        <w:pStyle w:val="Heading1"/>
        <w:spacing w:before="69"/>
        <w:ind w:right="120"/>
        <w:jc w:val="both"/>
        <w:rPr>
          <w:sz w:val="24"/>
          <w:szCs w:val="24"/>
        </w:rPr>
      </w:pPr>
    </w:p>
    <w:p w14:paraId="5AC0553A" w14:textId="77777777" w:rsidR="007A5AEF" w:rsidRDefault="007A5AEF" w:rsidP="0089700A">
      <w:pPr>
        <w:pStyle w:val="Heading1"/>
        <w:spacing w:before="69"/>
        <w:ind w:right="120"/>
        <w:jc w:val="both"/>
        <w:rPr>
          <w:sz w:val="24"/>
          <w:szCs w:val="24"/>
        </w:rPr>
      </w:pPr>
    </w:p>
    <w:p w14:paraId="51D4DDB3" w14:textId="77777777" w:rsidR="007A5AEF" w:rsidRDefault="007A5AEF" w:rsidP="0089700A">
      <w:pPr>
        <w:pStyle w:val="Heading1"/>
        <w:spacing w:before="69"/>
        <w:ind w:right="120"/>
        <w:jc w:val="both"/>
        <w:rPr>
          <w:sz w:val="24"/>
          <w:szCs w:val="24"/>
        </w:rPr>
      </w:pPr>
    </w:p>
    <w:p w14:paraId="28A61D96" w14:textId="77777777" w:rsidR="007A5AEF" w:rsidRDefault="007A5AEF" w:rsidP="0089700A">
      <w:pPr>
        <w:pStyle w:val="Heading1"/>
        <w:spacing w:before="69"/>
        <w:ind w:right="120"/>
        <w:jc w:val="both"/>
        <w:rPr>
          <w:sz w:val="24"/>
          <w:szCs w:val="24"/>
        </w:rPr>
      </w:pPr>
    </w:p>
    <w:p w14:paraId="6403B128" w14:textId="77777777" w:rsidR="007A5AEF" w:rsidRDefault="007A5AEF" w:rsidP="0089700A">
      <w:pPr>
        <w:pStyle w:val="Heading1"/>
        <w:spacing w:before="69"/>
        <w:ind w:right="120"/>
        <w:jc w:val="both"/>
        <w:rPr>
          <w:sz w:val="24"/>
          <w:szCs w:val="24"/>
        </w:rPr>
      </w:pPr>
    </w:p>
    <w:p w14:paraId="0E11EE1E" w14:textId="77777777" w:rsidR="007A5AEF" w:rsidRDefault="007A5AEF" w:rsidP="0089700A">
      <w:pPr>
        <w:pStyle w:val="Heading1"/>
        <w:spacing w:before="69"/>
        <w:ind w:right="120"/>
        <w:jc w:val="both"/>
        <w:rPr>
          <w:sz w:val="24"/>
          <w:szCs w:val="24"/>
        </w:rPr>
      </w:pPr>
    </w:p>
    <w:p w14:paraId="577C48F6" w14:textId="0C12536E" w:rsidR="007A5AEF" w:rsidRDefault="007A5AEF" w:rsidP="0089700A">
      <w:pPr>
        <w:pStyle w:val="Heading1"/>
        <w:spacing w:before="69"/>
        <w:ind w:right="120"/>
        <w:jc w:val="both"/>
        <w:rPr>
          <w:sz w:val="24"/>
          <w:szCs w:val="24"/>
        </w:rPr>
      </w:pPr>
      <w:r>
        <w:rPr>
          <w:sz w:val="24"/>
          <w:szCs w:val="24"/>
        </w:rPr>
        <w:t>5)Spider Chart</w:t>
      </w:r>
    </w:p>
    <w:p w14:paraId="08C57203" w14:textId="77777777" w:rsidR="007A5AEF" w:rsidRDefault="007A5AEF" w:rsidP="0089700A">
      <w:pPr>
        <w:pStyle w:val="Heading1"/>
        <w:spacing w:before="69"/>
        <w:ind w:right="120"/>
        <w:jc w:val="both"/>
        <w:rPr>
          <w:sz w:val="24"/>
          <w:szCs w:val="24"/>
        </w:rPr>
      </w:pPr>
    </w:p>
    <w:p w14:paraId="1B4D3EDD" w14:textId="35CECABF" w:rsidR="007A5AEF" w:rsidRDefault="007A5AEF" w:rsidP="0089700A">
      <w:pPr>
        <w:pStyle w:val="Heading1"/>
        <w:spacing w:before="69"/>
        <w:ind w:right="120"/>
        <w:jc w:val="both"/>
        <w:rPr>
          <w:sz w:val="24"/>
          <w:szCs w:val="24"/>
        </w:rPr>
      </w:pPr>
      <w:r w:rsidRPr="007A5AEF">
        <w:rPr>
          <w:sz w:val="24"/>
          <w:szCs w:val="24"/>
        </w:rPr>
        <w:drawing>
          <wp:anchor distT="0" distB="0" distL="114300" distR="114300" simplePos="0" relativeHeight="251674112" behindDoc="0" locked="0" layoutInCell="1" allowOverlap="1" wp14:anchorId="25B6B391" wp14:editId="36176C2B">
            <wp:simplePos x="0" y="0"/>
            <wp:positionH relativeFrom="column">
              <wp:posOffset>-840105</wp:posOffset>
            </wp:positionH>
            <wp:positionV relativeFrom="paragraph">
              <wp:posOffset>427990</wp:posOffset>
            </wp:positionV>
            <wp:extent cx="7037676" cy="3524250"/>
            <wp:effectExtent l="0" t="0" r="0" b="0"/>
            <wp:wrapSquare wrapText="bothSides"/>
            <wp:docPr id="1630429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29442"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037676" cy="3524250"/>
                    </a:xfrm>
                    <a:prstGeom prst="rect">
                      <a:avLst/>
                    </a:prstGeom>
                  </pic:spPr>
                </pic:pic>
              </a:graphicData>
            </a:graphic>
            <wp14:sizeRelH relativeFrom="margin">
              <wp14:pctWidth>0</wp14:pctWidth>
            </wp14:sizeRelH>
            <wp14:sizeRelV relativeFrom="margin">
              <wp14:pctHeight>0</wp14:pctHeight>
            </wp14:sizeRelV>
          </wp:anchor>
        </w:drawing>
      </w:r>
    </w:p>
    <w:p w14:paraId="031AC4AB" w14:textId="2D79D435" w:rsidR="007A5AEF" w:rsidRDefault="007A5AEF" w:rsidP="0089700A">
      <w:pPr>
        <w:pStyle w:val="Heading1"/>
        <w:spacing w:before="69"/>
        <w:ind w:right="120"/>
        <w:jc w:val="both"/>
        <w:rPr>
          <w:sz w:val="24"/>
          <w:szCs w:val="24"/>
        </w:rPr>
      </w:pPr>
    </w:p>
    <w:p w14:paraId="1F8C040C" w14:textId="5FE0A882" w:rsidR="00E0337A" w:rsidRPr="00E0337A" w:rsidRDefault="00E0337A" w:rsidP="0089700A">
      <w:pPr>
        <w:pStyle w:val="Heading1"/>
        <w:spacing w:before="69"/>
        <w:ind w:right="120"/>
        <w:jc w:val="both"/>
        <w:rPr>
          <w:b w:val="0"/>
          <w:bCs w:val="0"/>
          <w:sz w:val="24"/>
          <w:szCs w:val="24"/>
        </w:rPr>
      </w:pPr>
      <w:r>
        <w:rPr>
          <w:sz w:val="24"/>
          <w:szCs w:val="24"/>
        </w:rPr>
        <w:t>1)</w:t>
      </w:r>
      <w:r w:rsidRPr="00E0337A">
        <w:rPr>
          <w:sz w:val="24"/>
          <w:szCs w:val="24"/>
        </w:rPr>
        <w:t xml:space="preserve">Relative Strengths and </w:t>
      </w:r>
      <w:proofErr w:type="gramStart"/>
      <w:r w:rsidRPr="00E0337A">
        <w:rPr>
          <w:sz w:val="24"/>
          <w:szCs w:val="24"/>
        </w:rPr>
        <w:t>Weaknesses:</w:t>
      </w:r>
      <w:r w:rsidRPr="00E0337A">
        <w:rPr>
          <w:b w:val="0"/>
          <w:bCs w:val="0"/>
          <w:sz w:val="24"/>
          <w:szCs w:val="24"/>
        </w:rPr>
        <w:t>-</w:t>
      </w:r>
      <w:proofErr w:type="gramEnd"/>
      <w:r w:rsidRPr="00E0337A">
        <w:rPr>
          <w:sz w:val="24"/>
          <w:szCs w:val="24"/>
        </w:rPr>
        <w:t xml:space="preserve"> </w:t>
      </w:r>
      <w:r w:rsidRPr="00E0337A">
        <w:rPr>
          <w:b w:val="0"/>
          <w:bCs w:val="0"/>
          <w:sz w:val="24"/>
          <w:szCs w:val="24"/>
        </w:rPr>
        <w:t>By comparing the distance of data points from the center of the chart, you can assess the relative strengths and weaknesses of each category in terms of the represented variables. Longer lines indicate higher values for that variable, while shorter lines indicate lower values.</w:t>
      </w:r>
    </w:p>
    <w:p w14:paraId="3E304311" w14:textId="19A35790" w:rsidR="007A5AEF" w:rsidRDefault="00B71FA1" w:rsidP="00B71FA1">
      <w:pPr>
        <w:pStyle w:val="Heading1"/>
        <w:spacing w:before="69"/>
        <w:ind w:right="120"/>
        <w:rPr>
          <w:sz w:val="24"/>
          <w:szCs w:val="24"/>
        </w:rPr>
      </w:pPr>
      <w:r w:rsidRPr="00B71FA1">
        <w:rPr>
          <w:sz w:val="24"/>
          <w:szCs w:val="24"/>
        </w:rPr>
        <w:lastRenderedPageBreak/>
        <w:drawing>
          <wp:anchor distT="0" distB="0" distL="114300" distR="114300" simplePos="0" relativeHeight="251676160" behindDoc="0" locked="0" layoutInCell="1" allowOverlap="1" wp14:anchorId="7552C4FA" wp14:editId="0B216D4A">
            <wp:simplePos x="0" y="0"/>
            <wp:positionH relativeFrom="column">
              <wp:posOffset>-322580</wp:posOffset>
            </wp:positionH>
            <wp:positionV relativeFrom="paragraph">
              <wp:posOffset>433705</wp:posOffset>
            </wp:positionV>
            <wp:extent cx="5994400" cy="3502585"/>
            <wp:effectExtent l="0" t="0" r="6350" b="3175"/>
            <wp:wrapSquare wrapText="bothSides"/>
            <wp:docPr id="960297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297399"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94400" cy="350258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6)Flow </w:t>
      </w:r>
      <w:proofErr w:type="gramStart"/>
      <w:r>
        <w:rPr>
          <w:sz w:val="24"/>
          <w:szCs w:val="24"/>
        </w:rPr>
        <w:t>Map:-</w:t>
      </w:r>
      <w:proofErr w:type="gramEnd"/>
      <w:r>
        <w:rPr>
          <w:sz w:val="24"/>
          <w:szCs w:val="24"/>
        </w:rPr>
        <w:br/>
      </w:r>
      <w:r>
        <w:rPr>
          <w:sz w:val="24"/>
          <w:szCs w:val="24"/>
        </w:rPr>
        <w:br/>
      </w:r>
      <w:r>
        <w:rPr>
          <w:sz w:val="24"/>
          <w:szCs w:val="24"/>
        </w:rPr>
        <w:br/>
      </w:r>
    </w:p>
    <w:p w14:paraId="124410DF" w14:textId="351B92CC" w:rsidR="00E0337A" w:rsidRPr="00E0337A" w:rsidRDefault="00E0337A" w:rsidP="00E0337A">
      <w:pPr>
        <w:pStyle w:val="Heading1"/>
        <w:spacing w:before="69"/>
        <w:ind w:right="120"/>
        <w:jc w:val="both"/>
        <w:rPr>
          <w:sz w:val="24"/>
          <w:szCs w:val="24"/>
        </w:rPr>
      </w:pPr>
      <w:r>
        <w:rPr>
          <w:sz w:val="24"/>
          <w:szCs w:val="24"/>
        </w:rPr>
        <w:t>1)</w:t>
      </w:r>
      <w:r w:rsidRPr="00E0337A">
        <w:rPr>
          <w:sz w:val="24"/>
          <w:szCs w:val="24"/>
        </w:rPr>
        <w:t xml:space="preserve">Source-Destination </w:t>
      </w:r>
      <w:proofErr w:type="gramStart"/>
      <w:r w:rsidRPr="00E0337A">
        <w:rPr>
          <w:sz w:val="24"/>
          <w:szCs w:val="24"/>
        </w:rPr>
        <w:t>Relationships:</w:t>
      </w:r>
      <w:r>
        <w:rPr>
          <w:sz w:val="24"/>
          <w:szCs w:val="24"/>
        </w:rPr>
        <w:t>-</w:t>
      </w:r>
      <w:proofErr w:type="gramEnd"/>
      <w:r w:rsidRPr="00E0337A">
        <w:rPr>
          <w:sz w:val="24"/>
          <w:szCs w:val="24"/>
        </w:rPr>
        <w:t xml:space="preserve"> </w:t>
      </w:r>
      <w:r w:rsidRPr="00E0337A">
        <w:rPr>
          <w:b w:val="0"/>
          <w:bCs w:val="0"/>
          <w:sz w:val="24"/>
          <w:szCs w:val="24"/>
        </w:rPr>
        <w:t>Flow charts are excellent for depicting source-to-destination relationships. In this context, you can observe the flow of flights from one airport (the source) to another airport (the destination). By examining the flow lines, you can quickly identify the most popular routes and connections.</w:t>
      </w:r>
    </w:p>
    <w:p w14:paraId="28E34E1F" w14:textId="66E9E137" w:rsidR="007A5AEF" w:rsidRPr="00E0337A" w:rsidRDefault="00E0337A" w:rsidP="00E0337A">
      <w:pPr>
        <w:pStyle w:val="Heading1"/>
        <w:spacing w:before="69"/>
        <w:ind w:right="120"/>
        <w:jc w:val="both"/>
        <w:rPr>
          <w:b w:val="0"/>
          <w:bCs w:val="0"/>
          <w:sz w:val="24"/>
          <w:szCs w:val="24"/>
        </w:rPr>
      </w:pPr>
      <w:r>
        <w:rPr>
          <w:sz w:val="24"/>
          <w:szCs w:val="24"/>
        </w:rPr>
        <w:t>2)</w:t>
      </w:r>
      <w:r w:rsidRPr="00E0337A">
        <w:rPr>
          <w:sz w:val="24"/>
          <w:szCs w:val="24"/>
        </w:rPr>
        <w:t>Flow Management:</w:t>
      </w:r>
      <w:r>
        <w:rPr>
          <w:sz w:val="24"/>
          <w:szCs w:val="24"/>
        </w:rPr>
        <w:t>-</w:t>
      </w:r>
      <w:r w:rsidRPr="00E0337A">
        <w:rPr>
          <w:sz w:val="24"/>
          <w:szCs w:val="24"/>
        </w:rPr>
        <w:t xml:space="preserve"> </w:t>
      </w:r>
      <w:r w:rsidRPr="00E0337A">
        <w:rPr>
          <w:b w:val="0"/>
          <w:bCs w:val="0"/>
          <w:sz w:val="24"/>
          <w:szCs w:val="24"/>
        </w:rPr>
        <w:t>For airlines or airports, flow charts can be used for managing and optimizing flight schedules, as well as for identifying potential bottlenecks in the network.</w:t>
      </w:r>
    </w:p>
    <w:p w14:paraId="23EA13ED" w14:textId="77777777" w:rsidR="007A5AEF" w:rsidRDefault="007A5AEF" w:rsidP="0089700A">
      <w:pPr>
        <w:pStyle w:val="Heading1"/>
        <w:spacing w:before="69"/>
        <w:ind w:right="120"/>
        <w:jc w:val="both"/>
        <w:rPr>
          <w:sz w:val="24"/>
          <w:szCs w:val="24"/>
        </w:rPr>
      </w:pPr>
    </w:p>
    <w:p w14:paraId="541C5983" w14:textId="74482324" w:rsidR="007A5AEF" w:rsidRDefault="007A5AEF" w:rsidP="0089700A">
      <w:pPr>
        <w:pStyle w:val="Heading1"/>
        <w:spacing w:before="69"/>
        <w:ind w:right="120"/>
        <w:jc w:val="both"/>
        <w:rPr>
          <w:sz w:val="24"/>
          <w:szCs w:val="24"/>
        </w:rPr>
      </w:pPr>
    </w:p>
    <w:p w14:paraId="29422531" w14:textId="77777777" w:rsidR="007A5AEF" w:rsidRDefault="007A5AEF" w:rsidP="0089700A">
      <w:pPr>
        <w:pStyle w:val="Heading1"/>
        <w:spacing w:before="69"/>
        <w:ind w:right="120"/>
        <w:jc w:val="both"/>
        <w:rPr>
          <w:sz w:val="24"/>
          <w:szCs w:val="24"/>
        </w:rPr>
      </w:pPr>
    </w:p>
    <w:p w14:paraId="44327412" w14:textId="2A71E3CD" w:rsidR="007A5AEF" w:rsidRDefault="007A5AEF" w:rsidP="0089700A">
      <w:pPr>
        <w:pStyle w:val="Heading1"/>
        <w:spacing w:before="69"/>
        <w:ind w:right="120"/>
        <w:jc w:val="both"/>
        <w:rPr>
          <w:sz w:val="24"/>
          <w:szCs w:val="24"/>
        </w:rPr>
      </w:pPr>
    </w:p>
    <w:p w14:paraId="7FA3D947" w14:textId="1B68BF41" w:rsidR="00A03E75" w:rsidRDefault="00A03E75" w:rsidP="0089700A">
      <w:pPr>
        <w:pStyle w:val="Heading1"/>
        <w:spacing w:before="69"/>
        <w:ind w:right="120"/>
        <w:jc w:val="both"/>
        <w:rPr>
          <w:sz w:val="24"/>
          <w:szCs w:val="24"/>
        </w:rPr>
      </w:pPr>
    </w:p>
    <w:p w14:paraId="5B1C82C8" w14:textId="33C7E2B5" w:rsidR="006B0ACB" w:rsidRDefault="006B0ACB" w:rsidP="0089700A">
      <w:pPr>
        <w:pStyle w:val="Heading1"/>
        <w:spacing w:before="69"/>
        <w:ind w:right="120"/>
        <w:jc w:val="both"/>
        <w:rPr>
          <w:sz w:val="24"/>
          <w:szCs w:val="24"/>
        </w:rPr>
      </w:pPr>
    </w:p>
    <w:p w14:paraId="69138BD9" w14:textId="088AD6AA" w:rsidR="006B0ACB" w:rsidRDefault="006B0ACB" w:rsidP="0089700A">
      <w:pPr>
        <w:pStyle w:val="Heading1"/>
        <w:spacing w:before="69"/>
        <w:ind w:right="120"/>
        <w:jc w:val="both"/>
        <w:rPr>
          <w:sz w:val="24"/>
          <w:szCs w:val="24"/>
        </w:rPr>
      </w:pPr>
    </w:p>
    <w:p w14:paraId="680F2F3A" w14:textId="0C599A82" w:rsidR="006B0ACB" w:rsidRDefault="0089700A" w:rsidP="006B0ACB">
      <w:pPr>
        <w:pStyle w:val="Heading1"/>
        <w:spacing w:before="69"/>
        <w:ind w:right="120"/>
        <w:jc w:val="both"/>
        <w:rPr>
          <w:sz w:val="24"/>
          <w:szCs w:val="24"/>
        </w:rPr>
      </w:pPr>
      <w:proofErr w:type="gramStart"/>
      <w:r w:rsidRPr="00C021B0">
        <w:rPr>
          <w:sz w:val="24"/>
          <w:szCs w:val="24"/>
        </w:rPr>
        <w:lastRenderedPageBreak/>
        <w:t>Conclusion</w:t>
      </w:r>
      <w:r w:rsidR="006B0ACB">
        <w:rPr>
          <w:sz w:val="24"/>
          <w:szCs w:val="24"/>
        </w:rPr>
        <w:t>:-</w:t>
      </w:r>
      <w:proofErr w:type="gramEnd"/>
      <w:r w:rsidR="006B0ACB">
        <w:rPr>
          <w:sz w:val="24"/>
          <w:szCs w:val="24"/>
        </w:rPr>
        <w:br/>
      </w:r>
    </w:p>
    <w:p w14:paraId="248A26DB" w14:textId="1FE67B74" w:rsidR="006B0ACB" w:rsidRDefault="006B0ACB" w:rsidP="006B0ACB">
      <w:pPr>
        <w:pStyle w:val="Heading1"/>
        <w:spacing w:before="69"/>
        <w:ind w:right="120"/>
        <w:jc w:val="both"/>
        <w:rPr>
          <w:sz w:val="24"/>
          <w:szCs w:val="24"/>
        </w:rPr>
      </w:pPr>
    </w:p>
    <w:p w14:paraId="4573AB16" w14:textId="0EB5DAEA" w:rsidR="006B0ACB" w:rsidRDefault="006B0ACB" w:rsidP="006B0ACB">
      <w:pPr>
        <w:pStyle w:val="Heading1"/>
        <w:spacing w:before="69"/>
        <w:ind w:right="120"/>
        <w:jc w:val="both"/>
        <w:rPr>
          <w:sz w:val="24"/>
          <w:szCs w:val="24"/>
        </w:rPr>
      </w:pPr>
    </w:p>
    <w:p w14:paraId="412CACB9" w14:textId="63015701" w:rsidR="006B0ACB" w:rsidRPr="006B0ACB" w:rsidRDefault="006B0ACB" w:rsidP="00B71FA1">
      <w:pPr>
        <w:pStyle w:val="Heading1"/>
        <w:numPr>
          <w:ilvl w:val="0"/>
          <w:numId w:val="16"/>
        </w:numPr>
        <w:spacing w:before="69"/>
        <w:ind w:right="120"/>
        <w:jc w:val="both"/>
        <w:rPr>
          <w:b w:val="0"/>
          <w:bCs w:val="0"/>
          <w:sz w:val="24"/>
          <w:szCs w:val="24"/>
        </w:rPr>
      </w:pPr>
      <w:r>
        <w:rPr>
          <w:sz w:val="24"/>
          <w:szCs w:val="24"/>
        </w:rPr>
        <w:br/>
      </w:r>
      <w:r w:rsidRPr="006B0ACB">
        <w:rPr>
          <w:b w:val="0"/>
          <w:bCs w:val="0"/>
          <w:sz w:val="24"/>
          <w:szCs w:val="24"/>
        </w:rPr>
        <w:t>Data Quality: Ensure the quality and accuracy of your geospatial data. Inaccurate or incomplete data can lead to incorrect conclusions and decisions. Data cleaning and validation are essential steps.</w:t>
      </w:r>
    </w:p>
    <w:p w14:paraId="69EB1497" w14:textId="77777777" w:rsidR="006B0ACB" w:rsidRPr="006B0ACB" w:rsidRDefault="006B0ACB" w:rsidP="006B0ACB">
      <w:pPr>
        <w:pStyle w:val="Heading1"/>
        <w:spacing w:before="69"/>
        <w:ind w:right="120"/>
        <w:jc w:val="both"/>
        <w:rPr>
          <w:sz w:val="24"/>
          <w:szCs w:val="24"/>
        </w:rPr>
      </w:pPr>
    </w:p>
    <w:p w14:paraId="7A81C775" w14:textId="77777777" w:rsidR="006B0ACB" w:rsidRPr="006B0ACB" w:rsidRDefault="006B0ACB" w:rsidP="00B71FA1">
      <w:pPr>
        <w:pStyle w:val="Heading1"/>
        <w:numPr>
          <w:ilvl w:val="0"/>
          <w:numId w:val="16"/>
        </w:numPr>
        <w:spacing w:before="69"/>
        <w:ind w:right="120"/>
        <w:jc w:val="both"/>
        <w:rPr>
          <w:b w:val="0"/>
          <w:bCs w:val="0"/>
          <w:sz w:val="24"/>
          <w:szCs w:val="24"/>
        </w:rPr>
      </w:pPr>
      <w:r w:rsidRPr="006B0ACB">
        <w:rPr>
          <w:b w:val="0"/>
          <w:bCs w:val="0"/>
          <w:sz w:val="24"/>
          <w:szCs w:val="24"/>
        </w:rPr>
        <w:t>Visualization: Effective visualization of geospatial data through maps, charts, and graphs helps communicate patterns and insights. Choose appropriate tools and techniques to create clear and informative visuals.</w:t>
      </w:r>
    </w:p>
    <w:p w14:paraId="5FCDD534" w14:textId="77777777" w:rsidR="006B0ACB" w:rsidRPr="006B0ACB" w:rsidRDefault="006B0ACB" w:rsidP="00B71FA1">
      <w:pPr>
        <w:pStyle w:val="Heading1"/>
        <w:spacing w:before="69"/>
        <w:ind w:right="120"/>
        <w:jc w:val="both"/>
        <w:rPr>
          <w:b w:val="0"/>
          <w:bCs w:val="0"/>
          <w:sz w:val="24"/>
          <w:szCs w:val="24"/>
        </w:rPr>
      </w:pPr>
    </w:p>
    <w:p w14:paraId="767915E9" w14:textId="77777777" w:rsidR="006B0ACB" w:rsidRPr="006B0ACB" w:rsidRDefault="006B0ACB" w:rsidP="00B71FA1">
      <w:pPr>
        <w:pStyle w:val="Heading1"/>
        <w:numPr>
          <w:ilvl w:val="0"/>
          <w:numId w:val="16"/>
        </w:numPr>
        <w:spacing w:before="69"/>
        <w:ind w:right="120"/>
        <w:jc w:val="both"/>
        <w:rPr>
          <w:b w:val="0"/>
          <w:bCs w:val="0"/>
          <w:sz w:val="24"/>
          <w:szCs w:val="24"/>
        </w:rPr>
      </w:pPr>
      <w:r w:rsidRPr="006B0ACB">
        <w:rPr>
          <w:b w:val="0"/>
          <w:bCs w:val="0"/>
          <w:sz w:val="24"/>
          <w:szCs w:val="24"/>
        </w:rPr>
        <w:t>Spatial Analysis: Employ spatial analysis techniques to uncover spatial relationships, patterns, and dependencies within your data. These methods can provide valuable insights into geographic phenomena.</w:t>
      </w:r>
    </w:p>
    <w:p w14:paraId="1E4A8CAC" w14:textId="77777777" w:rsidR="006B0ACB" w:rsidRPr="006B0ACB" w:rsidRDefault="006B0ACB" w:rsidP="00B71FA1">
      <w:pPr>
        <w:pStyle w:val="Heading1"/>
        <w:spacing w:before="69"/>
        <w:ind w:right="120"/>
        <w:jc w:val="both"/>
        <w:rPr>
          <w:b w:val="0"/>
          <w:bCs w:val="0"/>
          <w:sz w:val="24"/>
          <w:szCs w:val="24"/>
        </w:rPr>
      </w:pPr>
    </w:p>
    <w:p w14:paraId="2D03743C" w14:textId="77777777" w:rsidR="006B0ACB" w:rsidRPr="006B0ACB" w:rsidRDefault="006B0ACB" w:rsidP="00B71FA1">
      <w:pPr>
        <w:pStyle w:val="Heading1"/>
        <w:numPr>
          <w:ilvl w:val="0"/>
          <w:numId w:val="16"/>
        </w:numPr>
        <w:spacing w:before="69"/>
        <w:ind w:right="120"/>
        <w:jc w:val="both"/>
        <w:rPr>
          <w:b w:val="0"/>
          <w:bCs w:val="0"/>
          <w:sz w:val="24"/>
          <w:szCs w:val="24"/>
        </w:rPr>
      </w:pPr>
      <w:r w:rsidRPr="006B0ACB">
        <w:rPr>
          <w:b w:val="0"/>
          <w:bCs w:val="0"/>
          <w:sz w:val="24"/>
          <w:szCs w:val="24"/>
        </w:rPr>
        <w:t>Data Sources: Understand the sources of your geospatial data and their reliability. Data may come from government agencies, commercial providers, or crowdsourced platforms. Choose sources that best suit your analysis needs.</w:t>
      </w:r>
    </w:p>
    <w:p w14:paraId="788EDBCA" w14:textId="77777777" w:rsidR="006B0ACB" w:rsidRPr="006B0ACB" w:rsidRDefault="006B0ACB" w:rsidP="006B0ACB">
      <w:pPr>
        <w:pStyle w:val="Heading1"/>
        <w:spacing w:before="69"/>
        <w:ind w:right="120"/>
        <w:jc w:val="both"/>
        <w:rPr>
          <w:b w:val="0"/>
          <w:bCs w:val="0"/>
          <w:sz w:val="24"/>
          <w:szCs w:val="24"/>
        </w:rPr>
      </w:pPr>
    </w:p>
    <w:p w14:paraId="1B92C4DA" w14:textId="77777777" w:rsidR="006B0ACB" w:rsidRPr="006B0ACB" w:rsidRDefault="006B0ACB" w:rsidP="006B0ACB">
      <w:pPr>
        <w:pStyle w:val="Heading1"/>
        <w:numPr>
          <w:ilvl w:val="0"/>
          <w:numId w:val="15"/>
        </w:numPr>
        <w:spacing w:before="69"/>
        <w:ind w:right="120"/>
        <w:jc w:val="both"/>
        <w:rPr>
          <w:b w:val="0"/>
          <w:bCs w:val="0"/>
          <w:sz w:val="24"/>
          <w:szCs w:val="24"/>
        </w:rPr>
      </w:pPr>
      <w:r w:rsidRPr="006B0ACB">
        <w:rPr>
          <w:b w:val="0"/>
          <w:bCs w:val="0"/>
          <w:sz w:val="24"/>
          <w:szCs w:val="24"/>
        </w:rPr>
        <w:t>Interdisciplinary Applications: Recognize the wide range of applications for geospatial data in fields like urban planning, environmental science, public health, logistics, marketing, and disaster management. Tailor your analysis to the specific domain.</w:t>
      </w:r>
    </w:p>
    <w:p w14:paraId="6896AB65" w14:textId="77777777" w:rsidR="006B0ACB" w:rsidRPr="006B0ACB" w:rsidRDefault="006B0ACB" w:rsidP="006B0ACB">
      <w:pPr>
        <w:pStyle w:val="Heading1"/>
        <w:spacing w:before="69"/>
        <w:ind w:right="120"/>
        <w:jc w:val="both"/>
        <w:rPr>
          <w:b w:val="0"/>
          <w:bCs w:val="0"/>
          <w:sz w:val="24"/>
          <w:szCs w:val="24"/>
        </w:rPr>
      </w:pPr>
    </w:p>
    <w:p w14:paraId="4BD38548" w14:textId="773A377A" w:rsidR="008E2389" w:rsidRDefault="006B0ACB" w:rsidP="006B0ACB">
      <w:pPr>
        <w:pStyle w:val="Heading1"/>
        <w:numPr>
          <w:ilvl w:val="0"/>
          <w:numId w:val="15"/>
        </w:numPr>
        <w:spacing w:before="69"/>
        <w:ind w:right="120"/>
        <w:jc w:val="both"/>
        <w:rPr>
          <w:sz w:val="24"/>
          <w:szCs w:val="24"/>
        </w:rPr>
      </w:pPr>
      <w:r w:rsidRPr="006B0ACB">
        <w:rPr>
          <w:b w:val="0"/>
          <w:bCs w:val="0"/>
          <w:sz w:val="24"/>
          <w:szCs w:val="24"/>
        </w:rPr>
        <w:t>Ethical Considerations: Address privacy and ethical concerns, especially when dealing with sensitive or location-specific data. Ensure compliance with data protection regulations and ethical standards throughout your geospatial analysis.</w:t>
      </w:r>
    </w:p>
    <w:p w14:paraId="0CAD0B2D" w14:textId="77777777" w:rsidR="007F2154" w:rsidRDefault="007F2154" w:rsidP="0089700A">
      <w:pPr>
        <w:pStyle w:val="Heading1"/>
        <w:spacing w:before="69"/>
        <w:ind w:right="120"/>
        <w:jc w:val="both"/>
        <w:rPr>
          <w:sz w:val="24"/>
          <w:szCs w:val="24"/>
        </w:rPr>
      </w:pPr>
    </w:p>
    <w:p w14:paraId="65928607" w14:textId="1AB1B7DA" w:rsidR="008E2389" w:rsidRDefault="008E2389" w:rsidP="008E2389">
      <w:pPr>
        <w:spacing w:after="0"/>
        <w:jc w:val="both"/>
        <w:rPr>
          <w:rFonts w:ascii="Times New Roman" w:hAnsi="Times New Roman"/>
          <w:b/>
          <w:sz w:val="24"/>
          <w:szCs w:val="24"/>
        </w:rPr>
      </w:pPr>
      <w:proofErr w:type="gramStart"/>
      <w:r w:rsidRPr="00224716">
        <w:rPr>
          <w:rFonts w:ascii="Times New Roman" w:hAnsi="Times New Roman"/>
          <w:b/>
          <w:iCs/>
          <w:sz w:val="24"/>
          <w:szCs w:val="24"/>
        </w:rPr>
        <w:t>Date:</w:t>
      </w:r>
      <w:r w:rsidR="006B0ACB">
        <w:rPr>
          <w:rFonts w:ascii="Times New Roman" w:hAnsi="Times New Roman"/>
          <w:b/>
          <w:iCs/>
          <w:sz w:val="24"/>
          <w:szCs w:val="24"/>
        </w:rPr>
        <w:t>-</w:t>
      </w:r>
      <w:proofErr w:type="gramEnd"/>
      <w:r w:rsidR="006B0ACB">
        <w:rPr>
          <w:rFonts w:ascii="Times New Roman" w:hAnsi="Times New Roman"/>
          <w:b/>
          <w:iCs/>
          <w:sz w:val="24"/>
          <w:szCs w:val="24"/>
        </w:rPr>
        <w:t>08/11/2023.</w:t>
      </w:r>
      <w:r w:rsidRPr="00224716">
        <w:rPr>
          <w:rFonts w:ascii="Times New Roman" w:hAnsi="Times New Roman"/>
          <w:b/>
          <w:iCs/>
          <w:sz w:val="24"/>
          <w:szCs w:val="24"/>
        </w:rPr>
        <w:t xml:space="preserve">        </w:t>
      </w:r>
      <w:r>
        <w:rPr>
          <w:rFonts w:ascii="Times New Roman" w:hAnsi="Times New Roman"/>
          <w:b/>
          <w:iCs/>
          <w:sz w:val="24"/>
          <w:szCs w:val="24"/>
        </w:rPr>
        <w:tab/>
      </w:r>
      <w:r>
        <w:rPr>
          <w:rFonts w:ascii="Times New Roman" w:hAnsi="Times New Roman"/>
          <w:b/>
          <w:iCs/>
          <w:sz w:val="24"/>
          <w:szCs w:val="24"/>
        </w:rPr>
        <w:tab/>
      </w:r>
      <w:r>
        <w:rPr>
          <w:rFonts w:ascii="Times New Roman" w:hAnsi="Times New Roman"/>
          <w:b/>
          <w:iCs/>
          <w:sz w:val="24"/>
          <w:szCs w:val="24"/>
        </w:rPr>
        <w:tab/>
      </w:r>
      <w:r w:rsidRPr="00224716">
        <w:rPr>
          <w:rFonts w:ascii="Times New Roman" w:hAnsi="Times New Roman"/>
          <w:b/>
          <w:iCs/>
          <w:sz w:val="24"/>
          <w:szCs w:val="24"/>
        </w:rPr>
        <w:t xml:space="preserve">             </w:t>
      </w:r>
      <w:r>
        <w:rPr>
          <w:rFonts w:ascii="Times New Roman" w:hAnsi="Times New Roman"/>
          <w:b/>
          <w:sz w:val="24"/>
          <w:szCs w:val="24"/>
        </w:rPr>
        <w:t xml:space="preserve">Signature of faculty in-charge </w:t>
      </w:r>
    </w:p>
    <w:p w14:paraId="412C9BBA" w14:textId="77777777" w:rsidR="008E2389" w:rsidRDefault="008E2389" w:rsidP="008E2389">
      <w:pPr>
        <w:spacing w:after="0"/>
        <w:jc w:val="both"/>
        <w:rPr>
          <w:rFonts w:ascii="Times New Roman" w:hAnsi="Times New Roman"/>
          <w:b/>
          <w:sz w:val="24"/>
          <w:szCs w:val="24"/>
        </w:rPr>
      </w:pPr>
    </w:p>
    <w:p w14:paraId="675EF899" w14:textId="77777777" w:rsidR="007F2154" w:rsidRDefault="007F2154" w:rsidP="0089700A">
      <w:pPr>
        <w:pStyle w:val="Heading1"/>
        <w:spacing w:before="69"/>
        <w:ind w:right="120"/>
        <w:jc w:val="both"/>
        <w:rPr>
          <w:sz w:val="24"/>
          <w:szCs w:val="24"/>
        </w:rPr>
      </w:pPr>
    </w:p>
    <w:p w14:paraId="4173F11B" w14:textId="77777777" w:rsidR="0089700A" w:rsidRDefault="00014EBF" w:rsidP="0089700A">
      <w:pPr>
        <w:pStyle w:val="Heading1"/>
        <w:spacing w:before="69"/>
        <w:ind w:right="120"/>
        <w:jc w:val="both"/>
        <w:rPr>
          <w:sz w:val="24"/>
          <w:szCs w:val="24"/>
        </w:rPr>
      </w:pPr>
      <w:r>
        <w:rPr>
          <w:sz w:val="24"/>
          <w:szCs w:val="24"/>
        </w:rPr>
        <w:t>Post Lab Question:</w:t>
      </w:r>
    </w:p>
    <w:p w14:paraId="17F56563" w14:textId="4B12EEC3" w:rsidR="00244A2D" w:rsidRPr="006B0ACB" w:rsidRDefault="00244A2D" w:rsidP="006B0ACB">
      <w:pPr>
        <w:pStyle w:val="Heading1"/>
        <w:numPr>
          <w:ilvl w:val="0"/>
          <w:numId w:val="8"/>
        </w:numPr>
        <w:spacing w:before="69"/>
        <w:ind w:right="120"/>
        <w:rPr>
          <w:b w:val="0"/>
          <w:bCs w:val="0"/>
          <w:sz w:val="24"/>
          <w:szCs w:val="24"/>
        </w:rPr>
      </w:pPr>
      <w:r>
        <w:rPr>
          <w:sz w:val="24"/>
          <w:szCs w:val="24"/>
        </w:rPr>
        <w:t xml:space="preserve">Explain the </w:t>
      </w:r>
      <w:r w:rsidRPr="00244A2D">
        <w:rPr>
          <w:sz w:val="24"/>
          <w:szCs w:val="24"/>
        </w:rPr>
        <w:t>Choropleth</w:t>
      </w:r>
      <w:r>
        <w:rPr>
          <w:sz w:val="24"/>
          <w:szCs w:val="24"/>
        </w:rPr>
        <w:t xml:space="preserve"> maps.</w:t>
      </w:r>
      <w:r w:rsidR="006B0ACB">
        <w:rPr>
          <w:sz w:val="24"/>
          <w:szCs w:val="24"/>
        </w:rPr>
        <w:br/>
      </w:r>
      <w:r w:rsidR="006B0ACB" w:rsidRPr="006B0ACB">
        <w:rPr>
          <w:b w:val="0"/>
          <w:bCs w:val="0"/>
          <w:sz w:val="24"/>
          <w:szCs w:val="24"/>
        </w:rPr>
        <w:t>A choropleth map in Tableau is a type of data visualization that is used to represent data on a geographic map, where different geographic regions are shaded or colored based on the values of a particular variable. This type of map is particularly useful when you want to visualize and analyze data that is related to specific geographic locations, such as countries, states, cities, or any other geographic boundaries.</w:t>
      </w:r>
    </w:p>
    <w:sectPr w:rsidR="00244A2D" w:rsidRPr="006B0ACB" w:rsidSect="00513D7F">
      <w:headerReference w:type="default" r:id="rId15"/>
      <w:footerReference w:type="default" r:id="rId16"/>
      <w:pgSz w:w="11907" w:h="16839" w:code="9"/>
      <w:pgMar w:top="1440" w:right="1728" w:bottom="1440" w:left="1728" w:header="706" w:footer="706"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110A4" w14:textId="77777777" w:rsidR="006C1FAF" w:rsidRDefault="006C1FAF" w:rsidP="008648F5">
      <w:pPr>
        <w:spacing w:after="0" w:line="240" w:lineRule="auto"/>
      </w:pPr>
      <w:r>
        <w:separator/>
      </w:r>
    </w:p>
  </w:endnote>
  <w:endnote w:type="continuationSeparator" w:id="0">
    <w:p w14:paraId="4415E35B" w14:textId="77777777" w:rsidR="006C1FAF" w:rsidRDefault="006C1FAF" w:rsidP="008648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HKFEF+Arial,Bold">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530FE" w14:textId="77777777" w:rsidR="00345AC7" w:rsidRPr="00513D7F" w:rsidRDefault="00AF0F74" w:rsidP="00513D7F">
    <w:pPr>
      <w:pStyle w:val="Footer"/>
      <w:pBdr>
        <w:top w:val="thinThickSmallGap" w:sz="24" w:space="1" w:color="622423"/>
      </w:pBdr>
      <w:rPr>
        <w:rFonts w:ascii="Cambria" w:eastAsia="Times New Roman" w:hAnsi="Cambria"/>
      </w:rPr>
    </w:pPr>
    <w:r>
      <w:rPr>
        <w:rFonts w:ascii="Cambria" w:eastAsia="Times New Roman" w:hAnsi="Cambria"/>
      </w:rPr>
      <w:tab/>
      <w:t xml:space="preserve">                                </w:t>
    </w:r>
    <w:r w:rsidR="00345AC7">
      <w:rPr>
        <w:rFonts w:ascii="Cambria" w:eastAsia="Times New Roman" w:hAnsi="Cambria"/>
      </w:rPr>
      <w:t xml:space="preserve">                </w:t>
    </w:r>
    <w:r>
      <w:rPr>
        <w:rFonts w:ascii="Cambria" w:eastAsia="Times New Roman" w:hAnsi="Cambria"/>
      </w:rPr>
      <w:t xml:space="preserve">                                                                                     </w:t>
    </w:r>
    <w:r w:rsidR="00345AC7" w:rsidRPr="00513D7F">
      <w:rPr>
        <w:rFonts w:ascii="Cambria" w:eastAsia="Times New Roman" w:hAnsi="Cambria"/>
      </w:rPr>
      <w:t xml:space="preserve">Page </w:t>
    </w:r>
    <w:r w:rsidR="00345AC7" w:rsidRPr="00513D7F">
      <w:rPr>
        <w:rFonts w:eastAsia="Times New Roman"/>
      </w:rPr>
      <w:fldChar w:fldCharType="begin"/>
    </w:r>
    <w:r w:rsidR="00345AC7">
      <w:instrText xml:space="preserve"> PAGE   \* MERGEFORMAT </w:instrText>
    </w:r>
    <w:r w:rsidR="00345AC7" w:rsidRPr="00513D7F">
      <w:rPr>
        <w:rFonts w:eastAsia="Times New Roman"/>
      </w:rPr>
      <w:fldChar w:fldCharType="separate"/>
    </w:r>
    <w:r w:rsidR="00A35811" w:rsidRPr="00A35811">
      <w:rPr>
        <w:rFonts w:ascii="Cambria" w:eastAsia="Times New Roman" w:hAnsi="Cambria"/>
        <w:noProof/>
      </w:rPr>
      <w:t>1</w:t>
    </w:r>
    <w:r w:rsidR="00345AC7" w:rsidRPr="00513D7F">
      <w:rPr>
        <w:rFonts w:ascii="Cambria" w:eastAsia="Times New Roman" w:hAnsi="Cambria"/>
        <w:noProof/>
      </w:rPr>
      <w:fldChar w:fldCharType="end"/>
    </w:r>
  </w:p>
  <w:p w14:paraId="5455655A" w14:textId="77777777" w:rsidR="00345AC7" w:rsidRDefault="00345A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56FDC6" w14:textId="77777777" w:rsidR="006C1FAF" w:rsidRDefault="006C1FAF" w:rsidP="008648F5">
      <w:pPr>
        <w:spacing w:after="0" w:line="240" w:lineRule="auto"/>
      </w:pPr>
      <w:r>
        <w:separator/>
      </w:r>
    </w:p>
  </w:footnote>
  <w:footnote w:type="continuationSeparator" w:id="0">
    <w:p w14:paraId="01F509D3" w14:textId="77777777" w:rsidR="006C1FAF" w:rsidRDefault="006C1FAF" w:rsidP="008648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CF56A" w14:textId="77777777" w:rsidR="00345AC7" w:rsidRDefault="00345AC7"/>
  <w:p w14:paraId="4D1FB6FA" w14:textId="77777777" w:rsidR="00AF0F74" w:rsidRDefault="00AF0F7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27DE5"/>
    <w:multiLevelType w:val="hybridMultilevel"/>
    <w:tmpl w:val="51E89C00"/>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8064DF2"/>
    <w:multiLevelType w:val="hybridMultilevel"/>
    <w:tmpl w:val="E4A07552"/>
    <w:lvl w:ilvl="0" w:tplc="4282C862">
      <w:start w:val="1"/>
      <w:numFmt w:val="bullet"/>
      <w:lvlText w:val="•"/>
      <w:lvlJc w:val="left"/>
      <w:pPr>
        <w:tabs>
          <w:tab w:val="num" w:pos="720"/>
        </w:tabs>
        <w:ind w:left="720" w:hanging="360"/>
      </w:pPr>
      <w:rPr>
        <w:rFonts w:ascii="Arial" w:hAnsi="Arial" w:hint="default"/>
      </w:rPr>
    </w:lvl>
    <w:lvl w:ilvl="1" w:tplc="067E82CA" w:tentative="1">
      <w:start w:val="1"/>
      <w:numFmt w:val="bullet"/>
      <w:lvlText w:val="•"/>
      <w:lvlJc w:val="left"/>
      <w:pPr>
        <w:tabs>
          <w:tab w:val="num" w:pos="1440"/>
        </w:tabs>
        <w:ind w:left="1440" w:hanging="360"/>
      </w:pPr>
      <w:rPr>
        <w:rFonts w:ascii="Arial" w:hAnsi="Arial" w:hint="default"/>
      </w:rPr>
    </w:lvl>
    <w:lvl w:ilvl="2" w:tplc="E5BABEE2" w:tentative="1">
      <w:start w:val="1"/>
      <w:numFmt w:val="bullet"/>
      <w:lvlText w:val="•"/>
      <w:lvlJc w:val="left"/>
      <w:pPr>
        <w:tabs>
          <w:tab w:val="num" w:pos="2160"/>
        </w:tabs>
        <w:ind w:left="2160" w:hanging="360"/>
      </w:pPr>
      <w:rPr>
        <w:rFonts w:ascii="Arial" w:hAnsi="Arial" w:hint="default"/>
      </w:rPr>
    </w:lvl>
    <w:lvl w:ilvl="3" w:tplc="9EB867E2" w:tentative="1">
      <w:start w:val="1"/>
      <w:numFmt w:val="bullet"/>
      <w:lvlText w:val="•"/>
      <w:lvlJc w:val="left"/>
      <w:pPr>
        <w:tabs>
          <w:tab w:val="num" w:pos="2880"/>
        </w:tabs>
        <w:ind w:left="2880" w:hanging="360"/>
      </w:pPr>
      <w:rPr>
        <w:rFonts w:ascii="Arial" w:hAnsi="Arial" w:hint="default"/>
      </w:rPr>
    </w:lvl>
    <w:lvl w:ilvl="4" w:tplc="A5842E1E" w:tentative="1">
      <w:start w:val="1"/>
      <w:numFmt w:val="bullet"/>
      <w:lvlText w:val="•"/>
      <w:lvlJc w:val="left"/>
      <w:pPr>
        <w:tabs>
          <w:tab w:val="num" w:pos="3600"/>
        </w:tabs>
        <w:ind w:left="3600" w:hanging="360"/>
      </w:pPr>
      <w:rPr>
        <w:rFonts w:ascii="Arial" w:hAnsi="Arial" w:hint="default"/>
      </w:rPr>
    </w:lvl>
    <w:lvl w:ilvl="5" w:tplc="C43A7ACA" w:tentative="1">
      <w:start w:val="1"/>
      <w:numFmt w:val="bullet"/>
      <w:lvlText w:val="•"/>
      <w:lvlJc w:val="left"/>
      <w:pPr>
        <w:tabs>
          <w:tab w:val="num" w:pos="4320"/>
        </w:tabs>
        <w:ind w:left="4320" w:hanging="360"/>
      </w:pPr>
      <w:rPr>
        <w:rFonts w:ascii="Arial" w:hAnsi="Arial" w:hint="default"/>
      </w:rPr>
    </w:lvl>
    <w:lvl w:ilvl="6" w:tplc="102E005C" w:tentative="1">
      <w:start w:val="1"/>
      <w:numFmt w:val="bullet"/>
      <w:lvlText w:val="•"/>
      <w:lvlJc w:val="left"/>
      <w:pPr>
        <w:tabs>
          <w:tab w:val="num" w:pos="5040"/>
        </w:tabs>
        <w:ind w:left="5040" w:hanging="360"/>
      </w:pPr>
      <w:rPr>
        <w:rFonts w:ascii="Arial" w:hAnsi="Arial" w:hint="default"/>
      </w:rPr>
    </w:lvl>
    <w:lvl w:ilvl="7" w:tplc="03D43FD4" w:tentative="1">
      <w:start w:val="1"/>
      <w:numFmt w:val="bullet"/>
      <w:lvlText w:val="•"/>
      <w:lvlJc w:val="left"/>
      <w:pPr>
        <w:tabs>
          <w:tab w:val="num" w:pos="5760"/>
        </w:tabs>
        <w:ind w:left="5760" w:hanging="360"/>
      </w:pPr>
      <w:rPr>
        <w:rFonts w:ascii="Arial" w:hAnsi="Arial" w:hint="default"/>
      </w:rPr>
    </w:lvl>
    <w:lvl w:ilvl="8" w:tplc="2F846A5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8F80DA8"/>
    <w:multiLevelType w:val="hybridMultilevel"/>
    <w:tmpl w:val="9462171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B053D7"/>
    <w:multiLevelType w:val="hybridMultilevel"/>
    <w:tmpl w:val="49BE7C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8A3218"/>
    <w:multiLevelType w:val="hybridMultilevel"/>
    <w:tmpl w:val="1592EC2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E966BB6"/>
    <w:multiLevelType w:val="multilevel"/>
    <w:tmpl w:val="A8E6F6A8"/>
    <w:styleLink w:val="Style1"/>
    <w:lvl w:ilvl="0">
      <w:start w:val="1"/>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15:restartNumberingAfterBreak="0">
    <w:nsid w:val="2EB0482B"/>
    <w:multiLevelType w:val="hybridMultilevel"/>
    <w:tmpl w:val="663A3C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F5C1393"/>
    <w:multiLevelType w:val="hybridMultilevel"/>
    <w:tmpl w:val="5C280176"/>
    <w:lvl w:ilvl="0" w:tplc="B602E5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DA56E1"/>
    <w:multiLevelType w:val="multilevel"/>
    <w:tmpl w:val="6CE629CC"/>
    <w:lvl w:ilvl="0">
      <w:start w:val="1"/>
      <w:numFmt w:val="decimal"/>
      <w:pStyle w:val="ListNumber"/>
      <w:lvlText w:val="%1."/>
      <w:lvlJc w:val="left"/>
      <w:pPr>
        <w:tabs>
          <w:tab w:val="num" w:pos="576"/>
        </w:tabs>
        <w:ind w:left="576" w:hanging="576"/>
      </w:pPr>
      <w:rPr>
        <w:rFonts w:ascii="Times New Roman" w:hAnsi="Times New Roman" w:hint="default"/>
        <w:b/>
        <w:i w:val="0"/>
        <w:sz w:val="22"/>
      </w:rPr>
    </w:lvl>
    <w:lvl w:ilvl="1">
      <w:start w:val="1"/>
      <w:numFmt w:val="upp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9" w15:restartNumberingAfterBreak="0">
    <w:nsid w:val="38C9430E"/>
    <w:multiLevelType w:val="hybridMultilevel"/>
    <w:tmpl w:val="8ACAE3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691FCA"/>
    <w:multiLevelType w:val="hybridMultilevel"/>
    <w:tmpl w:val="6024CC9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230751A"/>
    <w:multiLevelType w:val="hybridMultilevel"/>
    <w:tmpl w:val="5D421556"/>
    <w:lvl w:ilvl="0" w:tplc="4009000F">
      <w:start w:val="1"/>
      <w:numFmt w:val="decimal"/>
      <w:lvlText w:val="%1."/>
      <w:lvlJc w:val="left"/>
      <w:pPr>
        <w:ind w:left="644" w:hanging="360"/>
      </w:pPr>
    </w:lvl>
    <w:lvl w:ilvl="1" w:tplc="40090019">
      <w:start w:val="1"/>
      <w:numFmt w:val="lowerLetter"/>
      <w:lvlText w:val="%2."/>
      <w:lvlJc w:val="left"/>
      <w:pPr>
        <w:ind w:left="1364" w:hanging="360"/>
      </w:pPr>
    </w:lvl>
    <w:lvl w:ilvl="2" w:tplc="4009001B" w:tentative="1">
      <w:start w:val="1"/>
      <w:numFmt w:val="lowerRoman"/>
      <w:lvlText w:val="%3."/>
      <w:lvlJc w:val="right"/>
      <w:pPr>
        <w:ind w:left="2084" w:hanging="180"/>
      </w:pPr>
    </w:lvl>
    <w:lvl w:ilvl="3" w:tplc="4009000F" w:tentative="1">
      <w:start w:val="1"/>
      <w:numFmt w:val="decimal"/>
      <w:lvlText w:val="%4."/>
      <w:lvlJc w:val="left"/>
      <w:pPr>
        <w:ind w:left="2804" w:hanging="360"/>
      </w:pPr>
    </w:lvl>
    <w:lvl w:ilvl="4" w:tplc="40090019" w:tentative="1">
      <w:start w:val="1"/>
      <w:numFmt w:val="lowerLetter"/>
      <w:lvlText w:val="%5."/>
      <w:lvlJc w:val="left"/>
      <w:pPr>
        <w:ind w:left="3524" w:hanging="360"/>
      </w:pPr>
    </w:lvl>
    <w:lvl w:ilvl="5" w:tplc="4009001B" w:tentative="1">
      <w:start w:val="1"/>
      <w:numFmt w:val="lowerRoman"/>
      <w:lvlText w:val="%6."/>
      <w:lvlJc w:val="right"/>
      <w:pPr>
        <w:ind w:left="4244" w:hanging="180"/>
      </w:pPr>
    </w:lvl>
    <w:lvl w:ilvl="6" w:tplc="4009000F" w:tentative="1">
      <w:start w:val="1"/>
      <w:numFmt w:val="decimal"/>
      <w:lvlText w:val="%7."/>
      <w:lvlJc w:val="left"/>
      <w:pPr>
        <w:ind w:left="4964" w:hanging="360"/>
      </w:pPr>
    </w:lvl>
    <w:lvl w:ilvl="7" w:tplc="40090019" w:tentative="1">
      <w:start w:val="1"/>
      <w:numFmt w:val="lowerLetter"/>
      <w:lvlText w:val="%8."/>
      <w:lvlJc w:val="left"/>
      <w:pPr>
        <w:ind w:left="5684" w:hanging="360"/>
      </w:pPr>
    </w:lvl>
    <w:lvl w:ilvl="8" w:tplc="4009001B" w:tentative="1">
      <w:start w:val="1"/>
      <w:numFmt w:val="lowerRoman"/>
      <w:lvlText w:val="%9."/>
      <w:lvlJc w:val="right"/>
      <w:pPr>
        <w:ind w:left="6404" w:hanging="180"/>
      </w:pPr>
    </w:lvl>
  </w:abstractNum>
  <w:abstractNum w:abstractNumId="12" w15:restartNumberingAfterBreak="0">
    <w:nsid w:val="469463FC"/>
    <w:multiLevelType w:val="hybridMultilevel"/>
    <w:tmpl w:val="05444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59465EA"/>
    <w:multiLevelType w:val="hybridMultilevel"/>
    <w:tmpl w:val="1F0A3E2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7AF1963"/>
    <w:multiLevelType w:val="hybridMultilevel"/>
    <w:tmpl w:val="5554F072"/>
    <w:lvl w:ilvl="0" w:tplc="14CE989C">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424022B"/>
    <w:multiLevelType w:val="hybridMultilevel"/>
    <w:tmpl w:val="398AC9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7C7058E"/>
    <w:multiLevelType w:val="multilevel"/>
    <w:tmpl w:val="794844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1977604"/>
    <w:multiLevelType w:val="multilevel"/>
    <w:tmpl w:val="7D022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57843570">
    <w:abstractNumId w:val="5"/>
  </w:num>
  <w:num w:numId="2" w16cid:durableId="433019952">
    <w:abstractNumId w:val="8"/>
  </w:num>
  <w:num w:numId="3" w16cid:durableId="1872691307">
    <w:abstractNumId w:val="16"/>
  </w:num>
  <w:num w:numId="4" w16cid:durableId="34428070">
    <w:abstractNumId w:val="17"/>
  </w:num>
  <w:num w:numId="5" w16cid:durableId="1071387027">
    <w:abstractNumId w:val="9"/>
  </w:num>
  <w:num w:numId="6" w16cid:durableId="1881431136">
    <w:abstractNumId w:val="7"/>
  </w:num>
  <w:num w:numId="7" w16cid:durableId="1875999143">
    <w:abstractNumId w:val="12"/>
  </w:num>
  <w:num w:numId="8" w16cid:durableId="758259107">
    <w:abstractNumId w:val="15"/>
  </w:num>
  <w:num w:numId="9" w16cid:durableId="1138183197">
    <w:abstractNumId w:val="1"/>
  </w:num>
  <w:num w:numId="10" w16cid:durableId="525874043">
    <w:abstractNumId w:val="3"/>
  </w:num>
  <w:num w:numId="11" w16cid:durableId="399642859">
    <w:abstractNumId w:val="10"/>
  </w:num>
  <w:num w:numId="12" w16cid:durableId="114256043">
    <w:abstractNumId w:val="0"/>
  </w:num>
  <w:num w:numId="13" w16cid:durableId="1715306105">
    <w:abstractNumId w:val="11"/>
  </w:num>
  <w:num w:numId="14" w16cid:durableId="1625040154">
    <w:abstractNumId w:val="6"/>
  </w:num>
  <w:num w:numId="15" w16cid:durableId="449252057">
    <w:abstractNumId w:val="13"/>
  </w:num>
  <w:num w:numId="16" w16cid:durableId="1678653196">
    <w:abstractNumId w:val="2"/>
  </w:num>
  <w:num w:numId="17" w16cid:durableId="453410141">
    <w:abstractNumId w:val="14"/>
  </w:num>
  <w:num w:numId="18" w16cid:durableId="1242326476">
    <w:abstractNumId w:val="4"/>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0149"/>
    <w:rsid w:val="00000EF3"/>
    <w:rsid w:val="00003033"/>
    <w:rsid w:val="00003CD3"/>
    <w:rsid w:val="00004E3C"/>
    <w:rsid w:val="00005C7B"/>
    <w:rsid w:val="000107BC"/>
    <w:rsid w:val="0001369C"/>
    <w:rsid w:val="00014EBF"/>
    <w:rsid w:val="000229F0"/>
    <w:rsid w:val="00022AEF"/>
    <w:rsid w:val="0002467A"/>
    <w:rsid w:val="00030B1C"/>
    <w:rsid w:val="00042B09"/>
    <w:rsid w:val="00054781"/>
    <w:rsid w:val="00056F6D"/>
    <w:rsid w:val="00057A14"/>
    <w:rsid w:val="00057D49"/>
    <w:rsid w:val="00062E7E"/>
    <w:rsid w:val="000707AD"/>
    <w:rsid w:val="0007471B"/>
    <w:rsid w:val="000823BD"/>
    <w:rsid w:val="00086F0E"/>
    <w:rsid w:val="00087398"/>
    <w:rsid w:val="000A053F"/>
    <w:rsid w:val="000A4700"/>
    <w:rsid w:val="000A5BC9"/>
    <w:rsid w:val="000A7A8D"/>
    <w:rsid w:val="000B25B6"/>
    <w:rsid w:val="000C24CA"/>
    <w:rsid w:val="000C2DC4"/>
    <w:rsid w:val="000C395C"/>
    <w:rsid w:val="000D2E4E"/>
    <w:rsid w:val="000D53BD"/>
    <w:rsid w:val="000D7B35"/>
    <w:rsid w:val="000E1C9D"/>
    <w:rsid w:val="000E6708"/>
    <w:rsid w:val="000E7529"/>
    <w:rsid w:val="000E756D"/>
    <w:rsid w:val="000F64CC"/>
    <w:rsid w:val="00101819"/>
    <w:rsid w:val="00110475"/>
    <w:rsid w:val="00111517"/>
    <w:rsid w:val="00111E5B"/>
    <w:rsid w:val="00113398"/>
    <w:rsid w:val="001148D6"/>
    <w:rsid w:val="0012072A"/>
    <w:rsid w:val="0013538A"/>
    <w:rsid w:val="00143ABD"/>
    <w:rsid w:val="001466BC"/>
    <w:rsid w:val="00147425"/>
    <w:rsid w:val="00155029"/>
    <w:rsid w:val="00157505"/>
    <w:rsid w:val="00165E88"/>
    <w:rsid w:val="001716A5"/>
    <w:rsid w:val="00174DCB"/>
    <w:rsid w:val="00181603"/>
    <w:rsid w:val="0018318E"/>
    <w:rsid w:val="001861C7"/>
    <w:rsid w:val="00194F21"/>
    <w:rsid w:val="0019720A"/>
    <w:rsid w:val="001A038E"/>
    <w:rsid w:val="001C7210"/>
    <w:rsid w:val="001D35C4"/>
    <w:rsid w:val="001D4F18"/>
    <w:rsid w:val="001E3D9D"/>
    <w:rsid w:val="001E3FFF"/>
    <w:rsid w:val="001F51A7"/>
    <w:rsid w:val="001F6506"/>
    <w:rsid w:val="002072FD"/>
    <w:rsid w:val="00213CF3"/>
    <w:rsid w:val="00220110"/>
    <w:rsid w:val="00220149"/>
    <w:rsid w:val="00224A49"/>
    <w:rsid w:val="0022635C"/>
    <w:rsid w:val="002302D2"/>
    <w:rsid w:val="002326C4"/>
    <w:rsid w:val="00232E86"/>
    <w:rsid w:val="00241FF5"/>
    <w:rsid w:val="00244A2D"/>
    <w:rsid w:val="00246A61"/>
    <w:rsid w:val="0025321E"/>
    <w:rsid w:val="00254A64"/>
    <w:rsid w:val="00255A1A"/>
    <w:rsid w:val="00260EDB"/>
    <w:rsid w:val="00266273"/>
    <w:rsid w:val="00267DE7"/>
    <w:rsid w:val="002710CF"/>
    <w:rsid w:val="00280EE0"/>
    <w:rsid w:val="00282F3C"/>
    <w:rsid w:val="00283D75"/>
    <w:rsid w:val="00284D96"/>
    <w:rsid w:val="00297128"/>
    <w:rsid w:val="0029741B"/>
    <w:rsid w:val="002B0631"/>
    <w:rsid w:val="002B25E0"/>
    <w:rsid w:val="002C2384"/>
    <w:rsid w:val="002D0019"/>
    <w:rsid w:val="002D20BA"/>
    <w:rsid w:val="002D590B"/>
    <w:rsid w:val="002D61E7"/>
    <w:rsid w:val="002E2087"/>
    <w:rsid w:val="002E3A94"/>
    <w:rsid w:val="002E3AA5"/>
    <w:rsid w:val="002F2E74"/>
    <w:rsid w:val="00301C50"/>
    <w:rsid w:val="00307D61"/>
    <w:rsid w:val="00310E4A"/>
    <w:rsid w:val="00320E18"/>
    <w:rsid w:val="00327665"/>
    <w:rsid w:val="00332571"/>
    <w:rsid w:val="003366BC"/>
    <w:rsid w:val="00341C8E"/>
    <w:rsid w:val="00342620"/>
    <w:rsid w:val="0034556D"/>
    <w:rsid w:val="00345AC7"/>
    <w:rsid w:val="0035786E"/>
    <w:rsid w:val="00357BFA"/>
    <w:rsid w:val="003605C8"/>
    <w:rsid w:val="00363B8F"/>
    <w:rsid w:val="00364390"/>
    <w:rsid w:val="00365914"/>
    <w:rsid w:val="00372E7A"/>
    <w:rsid w:val="00377A20"/>
    <w:rsid w:val="00392A2C"/>
    <w:rsid w:val="003938B0"/>
    <w:rsid w:val="003A6BD8"/>
    <w:rsid w:val="003C1F97"/>
    <w:rsid w:val="003C7FCC"/>
    <w:rsid w:val="003D50B3"/>
    <w:rsid w:val="003D6524"/>
    <w:rsid w:val="003E10A2"/>
    <w:rsid w:val="003E362D"/>
    <w:rsid w:val="003F3E37"/>
    <w:rsid w:val="003F5AFC"/>
    <w:rsid w:val="00400514"/>
    <w:rsid w:val="00410E36"/>
    <w:rsid w:val="00414D8F"/>
    <w:rsid w:val="004158D3"/>
    <w:rsid w:val="004178BE"/>
    <w:rsid w:val="00423C37"/>
    <w:rsid w:val="00424BDC"/>
    <w:rsid w:val="00437437"/>
    <w:rsid w:val="00442D79"/>
    <w:rsid w:val="00442ED2"/>
    <w:rsid w:val="00443229"/>
    <w:rsid w:val="0044462C"/>
    <w:rsid w:val="004626FE"/>
    <w:rsid w:val="00464A1F"/>
    <w:rsid w:val="00470559"/>
    <w:rsid w:val="00477BBE"/>
    <w:rsid w:val="00480A53"/>
    <w:rsid w:val="00490515"/>
    <w:rsid w:val="00490677"/>
    <w:rsid w:val="00494536"/>
    <w:rsid w:val="0049591D"/>
    <w:rsid w:val="00496EBC"/>
    <w:rsid w:val="004A456C"/>
    <w:rsid w:val="004A7143"/>
    <w:rsid w:val="004B10F2"/>
    <w:rsid w:val="004B1D21"/>
    <w:rsid w:val="004B2F75"/>
    <w:rsid w:val="004B4E16"/>
    <w:rsid w:val="004D22D4"/>
    <w:rsid w:val="004D29D1"/>
    <w:rsid w:val="004D47C7"/>
    <w:rsid w:val="004D4D68"/>
    <w:rsid w:val="004E4BE2"/>
    <w:rsid w:val="004E73CC"/>
    <w:rsid w:val="004F42C4"/>
    <w:rsid w:val="004F6F6C"/>
    <w:rsid w:val="004F6FF2"/>
    <w:rsid w:val="005024CF"/>
    <w:rsid w:val="00507618"/>
    <w:rsid w:val="00513D7F"/>
    <w:rsid w:val="005348F2"/>
    <w:rsid w:val="005353A9"/>
    <w:rsid w:val="005354D6"/>
    <w:rsid w:val="0054591F"/>
    <w:rsid w:val="00556472"/>
    <w:rsid w:val="00560FA1"/>
    <w:rsid w:val="0056743A"/>
    <w:rsid w:val="00571624"/>
    <w:rsid w:val="005739B2"/>
    <w:rsid w:val="00576E06"/>
    <w:rsid w:val="00577444"/>
    <w:rsid w:val="00580A05"/>
    <w:rsid w:val="00591CDA"/>
    <w:rsid w:val="00594EF2"/>
    <w:rsid w:val="005A786F"/>
    <w:rsid w:val="005D4789"/>
    <w:rsid w:val="005D72A9"/>
    <w:rsid w:val="005E585E"/>
    <w:rsid w:val="006007E0"/>
    <w:rsid w:val="006018D5"/>
    <w:rsid w:val="00601F57"/>
    <w:rsid w:val="00617BAA"/>
    <w:rsid w:val="006242DD"/>
    <w:rsid w:val="00624D8B"/>
    <w:rsid w:val="00625F61"/>
    <w:rsid w:val="006271E6"/>
    <w:rsid w:val="00627661"/>
    <w:rsid w:val="00635CA0"/>
    <w:rsid w:val="00640E3B"/>
    <w:rsid w:val="00660705"/>
    <w:rsid w:val="0066390D"/>
    <w:rsid w:val="00665B3A"/>
    <w:rsid w:val="00665D36"/>
    <w:rsid w:val="00666043"/>
    <w:rsid w:val="0066752E"/>
    <w:rsid w:val="00667831"/>
    <w:rsid w:val="00671D20"/>
    <w:rsid w:val="00673496"/>
    <w:rsid w:val="00674AD3"/>
    <w:rsid w:val="00675EE6"/>
    <w:rsid w:val="0067784A"/>
    <w:rsid w:val="00686D74"/>
    <w:rsid w:val="00690202"/>
    <w:rsid w:val="006908CD"/>
    <w:rsid w:val="00691587"/>
    <w:rsid w:val="0069668B"/>
    <w:rsid w:val="006A09A4"/>
    <w:rsid w:val="006A16AA"/>
    <w:rsid w:val="006A7E0E"/>
    <w:rsid w:val="006B0ACB"/>
    <w:rsid w:val="006C1D80"/>
    <w:rsid w:val="006C1FAF"/>
    <w:rsid w:val="006C42B3"/>
    <w:rsid w:val="006E2ACD"/>
    <w:rsid w:val="006E2B52"/>
    <w:rsid w:val="006E2CEA"/>
    <w:rsid w:val="006E33BE"/>
    <w:rsid w:val="006E4FC7"/>
    <w:rsid w:val="006E618D"/>
    <w:rsid w:val="006E6D3C"/>
    <w:rsid w:val="006E7A8A"/>
    <w:rsid w:val="006F4F59"/>
    <w:rsid w:val="006F6AEE"/>
    <w:rsid w:val="00706375"/>
    <w:rsid w:val="0070699D"/>
    <w:rsid w:val="00710E37"/>
    <w:rsid w:val="00711D28"/>
    <w:rsid w:val="007202BF"/>
    <w:rsid w:val="00721AAD"/>
    <w:rsid w:val="00721CD9"/>
    <w:rsid w:val="00721F5A"/>
    <w:rsid w:val="007256D0"/>
    <w:rsid w:val="007458CF"/>
    <w:rsid w:val="00747455"/>
    <w:rsid w:val="007476D9"/>
    <w:rsid w:val="00752E03"/>
    <w:rsid w:val="00753056"/>
    <w:rsid w:val="007544F8"/>
    <w:rsid w:val="00786ED4"/>
    <w:rsid w:val="00796951"/>
    <w:rsid w:val="00797DF6"/>
    <w:rsid w:val="007A13D2"/>
    <w:rsid w:val="007A4DB1"/>
    <w:rsid w:val="007A5AEF"/>
    <w:rsid w:val="007B06DF"/>
    <w:rsid w:val="007B16DF"/>
    <w:rsid w:val="007B181D"/>
    <w:rsid w:val="007B2B91"/>
    <w:rsid w:val="007B3D50"/>
    <w:rsid w:val="007B4562"/>
    <w:rsid w:val="007B7053"/>
    <w:rsid w:val="007C2928"/>
    <w:rsid w:val="007C54B5"/>
    <w:rsid w:val="007C58C6"/>
    <w:rsid w:val="007D116A"/>
    <w:rsid w:val="007D4E6E"/>
    <w:rsid w:val="007E5E4A"/>
    <w:rsid w:val="007F2154"/>
    <w:rsid w:val="00800656"/>
    <w:rsid w:val="00806B03"/>
    <w:rsid w:val="00813DB0"/>
    <w:rsid w:val="00814C1C"/>
    <w:rsid w:val="00814D32"/>
    <w:rsid w:val="00814FB3"/>
    <w:rsid w:val="0081654D"/>
    <w:rsid w:val="00830BD2"/>
    <w:rsid w:val="00831018"/>
    <w:rsid w:val="008329ED"/>
    <w:rsid w:val="008563C6"/>
    <w:rsid w:val="008648F5"/>
    <w:rsid w:val="00872C21"/>
    <w:rsid w:val="00876D4F"/>
    <w:rsid w:val="008809C3"/>
    <w:rsid w:val="0088547C"/>
    <w:rsid w:val="0089269F"/>
    <w:rsid w:val="008934B9"/>
    <w:rsid w:val="00894EE4"/>
    <w:rsid w:val="00896046"/>
    <w:rsid w:val="0089700A"/>
    <w:rsid w:val="008B2AC9"/>
    <w:rsid w:val="008B59D7"/>
    <w:rsid w:val="008C713C"/>
    <w:rsid w:val="008D6A4C"/>
    <w:rsid w:val="008E2389"/>
    <w:rsid w:val="008E4AA2"/>
    <w:rsid w:val="008E6598"/>
    <w:rsid w:val="008F0BDA"/>
    <w:rsid w:val="00904458"/>
    <w:rsid w:val="00911F6F"/>
    <w:rsid w:val="00920201"/>
    <w:rsid w:val="009230A1"/>
    <w:rsid w:val="00927286"/>
    <w:rsid w:val="009419AB"/>
    <w:rsid w:val="00952581"/>
    <w:rsid w:val="0095678B"/>
    <w:rsid w:val="00962152"/>
    <w:rsid w:val="00967533"/>
    <w:rsid w:val="009716FF"/>
    <w:rsid w:val="00976AD8"/>
    <w:rsid w:val="00977009"/>
    <w:rsid w:val="00977C19"/>
    <w:rsid w:val="009845B4"/>
    <w:rsid w:val="009848D7"/>
    <w:rsid w:val="00984FEC"/>
    <w:rsid w:val="009A0FF6"/>
    <w:rsid w:val="009A2514"/>
    <w:rsid w:val="009A4117"/>
    <w:rsid w:val="009B3113"/>
    <w:rsid w:val="009C06D4"/>
    <w:rsid w:val="009C70BE"/>
    <w:rsid w:val="009D4F35"/>
    <w:rsid w:val="009E409B"/>
    <w:rsid w:val="009F769C"/>
    <w:rsid w:val="00A03E75"/>
    <w:rsid w:val="00A0680E"/>
    <w:rsid w:val="00A1191E"/>
    <w:rsid w:val="00A14677"/>
    <w:rsid w:val="00A2490D"/>
    <w:rsid w:val="00A24FBB"/>
    <w:rsid w:val="00A25A0B"/>
    <w:rsid w:val="00A309D3"/>
    <w:rsid w:val="00A3265E"/>
    <w:rsid w:val="00A33716"/>
    <w:rsid w:val="00A35811"/>
    <w:rsid w:val="00A36D2A"/>
    <w:rsid w:val="00A531C4"/>
    <w:rsid w:val="00A575AA"/>
    <w:rsid w:val="00A64496"/>
    <w:rsid w:val="00A70721"/>
    <w:rsid w:val="00A735ED"/>
    <w:rsid w:val="00A74012"/>
    <w:rsid w:val="00A7442B"/>
    <w:rsid w:val="00A80B5B"/>
    <w:rsid w:val="00A9058C"/>
    <w:rsid w:val="00A95822"/>
    <w:rsid w:val="00AA3C96"/>
    <w:rsid w:val="00AA552B"/>
    <w:rsid w:val="00AA726D"/>
    <w:rsid w:val="00AB2DF7"/>
    <w:rsid w:val="00AB67C3"/>
    <w:rsid w:val="00AC2CAC"/>
    <w:rsid w:val="00AD242B"/>
    <w:rsid w:val="00AD38E0"/>
    <w:rsid w:val="00AD73D4"/>
    <w:rsid w:val="00AD7EA8"/>
    <w:rsid w:val="00AE16C7"/>
    <w:rsid w:val="00AE19B0"/>
    <w:rsid w:val="00AF09CB"/>
    <w:rsid w:val="00AF0F74"/>
    <w:rsid w:val="00AF434E"/>
    <w:rsid w:val="00AF6EC0"/>
    <w:rsid w:val="00B039AB"/>
    <w:rsid w:val="00B05039"/>
    <w:rsid w:val="00B107DB"/>
    <w:rsid w:val="00B12020"/>
    <w:rsid w:val="00B13EB9"/>
    <w:rsid w:val="00B151A3"/>
    <w:rsid w:val="00B22429"/>
    <w:rsid w:val="00B23478"/>
    <w:rsid w:val="00B252CE"/>
    <w:rsid w:val="00B313C4"/>
    <w:rsid w:val="00B32B48"/>
    <w:rsid w:val="00B32F75"/>
    <w:rsid w:val="00B3387C"/>
    <w:rsid w:val="00B40DEC"/>
    <w:rsid w:val="00B45360"/>
    <w:rsid w:val="00B557BF"/>
    <w:rsid w:val="00B576C9"/>
    <w:rsid w:val="00B6084E"/>
    <w:rsid w:val="00B626DD"/>
    <w:rsid w:val="00B71FA1"/>
    <w:rsid w:val="00B855AA"/>
    <w:rsid w:val="00B90997"/>
    <w:rsid w:val="00B91119"/>
    <w:rsid w:val="00B95CD8"/>
    <w:rsid w:val="00BA590D"/>
    <w:rsid w:val="00BB0B92"/>
    <w:rsid w:val="00BB3ED2"/>
    <w:rsid w:val="00BB3F79"/>
    <w:rsid w:val="00BB6E37"/>
    <w:rsid w:val="00BB7746"/>
    <w:rsid w:val="00BC48D4"/>
    <w:rsid w:val="00BC4966"/>
    <w:rsid w:val="00BD3677"/>
    <w:rsid w:val="00BD7A49"/>
    <w:rsid w:val="00BE17E0"/>
    <w:rsid w:val="00BE2894"/>
    <w:rsid w:val="00BE3EAC"/>
    <w:rsid w:val="00BE4843"/>
    <w:rsid w:val="00BF24B1"/>
    <w:rsid w:val="00BF2F3E"/>
    <w:rsid w:val="00BF4838"/>
    <w:rsid w:val="00BF6B72"/>
    <w:rsid w:val="00BF7A70"/>
    <w:rsid w:val="00C0023A"/>
    <w:rsid w:val="00C021B0"/>
    <w:rsid w:val="00C1445D"/>
    <w:rsid w:val="00C14BB3"/>
    <w:rsid w:val="00C14E4F"/>
    <w:rsid w:val="00C327C3"/>
    <w:rsid w:val="00C409F5"/>
    <w:rsid w:val="00C54F16"/>
    <w:rsid w:val="00C57D28"/>
    <w:rsid w:val="00C63561"/>
    <w:rsid w:val="00C67D01"/>
    <w:rsid w:val="00C71486"/>
    <w:rsid w:val="00C726D0"/>
    <w:rsid w:val="00C76C4B"/>
    <w:rsid w:val="00C77127"/>
    <w:rsid w:val="00C8215D"/>
    <w:rsid w:val="00C85381"/>
    <w:rsid w:val="00C854E2"/>
    <w:rsid w:val="00C87A3A"/>
    <w:rsid w:val="00C87F73"/>
    <w:rsid w:val="00C900D3"/>
    <w:rsid w:val="00C97C2E"/>
    <w:rsid w:val="00CB1F74"/>
    <w:rsid w:val="00CC1EAD"/>
    <w:rsid w:val="00CC24C1"/>
    <w:rsid w:val="00CC3D1E"/>
    <w:rsid w:val="00CC4016"/>
    <w:rsid w:val="00CC56C5"/>
    <w:rsid w:val="00CC5DA3"/>
    <w:rsid w:val="00CC6D76"/>
    <w:rsid w:val="00CC7A04"/>
    <w:rsid w:val="00CE0DB1"/>
    <w:rsid w:val="00CE150C"/>
    <w:rsid w:val="00CE2201"/>
    <w:rsid w:val="00CE3D82"/>
    <w:rsid w:val="00CF0D36"/>
    <w:rsid w:val="00CF1E51"/>
    <w:rsid w:val="00CF4BF1"/>
    <w:rsid w:val="00CF4D60"/>
    <w:rsid w:val="00D00670"/>
    <w:rsid w:val="00D03528"/>
    <w:rsid w:val="00D03CE0"/>
    <w:rsid w:val="00D067C5"/>
    <w:rsid w:val="00D07409"/>
    <w:rsid w:val="00D15010"/>
    <w:rsid w:val="00D15AE7"/>
    <w:rsid w:val="00D20A3B"/>
    <w:rsid w:val="00D27ECE"/>
    <w:rsid w:val="00D329CC"/>
    <w:rsid w:val="00D37E7D"/>
    <w:rsid w:val="00D41153"/>
    <w:rsid w:val="00D45452"/>
    <w:rsid w:val="00D4647C"/>
    <w:rsid w:val="00D50A67"/>
    <w:rsid w:val="00D54A27"/>
    <w:rsid w:val="00D54FDB"/>
    <w:rsid w:val="00D61B6E"/>
    <w:rsid w:val="00D66540"/>
    <w:rsid w:val="00D7005E"/>
    <w:rsid w:val="00D73C81"/>
    <w:rsid w:val="00D74D6D"/>
    <w:rsid w:val="00D76149"/>
    <w:rsid w:val="00D80EB3"/>
    <w:rsid w:val="00D84AF4"/>
    <w:rsid w:val="00D84BFC"/>
    <w:rsid w:val="00D91DDA"/>
    <w:rsid w:val="00D9253F"/>
    <w:rsid w:val="00DA1C8D"/>
    <w:rsid w:val="00DA274A"/>
    <w:rsid w:val="00DA5A90"/>
    <w:rsid w:val="00DB1EC9"/>
    <w:rsid w:val="00DC1E00"/>
    <w:rsid w:val="00DC551A"/>
    <w:rsid w:val="00DD3C21"/>
    <w:rsid w:val="00DD5928"/>
    <w:rsid w:val="00DD7191"/>
    <w:rsid w:val="00DE1410"/>
    <w:rsid w:val="00DE1B2F"/>
    <w:rsid w:val="00DE46CA"/>
    <w:rsid w:val="00DE47CD"/>
    <w:rsid w:val="00DF4C84"/>
    <w:rsid w:val="00E00A17"/>
    <w:rsid w:val="00E0242E"/>
    <w:rsid w:val="00E0337A"/>
    <w:rsid w:val="00E04C69"/>
    <w:rsid w:val="00E125F2"/>
    <w:rsid w:val="00E41524"/>
    <w:rsid w:val="00E45509"/>
    <w:rsid w:val="00E46EEE"/>
    <w:rsid w:val="00E700C9"/>
    <w:rsid w:val="00E753B8"/>
    <w:rsid w:val="00E76102"/>
    <w:rsid w:val="00E76D19"/>
    <w:rsid w:val="00E87BD5"/>
    <w:rsid w:val="00E90129"/>
    <w:rsid w:val="00E931D8"/>
    <w:rsid w:val="00EA4661"/>
    <w:rsid w:val="00EB06C6"/>
    <w:rsid w:val="00EB4673"/>
    <w:rsid w:val="00EB6D97"/>
    <w:rsid w:val="00EC3EA2"/>
    <w:rsid w:val="00EC487C"/>
    <w:rsid w:val="00EC5C8E"/>
    <w:rsid w:val="00EC6324"/>
    <w:rsid w:val="00ED3B6C"/>
    <w:rsid w:val="00ED7AC1"/>
    <w:rsid w:val="00EE3C48"/>
    <w:rsid w:val="00EF0EFF"/>
    <w:rsid w:val="00EF7188"/>
    <w:rsid w:val="00F1065E"/>
    <w:rsid w:val="00F125E3"/>
    <w:rsid w:val="00F20413"/>
    <w:rsid w:val="00F22530"/>
    <w:rsid w:val="00F22B72"/>
    <w:rsid w:val="00F246EF"/>
    <w:rsid w:val="00F33F9A"/>
    <w:rsid w:val="00F3418F"/>
    <w:rsid w:val="00F37B57"/>
    <w:rsid w:val="00F37EC4"/>
    <w:rsid w:val="00F423FC"/>
    <w:rsid w:val="00F46CF2"/>
    <w:rsid w:val="00F471BC"/>
    <w:rsid w:val="00F5247A"/>
    <w:rsid w:val="00F66B2D"/>
    <w:rsid w:val="00F67FB7"/>
    <w:rsid w:val="00F70688"/>
    <w:rsid w:val="00F84FE0"/>
    <w:rsid w:val="00F87708"/>
    <w:rsid w:val="00F92CD0"/>
    <w:rsid w:val="00FA3CB0"/>
    <w:rsid w:val="00FA7FC4"/>
    <w:rsid w:val="00FB45C7"/>
    <w:rsid w:val="00FC3D11"/>
    <w:rsid w:val="00FC44ED"/>
    <w:rsid w:val="00FD3B18"/>
    <w:rsid w:val="00FE006B"/>
    <w:rsid w:val="00FE4FB7"/>
    <w:rsid w:val="00FF02EC"/>
    <w:rsid w:val="00FF52A4"/>
    <w:rsid w:val="00FF64E7"/>
  </w:rsids>
  <m:mathPr>
    <m:mathFont m:val="Cambria Math"/>
    <m:brkBin m:val="before"/>
    <m:brkBinSub m:val="--"/>
    <m:smallFrac/>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5F86F8"/>
  <w15:docId w15:val="{27526880-8244-427B-8F60-C9D2041D24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0149"/>
    <w:pPr>
      <w:spacing w:after="200" w:line="276" w:lineRule="auto"/>
    </w:pPr>
    <w:rPr>
      <w:sz w:val="22"/>
      <w:szCs w:val="22"/>
      <w:lang w:eastAsia="en-US"/>
    </w:rPr>
  </w:style>
  <w:style w:type="paragraph" w:styleId="Heading1">
    <w:name w:val="heading 1"/>
    <w:basedOn w:val="Normal"/>
    <w:link w:val="Heading1Char"/>
    <w:uiPriority w:val="9"/>
    <w:qFormat/>
    <w:rsid w:val="00814C1C"/>
    <w:pPr>
      <w:spacing w:before="100" w:beforeAutospacing="1" w:after="100" w:afterAutospacing="1" w:line="240" w:lineRule="auto"/>
      <w:outlineLvl w:val="0"/>
    </w:pPr>
    <w:rPr>
      <w:rFonts w:ascii="Times New Roman" w:eastAsia="Times New Roman" w:hAnsi="Times New Roman"/>
      <w:b/>
      <w:bCs/>
      <w:kern w:val="36"/>
      <w:sz w:val="48"/>
      <w:szCs w:val="48"/>
      <w:lang w:val="en-US"/>
    </w:rPr>
  </w:style>
  <w:style w:type="paragraph" w:styleId="Heading2">
    <w:name w:val="heading 2"/>
    <w:basedOn w:val="Normal"/>
    <w:next w:val="Normal"/>
    <w:link w:val="Heading2Char"/>
    <w:uiPriority w:val="9"/>
    <w:unhideWhenUsed/>
    <w:qFormat/>
    <w:rsid w:val="00591CDA"/>
    <w:pPr>
      <w:keepNext/>
      <w:spacing w:before="240" w:after="60"/>
      <w:outlineLvl w:val="1"/>
    </w:pPr>
    <w:rPr>
      <w:rFonts w:ascii="Cambria" w:eastAsia="Times New Roman" w:hAnsi="Cambria"/>
      <w:b/>
      <w:bCs/>
      <w:i/>
      <w:iCs/>
      <w:sz w:val="28"/>
      <w:szCs w:val="28"/>
    </w:rPr>
  </w:style>
  <w:style w:type="paragraph" w:styleId="Heading3">
    <w:name w:val="heading 3"/>
    <w:basedOn w:val="Normal"/>
    <w:next w:val="Normal"/>
    <w:link w:val="Heading3Char"/>
    <w:uiPriority w:val="9"/>
    <w:semiHidden/>
    <w:unhideWhenUsed/>
    <w:qFormat/>
    <w:rsid w:val="0033257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544F8"/>
    <w:pPr>
      <w:keepNext/>
      <w:keepLines/>
      <w:spacing w:before="200" w:after="0"/>
      <w:outlineLvl w:val="3"/>
    </w:pPr>
    <w:rPr>
      <w:rFonts w:ascii="Cambria" w:eastAsia="Times New Roman" w:hAnsi="Cambria"/>
      <w:b/>
      <w:bCs/>
      <w:i/>
      <w:iCs/>
      <w:color w:val="4F81BD"/>
    </w:rPr>
  </w:style>
  <w:style w:type="paragraph" w:styleId="Heading5">
    <w:name w:val="heading 5"/>
    <w:basedOn w:val="Normal"/>
    <w:next w:val="Normal"/>
    <w:link w:val="Heading5Char"/>
    <w:uiPriority w:val="9"/>
    <w:semiHidden/>
    <w:unhideWhenUsed/>
    <w:qFormat/>
    <w:rsid w:val="002E3AA5"/>
    <w:pPr>
      <w:keepNext/>
      <w:keepLines/>
      <w:spacing w:before="200" w:after="0"/>
      <w:outlineLvl w:val="4"/>
    </w:pPr>
    <w:rPr>
      <w:rFonts w:ascii="Cambria" w:eastAsia="Times New Roman" w:hAnsi="Cambria"/>
      <w:color w:val="243F6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list2">
    <w:name w:val="doclist2"/>
    <w:basedOn w:val="Normal"/>
    <w:rsid w:val="00220149"/>
    <w:pPr>
      <w:spacing w:after="180" w:line="336" w:lineRule="atLeast"/>
    </w:pPr>
    <w:rPr>
      <w:rFonts w:ascii="Verdana" w:eastAsia="Times New Roman" w:hAnsi="Verdana"/>
      <w:color w:val="000000"/>
      <w:sz w:val="25"/>
      <w:szCs w:val="25"/>
      <w:lang w:val="en-US"/>
    </w:rPr>
  </w:style>
  <w:style w:type="character" w:styleId="Hyperlink">
    <w:name w:val="Hyperlink"/>
    <w:uiPriority w:val="99"/>
    <w:unhideWhenUsed/>
    <w:rsid w:val="006F6AEE"/>
    <w:rPr>
      <w:color w:val="0000FF"/>
      <w:u w:val="single"/>
    </w:rPr>
  </w:style>
  <w:style w:type="paragraph" w:styleId="ListParagraph">
    <w:name w:val="List Paragraph"/>
    <w:basedOn w:val="Normal"/>
    <w:uiPriority w:val="34"/>
    <w:qFormat/>
    <w:rsid w:val="002B25E0"/>
    <w:pPr>
      <w:ind w:left="720"/>
      <w:contextualSpacing/>
    </w:pPr>
  </w:style>
  <w:style w:type="table" w:styleId="TableGrid">
    <w:name w:val="Table Grid"/>
    <w:basedOn w:val="TableNormal"/>
    <w:uiPriority w:val="59"/>
    <w:rsid w:val="006A09A4"/>
    <w:rPr>
      <w:rFonts w:eastAsia="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ormalWeb">
    <w:name w:val="Normal (Web)"/>
    <w:basedOn w:val="Normal"/>
    <w:uiPriority w:val="99"/>
    <w:rsid w:val="00A80B5B"/>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texhtml">
    <w:name w:val="texhtml"/>
    <w:basedOn w:val="DefaultParagraphFont"/>
    <w:rsid w:val="00A80B5B"/>
  </w:style>
  <w:style w:type="paragraph" w:styleId="HTMLPreformatted">
    <w:name w:val="HTML Preformatted"/>
    <w:basedOn w:val="Normal"/>
    <w:link w:val="HTMLPreformattedChar"/>
    <w:uiPriority w:val="99"/>
    <w:rsid w:val="00A80B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link w:val="HTMLPreformatted"/>
    <w:uiPriority w:val="99"/>
    <w:rsid w:val="00A80B5B"/>
    <w:rPr>
      <w:rFonts w:ascii="Courier New" w:eastAsia="Times New Roman" w:hAnsi="Courier New" w:cs="Courier New"/>
      <w:sz w:val="20"/>
      <w:lang w:bidi="ar-SA"/>
    </w:rPr>
  </w:style>
  <w:style w:type="character" w:styleId="HTMLTypewriter">
    <w:name w:val="HTML Typewriter"/>
    <w:uiPriority w:val="99"/>
    <w:rsid w:val="00A80B5B"/>
    <w:rPr>
      <w:rFonts w:ascii="Courier New" w:eastAsia="Times New Roman" w:hAnsi="Courier New" w:cs="Courier New"/>
      <w:sz w:val="20"/>
      <w:szCs w:val="20"/>
    </w:rPr>
  </w:style>
  <w:style w:type="character" w:customStyle="1" w:styleId="Heading1Char">
    <w:name w:val="Heading 1 Char"/>
    <w:link w:val="Heading1"/>
    <w:uiPriority w:val="9"/>
    <w:rsid w:val="00814C1C"/>
    <w:rPr>
      <w:rFonts w:ascii="Times New Roman" w:eastAsia="Times New Roman" w:hAnsi="Times New Roman" w:cs="Times New Roman"/>
      <w:b/>
      <w:bCs/>
      <w:kern w:val="36"/>
      <w:sz w:val="48"/>
      <w:szCs w:val="48"/>
      <w:lang w:bidi="ar-SA"/>
    </w:rPr>
  </w:style>
  <w:style w:type="character" w:customStyle="1" w:styleId="apple-converted-space">
    <w:name w:val="apple-converted-space"/>
    <w:basedOn w:val="DefaultParagraphFont"/>
    <w:rsid w:val="00D80EB3"/>
  </w:style>
  <w:style w:type="paragraph" w:styleId="BalloonText">
    <w:name w:val="Balloon Text"/>
    <w:basedOn w:val="Normal"/>
    <w:link w:val="BalloonTextChar"/>
    <w:uiPriority w:val="99"/>
    <w:semiHidden/>
    <w:unhideWhenUsed/>
    <w:rsid w:val="00480A53"/>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80A53"/>
    <w:rPr>
      <w:rFonts w:ascii="Tahoma" w:eastAsia="Calibri" w:hAnsi="Tahoma" w:cs="Tahoma"/>
      <w:sz w:val="16"/>
      <w:szCs w:val="16"/>
      <w:lang w:val="en-IN" w:bidi="ar-SA"/>
    </w:rPr>
  </w:style>
  <w:style w:type="character" w:customStyle="1" w:styleId="apple-style-span">
    <w:name w:val="apple-style-span"/>
    <w:basedOn w:val="DefaultParagraphFont"/>
    <w:rsid w:val="00F33F9A"/>
  </w:style>
  <w:style w:type="paragraph" w:customStyle="1" w:styleId="Default">
    <w:name w:val="Default"/>
    <w:rsid w:val="00113398"/>
    <w:pPr>
      <w:autoSpaceDE w:val="0"/>
      <w:autoSpaceDN w:val="0"/>
      <w:adjustRightInd w:val="0"/>
    </w:pPr>
    <w:rPr>
      <w:rFonts w:ascii="HHKFEF+Arial,Bold" w:eastAsia="Times New Roman" w:hAnsi="HHKFEF+Arial,Bold" w:cs="HHKFEF+Arial,Bold"/>
      <w:color w:val="000000"/>
      <w:sz w:val="24"/>
      <w:szCs w:val="24"/>
      <w:lang w:val="en-US" w:eastAsia="en-US"/>
    </w:rPr>
  </w:style>
  <w:style w:type="paragraph" w:styleId="NoSpacing">
    <w:name w:val="No Spacing"/>
    <w:uiPriority w:val="1"/>
    <w:qFormat/>
    <w:rsid w:val="003A6BD8"/>
    <w:rPr>
      <w:rFonts w:ascii="Times New Roman" w:eastAsia="Times New Roman" w:hAnsi="Times New Roman"/>
      <w:sz w:val="24"/>
      <w:szCs w:val="24"/>
      <w:lang w:val="en-US" w:eastAsia="en-US"/>
    </w:rPr>
  </w:style>
  <w:style w:type="character" w:styleId="PlaceholderText">
    <w:name w:val="Placeholder Text"/>
    <w:uiPriority w:val="99"/>
    <w:semiHidden/>
    <w:rsid w:val="00BF4838"/>
    <w:rPr>
      <w:color w:val="808080"/>
    </w:rPr>
  </w:style>
  <w:style w:type="paragraph" w:styleId="Header">
    <w:name w:val="header"/>
    <w:basedOn w:val="Normal"/>
    <w:link w:val="HeaderChar"/>
    <w:uiPriority w:val="99"/>
    <w:unhideWhenUsed/>
    <w:rsid w:val="008648F5"/>
    <w:pPr>
      <w:tabs>
        <w:tab w:val="center" w:pos="4680"/>
        <w:tab w:val="right" w:pos="9360"/>
      </w:tabs>
      <w:spacing w:after="0" w:line="240" w:lineRule="auto"/>
    </w:pPr>
  </w:style>
  <w:style w:type="character" w:customStyle="1" w:styleId="HeaderChar">
    <w:name w:val="Header Char"/>
    <w:link w:val="Header"/>
    <w:uiPriority w:val="99"/>
    <w:rsid w:val="008648F5"/>
    <w:rPr>
      <w:rFonts w:ascii="Calibri" w:eastAsia="Calibri" w:hAnsi="Calibri" w:cs="Times New Roman"/>
      <w:szCs w:val="22"/>
      <w:lang w:val="en-IN" w:bidi="ar-SA"/>
    </w:rPr>
  </w:style>
  <w:style w:type="paragraph" w:styleId="Footer">
    <w:name w:val="footer"/>
    <w:basedOn w:val="Normal"/>
    <w:link w:val="FooterChar"/>
    <w:uiPriority w:val="99"/>
    <w:unhideWhenUsed/>
    <w:rsid w:val="008648F5"/>
    <w:pPr>
      <w:tabs>
        <w:tab w:val="center" w:pos="4680"/>
        <w:tab w:val="right" w:pos="9360"/>
      </w:tabs>
      <w:spacing w:after="0" w:line="240" w:lineRule="auto"/>
    </w:pPr>
  </w:style>
  <w:style w:type="character" w:customStyle="1" w:styleId="FooterChar">
    <w:name w:val="Footer Char"/>
    <w:link w:val="Footer"/>
    <w:uiPriority w:val="99"/>
    <w:rsid w:val="008648F5"/>
    <w:rPr>
      <w:rFonts w:ascii="Calibri" w:eastAsia="Calibri" w:hAnsi="Calibri" w:cs="Times New Roman"/>
      <w:szCs w:val="22"/>
      <w:lang w:val="en-IN" w:bidi="ar-SA"/>
    </w:rPr>
  </w:style>
  <w:style w:type="numbering" w:customStyle="1" w:styleId="Style1">
    <w:name w:val="Style1"/>
    <w:uiPriority w:val="99"/>
    <w:rsid w:val="00A309D3"/>
    <w:pPr>
      <w:numPr>
        <w:numId w:val="1"/>
      </w:numPr>
    </w:pPr>
  </w:style>
  <w:style w:type="paragraph" w:styleId="ListNumber">
    <w:name w:val="List Number"/>
    <w:basedOn w:val="Normal"/>
    <w:rsid w:val="00AF434E"/>
    <w:pPr>
      <w:numPr>
        <w:numId w:val="2"/>
      </w:numPr>
      <w:spacing w:after="260" w:line="240" w:lineRule="auto"/>
      <w:jc w:val="both"/>
    </w:pPr>
    <w:rPr>
      <w:rFonts w:ascii="Times New Roman" w:eastAsia="Times New Roman" w:hAnsi="Times New Roman"/>
      <w:szCs w:val="20"/>
      <w:lang w:val="en-US"/>
    </w:rPr>
  </w:style>
  <w:style w:type="paragraph" w:customStyle="1" w:styleId="doclist">
    <w:name w:val="doclist"/>
    <w:basedOn w:val="Normal"/>
    <w:rsid w:val="00494536"/>
    <w:pPr>
      <w:spacing w:before="100" w:beforeAutospacing="1" w:after="100" w:afterAutospacing="1" w:line="240" w:lineRule="auto"/>
    </w:pPr>
    <w:rPr>
      <w:rFonts w:ascii="Times New Roman" w:eastAsia="Times New Roman" w:hAnsi="Times New Roman"/>
      <w:sz w:val="24"/>
      <w:szCs w:val="24"/>
      <w:lang w:val="en-US"/>
    </w:rPr>
  </w:style>
  <w:style w:type="character" w:customStyle="1" w:styleId="docemphasis">
    <w:name w:val="docemphasis"/>
    <w:basedOn w:val="DefaultParagraphFont"/>
    <w:rsid w:val="00494536"/>
  </w:style>
  <w:style w:type="character" w:customStyle="1" w:styleId="nw">
    <w:name w:val="nw"/>
    <w:basedOn w:val="DefaultParagraphFont"/>
    <w:rsid w:val="00911F6F"/>
  </w:style>
  <w:style w:type="character" w:customStyle="1" w:styleId="Heading5Char">
    <w:name w:val="Heading 5 Char"/>
    <w:link w:val="Heading5"/>
    <w:uiPriority w:val="9"/>
    <w:semiHidden/>
    <w:rsid w:val="002E3AA5"/>
    <w:rPr>
      <w:rFonts w:ascii="Cambria" w:eastAsia="Times New Roman" w:hAnsi="Cambria" w:cs="Times New Roman"/>
      <w:color w:val="243F60"/>
      <w:szCs w:val="22"/>
      <w:lang w:bidi="ar-SA"/>
    </w:rPr>
  </w:style>
  <w:style w:type="character" w:customStyle="1" w:styleId="Heading4Char">
    <w:name w:val="Heading 4 Char"/>
    <w:link w:val="Heading4"/>
    <w:uiPriority w:val="9"/>
    <w:semiHidden/>
    <w:rsid w:val="007544F8"/>
    <w:rPr>
      <w:rFonts w:ascii="Cambria" w:eastAsia="Times New Roman" w:hAnsi="Cambria" w:cs="Times New Roman"/>
      <w:b/>
      <w:bCs/>
      <w:i/>
      <w:iCs/>
      <w:color w:val="4F81BD"/>
      <w:szCs w:val="22"/>
      <w:lang w:val="en-IN" w:bidi="ar-SA"/>
    </w:rPr>
  </w:style>
  <w:style w:type="character" w:styleId="Strong">
    <w:name w:val="Strong"/>
    <w:uiPriority w:val="22"/>
    <w:qFormat/>
    <w:rsid w:val="007544F8"/>
    <w:rPr>
      <w:b/>
      <w:bCs/>
    </w:rPr>
  </w:style>
  <w:style w:type="paragraph" w:customStyle="1" w:styleId="FrameContents">
    <w:name w:val="Frame Contents"/>
    <w:basedOn w:val="BodyText"/>
    <w:rsid w:val="00894EE4"/>
    <w:pPr>
      <w:suppressAutoHyphens/>
    </w:pPr>
    <w:rPr>
      <w:rFonts w:cs="Calibri"/>
      <w:kern w:val="1"/>
      <w:lang w:eastAsia="zh-CN"/>
    </w:rPr>
  </w:style>
  <w:style w:type="paragraph" w:styleId="BodyText">
    <w:name w:val="Body Text"/>
    <w:basedOn w:val="Normal"/>
    <w:link w:val="BodyTextChar"/>
    <w:uiPriority w:val="99"/>
    <w:unhideWhenUsed/>
    <w:rsid w:val="00894EE4"/>
    <w:pPr>
      <w:spacing w:after="120"/>
    </w:pPr>
  </w:style>
  <w:style w:type="character" w:customStyle="1" w:styleId="BodyTextChar">
    <w:name w:val="Body Text Char"/>
    <w:link w:val="BodyText"/>
    <w:uiPriority w:val="99"/>
    <w:rsid w:val="00894EE4"/>
    <w:rPr>
      <w:rFonts w:ascii="Calibri" w:eastAsia="Calibri" w:hAnsi="Calibri" w:cs="Times New Roman"/>
      <w:szCs w:val="22"/>
      <w:lang w:val="en-IN" w:bidi="ar-SA"/>
    </w:rPr>
  </w:style>
  <w:style w:type="character" w:customStyle="1" w:styleId="Heading2Char">
    <w:name w:val="Heading 2 Char"/>
    <w:link w:val="Heading2"/>
    <w:uiPriority w:val="9"/>
    <w:rsid w:val="00591CDA"/>
    <w:rPr>
      <w:rFonts w:ascii="Cambria" w:eastAsia="Times New Roman" w:hAnsi="Cambria" w:cs="Times New Roman"/>
      <w:b/>
      <w:bCs/>
      <w:i/>
      <w:iCs/>
      <w:sz w:val="28"/>
      <w:szCs w:val="28"/>
      <w:lang w:eastAsia="en-US"/>
    </w:rPr>
  </w:style>
  <w:style w:type="character" w:styleId="HTMLCode">
    <w:name w:val="HTML Code"/>
    <w:uiPriority w:val="99"/>
    <w:semiHidden/>
    <w:unhideWhenUsed/>
    <w:rsid w:val="00627661"/>
    <w:rPr>
      <w:rFonts w:ascii="Courier New" w:eastAsia="Times New Roman" w:hAnsi="Courier New" w:cs="Courier New"/>
      <w:sz w:val="20"/>
      <w:szCs w:val="20"/>
    </w:rPr>
  </w:style>
  <w:style w:type="character" w:customStyle="1" w:styleId="kwd">
    <w:name w:val="kwd"/>
    <w:rsid w:val="00FE4FB7"/>
  </w:style>
  <w:style w:type="character" w:customStyle="1" w:styleId="pln">
    <w:name w:val="pln"/>
    <w:rsid w:val="00FE4FB7"/>
  </w:style>
  <w:style w:type="character" w:customStyle="1" w:styleId="pun">
    <w:name w:val="pun"/>
    <w:rsid w:val="00FE4FB7"/>
  </w:style>
  <w:style w:type="character" w:customStyle="1" w:styleId="lit">
    <w:name w:val="lit"/>
    <w:rsid w:val="00FE4FB7"/>
  </w:style>
  <w:style w:type="character" w:customStyle="1" w:styleId="str">
    <w:name w:val="str"/>
    <w:rsid w:val="00FE4FB7"/>
  </w:style>
  <w:style w:type="character" w:customStyle="1" w:styleId="crayon-st">
    <w:name w:val="crayon-st"/>
    <w:rsid w:val="00DD7191"/>
  </w:style>
  <w:style w:type="character" w:customStyle="1" w:styleId="crayon-h">
    <w:name w:val="crayon-h"/>
    <w:rsid w:val="00DD7191"/>
  </w:style>
  <w:style w:type="character" w:customStyle="1" w:styleId="crayon-r">
    <w:name w:val="crayon-r"/>
    <w:rsid w:val="00DD7191"/>
  </w:style>
  <w:style w:type="character" w:customStyle="1" w:styleId="crayon-t">
    <w:name w:val="crayon-t"/>
    <w:rsid w:val="00DD7191"/>
  </w:style>
  <w:style w:type="character" w:customStyle="1" w:styleId="crayon-s">
    <w:name w:val="crayon-s"/>
    <w:rsid w:val="00DD7191"/>
  </w:style>
  <w:style w:type="character" w:customStyle="1" w:styleId="crayon-c">
    <w:name w:val="crayon-c"/>
    <w:rsid w:val="00DD7191"/>
  </w:style>
  <w:style w:type="character" w:customStyle="1" w:styleId="n">
    <w:name w:val="n"/>
    <w:rsid w:val="00232E86"/>
  </w:style>
  <w:style w:type="character" w:customStyle="1" w:styleId="p">
    <w:name w:val="p"/>
    <w:rsid w:val="00232E86"/>
  </w:style>
  <w:style w:type="character" w:customStyle="1" w:styleId="k">
    <w:name w:val="k"/>
    <w:rsid w:val="00232E86"/>
  </w:style>
  <w:style w:type="character" w:customStyle="1" w:styleId="c1">
    <w:name w:val="c1"/>
    <w:rsid w:val="00232E86"/>
  </w:style>
  <w:style w:type="character" w:customStyle="1" w:styleId="mi">
    <w:name w:val="mi"/>
    <w:rsid w:val="00232E86"/>
  </w:style>
  <w:style w:type="character" w:customStyle="1" w:styleId="o">
    <w:name w:val="o"/>
    <w:rsid w:val="00232E86"/>
  </w:style>
  <w:style w:type="character" w:customStyle="1" w:styleId="Heading3Char">
    <w:name w:val="Heading 3 Char"/>
    <w:basedOn w:val="DefaultParagraphFont"/>
    <w:link w:val="Heading3"/>
    <w:uiPriority w:val="9"/>
    <w:semiHidden/>
    <w:rsid w:val="00332571"/>
    <w:rPr>
      <w:rFonts w:asciiTheme="majorHAnsi" w:eastAsiaTheme="majorEastAsia" w:hAnsiTheme="majorHAnsi" w:cstheme="majorBidi"/>
      <w:b/>
      <w:bCs/>
      <w:color w:val="4F81BD" w:themeColor="accent1"/>
      <w:sz w:val="22"/>
      <w:szCs w:val="22"/>
      <w:lang w:eastAsia="en-US"/>
    </w:rPr>
  </w:style>
  <w:style w:type="character" w:customStyle="1" w:styleId="hljs-keyword">
    <w:name w:val="hljs-keyword"/>
    <w:basedOn w:val="DefaultParagraphFont"/>
    <w:rsid w:val="00BA59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73353">
      <w:bodyDiv w:val="1"/>
      <w:marLeft w:val="0"/>
      <w:marRight w:val="0"/>
      <w:marTop w:val="0"/>
      <w:marBottom w:val="0"/>
      <w:divBdr>
        <w:top w:val="none" w:sz="0" w:space="0" w:color="auto"/>
        <w:left w:val="none" w:sz="0" w:space="0" w:color="auto"/>
        <w:bottom w:val="none" w:sz="0" w:space="0" w:color="auto"/>
        <w:right w:val="none" w:sz="0" w:space="0" w:color="auto"/>
      </w:divBdr>
    </w:div>
    <w:div w:id="22100999">
      <w:bodyDiv w:val="1"/>
      <w:marLeft w:val="0"/>
      <w:marRight w:val="0"/>
      <w:marTop w:val="0"/>
      <w:marBottom w:val="0"/>
      <w:divBdr>
        <w:top w:val="none" w:sz="0" w:space="0" w:color="auto"/>
        <w:left w:val="none" w:sz="0" w:space="0" w:color="auto"/>
        <w:bottom w:val="none" w:sz="0" w:space="0" w:color="auto"/>
        <w:right w:val="none" w:sz="0" w:space="0" w:color="auto"/>
      </w:divBdr>
    </w:div>
    <w:div w:id="26956460">
      <w:bodyDiv w:val="1"/>
      <w:marLeft w:val="0"/>
      <w:marRight w:val="0"/>
      <w:marTop w:val="0"/>
      <w:marBottom w:val="0"/>
      <w:divBdr>
        <w:top w:val="none" w:sz="0" w:space="0" w:color="auto"/>
        <w:left w:val="none" w:sz="0" w:space="0" w:color="auto"/>
        <w:bottom w:val="none" w:sz="0" w:space="0" w:color="auto"/>
        <w:right w:val="none" w:sz="0" w:space="0" w:color="auto"/>
      </w:divBdr>
    </w:div>
    <w:div w:id="39090493">
      <w:bodyDiv w:val="1"/>
      <w:marLeft w:val="0"/>
      <w:marRight w:val="0"/>
      <w:marTop w:val="0"/>
      <w:marBottom w:val="0"/>
      <w:divBdr>
        <w:top w:val="none" w:sz="0" w:space="0" w:color="auto"/>
        <w:left w:val="none" w:sz="0" w:space="0" w:color="auto"/>
        <w:bottom w:val="none" w:sz="0" w:space="0" w:color="auto"/>
        <w:right w:val="none" w:sz="0" w:space="0" w:color="auto"/>
      </w:divBdr>
      <w:divsChild>
        <w:div w:id="236324283">
          <w:marLeft w:val="547"/>
          <w:marRight w:val="0"/>
          <w:marTop w:val="77"/>
          <w:marBottom w:val="0"/>
          <w:divBdr>
            <w:top w:val="none" w:sz="0" w:space="0" w:color="auto"/>
            <w:left w:val="none" w:sz="0" w:space="0" w:color="auto"/>
            <w:bottom w:val="none" w:sz="0" w:space="0" w:color="auto"/>
            <w:right w:val="none" w:sz="0" w:space="0" w:color="auto"/>
          </w:divBdr>
        </w:div>
        <w:div w:id="240528478">
          <w:marLeft w:val="1166"/>
          <w:marRight w:val="0"/>
          <w:marTop w:val="67"/>
          <w:marBottom w:val="0"/>
          <w:divBdr>
            <w:top w:val="none" w:sz="0" w:space="0" w:color="auto"/>
            <w:left w:val="none" w:sz="0" w:space="0" w:color="auto"/>
            <w:bottom w:val="none" w:sz="0" w:space="0" w:color="auto"/>
            <w:right w:val="none" w:sz="0" w:space="0" w:color="auto"/>
          </w:divBdr>
        </w:div>
        <w:div w:id="418406626">
          <w:marLeft w:val="1166"/>
          <w:marRight w:val="0"/>
          <w:marTop w:val="67"/>
          <w:marBottom w:val="0"/>
          <w:divBdr>
            <w:top w:val="none" w:sz="0" w:space="0" w:color="auto"/>
            <w:left w:val="none" w:sz="0" w:space="0" w:color="auto"/>
            <w:bottom w:val="none" w:sz="0" w:space="0" w:color="auto"/>
            <w:right w:val="none" w:sz="0" w:space="0" w:color="auto"/>
          </w:divBdr>
        </w:div>
        <w:div w:id="791630202">
          <w:marLeft w:val="547"/>
          <w:marRight w:val="0"/>
          <w:marTop w:val="77"/>
          <w:marBottom w:val="0"/>
          <w:divBdr>
            <w:top w:val="none" w:sz="0" w:space="0" w:color="auto"/>
            <w:left w:val="none" w:sz="0" w:space="0" w:color="auto"/>
            <w:bottom w:val="none" w:sz="0" w:space="0" w:color="auto"/>
            <w:right w:val="none" w:sz="0" w:space="0" w:color="auto"/>
          </w:divBdr>
        </w:div>
        <w:div w:id="818545367">
          <w:marLeft w:val="1166"/>
          <w:marRight w:val="0"/>
          <w:marTop w:val="67"/>
          <w:marBottom w:val="0"/>
          <w:divBdr>
            <w:top w:val="none" w:sz="0" w:space="0" w:color="auto"/>
            <w:left w:val="none" w:sz="0" w:space="0" w:color="auto"/>
            <w:bottom w:val="none" w:sz="0" w:space="0" w:color="auto"/>
            <w:right w:val="none" w:sz="0" w:space="0" w:color="auto"/>
          </w:divBdr>
        </w:div>
        <w:div w:id="889994285">
          <w:marLeft w:val="1166"/>
          <w:marRight w:val="0"/>
          <w:marTop w:val="67"/>
          <w:marBottom w:val="0"/>
          <w:divBdr>
            <w:top w:val="none" w:sz="0" w:space="0" w:color="auto"/>
            <w:left w:val="none" w:sz="0" w:space="0" w:color="auto"/>
            <w:bottom w:val="none" w:sz="0" w:space="0" w:color="auto"/>
            <w:right w:val="none" w:sz="0" w:space="0" w:color="auto"/>
          </w:divBdr>
        </w:div>
        <w:div w:id="1396970605">
          <w:marLeft w:val="1166"/>
          <w:marRight w:val="0"/>
          <w:marTop w:val="67"/>
          <w:marBottom w:val="0"/>
          <w:divBdr>
            <w:top w:val="none" w:sz="0" w:space="0" w:color="auto"/>
            <w:left w:val="none" w:sz="0" w:space="0" w:color="auto"/>
            <w:bottom w:val="none" w:sz="0" w:space="0" w:color="auto"/>
            <w:right w:val="none" w:sz="0" w:space="0" w:color="auto"/>
          </w:divBdr>
        </w:div>
        <w:div w:id="1808165429">
          <w:marLeft w:val="1166"/>
          <w:marRight w:val="0"/>
          <w:marTop w:val="67"/>
          <w:marBottom w:val="0"/>
          <w:divBdr>
            <w:top w:val="none" w:sz="0" w:space="0" w:color="auto"/>
            <w:left w:val="none" w:sz="0" w:space="0" w:color="auto"/>
            <w:bottom w:val="none" w:sz="0" w:space="0" w:color="auto"/>
            <w:right w:val="none" w:sz="0" w:space="0" w:color="auto"/>
          </w:divBdr>
        </w:div>
      </w:divsChild>
    </w:div>
    <w:div w:id="49113501">
      <w:bodyDiv w:val="1"/>
      <w:marLeft w:val="0"/>
      <w:marRight w:val="0"/>
      <w:marTop w:val="0"/>
      <w:marBottom w:val="0"/>
      <w:divBdr>
        <w:top w:val="none" w:sz="0" w:space="0" w:color="auto"/>
        <w:left w:val="none" w:sz="0" w:space="0" w:color="auto"/>
        <w:bottom w:val="none" w:sz="0" w:space="0" w:color="auto"/>
        <w:right w:val="none" w:sz="0" w:space="0" w:color="auto"/>
      </w:divBdr>
    </w:div>
    <w:div w:id="60449775">
      <w:bodyDiv w:val="1"/>
      <w:marLeft w:val="0"/>
      <w:marRight w:val="0"/>
      <w:marTop w:val="0"/>
      <w:marBottom w:val="0"/>
      <w:divBdr>
        <w:top w:val="none" w:sz="0" w:space="0" w:color="auto"/>
        <w:left w:val="none" w:sz="0" w:space="0" w:color="auto"/>
        <w:bottom w:val="none" w:sz="0" w:space="0" w:color="auto"/>
        <w:right w:val="none" w:sz="0" w:space="0" w:color="auto"/>
      </w:divBdr>
    </w:div>
    <w:div w:id="72245488">
      <w:bodyDiv w:val="1"/>
      <w:marLeft w:val="0"/>
      <w:marRight w:val="0"/>
      <w:marTop w:val="0"/>
      <w:marBottom w:val="0"/>
      <w:divBdr>
        <w:top w:val="none" w:sz="0" w:space="0" w:color="auto"/>
        <w:left w:val="none" w:sz="0" w:space="0" w:color="auto"/>
        <w:bottom w:val="none" w:sz="0" w:space="0" w:color="auto"/>
        <w:right w:val="none" w:sz="0" w:space="0" w:color="auto"/>
      </w:divBdr>
      <w:divsChild>
        <w:div w:id="403382174">
          <w:marLeft w:val="547"/>
          <w:marRight w:val="0"/>
          <w:marTop w:val="154"/>
          <w:marBottom w:val="0"/>
          <w:divBdr>
            <w:top w:val="none" w:sz="0" w:space="0" w:color="auto"/>
            <w:left w:val="none" w:sz="0" w:space="0" w:color="auto"/>
            <w:bottom w:val="none" w:sz="0" w:space="0" w:color="auto"/>
            <w:right w:val="none" w:sz="0" w:space="0" w:color="auto"/>
          </w:divBdr>
        </w:div>
        <w:div w:id="1110513686">
          <w:marLeft w:val="547"/>
          <w:marRight w:val="0"/>
          <w:marTop w:val="154"/>
          <w:marBottom w:val="0"/>
          <w:divBdr>
            <w:top w:val="none" w:sz="0" w:space="0" w:color="auto"/>
            <w:left w:val="none" w:sz="0" w:space="0" w:color="auto"/>
            <w:bottom w:val="none" w:sz="0" w:space="0" w:color="auto"/>
            <w:right w:val="none" w:sz="0" w:space="0" w:color="auto"/>
          </w:divBdr>
        </w:div>
      </w:divsChild>
    </w:div>
    <w:div w:id="130174114">
      <w:bodyDiv w:val="1"/>
      <w:marLeft w:val="0"/>
      <w:marRight w:val="0"/>
      <w:marTop w:val="0"/>
      <w:marBottom w:val="0"/>
      <w:divBdr>
        <w:top w:val="none" w:sz="0" w:space="0" w:color="auto"/>
        <w:left w:val="none" w:sz="0" w:space="0" w:color="auto"/>
        <w:bottom w:val="none" w:sz="0" w:space="0" w:color="auto"/>
        <w:right w:val="none" w:sz="0" w:space="0" w:color="auto"/>
      </w:divBdr>
    </w:div>
    <w:div w:id="213860359">
      <w:bodyDiv w:val="1"/>
      <w:marLeft w:val="0"/>
      <w:marRight w:val="0"/>
      <w:marTop w:val="0"/>
      <w:marBottom w:val="0"/>
      <w:divBdr>
        <w:top w:val="none" w:sz="0" w:space="0" w:color="auto"/>
        <w:left w:val="none" w:sz="0" w:space="0" w:color="auto"/>
        <w:bottom w:val="none" w:sz="0" w:space="0" w:color="auto"/>
        <w:right w:val="none" w:sz="0" w:space="0" w:color="auto"/>
      </w:divBdr>
      <w:divsChild>
        <w:div w:id="380710869">
          <w:marLeft w:val="547"/>
          <w:marRight w:val="0"/>
          <w:marTop w:val="144"/>
          <w:marBottom w:val="0"/>
          <w:divBdr>
            <w:top w:val="none" w:sz="0" w:space="0" w:color="auto"/>
            <w:left w:val="none" w:sz="0" w:space="0" w:color="auto"/>
            <w:bottom w:val="none" w:sz="0" w:space="0" w:color="auto"/>
            <w:right w:val="none" w:sz="0" w:space="0" w:color="auto"/>
          </w:divBdr>
        </w:div>
        <w:div w:id="1021736774">
          <w:marLeft w:val="547"/>
          <w:marRight w:val="0"/>
          <w:marTop w:val="144"/>
          <w:marBottom w:val="0"/>
          <w:divBdr>
            <w:top w:val="none" w:sz="0" w:space="0" w:color="auto"/>
            <w:left w:val="none" w:sz="0" w:space="0" w:color="auto"/>
            <w:bottom w:val="none" w:sz="0" w:space="0" w:color="auto"/>
            <w:right w:val="none" w:sz="0" w:space="0" w:color="auto"/>
          </w:divBdr>
        </w:div>
        <w:div w:id="1167595621">
          <w:marLeft w:val="547"/>
          <w:marRight w:val="0"/>
          <w:marTop w:val="144"/>
          <w:marBottom w:val="0"/>
          <w:divBdr>
            <w:top w:val="none" w:sz="0" w:space="0" w:color="auto"/>
            <w:left w:val="none" w:sz="0" w:space="0" w:color="auto"/>
            <w:bottom w:val="none" w:sz="0" w:space="0" w:color="auto"/>
            <w:right w:val="none" w:sz="0" w:space="0" w:color="auto"/>
          </w:divBdr>
        </w:div>
      </w:divsChild>
    </w:div>
    <w:div w:id="216401454">
      <w:bodyDiv w:val="1"/>
      <w:marLeft w:val="0"/>
      <w:marRight w:val="0"/>
      <w:marTop w:val="0"/>
      <w:marBottom w:val="0"/>
      <w:divBdr>
        <w:top w:val="none" w:sz="0" w:space="0" w:color="auto"/>
        <w:left w:val="none" w:sz="0" w:space="0" w:color="auto"/>
        <w:bottom w:val="none" w:sz="0" w:space="0" w:color="auto"/>
        <w:right w:val="none" w:sz="0" w:space="0" w:color="auto"/>
      </w:divBdr>
    </w:div>
    <w:div w:id="225458325">
      <w:bodyDiv w:val="1"/>
      <w:marLeft w:val="0"/>
      <w:marRight w:val="0"/>
      <w:marTop w:val="0"/>
      <w:marBottom w:val="0"/>
      <w:divBdr>
        <w:top w:val="none" w:sz="0" w:space="0" w:color="auto"/>
        <w:left w:val="none" w:sz="0" w:space="0" w:color="auto"/>
        <w:bottom w:val="none" w:sz="0" w:space="0" w:color="auto"/>
        <w:right w:val="none" w:sz="0" w:space="0" w:color="auto"/>
      </w:divBdr>
    </w:div>
    <w:div w:id="232089374">
      <w:bodyDiv w:val="1"/>
      <w:marLeft w:val="0"/>
      <w:marRight w:val="0"/>
      <w:marTop w:val="0"/>
      <w:marBottom w:val="0"/>
      <w:divBdr>
        <w:top w:val="none" w:sz="0" w:space="0" w:color="auto"/>
        <w:left w:val="none" w:sz="0" w:space="0" w:color="auto"/>
        <w:bottom w:val="none" w:sz="0" w:space="0" w:color="auto"/>
        <w:right w:val="none" w:sz="0" w:space="0" w:color="auto"/>
      </w:divBdr>
      <w:divsChild>
        <w:div w:id="1950121784">
          <w:marLeft w:val="0"/>
          <w:marRight w:val="0"/>
          <w:marTop w:val="0"/>
          <w:marBottom w:val="0"/>
          <w:divBdr>
            <w:top w:val="none" w:sz="0" w:space="0" w:color="auto"/>
            <w:left w:val="none" w:sz="0" w:space="0" w:color="auto"/>
            <w:bottom w:val="none" w:sz="0" w:space="0" w:color="auto"/>
            <w:right w:val="none" w:sz="0" w:space="0" w:color="auto"/>
          </w:divBdr>
        </w:div>
      </w:divsChild>
    </w:div>
    <w:div w:id="259339348">
      <w:bodyDiv w:val="1"/>
      <w:marLeft w:val="0"/>
      <w:marRight w:val="0"/>
      <w:marTop w:val="0"/>
      <w:marBottom w:val="0"/>
      <w:divBdr>
        <w:top w:val="none" w:sz="0" w:space="0" w:color="auto"/>
        <w:left w:val="none" w:sz="0" w:space="0" w:color="auto"/>
        <w:bottom w:val="none" w:sz="0" w:space="0" w:color="auto"/>
        <w:right w:val="none" w:sz="0" w:space="0" w:color="auto"/>
      </w:divBdr>
    </w:div>
    <w:div w:id="278028343">
      <w:bodyDiv w:val="1"/>
      <w:marLeft w:val="0"/>
      <w:marRight w:val="0"/>
      <w:marTop w:val="0"/>
      <w:marBottom w:val="0"/>
      <w:divBdr>
        <w:top w:val="none" w:sz="0" w:space="0" w:color="auto"/>
        <w:left w:val="none" w:sz="0" w:space="0" w:color="auto"/>
        <w:bottom w:val="none" w:sz="0" w:space="0" w:color="auto"/>
        <w:right w:val="none" w:sz="0" w:space="0" w:color="auto"/>
      </w:divBdr>
    </w:div>
    <w:div w:id="288783564">
      <w:bodyDiv w:val="1"/>
      <w:marLeft w:val="0"/>
      <w:marRight w:val="0"/>
      <w:marTop w:val="0"/>
      <w:marBottom w:val="0"/>
      <w:divBdr>
        <w:top w:val="none" w:sz="0" w:space="0" w:color="auto"/>
        <w:left w:val="none" w:sz="0" w:space="0" w:color="auto"/>
        <w:bottom w:val="none" w:sz="0" w:space="0" w:color="auto"/>
        <w:right w:val="none" w:sz="0" w:space="0" w:color="auto"/>
      </w:divBdr>
      <w:divsChild>
        <w:div w:id="901988574">
          <w:marLeft w:val="547"/>
          <w:marRight w:val="0"/>
          <w:marTop w:val="154"/>
          <w:marBottom w:val="0"/>
          <w:divBdr>
            <w:top w:val="none" w:sz="0" w:space="0" w:color="auto"/>
            <w:left w:val="none" w:sz="0" w:space="0" w:color="auto"/>
            <w:bottom w:val="none" w:sz="0" w:space="0" w:color="auto"/>
            <w:right w:val="none" w:sz="0" w:space="0" w:color="auto"/>
          </w:divBdr>
        </w:div>
      </w:divsChild>
    </w:div>
    <w:div w:id="312952294">
      <w:bodyDiv w:val="1"/>
      <w:marLeft w:val="0"/>
      <w:marRight w:val="0"/>
      <w:marTop w:val="0"/>
      <w:marBottom w:val="0"/>
      <w:divBdr>
        <w:top w:val="none" w:sz="0" w:space="0" w:color="auto"/>
        <w:left w:val="none" w:sz="0" w:space="0" w:color="auto"/>
        <w:bottom w:val="none" w:sz="0" w:space="0" w:color="auto"/>
        <w:right w:val="none" w:sz="0" w:space="0" w:color="auto"/>
      </w:divBdr>
    </w:div>
    <w:div w:id="331377662">
      <w:bodyDiv w:val="1"/>
      <w:marLeft w:val="0"/>
      <w:marRight w:val="0"/>
      <w:marTop w:val="0"/>
      <w:marBottom w:val="0"/>
      <w:divBdr>
        <w:top w:val="none" w:sz="0" w:space="0" w:color="auto"/>
        <w:left w:val="none" w:sz="0" w:space="0" w:color="auto"/>
        <w:bottom w:val="none" w:sz="0" w:space="0" w:color="auto"/>
        <w:right w:val="none" w:sz="0" w:space="0" w:color="auto"/>
      </w:divBdr>
      <w:divsChild>
        <w:div w:id="1316645299">
          <w:marLeft w:val="0"/>
          <w:marRight w:val="0"/>
          <w:marTop w:val="180"/>
          <w:marBottom w:val="180"/>
          <w:divBdr>
            <w:top w:val="none" w:sz="0" w:space="0" w:color="auto"/>
            <w:left w:val="none" w:sz="0" w:space="0" w:color="auto"/>
            <w:bottom w:val="none" w:sz="0" w:space="0" w:color="auto"/>
            <w:right w:val="none" w:sz="0" w:space="0" w:color="auto"/>
          </w:divBdr>
        </w:div>
      </w:divsChild>
    </w:div>
    <w:div w:id="372120329">
      <w:bodyDiv w:val="1"/>
      <w:marLeft w:val="0"/>
      <w:marRight w:val="0"/>
      <w:marTop w:val="0"/>
      <w:marBottom w:val="0"/>
      <w:divBdr>
        <w:top w:val="none" w:sz="0" w:space="0" w:color="auto"/>
        <w:left w:val="none" w:sz="0" w:space="0" w:color="auto"/>
        <w:bottom w:val="none" w:sz="0" w:space="0" w:color="auto"/>
        <w:right w:val="none" w:sz="0" w:space="0" w:color="auto"/>
      </w:divBdr>
    </w:div>
    <w:div w:id="385646514">
      <w:bodyDiv w:val="1"/>
      <w:marLeft w:val="0"/>
      <w:marRight w:val="0"/>
      <w:marTop w:val="0"/>
      <w:marBottom w:val="0"/>
      <w:divBdr>
        <w:top w:val="none" w:sz="0" w:space="0" w:color="auto"/>
        <w:left w:val="none" w:sz="0" w:space="0" w:color="auto"/>
        <w:bottom w:val="none" w:sz="0" w:space="0" w:color="auto"/>
        <w:right w:val="none" w:sz="0" w:space="0" w:color="auto"/>
      </w:divBdr>
    </w:div>
    <w:div w:id="396634294">
      <w:bodyDiv w:val="1"/>
      <w:marLeft w:val="0"/>
      <w:marRight w:val="0"/>
      <w:marTop w:val="0"/>
      <w:marBottom w:val="0"/>
      <w:divBdr>
        <w:top w:val="none" w:sz="0" w:space="0" w:color="auto"/>
        <w:left w:val="none" w:sz="0" w:space="0" w:color="auto"/>
        <w:bottom w:val="none" w:sz="0" w:space="0" w:color="auto"/>
        <w:right w:val="none" w:sz="0" w:space="0" w:color="auto"/>
      </w:divBdr>
      <w:divsChild>
        <w:div w:id="226454082">
          <w:marLeft w:val="547"/>
          <w:marRight w:val="0"/>
          <w:marTop w:val="154"/>
          <w:marBottom w:val="0"/>
          <w:divBdr>
            <w:top w:val="none" w:sz="0" w:space="0" w:color="auto"/>
            <w:left w:val="none" w:sz="0" w:space="0" w:color="auto"/>
            <w:bottom w:val="none" w:sz="0" w:space="0" w:color="auto"/>
            <w:right w:val="none" w:sz="0" w:space="0" w:color="auto"/>
          </w:divBdr>
        </w:div>
        <w:div w:id="1709719953">
          <w:marLeft w:val="547"/>
          <w:marRight w:val="0"/>
          <w:marTop w:val="154"/>
          <w:marBottom w:val="0"/>
          <w:divBdr>
            <w:top w:val="none" w:sz="0" w:space="0" w:color="auto"/>
            <w:left w:val="none" w:sz="0" w:space="0" w:color="auto"/>
            <w:bottom w:val="none" w:sz="0" w:space="0" w:color="auto"/>
            <w:right w:val="none" w:sz="0" w:space="0" w:color="auto"/>
          </w:divBdr>
        </w:div>
        <w:div w:id="1926183118">
          <w:marLeft w:val="547"/>
          <w:marRight w:val="0"/>
          <w:marTop w:val="154"/>
          <w:marBottom w:val="0"/>
          <w:divBdr>
            <w:top w:val="none" w:sz="0" w:space="0" w:color="auto"/>
            <w:left w:val="none" w:sz="0" w:space="0" w:color="auto"/>
            <w:bottom w:val="none" w:sz="0" w:space="0" w:color="auto"/>
            <w:right w:val="none" w:sz="0" w:space="0" w:color="auto"/>
          </w:divBdr>
        </w:div>
      </w:divsChild>
    </w:div>
    <w:div w:id="417214258">
      <w:bodyDiv w:val="1"/>
      <w:marLeft w:val="0"/>
      <w:marRight w:val="0"/>
      <w:marTop w:val="0"/>
      <w:marBottom w:val="0"/>
      <w:divBdr>
        <w:top w:val="none" w:sz="0" w:space="0" w:color="auto"/>
        <w:left w:val="none" w:sz="0" w:space="0" w:color="auto"/>
        <w:bottom w:val="none" w:sz="0" w:space="0" w:color="auto"/>
        <w:right w:val="none" w:sz="0" w:space="0" w:color="auto"/>
      </w:divBdr>
      <w:divsChild>
        <w:div w:id="1339428509">
          <w:marLeft w:val="0"/>
          <w:marRight w:val="0"/>
          <w:marTop w:val="180"/>
          <w:marBottom w:val="180"/>
          <w:divBdr>
            <w:top w:val="none" w:sz="0" w:space="0" w:color="auto"/>
            <w:left w:val="none" w:sz="0" w:space="0" w:color="auto"/>
            <w:bottom w:val="none" w:sz="0" w:space="0" w:color="auto"/>
            <w:right w:val="none" w:sz="0" w:space="0" w:color="auto"/>
          </w:divBdr>
        </w:div>
      </w:divsChild>
    </w:div>
    <w:div w:id="426271053">
      <w:bodyDiv w:val="1"/>
      <w:marLeft w:val="0"/>
      <w:marRight w:val="0"/>
      <w:marTop w:val="0"/>
      <w:marBottom w:val="0"/>
      <w:divBdr>
        <w:top w:val="none" w:sz="0" w:space="0" w:color="auto"/>
        <w:left w:val="none" w:sz="0" w:space="0" w:color="auto"/>
        <w:bottom w:val="none" w:sz="0" w:space="0" w:color="auto"/>
        <w:right w:val="none" w:sz="0" w:space="0" w:color="auto"/>
      </w:divBdr>
    </w:div>
    <w:div w:id="427121190">
      <w:bodyDiv w:val="1"/>
      <w:marLeft w:val="0"/>
      <w:marRight w:val="0"/>
      <w:marTop w:val="0"/>
      <w:marBottom w:val="0"/>
      <w:divBdr>
        <w:top w:val="none" w:sz="0" w:space="0" w:color="auto"/>
        <w:left w:val="none" w:sz="0" w:space="0" w:color="auto"/>
        <w:bottom w:val="none" w:sz="0" w:space="0" w:color="auto"/>
        <w:right w:val="none" w:sz="0" w:space="0" w:color="auto"/>
      </w:divBdr>
    </w:div>
    <w:div w:id="435755495">
      <w:bodyDiv w:val="1"/>
      <w:marLeft w:val="0"/>
      <w:marRight w:val="0"/>
      <w:marTop w:val="0"/>
      <w:marBottom w:val="0"/>
      <w:divBdr>
        <w:top w:val="none" w:sz="0" w:space="0" w:color="auto"/>
        <w:left w:val="none" w:sz="0" w:space="0" w:color="auto"/>
        <w:bottom w:val="none" w:sz="0" w:space="0" w:color="auto"/>
        <w:right w:val="none" w:sz="0" w:space="0" w:color="auto"/>
      </w:divBdr>
    </w:div>
    <w:div w:id="441995361">
      <w:bodyDiv w:val="1"/>
      <w:marLeft w:val="0"/>
      <w:marRight w:val="0"/>
      <w:marTop w:val="0"/>
      <w:marBottom w:val="0"/>
      <w:divBdr>
        <w:top w:val="none" w:sz="0" w:space="0" w:color="auto"/>
        <w:left w:val="none" w:sz="0" w:space="0" w:color="auto"/>
        <w:bottom w:val="none" w:sz="0" w:space="0" w:color="auto"/>
        <w:right w:val="none" w:sz="0" w:space="0" w:color="auto"/>
      </w:divBdr>
      <w:divsChild>
        <w:div w:id="175117235">
          <w:marLeft w:val="1166"/>
          <w:marRight w:val="0"/>
          <w:marTop w:val="96"/>
          <w:marBottom w:val="0"/>
          <w:divBdr>
            <w:top w:val="none" w:sz="0" w:space="0" w:color="auto"/>
            <w:left w:val="none" w:sz="0" w:space="0" w:color="auto"/>
            <w:bottom w:val="none" w:sz="0" w:space="0" w:color="auto"/>
            <w:right w:val="none" w:sz="0" w:space="0" w:color="auto"/>
          </w:divBdr>
        </w:div>
        <w:div w:id="521014710">
          <w:marLeft w:val="547"/>
          <w:marRight w:val="0"/>
          <w:marTop w:val="115"/>
          <w:marBottom w:val="0"/>
          <w:divBdr>
            <w:top w:val="none" w:sz="0" w:space="0" w:color="auto"/>
            <w:left w:val="none" w:sz="0" w:space="0" w:color="auto"/>
            <w:bottom w:val="none" w:sz="0" w:space="0" w:color="auto"/>
            <w:right w:val="none" w:sz="0" w:space="0" w:color="auto"/>
          </w:divBdr>
        </w:div>
        <w:div w:id="594559013">
          <w:marLeft w:val="547"/>
          <w:marRight w:val="0"/>
          <w:marTop w:val="115"/>
          <w:marBottom w:val="0"/>
          <w:divBdr>
            <w:top w:val="none" w:sz="0" w:space="0" w:color="auto"/>
            <w:left w:val="none" w:sz="0" w:space="0" w:color="auto"/>
            <w:bottom w:val="none" w:sz="0" w:space="0" w:color="auto"/>
            <w:right w:val="none" w:sz="0" w:space="0" w:color="auto"/>
          </w:divBdr>
        </w:div>
        <w:div w:id="759059235">
          <w:marLeft w:val="547"/>
          <w:marRight w:val="0"/>
          <w:marTop w:val="115"/>
          <w:marBottom w:val="0"/>
          <w:divBdr>
            <w:top w:val="none" w:sz="0" w:space="0" w:color="auto"/>
            <w:left w:val="none" w:sz="0" w:space="0" w:color="auto"/>
            <w:bottom w:val="none" w:sz="0" w:space="0" w:color="auto"/>
            <w:right w:val="none" w:sz="0" w:space="0" w:color="auto"/>
          </w:divBdr>
        </w:div>
        <w:div w:id="961888779">
          <w:marLeft w:val="547"/>
          <w:marRight w:val="0"/>
          <w:marTop w:val="115"/>
          <w:marBottom w:val="0"/>
          <w:divBdr>
            <w:top w:val="none" w:sz="0" w:space="0" w:color="auto"/>
            <w:left w:val="none" w:sz="0" w:space="0" w:color="auto"/>
            <w:bottom w:val="none" w:sz="0" w:space="0" w:color="auto"/>
            <w:right w:val="none" w:sz="0" w:space="0" w:color="auto"/>
          </w:divBdr>
        </w:div>
        <w:div w:id="1016075006">
          <w:marLeft w:val="547"/>
          <w:marRight w:val="0"/>
          <w:marTop w:val="115"/>
          <w:marBottom w:val="0"/>
          <w:divBdr>
            <w:top w:val="none" w:sz="0" w:space="0" w:color="auto"/>
            <w:left w:val="none" w:sz="0" w:space="0" w:color="auto"/>
            <w:bottom w:val="none" w:sz="0" w:space="0" w:color="auto"/>
            <w:right w:val="none" w:sz="0" w:space="0" w:color="auto"/>
          </w:divBdr>
        </w:div>
        <w:div w:id="1094473046">
          <w:marLeft w:val="547"/>
          <w:marRight w:val="0"/>
          <w:marTop w:val="115"/>
          <w:marBottom w:val="0"/>
          <w:divBdr>
            <w:top w:val="none" w:sz="0" w:space="0" w:color="auto"/>
            <w:left w:val="none" w:sz="0" w:space="0" w:color="auto"/>
            <w:bottom w:val="none" w:sz="0" w:space="0" w:color="auto"/>
            <w:right w:val="none" w:sz="0" w:space="0" w:color="auto"/>
          </w:divBdr>
        </w:div>
        <w:div w:id="1872571998">
          <w:marLeft w:val="547"/>
          <w:marRight w:val="0"/>
          <w:marTop w:val="115"/>
          <w:marBottom w:val="0"/>
          <w:divBdr>
            <w:top w:val="none" w:sz="0" w:space="0" w:color="auto"/>
            <w:left w:val="none" w:sz="0" w:space="0" w:color="auto"/>
            <w:bottom w:val="none" w:sz="0" w:space="0" w:color="auto"/>
            <w:right w:val="none" w:sz="0" w:space="0" w:color="auto"/>
          </w:divBdr>
        </w:div>
        <w:div w:id="2115704270">
          <w:marLeft w:val="547"/>
          <w:marRight w:val="0"/>
          <w:marTop w:val="115"/>
          <w:marBottom w:val="0"/>
          <w:divBdr>
            <w:top w:val="none" w:sz="0" w:space="0" w:color="auto"/>
            <w:left w:val="none" w:sz="0" w:space="0" w:color="auto"/>
            <w:bottom w:val="none" w:sz="0" w:space="0" w:color="auto"/>
            <w:right w:val="none" w:sz="0" w:space="0" w:color="auto"/>
          </w:divBdr>
        </w:div>
      </w:divsChild>
    </w:div>
    <w:div w:id="461272380">
      <w:bodyDiv w:val="1"/>
      <w:marLeft w:val="0"/>
      <w:marRight w:val="0"/>
      <w:marTop w:val="0"/>
      <w:marBottom w:val="0"/>
      <w:divBdr>
        <w:top w:val="none" w:sz="0" w:space="0" w:color="auto"/>
        <w:left w:val="none" w:sz="0" w:space="0" w:color="auto"/>
        <w:bottom w:val="none" w:sz="0" w:space="0" w:color="auto"/>
        <w:right w:val="none" w:sz="0" w:space="0" w:color="auto"/>
      </w:divBdr>
    </w:div>
    <w:div w:id="478428263">
      <w:bodyDiv w:val="1"/>
      <w:marLeft w:val="0"/>
      <w:marRight w:val="0"/>
      <w:marTop w:val="0"/>
      <w:marBottom w:val="0"/>
      <w:divBdr>
        <w:top w:val="none" w:sz="0" w:space="0" w:color="auto"/>
        <w:left w:val="none" w:sz="0" w:space="0" w:color="auto"/>
        <w:bottom w:val="none" w:sz="0" w:space="0" w:color="auto"/>
        <w:right w:val="none" w:sz="0" w:space="0" w:color="auto"/>
      </w:divBdr>
    </w:div>
    <w:div w:id="497577178">
      <w:bodyDiv w:val="1"/>
      <w:marLeft w:val="0"/>
      <w:marRight w:val="0"/>
      <w:marTop w:val="0"/>
      <w:marBottom w:val="0"/>
      <w:divBdr>
        <w:top w:val="none" w:sz="0" w:space="0" w:color="auto"/>
        <w:left w:val="none" w:sz="0" w:space="0" w:color="auto"/>
        <w:bottom w:val="none" w:sz="0" w:space="0" w:color="auto"/>
        <w:right w:val="none" w:sz="0" w:space="0" w:color="auto"/>
      </w:divBdr>
    </w:div>
    <w:div w:id="500321019">
      <w:bodyDiv w:val="1"/>
      <w:marLeft w:val="0"/>
      <w:marRight w:val="0"/>
      <w:marTop w:val="0"/>
      <w:marBottom w:val="0"/>
      <w:divBdr>
        <w:top w:val="none" w:sz="0" w:space="0" w:color="auto"/>
        <w:left w:val="none" w:sz="0" w:space="0" w:color="auto"/>
        <w:bottom w:val="none" w:sz="0" w:space="0" w:color="auto"/>
        <w:right w:val="none" w:sz="0" w:space="0" w:color="auto"/>
      </w:divBdr>
    </w:div>
    <w:div w:id="523246546">
      <w:bodyDiv w:val="1"/>
      <w:marLeft w:val="0"/>
      <w:marRight w:val="0"/>
      <w:marTop w:val="0"/>
      <w:marBottom w:val="0"/>
      <w:divBdr>
        <w:top w:val="none" w:sz="0" w:space="0" w:color="auto"/>
        <w:left w:val="none" w:sz="0" w:space="0" w:color="auto"/>
        <w:bottom w:val="none" w:sz="0" w:space="0" w:color="auto"/>
        <w:right w:val="none" w:sz="0" w:space="0" w:color="auto"/>
      </w:divBdr>
    </w:div>
    <w:div w:id="547185430">
      <w:bodyDiv w:val="1"/>
      <w:marLeft w:val="0"/>
      <w:marRight w:val="0"/>
      <w:marTop w:val="0"/>
      <w:marBottom w:val="0"/>
      <w:divBdr>
        <w:top w:val="none" w:sz="0" w:space="0" w:color="auto"/>
        <w:left w:val="none" w:sz="0" w:space="0" w:color="auto"/>
        <w:bottom w:val="none" w:sz="0" w:space="0" w:color="auto"/>
        <w:right w:val="none" w:sz="0" w:space="0" w:color="auto"/>
      </w:divBdr>
    </w:div>
    <w:div w:id="550726573">
      <w:bodyDiv w:val="1"/>
      <w:marLeft w:val="0"/>
      <w:marRight w:val="0"/>
      <w:marTop w:val="0"/>
      <w:marBottom w:val="0"/>
      <w:divBdr>
        <w:top w:val="none" w:sz="0" w:space="0" w:color="auto"/>
        <w:left w:val="none" w:sz="0" w:space="0" w:color="auto"/>
        <w:bottom w:val="none" w:sz="0" w:space="0" w:color="auto"/>
        <w:right w:val="none" w:sz="0" w:space="0" w:color="auto"/>
      </w:divBdr>
    </w:div>
    <w:div w:id="568199489">
      <w:bodyDiv w:val="1"/>
      <w:marLeft w:val="0"/>
      <w:marRight w:val="0"/>
      <w:marTop w:val="0"/>
      <w:marBottom w:val="0"/>
      <w:divBdr>
        <w:top w:val="none" w:sz="0" w:space="0" w:color="auto"/>
        <w:left w:val="none" w:sz="0" w:space="0" w:color="auto"/>
        <w:bottom w:val="none" w:sz="0" w:space="0" w:color="auto"/>
        <w:right w:val="none" w:sz="0" w:space="0" w:color="auto"/>
      </w:divBdr>
      <w:divsChild>
        <w:div w:id="398868762">
          <w:marLeft w:val="547"/>
          <w:marRight w:val="0"/>
          <w:marTop w:val="134"/>
          <w:marBottom w:val="0"/>
          <w:divBdr>
            <w:top w:val="none" w:sz="0" w:space="0" w:color="auto"/>
            <w:left w:val="none" w:sz="0" w:space="0" w:color="auto"/>
            <w:bottom w:val="none" w:sz="0" w:space="0" w:color="auto"/>
            <w:right w:val="none" w:sz="0" w:space="0" w:color="auto"/>
          </w:divBdr>
        </w:div>
        <w:div w:id="504589682">
          <w:marLeft w:val="1166"/>
          <w:marRight w:val="0"/>
          <w:marTop w:val="115"/>
          <w:marBottom w:val="0"/>
          <w:divBdr>
            <w:top w:val="none" w:sz="0" w:space="0" w:color="auto"/>
            <w:left w:val="none" w:sz="0" w:space="0" w:color="auto"/>
            <w:bottom w:val="none" w:sz="0" w:space="0" w:color="auto"/>
            <w:right w:val="none" w:sz="0" w:space="0" w:color="auto"/>
          </w:divBdr>
        </w:div>
        <w:div w:id="969433973">
          <w:marLeft w:val="547"/>
          <w:marRight w:val="0"/>
          <w:marTop w:val="134"/>
          <w:marBottom w:val="0"/>
          <w:divBdr>
            <w:top w:val="none" w:sz="0" w:space="0" w:color="auto"/>
            <w:left w:val="none" w:sz="0" w:space="0" w:color="auto"/>
            <w:bottom w:val="none" w:sz="0" w:space="0" w:color="auto"/>
            <w:right w:val="none" w:sz="0" w:space="0" w:color="auto"/>
          </w:divBdr>
        </w:div>
        <w:div w:id="1093672683">
          <w:marLeft w:val="1166"/>
          <w:marRight w:val="0"/>
          <w:marTop w:val="115"/>
          <w:marBottom w:val="0"/>
          <w:divBdr>
            <w:top w:val="none" w:sz="0" w:space="0" w:color="auto"/>
            <w:left w:val="none" w:sz="0" w:space="0" w:color="auto"/>
            <w:bottom w:val="none" w:sz="0" w:space="0" w:color="auto"/>
            <w:right w:val="none" w:sz="0" w:space="0" w:color="auto"/>
          </w:divBdr>
        </w:div>
        <w:div w:id="1753623091">
          <w:marLeft w:val="547"/>
          <w:marRight w:val="0"/>
          <w:marTop w:val="134"/>
          <w:marBottom w:val="0"/>
          <w:divBdr>
            <w:top w:val="none" w:sz="0" w:space="0" w:color="auto"/>
            <w:left w:val="none" w:sz="0" w:space="0" w:color="auto"/>
            <w:bottom w:val="none" w:sz="0" w:space="0" w:color="auto"/>
            <w:right w:val="none" w:sz="0" w:space="0" w:color="auto"/>
          </w:divBdr>
        </w:div>
        <w:div w:id="1927422443">
          <w:marLeft w:val="1166"/>
          <w:marRight w:val="0"/>
          <w:marTop w:val="115"/>
          <w:marBottom w:val="0"/>
          <w:divBdr>
            <w:top w:val="none" w:sz="0" w:space="0" w:color="auto"/>
            <w:left w:val="none" w:sz="0" w:space="0" w:color="auto"/>
            <w:bottom w:val="none" w:sz="0" w:space="0" w:color="auto"/>
            <w:right w:val="none" w:sz="0" w:space="0" w:color="auto"/>
          </w:divBdr>
        </w:div>
        <w:div w:id="1947468529">
          <w:marLeft w:val="1166"/>
          <w:marRight w:val="0"/>
          <w:marTop w:val="115"/>
          <w:marBottom w:val="0"/>
          <w:divBdr>
            <w:top w:val="none" w:sz="0" w:space="0" w:color="auto"/>
            <w:left w:val="none" w:sz="0" w:space="0" w:color="auto"/>
            <w:bottom w:val="none" w:sz="0" w:space="0" w:color="auto"/>
            <w:right w:val="none" w:sz="0" w:space="0" w:color="auto"/>
          </w:divBdr>
        </w:div>
      </w:divsChild>
    </w:div>
    <w:div w:id="571308320">
      <w:bodyDiv w:val="1"/>
      <w:marLeft w:val="0"/>
      <w:marRight w:val="0"/>
      <w:marTop w:val="0"/>
      <w:marBottom w:val="0"/>
      <w:divBdr>
        <w:top w:val="none" w:sz="0" w:space="0" w:color="auto"/>
        <w:left w:val="none" w:sz="0" w:space="0" w:color="auto"/>
        <w:bottom w:val="none" w:sz="0" w:space="0" w:color="auto"/>
        <w:right w:val="none" w:sz="0" w:space="0" w:color="auto"/>
      </w:divBdr>
    </w:div>
    <w:div w:id="593783812">
      <w:bodyDiv w:val="1"/>
      <w:marLeft w:val="0"/>
      <w:marRight w:val="0"/>
      <w:marTop w:val="0"/>
      <w:marBottom w:val="0"/>
      <w:divBdr>
        <w:top w:val="none" w:sz="0" w:space="0" w:color="auto"/>
        <w:left w:val="none" w:sz="0" w:space="0" w:color="auto"/>
        <w:bottom w:val="none" w:sz="0" w:space="0" w:color="auto"/>
        <w:right w:val="none" w:sz="0" w:space="0" w:color="auto"/>
      </w:divBdr>
    </w:div>
    <w:div w:id="630211076">
      <w:bodyDiv w:val="1"/>
      <w:marLeft w:val="0"/>
      <w:marRight w:val="0"/>
      <w:marTop w:val="0"/>
      <w:marBottom w:val="0"/>
      <w:divBdr>
        <w:top w:val="none" w:sz="0" w:space="0" w:color="auto"/>
        <w:left w:val="none" w:sz="0" w:space="0" w:color="auto"/>
        <w:bottom w:val="none" w:sz="0" w:space="0" w:color="auto"/>
        <w:right w:val="none" w:sz="0" w:space="0" w:color="auto"/>
      </w:divBdr>
    </w:div>
    <w:div w:id="647323364">
      <w:bodyDiv w:val="1"/>
      <w:marLeft w:val="0"/>
      <w:marRight w:val="0"/>
      <w:marTop w:val="0"/>
      <w:marBottom w:val="0"/>
      <w:divBdr>
        <w:top w:val="none" w:sz="0" w:space="0" w:color="auto"/>
        <w:left w:val="none" w:sz="0" w:space="0" w:color="auto"/>
        <w:bottom w:val="none" w:sz="0" w:space="0" w:color="auto"/>
        <w:right w:val="none" w:sz="0" w:space="0" w:color="auto"/>
      </w:divBdr>
    </w:div>
    <w:div w:id="754782643">
      <w:bodyDiv w:val="1"/>
      <w:marLeft w:val="0"/>
      <w:marRight w:val="0"/>
      <w:marTop w:val="0"/>
      <w:marBottom w:val="0"/>
      <w:divBdr>
        <w:top w:val="none" w:sz="0" w:space="0" w:color="auto"/>
        <w:left w:val="none" w:sz="0" w:space="0" w:color="auto"/>
        <w:bottom w:val="none" w:sz="0" w:space="0" w:color="auto"/>
        <w:right w:val="none" w:sz="0" w:space="0" w:color="auto"/>
      </w:divBdr>
    </w:div>
    <w:div w:id="788663098">
      <w:bodyDiv w:val="1"/>
      <w:marLeft w:val="0"/>
      <w:marRight w:val="0"/>
      <w:marTop w:val="0"/>
      <w:marBottom w:val="0"/>
      <w:divBdr>
        <w:top w:val="none" w:sz="0" w:space="0" w:color="auto"/>
        <w:left w:val="none" w:sz="0" w:space="0" w:color="auto"/>
        <w:bottom w:val="none" w:sz="0" w:space="0" w:color="auto"/>
        <w:right w:val="none" w:sz="0" w:space="0" w:color="auto"/>
      </w:divBdr>
    </w:div>
    <w:div w:id="852307881">
      <w:bodyDiv w:val="1"/>
      <w:marLeft w:val="0"/>
      <w:marRight w:val="0"/>
      <w:marTop w:val="0"/>
      <w:marBottom w:val="0"/>
      <w:divBdr>
        <w:top w:val="none" w:sz="0" w:space="0" w:color="auto"/>
        <w:left w:val="none" w:sz="0" w:space="0" w:color="auto"/>
        <w:bottom w:val="none" w:sz="0" w:space="0" w:color="auto"/>
        <w:right w:val="none" w:sz="0" w:space="0" w:color="auto"/>
      </w:divBdr>
      <w:divsChild>
        <w:div w:id="1920407469">
          <w:marLeft w:val="0"/>
          <w:marRight w:val="0"/>
          <w:marTop w:val="0"/>
          <w:marBottom w:val="0"/>
          <w:divBdr>
            <w:top w:val="none" w:sz="0" w:space="0" w:color="auto"/>
            <w:left w:val="none" w:sz="0" w:space="0" w:color="auto"/>
            <w:bottom w:val="none" w:sz="0" w:space="0" w:color="auto"/>
            <w:right w:val="none" w:sz="0" w:space="0" w:color="auto"/>
          </w:divBdr>
        </w:div>
      </w:divsChild>
    </w:div>
    <w:div w:id="873347596">
      <w:bodyDiv w:val="1"/>
      <w:marLeft w:val="0"/>
      <w:marRight w:val="0"/>
      <w:marTop w:val="0"/>
      <w:marBottom w:val="0"/>
      <w:divBdr>
        <w:top w:val="none" w:sz="0" w:space="0" w:color="auto"/>
        <w:left w:val="none" w:sz="0" w:space="0" w:color="auto"/>
        <w:bottom w:val="none" w:sz="0" w:space="0" w:color="auto"/>
        <w:right w:val="none" w:sz="0" w:space="0" w:color="auto"/>
      </w:divBdr>
    </w:div>
    <w:div w:id="889464682">
      <w:bodyDiv w:val="1"/>
      <w:marLeft w:val="0"/>
      <w:marRight w:val="0"/>
      <w:marTop w:val="0"/>
      <w:marBottom w:val="0"/>
      <w:divBdr>
        <w:top w:val="none" w:sz="0" w:space="0" w:color="auto"/>
        <w:left w:val="none" w:sz="0" w:space="0" w:color="auto"/>
        <w:bottom w:val="none" w:sz="0" w:space="0" w:color="auto"/>
        <w:right w:val="none" w:sz="0" w:space="0" w:color="auto"/>
      </w:divBdr>
    </w:div>
    <w:div w:id="891503558">
      <w:bodyDiv w:val="1"/>
      <w:marLeft w:val="0"/>
      <w:marRight w:val="0"/>
      <w:marTop w:val="0"/>
      <w:marBottom w:val="0"/>
      <w:divBdr>
        <w:top w:val="none" w:sz="0" w:space="0" w:color="auto"/>
        <w:left w:val="none" w:sz="0" w:space="0" w:color="auto"/>
        <w:bottom w:val="none" w:sz="0" w:space="0" w:color="auto"/>
        <w:right w:val="none" w:sz="0" w:space="0" w:color="auto"/>
      </w:divBdr>
      <w:divsChild>
        <w:div w:id="31927860">
          <w:marLeft w:val="1166"/>
          <w:marRight w:val="0"/>
          <w:marTop w:val="86"/>
          <w:marBottom w:val="0"/>
          <w:divBdr>
            <w:top w:val="none" w:sz="0" w:space="0" w:color="auto"/>
            <w:left w:val="none" w:sz="0" w:space="0" w:color="auto"/>
            <w:bottom w:val="none" w:sz="0" w:space="0" w:color="auto"/>
            <w:right w:val="none" w:sz="0" w:space="0" w:color="auto"/>
          </w:divBdr>
        </w:div>
        <w:div w:id="368654204">
          <w:marLeft w:val="1166"/>
          <w:marRight w:val="0"/>
          <w:marTop w:val="86"/>
          <w:marBottom w:val="0"/>
          <w:divBdr>
            <w:top w:val="none" w:sz="0" w:space="0" w:color="auto"/>
            <w:left w:val="none" w:sz="0" w:space="0" w:color="auto"/>
            <w:bottom w:val="none" w:sz="0" w:space="0" w:color="auto"/>
            <w:right w:val="none" w:sz="0" w:space="0" w:color="auto"/>
          </w:divBdr>
        </w:div>
        <w:div w:id="472451704">
          <w:marLeft w:val="1166"/>
          <w:marRight w:val="0"/>
          <w:marTop w:val="86"/>
          <w:marBottom w:val="0"/>
          <w:divBdr>
            <w:top w:val="none" w:sz="0" w:space="0" w:color="auto"/>
            <w:left w:val="none" w:sz="0" w:space="0" w:color="auto"/>
            <w:bottom w:val="none" w:sz="0" w:space="0" w:color="auto"/>
            <w:right w:val="none" w:sz="0" w:space="0" w:color="auto"/>
          </w:divBdr>
        </w:div>
        <w:div w:id="474489994">
          <w:marLeft w:val="1166"/>
          <w:marRight w:val="0"/>
          <w:marTop w:val="86"/>
          <w:marBottom w:val="0"/>
          <w:divBdr>
            <w:top w:val="none" w:sz="0" w:space="0" w:color="auto"/>
            <w:left w:val="none" w:sz="0" w:space="0" w:color="auto"/>
            <w:bottom w:val="none" w:sz="0" w:space="0" w:color="auto"/>
            <w:right w:val="none" w:sz="0" w:space="0" w:color="auto"/>
          </w:divBdr>
        </w:div>
        <w:div w:id="640576894">
          <w:marLeft w:val="1166"/>
          <w:marRight w:val="0"/>
          <w:marTop w:val="86"/>
          <w:marBottom w:val="0"/>
          <w:divBdr>
            <w:top w:val="none" w:sz="0" w:space="0" w:color="auto"/>
            <w:left w:val="none" w:sz="0" w:space="0" w:color="auto"/>
            <w:bottom w:val="none" w:sz="0" w:space="0" w:color="auto"/>
            <w:right w:val="none" w:sz="0" w:space="0" w:color="auto"/>
          </w:divBdr>
        </w:div>
        <w:div w:id="1687713694">
          <w:marLeft w:val="1166"/>
          <w:marRight w:val="0"/>
          <w:marTop w:val="86"/>
          <w:marBottom w:val="0"/>
          <w:divBdr>
            <w:top w:val="none" w:sz="0" w:space="0" w:color="auto"/>
            <w:left w:val="none" w:sz="0" w:space="0" w:color="auto"/>
            <w:bottom w:val="none" w:sz="0" w:space="0" w:color="auto"/>
            <w:right w:val="none" w:sz="0" w:space="0" w:color="auto"/>
          </w:divBdr>
        </w:div>
      </w:divsChild>
    </w:div>
    <w:div w:id="895820456">
      <w:bodyDiv w:val="1"/>
      <w:marLeft w:val="0"/>
      <w:marRight w:val="0"/>
      <w:marTop w:val="0"/>
      <w:marBottom w:val="0"/>
      <w:divBdr>
        <w:top w:val="none" w:sz="0" w:space="0" w:color="auto"/>
        <w:left w:val="none" w:sz="0" w:space="0" w:color="auto"/>
        <w:bottom w:val="none" w:sz="0" w:space="0" w:color="auto"/>
        <w:right w:val="none" w:sz="0" w:space="0" w:color="auto"/>
      </w:divBdr>
    </w:div>
    <w:div w:id="918755874">
      <w:bodyDiv w:val="1"/>
      <w:marLeft w:val="0"/>
      <w:marRight w:val="0"/>
      <w:marTop w:val="0"/>
      <w:marBottom w:val="0"/>
      <w:divBdr>
        <w:top w:val="none" w:sz="0" w:space="0" w:color="auto"/>
        <w:left w:val="none" w:sz="0" w:space="0" w:color="auto"/>
        <w:bottom w:val="none" w:sz="0" w:space="0" w:color="auto"/>
        <w:right w:val="none" w:sz="0" w:space="0" w:color="auto"/>
      </w:divBdr>
    </w:div>
    <w:div w:id="925192994">
      <w:bodyDiv w:val="1"/>
      <w:marLeft w:val="0"/>
      <w:marRight w:val="0"/>
      <w:marTop w:val="0"/>
      <w:marBottom w:val="0"/>
      <w:divBdr>
        <w:top w:val="none" w:sz="0" w:space="0" w:color="auto"/>
        <w:left w:val="none" w:sz="0" w:space="0" w:color="auto"/>
        <w:bottom w:val="none" w:sz="0" w:space="0" w:color="auto"/>
        <w:right w:val="none" w:sz="0" w:space="0" w:color="auto"/>
      </w:divBdr>
    </w:div>
    <w:div w:id="937983126">
      <w:bodyDiv w:val="1"/>
      <w:marLeft w:val="0"/>
      <w:marRight w:val="0"/>
      <w:marTop w:val="0"/>
      <w:marBottom w:val="0"/>
      <w:divBdr>
        <w:top w:val="none" w:sz="0" w:space="0" w:color="auto"/>
        <w:left w:val="none" w:sz="0" w:space="0" w:color="auto"/>
        <w:bottom w:val="none" w:sz="0" w:space="0" w:color="auto"/>
        <w:right w:val="none" w:sz="0" w:space="0" w:color="auto"/>
      </w:divBdr>
    </w:div>
    <w:div w:id="996609639">
      <w:bodyDiv w:val="1"/>
      <w:marLeft w:val="0"/>
      <w:marRight w:val="0"/>
      <w:marTop w:val="0"/>
      <w:marBottom w:val="0"/>
      <w:divBdr>
        <w:top w:val="none" w:sz="0" w:space="0" w:color="auto"/>
        <w:left w:val="none" w:sz="0" w:space="0" w:color="auto"/>
        <w:bottom w:val="none" w:sz="0" w:space="0" w:color="auto"/>
        <w:right w:val="none" w:sz="0" w:space="0" w:color="auto"/>
      </w:divBdr>
    </w:div>
    <w:div w:id="1012220047">
      <w:bodyDiv w:val="1"/>
      <w:marLeft w:val="0"/>
      <w:marRight w:val="0"/>
      <w:marTop w:val="0"/>
      <w:marBottom w:val="0"/>
      <w:divBdr>
        <w:top w:val="none" w:sz="0" w:space="0" w:color="auto"/>
        <w:left w:val="none" w:sz="0" w:space="0" w:color="auto"/>
        <w:bottom w:val="none" w:sz="0" w:space="0" w:color="auto"/>
        <w:right w:val="none" w:sz="0" w:space="0" w:color="auto"/>
      </w:divBdr>
    </w:div>
    <w:div w:id="1020548846">
      <w:bodyDiv w:val="1"/>
      <w:marLeft w:val="0"/>
      <w:marRight w:val="0"/>
      <w:marTop w:val="0"/>
      <w:marBottom w:val="0"/>
      <w:divBdr>
        <w:top w:val="none" w:sz="0" w:space="0" w:color="auto"/>
        <w:left w:val="none" w:sz="0" w:space="0" w:color="auto"/>
        <w:bottom w:val="none" w:sz="0" w:space="0" w:color="auto"/>
        <w:right w:val="none" w:sz="0" w:space="0" w:color="auto"/>
      </w:divBdr>
    </w:div>
    <w:div w:id="1067339121">
      <w:bodyDiv w:val="1"/>
      <w:marLeft w:val="0"/>
      <w:marRight w:val="0"/>
      <w:marTop w:val="0"/>
      <w:marBottom w:val="0"/>
      <w:divBdr>
        <w:top w:val="none" w:sz="0" w:space="0" w:color="auto"/>
        <w:left w:val="none" w:sz="0" w:space="0" w:color="auto"/>
        <w:bottom w:val="none" w:sz="0" w:space="0" w:color="auto"/>
        <w:right w:val="none" w:sz="0" w:space="0" w:color="auto"/>
      </w:divBdr>
      <w:divsChild>
        <w:div w:id="610010257">
          <w:marLeft w:val="619"/>
          <w:marRight w:val="0"/>
          <w:marTop w:val="77"/>
          <w:marBottom w:val="120"/>
          <w:divBdr>
            <w:top w:val="none" w:sz="0" w:space="0" w:color="auto"/>
            <w:left w:val="none" w:sz="0" w:space="0" w:color="auto"/>
            <w:bottom w:val="none" w:sz="0" w:space="0" w:color="auto"/>
            <w:right w:val="none" w:sz="0" w:space="0" w:color="auto"/>
          </w:divBdr>
        </w:div>
      </w:divsChild>
    </w:div>
    <w:div w:id="1139222883">
      <w:bodyDiv w:val="1"/>
      <w:marLeft w:val="0"/>
      <w:marRight w:val="0"/>
      <w:marTop w:val="0"/>
      <w:marBottom w:val="0"/>
      <w:divBdr>
        <w:top w:val="none" w:sz="0" w:space="0" w:color="auto"/>
        <w:left w:val="none" w:sz="0" w:space="0" w:color="auto"/>
        <w:bottom w:val="none" w:sz="0" w:space="0" w:color="auto"/>
        <w:right w:val="none" w:sz="0" w:space="0" w:color="auto"/>
      </w:divBdr>
    </w:div>
    <w:div w:id="1155033070">
      <w:bodyDiv w:val="1"/>
      <w:marLeft w:val="0"/>
      <w:marRight w:val="0"/>
      <w:marTop w:val="0"/>
      <w:marBottom w:val="0"/>
      <w:divBdr>
        <w:top w:val="none" w:sz="0" w:space="0" w:color="auto"/>
        <w:left w:val="none" w:sz="0" w:space="0" w:color="auto"/>
        <w:bottom w:val="none" w:sz="0" w:space="0" w:color="auto"/>
        <w:right w:val="none" w:sz="0" w:space="0" w:color="auto"/>
      </w:divBdr>
    </w:div>
    <w:div w:id="1156873713">
      <w:bodyDiv w:val="1"/>
      <w:marLeft w:val="0"/>
      <w:marRight w:val="0"/>
      <w:marTop w:val="0"/>
      <w:marBottom w:val="0"/>
      <w:divBdr>
        <w:top w:val="none" w:sz="0" w:space="0" w:color="auto"/>
        <w:left w:val="none" w:sz="0" w:space="0" w:color="auto"/>
        <w:bottom w:val="none" w:sz="0" w:space="0" w:color="auto"/>
        <w:right w:val="none" w:sz="0" w:space="0" w:color="auto"/>
      </w:divBdr>
    </w:div>
    <w:div w:id="1206716096">
      <w:bodyDiv w:val="1"/>
      <w:marLeft w:val="0"/>
      <w:marRight w:val="0"/>
      <w:marTop w:val="0"/>
      <w:marBottom w:val="0"/>
      <w:divBdr>
        <w:top w:val="none" w:sz="0" w:space="0" w:color="auto"/>
        <w:left w:val="none" w:sz="0" w:space="0" w:color="auto"/>
        <w:bottom w:val="none" w:sz="0" w:space="0" w:color="auto"/>
        <w:right w:val="none" w:sz="0" w:space="0" w:color="auto"/>
      </w:divBdr>
    </w:div>
    <w:div w:id="1220241962">
      <w:bodyDiv w:val="1"/>
      <w:marLeft w:val="0"/>
      <w:marRight w:val="0"/>
      <w:marTop w:val="0"/>
      <w:marBottom w:val="0"/>
      <w:divBdr>
        <w:top w:val="none" w:sz="0" w:space="0" w:color="auto"/>
        <w:left w:val="none" w:sz="0" w:space="0" w:color="auto"/>
        <w:bottom w:val="none" w:sz="0" w:space="0" w:color="auto"/>
        <w:right w:val="none" w:sz="0" w:space="0" w:color="auto"/>
      </w:divBdr>
    </w:div>
    <w:div w:id="1235582278">
      <w:bodyDiv w:val="1"/>
      <w:marLeft w:val="0"/>
      <w:marRight w:val="0"/>
      <w:marTop w:val="0"/>
      <w:marBottom w:val="0"/>
      <w:divBdr>
        <w:top w:val="none" w:sz="0" w:space="0" w:color="auto"/>
        <w:left w:val="none" w:sz="0" w:space="0" w:color="auto"/>
        <w:bottom w:val="none" w:sz="0" w:space="0" w:color="auto"/>
        <w:right w:val="none" w:sz="0" w:space="0" w:color="auto"/>
      </w:divBdr>
      <w:divsChild>
        <w:div w:id="315502122">
          <w:marLeft w:val="547"/>
          <w:marRight w:val="0"/>
          <w:marTop w:val="144"/>
          <w:marBottom w:val="0"/>
          <w:divBdr>
            <w:top w:val="none" w:sz="0" w:space="0" w:color="auto"/>
            <w:left w:val="none" w:sz="0" w:space="0" w:color="auto"/>
            <w:bottom w:val="none" w:sz="0" w:space="0" w:color="auto"/>
            <w:right w:val="none" w:sz="0" w:space="0" w:color="auto"/>
          </w:divBdr>
        </w:div>
        <w:div w:id="1071850313">
          <w:marLeft w:val="547"/>
          <w:marRight w:val="0"/>
          <w:marTop w:val="144"/>
          <w:marBottom w:val="0"/>
          <w:divBdr>
            <w:top w:val="none" w:sz="0" w:space="0" w:color="auto"/>
            <w:left w:val="none" w:sz="0" w:space="0" w:color="auto"/>
            <w:bottom w:val="none" w:sz="0" w:space="0" w:color="auto"/>
            <w:right w:val="none" w:sz="0" w:space="0" w:color="auto"/>
          </w:divBdr>
        </w:div>
        <w:div w:id="2024671745">
          <w:marLeft w:val="547"/>
          <w:marRight w:val="0"/>
          <w:marTop w:val="144"/>
          <w:marBottom w:val="0"/>
          <w:divBdr>
            <w:top w:val="none" w:sz="0" w:space="0" w:color="auto"/>
            <w:left w:val="none" w:sz="0" w:space="0" w:color="auto"/>
            <w:bottom w:val="none" w:sz="0" w:space="0" w:color="auto"/>
            <w:right w:val="none" w:sz="0" w:space="0" w:color="auto"/>
          </w:divBdr>
        </w:div>
        <w:div w:id="2097436639">
          <w:marLeft w:val="547"/>
          <w:marRight w:val="0"/>
          <w:marTop w:val="144"/>
          <w:marBottom w:val="0"/>
          <w:divBdr>
            <w:top w:val="none" w:sz="0" w:space="0" w:color="auto"/>
            <w:left w:val="none" w:sz="0" w:space="0" w:color="auto"/>
            <w:bottom w:val="none" w:sz="0" w:space="0" w:color="auto"/>
            <w:right w:val="none" w:sz="0" w:space="0" w:color="auto"/>
          </w:divBdr>
        </w:div>
      </w:divsChild>
    </w:div>
    <w:div w:id="1236671643">
      <w:bodyDiv w:val="1"/>
      <w:marLeft w:val="0"/>
      <w:marRight w:val="0"/>
      <w:marTop w:val="0"/>
      <w:marBottom w:val="0"/>
      <w:divBdr>
        <w:top w:val="none" w:sz="0" w:space="0" w:color="auto"/>
        <w:left w:val="none" w:sz="0" w:space="0" w:color="auto"/>
        <w:bottom w:val="none" w:sz="0" w:space="0" w:color="auto"/>
        <w:right w:val="none" w:sz="0" w:space="0" w:color="auto"/>
      </w:divBdr>
    </w:div>
    <w:div w:id="1257638965">
      <w:bodyDiv w:val="1"/>
      <w:marLeft w:val="0"/>
      <w:marRight w:val="0"/>
      <w:marTop w:val="0"/>
      <w:marBottom w:val="0"/>
      <w:divBdr>
        <w:top w:val="none" w:sz="0" w:space="0" w:color="auto"/>
        <w:left w:val="none" w:sz="0" w:space="0" w:color="auto"/>
        <w:bottom w:val="none" w:sz="0" w:space="0" w:color="auto"/>
        <w:right w:val="none" w:sz="0" w:space="0" w:color="auto"/>
      </w:divBdr>
    </w:div>
    <w:div w:id="1308901714">
      <w:bodyDiv w:val="1"/>
      <w:marLeft w:val="0"/>
      <w:marRight w:val="0"/>
      <w:marTop w:val="0"/>
      <w:marBottom w:val="0"/>
      <w:divBdr>
        <w:top w:val="none" w:sz="0" w:space="0" w:color="auto"/>
        <w:left w:val="none" w:sz="0" w:space="0" w:color="auto"/>
        <w:bottom w:val="none" w:sz="0" w:space="0" w:color="auto"/>
        <w:right w:val="none" w:sz="0" w:space="0" w:color="auto"/>
      </w:divBdr>
      <w:divsChild>
        <w:div w:id="2029598549">
          <w:marLeft w:val="619"/>
          <w:marRight w:val="0"/>
          <w:marTop w:val="77"/>
          <w:marBottom w:val="120"/>
          <w:divBdr>
            <w:top w:val="none" w:sz="0" w:space="0" w:color="auto"/>
            <w:left w:val="none" w:sz="0" w:space="0" w:color="auto"/>
            <w:bottom w:val="none" w:sz="0" w:space="0" w:color="auto"/>
            <w:right w:val="none" w:sz="0" w:space="0" w:color="auto"/>
          </w:divBdr>
        </w:div>
      </w:divsChild>
    </w:div>
    <w:div w:id="1310134691">
      <w:bodyDiv w:val="1"/>
      <w:marLeft w:val="0"/>
      <w:marRight w:val="0"/>
      <w:marTop w:val="0"/>
      <w:marBottom w:val="0"/>
      <w:divBdr>
        <w:top w:val="none" w:sz="0" w:space="0" w:color="auto"/>
        <w:left w:val="none" w:sz="0" w:space="0" w:color="auto"/>
        <w:bottom w:val="none" w:sz="0" w:space="0" w:color="auto"/>
        <w:right w:val="none" w:sz="0" w:space="0" w:color="auto"/>
      </w:divBdr>
      <w:divsChild>
        <w:div w:id="798378351">
          <w:marLeft w:val="619"/>
          <w:marRight w:val="0"/>
          <w:marTop w:val="77"/>
          <w:marBottom w:val="120"/>
          <w:divBdr>
            <w:top w:val="none" w:sz="0" w:space="0" w:color="auto"/>
            <w:left w:val="none" w:sz="0" w:space="0" w:color="auto"/>
            <w:bottom w:val="none" w:sz="0" w:space="0" w:color="auto"/>
            <w:right w:val="none" w:sz="0" w:space="0" w:color="auto"/>
          </w:divBdr>
        </w:div>
      </w:divsChild>
    </w:div>
    <w:div w:id="1326593202">
      <w:bodyDiv w:val="1"/>
      <w:marLeft w:val="0"/>
      <w:marRight w:val="0"/>
      <w:marTop w:val="0"/>
      <w:marBottom w:val="0"/>
      <w:divBdr>
        <w:top w:val="none" w:sz="0" w:space="0" w:color="auto"/>
        <w:left w:val="none" w:sz="0" w:space="0" w:color="auto"/>
        <w:bottom w:val="none" w:sz="0" w:space="0" w:color="auto"/>
        <w:right w:val="none" w:sz="0" w:space="0" w:color="auto"/>
      </w:divBdr>
    </w:div>
    <w:div w:id="1340540212">
      <w:bodyDiv w:val="1"/>
      <w:marLeft w:val="0"/>
      <w:marRight w:val="0"/>
      <w:marTop w:val="0"/>
      <w:marBottom w:val="0"/>
      <w:divBdr>
        <w:top w:val="none" w:sz="0" w:space="0" w:color="auto"/>
        <w:left w:val="none" w:sz="0" w:space="0" w:color="auto"/>
        <w:bottom w:val="none" w:sz="0" w:space="0" w:color="auto"/>
        <w:right w:val="none" w:sz="0" w:space="0" w:color="auto"/>
      </w:divBdr>
    </w:div>
    <w:div w:id="1357735851">
      <w:bodyDiv w:val="1"/>
      <w:marLeft w:val="0"/>
      <w:marRight w:val="0"/>
      <w:marTop w:val="0"/>
      <w:marBottom w:val="0"/>
      <w:divBdr>
        <w:top w:val="none" w:sz="0" w:space="0" w:color="auto"/>
        <w:left w:val="none" w:sz="0" w:space="0" w:color="auto"/>
        <w:bottom w:val="none" w:sz="0" w:space="0" w:color="auto"/>
        <w:right w:val="none" w:sz="0" w:space="0" w:color="auto"/>
      </w:divBdr>
      <w:divsChild>
        <w:div w:id="724793635">
          <w:marLeft w:val="547"/>
          <w:marRight w:val="0"/>
          <w:marTop w:val="154"/>
          <w:marBottom w:val="0"/>
          <w:divBdr>
            <w:top w:val="none" w:sz="0" w:space="0" w:color="auto"/>
            <w:left w:val="none" w:sz="0" w:space="0" w:color="auto"/>
            <w:bottom w:val="none" w:sz="0" w:space="0" w:color="auto"/>
            <w:right w:val="none" w:sz="0" w:space="0" w:color="auto"/>
          </w:divBdr>
        </w:div>
      </w:divsChild>
    </w:div>
    <w:div w:id="1374769149">
      <w:bodyDiv w:val="1"/>
      <w:marLeft w:val="0"/>
      <w:marRight w:val="0"/>
      <w:marTop w:val="0"/>
      <w:marBottom w:val="0"/>
      <w:divBdr>
        <w:top w:val="none" w:sz="0" w:space="0" w:color="auto"/>
        <w:left w:val="none" w:sz="0" w:space="0" w:color="auto"/>
        <w:bottom w:val="none" w:sz="0" w:space="0" w:color="auto"/>
        <w:right w:val="none" w:sz="0" w:space="0" w:color="auto"/>
      </w:divBdr>
    </w:div>
    <w:div w:id="1384134548">
      <w:bodyDiv w:val="1"/>
      <w:marLeft w:val="0"/>
      <w:marRight w:val="0"/>
      <w:marTop w:val="0"/>
      <w:marBottom w:val="0"/>
      <w:divBdr>
        <w:top w:val="none" w:sz="0" w:space="0" w:color="auto"/>
        <w:left w:val="none" w:sz="0" w:space="0" w:color="auto"/>
        <w:bottom w:val="none" w:sz="0" w:space="0" w:color="auto"/>
        <w:right w:val="none" w:sz="0" w:space="0" w:color="auto"/>
      </w:divBdr>
      <w:divsChild>
        <w:div w:id="924994824">
          <w:marLeft w:val="619"/>
          <w:marRight w:val="0"/>
          <w:marTop w:val="77"/>
          <w:marBottom w:val="120"/>
          <w:divBdr>
            <w:top w:val="none" w:sz="0" w:space="0" w:color="auto"/>
            <w:left w:val="none" w:sz="0" w:space="0" w:color="auto"/>
            <w:bottom w:val="none" w:sz="0" w:space="0" w:color="auto"/>
            <w:right w:val="none" w:sz="0" w:space="0" w:color="auto"/>
          </w:divBdr>
        </w:div>
      </w:divsChild>
    </w:div>
    <w:div w:id="1417509698">
      <w:bodyDiv w:val="1"/>
      <w:marLeft w:val="0"/>
      <w:marRight w:val="0"/>
      <w:marTop w:val="0"/>
      <w:marBottom w:val="0"/>
      <w:divBdr>
        <w:top w:val="none" w:sz="0" w:space="0" w:color="auto"/>
        <w:left w:val="none" w:sz="0" w:space="0" w:color="auto"/>
        <w:bottom w:val="none" w:sz="0" w:space="0" w:color="auto"/>
        <w:right w:val="none" w:sz="0" w:space="0" w:color="auto"/>
      </w:divBdr>
    </w:div>
    <w:div w:id="1441493095">
      <w:bodyDiv w:val="1"/>
      <w:marLeft w:val="0"/>
      <w:marRight w:val="0"/>
      <w:marTop w:val="0"/>
      <w:marBottom w:val="0"/>
      <w:divBdr>
        <w:top w:val="none" w:sz="0" w:space="0" w:color="auto"/>
        <w:left w:val="none" w:sz="0" w:space="0" w:color="auto"/>
        <w:bottom w:val="none" w:sz="0" w:space="0" w:color="auto"/>
        <w:right w:val="none" w:sz="0" w:space="0" w:color="auto"/>
      </w:divBdr>
    </w:div>
    <w:div w:id="1489983533">
      <w:bodyDiv w:val="1"/>
      <w:marLeft w:val="0"/>
      <w:marRight w:val="0"/>
      <w:marTop w:val="0"/>
      <w:marBottom w:val="0"/>
      <w:divBdr>
        <w:top w:val="none" w:sz="0" w:space="0" w:color="auto"/>
        <w:left w:val="none" w:sz="0" w:space="0" w:color="auto"/>
        <w:bottom w:val="none" w:sz="0" w:space="0" w:color="auto"/>
        <w:right w:val="none" w:sz="0" w:space="0" w:color="auto"/>
      </w:divBdr>
      <w:divsChild>
        <w:div w:id="61218517">
          <w:marLeft w:val="547"/>
          <w:marRight w:val="0"/>
          <w:marTop w:val="154"/>
          <w:marBottom w:val="0"/>
          <w:divBdr>
            <w:top w:val="none" w:sz="0" w:space="0" w:color="auto"/>
            <w:left w:val="none" w:sz="0" w:space="0" w:color="auto"/>
            <w:bottom w:val="none" w:sz="0" w:space="0" w:color="auto"/>
            <w:right w:val="none" w:sz="0" w:space="0" w:color="auto"/>
          </w:divBdr>
        </w:div>
        <w:div w:id="1919509746">
          <w:marLeft w:val="547"/>
          <w:marRight w:val="0"/>
          <w:marTop w:val="154"/>
          <w:marBottom w:val="0"/>
          <w:divBdr>
            <w:top w:val="none" w:sz="0" w:space="0" w:color="auto"/>
            <w:left w:val="none" w:sz="0" w:space="0" w:color="auto"/>
            <w:bottom w:val="none" w:sz="0" w:space="0" w:color="auto"/>
            <w:right w:val="none" w:sz="0" w:space="0" w:color="auto"/>
          </w:divBdr>
        </w:div>
      </w:divsChild>
    </w:div>
    <w:div w:id="1504052616">
      <w:bodyDiv w:val="1"/>
      <w:marLeft w:val="0"/>
      <w:marRight w:val="0"/>
      <w:marTop w:val="0"/>
      <w:marBottom w:val="0"/>
      <w:divBdr>
        <w:top w:val="none" w:sz="0" w:space="0" w:color="auto"/>
        <w:left w:val="none" w:sz="0" w:space="0" w:color="auto"/>
        <w:bottom w:val="none" w:sz="0" w:space="0" w:color="auto"/>
        <w:right w:val="none" w:sz="0" w:space="0" w:color="auto"/>
      </w:divBdr>
    </w:div>
    <w:div w:id="1526749578">
      <w:bodyDiv w:val="1"/>
      <w:marLeft w:val="0"/>
      <w:marRight w:val="0"/>
      <w:marTop w:val="0"/>
      <w:marBottom w:val="0"/>
      <w:divBdr>
        <w:top w:val="none" w:sz="0" w:space="0" w:color="auto"/>
        <w:left w:val="none" w:sz="0" w:space="0" w:color="auto"/>
        <w:bottom w:val="none" w:sz="0" w:space="0" w:color="auto"/>
        <w:right w:val="none" w:sz="0" w:space="0" w:color="auto"/>
      </w:divBdr>
    </w:div>
    <w:div w:id="1535771251">
      <w:bodyDiv w:val="1"/>
      <w:marLeft w:val="0"/>
      <w:marRight w:val="0"/>
      <w:marTop w:val="0"/>
      <w:marBottom w:val="0"/>
      <w:divBdr>
        <w:top w:val="none" w:sz="0" w:space="0" w:color="auto"/>
        <w:left w:val="none" w:sz="0" w:space="0" w:color="auto"/>
        <w:bottom w:val="none" w:sz="0" w:space="0" w:color="auto"/>
        <w:right w:val="none" w:sz="0" w:space="0" w:color="auto"/>
      </w:divBdr>
    </w:div>
    <w:div w:id="1568370666">
      <w:bodyDiv w:val="1"/>
      <w:marLeft w:val="0"/>
      <w:marRight w:val="0"/>
      <w:marTop w:val="0"/>
      <w:marBottom w:val="0"/>
      <w:divBdr>
        <w:top w:val="none" w:sz="0" w:space="0" w:color="auto"/>
        <w:left w:val="none" w:sz="0" w:space="0" w:color="auto"/>
        <w:bottom w:val="none" w:sz="0" w:space="0" w:color="auto"/>
        <w:right w:val="none" w:sz="0" w:space="0" w:color="auto"/>
      </w:divBdr>
    </w:div>
    <w:div w:id="1575122016">
      <w:bodyDiv w:val="1"/>
      <w:marLeft w:val="0"/>
      <w:marRight w:val="0"/>
      <w:marTop w:val="0"/>
      <w:marBottom w:val="0"/>
      <w:divBdr>
        <w:top w:val="none" w:sz="0" w:space="0" w:color="auto"/>
        <w:left w:val="none" w:sz="0" w:space="0" w:color="auto"/>
        <w:bottom w:val="none" w:sz="0" w:space="0" w:color="auto"/>
        <w:right w:val="none" w:sz="0" w:space="0" w:color="auto"/>
      </w:divBdr>
      <w:divsChild>
        <w:div w:id="1573732399">
          <w:marLeft w:val="0"/>
          <w:marRight w:val="0"/>
          <w:marTop w:val="0"/>
          <w:marBottom w:val="0"/>
          <w:divBdr>
            <w:top w:val="none" w:sz="0" w:space="0" w:color="auto"/>
            <w:left w:val="none" w:sz="0" w:space="0" w:color="auto"/>
            <w:bottom w:val="none" w:sz="0" w:space="0" w:color="auto"/>
            <w:right w:val="none" w:sz="0" w:space="0" w:color="auto"/>
          </w:divBdr>
        </w:div>
      </w:divsChild>
    </w:div>
    <w:div w:id="1593510363">
      <w:bodyDiv w:val="1"/>
      <w:marLeft w:val="0"/>
      <w:marRight w:val="0"/>
      <w:marTop w:val="0"/>
      <w:marBottom w:val="0"/>
      <w:divBdr>
        <w:top w:val="none" w:sz="0" w:space="0" w:color="auto"/>
        <w:left w:val="none" w:sz="0" w:space="0" w:color="auto"/>
        <w:bottom w:val="none" w:sz="0" w:space="0" w:color="auto"/>
        <w:right w:val="none" w:sz="0" w:space="0" w:color="auto"/>
      </w:divBdr>
    </w:div>
    <w:div w:id="1597514071">
      <w:bodyDiv w:val="1"/>
      <w:marLeft w:val="0"/>
      <w:marRight w:val="0"/>
      <w:marTop w:val="0"/>
      <w:marBottom w:val="0"/>
      <w:divBdr>
        <w:top w:val="none" w:sz="0" w:space="0" w:color="auto"/>
        <w:left w:val="none" w:sz="0" w:space="0" w:color="auto"/>
        <w:bottom w:val="none" w:sz="0" w:space="0" w:color="auto"/>
        <w:right w:val="none" w:sz="0" w:space="0" w:color="auto"/>
      </w:divBdr>
    </w:div>
    <w:div w:id="1610969028">
      <w:bodyDiv w:val="1"/>
      <w:marLeft w:val="0"/>
      <w:marRight w:val="0"/>
      <w:marTop w:val="0"/>
      <w:marBottom w:val="0"/>
      <w:divBdr>
        <w:top w:val="none" w:sz="0" w:space="0" w:color="auto"/>
        <w:left w:val="none" w:sz="0" w:space="0" w:color="auto"/>
        <w:bottom w:val="none" w:sz="0" w:space="0" w:color="auto"/>
        <w:right w:val="none" w:sz="0" w:space="0" w:color="auto"/>
      </w:divBdr>
    </w:div>
    <w:div w:id="1641111318">
      <w:bodyDiv w:val="1"/>
      <w:marLeft w:val="0"/>
      <w:marRight w:val="0"/>
      <w:marTop w:val="0"/>
      <w:marBottom w:val="0"/>
      <w:divBdr>
        <w:top w:val="none" w:sz="0" w:space="0" w:color="auto"/>
        <w:left w:val="none" w:sz="0" w:space="0" w:color="auto"/>
        <w:bottom w:val="none" w:sz="0" w:space="0" w:color="auto"/>
        <w:right w:val="none" w:sz="0" w:space="0" w:color="auto"/>
      </w:divBdr>
    </w:div>
    <w:div w:id="1641418102">
      <w:bodyDiv w:val="1"/>
      <w:marLeft w:val="0"/>
      <w:marRight w:val="0"/>
      <w:marTop w:val="0"/>
      <w:marBottom w:val="0"/>
      <w:divBdr>
        <w:top w:val="none" w:sz="0" w:space="0" w:color="auto"/>
        <w:left w:val="none" w:sz="0" w:space="0" w:color="auto"/>
        <w:bottom w:val="none" w:sz="0" w:space="0" w:color="auto"/>
        <w:right w:val="none" w:sz="0" w:space="0" w:color="auto"/>
      </w:divBdr>
      <w:divsChild>
        <w:div w:id="682166245">
          <w:marLeft w:val="619"/>
          <w:marRight w:val="0"/>
          <w:marTop w:val="77"/>
          <w:marBottom w:val="120"/>
          <w:divBdr>
            <w:top w:val="none" w:sz="0" w:space="0" w:color="auto"/>
            <w:left w:val="none" w:sz="0" w:space="0" w:color="auto"/>
            <w:bottom w:val="none" w:sz="0" w:space="0" w:color="auto"/>
            <w:right w:val="none" w:sz="0" w:space="0" w:color="auto"/>
          </w:divBdr>
        </w:div>
      </w:divsChild>
    </w:div>
    <w:div w:id="1652908572">
      <w:bodyDiv w:val="1"/>
      <w:marLeft w:val="0"/>
      <w:marRight w:val="0"/>
      <w:marTop w:val="0"/>
      <w:marBottom w:val="0"/>
      <w:divBdr>
        <w:top w:val="none" w:sz="0" w:space="0" w:color="auto"/>
        <w:left w:val="none" w:sz="0" w:space="0" w:color="auto"/>
        <w:bottom w:val="none" w:sz="0" w:space="0" w:color="auto"/>
        <w:right w:val="none" w:sz="0" w:space="0" w:color="auto"/>
      </w:divBdr>
    </w:div>
    <w:div w:id="1654211581">
      <w:bodyDiv w:val="1"/>
      <w:marLeft w:val="0"/>
      <w:marRight w:val="0"/>
      <w:marTop w:val="0"/>
      <w:marBottom w:val="0"/>
      <w:divBdr>
        <w:top w:val="none" w:sz="0" w:space="0" w:color="auto"/>
        <w:left w:val="none" w:sz="0" w:space="0" w:color="auto"/>
        <w:bottom w:val="none" w:sz="0" w:space="0" w:color="auto"/>
        <w:right w:val="none" w:sz="0" w:space="0" w:color="auto"/>
      </w:divBdr>
    </w:div>
    <w:div w:id="1663772612">
      <w:bodyDiv w:val="1"/>
      <w:marLeft w:val="0"/>
      <w:marRight w:val="0"/>
      <w:marTop w:val="0"/>
      <w:marBottom w:val="0"/>
      <w:divBdr>
        <w:top w:val="none" w:sz="0" w:space="0" w:color="auto"/>
        <w:left w:val="none" w:sz="0" w:space="0" w:color="auto"/>
        <w:bottom w:val="none" w:sz="0" w:space="0" w:color="auto"/>
        <w:right w:val="none" w:sz="0" w:space="0" w:color="auto"/>
      </w:divBdr>
    </w:div>
    <w:div w:id="1674137827">
      <w:bodyDiv w:val="1"/>
      <w:marLeft w:val="0"/>
      <w:marRight w:val="0"/>
      <w:marTop w:val="0"/>
      <w:marBottom w:val="0"/>
      <w:divBdr>
        <w:top w:val="none" w:sz="0" w:space="0" w:color="auto"/>
        <w:left w:val="none" w:sz="0" w:space="0" w:color="auto"/>
        <w:bottom w:val="none" w:sz="0" w:space="0" w:color="auto"/>
        <w:right w:val="none" w:sz="0" w:space="0" w:color="auto"/>
      </w:divBdr>
      <w:divsChild>
        <w:div w:id="1597250374">
          <w:marLeft w:val="619"/>
          <w:marRight w:val="0"/>
          <w:marTop w:val="77"/>
          <w:marBottom w:val="120"/>
          <w:divBdr>
            <w:top w:val="none" w:sz="0" w:space="0" w:color="auto"/>
            <w:left w:val="none" w:sz="0" w:space="0" w:color="auto"/>
            <w:bottom w:val="none" w:sz="0" w:space="0" w:color="auto"/>
            <w:right w:val="none" w:sz="0" w:space="0" w:color="auto"/>
          </w:divBdr>
        </w:div>
      </w:divsChild>
    </w:div>
    <w:div w:id="1742676690">
      <w:bodyDiv w:val="1"/>
      <w:marLeft w:val="0"/>
      <w:marRight w:val="0"/>
      <w:marTop w:val="0"/>
      <w:marBottom w:val="0"/>
      <w:divBdr>
        <w:top w:val="none" w:sz="0" w:space="0" w:color="auto"/>
        <w:left w:val="none" w:sz="0" w:space="0" w:color="auto"/>
        <w:bottom w:val="none" w:sz="0" w:space="0" w:color="auto"/>
        <w:right w:val="none" w:sz="0" w:space="0" w:color="auto"/>
      </w:divBdr>
    </w:div>
    <w:div w:id="1761638193">
      <w:bodyDiv w:val="1"/>
      <w:marLeft w:val="0"/>
      <w:marRight w:val="0"/>
      <w:marTop w:val="0"/>
      <w:marBottom w:val="0"/>
      <w:divBdr>
        <w:top w:val="none" w:sz="0" w:space="0" w:color="auto"/>
        <w:left w:val="none" w:sz="0" w:space="0" w:color="auto"/>
        <w:bottom w:val="none" w:sz="0" w:space="0" w:color="auto"/>
        <w:right w:val="none" w:sz="0" w:space="0" w:color="auto"/>
      </w:divBdr>
      <w:divsChild>
        <w:div w:id="13698755">
          <w:marLeft w:val="547"/>
          <w:marRight w:val="0"/>
          <w:marTop w:val="154"/>
          <w:marBottom w:val="0"/>
          <w:divBdr>
            <w:top w:val="none" w:sz="0" w:space="0" w:color="auto"/>
            <w:left w:val="none" w:sz="0" w:space="0" w:color="auto"/>
            <w:bottom w:val="none" w:sz="0" w:space="0" w:color="auto"/>
            <w:right w:val="none" w:sz="0" w:space="0" w:color="auto"/>
          </w:divBdr>
        </w:div>
        <w:div w:id="700666345">
          <w:marLeft w:val="1166"/>
          <w:marRight w:val="0"/>
          <w:marTop w:val="134"/>
          <w:marBottom w:val="0"/>
          <w:divBdr>
            <w:top w:val="none" w:sz="0" w:space="0" w:color="auto"/>
            <w:left w:val="none" w:sz="0" w:space="0" w:color="auto"/>
            <w:bottom w:val="none" w:sz="0" w:space="0" w:color="auto"/>
            <w:right w:val="none" w:sz="0" w:space="0" w:color="auto"/>
          </w:divBdr>
        </w:div>
        <w:div w:id="1379622898">
          <w:marLeft w:val="1166"/>
          <w:marRight w:val="0"/>
          <w:marTop w:val="134"/>
          <w:marBottom w:val="0"/>
          <w:divBdr>
            <w:top w:val="none" w:sz="0" w:space="0" w:color="auto"/>
            <w:left w:val="none" w:sz="0" w:space="0" w:color="auto"/>
            <w:bottom w:val="none" w:sz="0" w:space="0" w:color="auto"/>
            <w:right w:val="none" w:sz="0" w:space="0" w:color="auto"/>
          </w:divBdr>
        </w:div>
        <w:div w:id="1792363381">
          <w:marLeft w:val="547"/>
          <w:marRight w:val="0"/>
          <w:marTop w:val="154"/>
          <w:marBottom w:val="0"/>
          <w:divBdr>
            <w:top w:val="none" w:sz="0" w:space="0" w:color="auto"/>
            <w:left w:val="none" w:sz="0" w:space="0" w:color="auto"/>
            <w:bottom w:val="none" w:sz="0" w:space="0" w:color="auto"/>
            <w:right w:val="none" w:sz="0" w:space="0" w:color="auto"/>
          </w:divBdr>
        </w:div>
      </w:divsChild>
    </w:div>
    <w:div w:id="1809735561">
      <w:bodyDiv w:val="1"/>
      <w:marLeft w:val="0"/>
      <w:marRight w:val="0"/>
      <w:marTop w:val="0"/>
      <w:marBottom w:val="0"/>
      <w:divBdr>
        <w:top w:val="none" w:sz="0" w:space="0" w:color="auto"/>
        <w:left w:val="none" w:sz="0" w:space="0" w:color="auto"/>
        <w:bottom w:val="none" w:sz="0" w:space="0" w:color="auto"/>
        <w:right w:val="none" w:sz="0" w:space="0" w:color="auto"/>
      </w:divBdr>
    </w:div>
    <w:div w:id="1900359629">
      <w:bodyDiv w:val="1"/>
      <w:marLeft w:val="0"/>
      <w:marRight w:val="0"/>
      <w:marTop w:val="0"/>
      <w:marBottom w:val="0"/>
      <w:divBdr>
        <w:top w:val="none" w:sz="0" w:space="0" w:color="auto"/>
        <w:left w:val="none" w:sz="0" w:space="0" w:color="auto"/>
        <w:bottom w:val="none" w:sz="0" w:space="0" w:color="auto"/>
        <w:right w:val="none" w:sz="0" w:space="0" w:color="auto"/>
      </w:divBdr>
    </w:div>
    <w:div w:id="1903522206">
      <w:bodyDiv w:val="1"/>
      <w:marLeft w:val="0"/>
      <w:marRight w:val="0"/>
      <w:marTop w:val="0"/>
      <w:marBottom w:val="0"/>
      <w:divBdr>
        <w:top w:val="none" w:sz="0" w:space="0" w:color="auto"/>
        <w:left w:val="none" w:sz="0" w:space="0" w:color="auto"/>
        <w:bottom w:val="none" w:sz="0" w:space="0" w:color="auto"/>
        <w:right w:val="none" w:sz="0" w:space="0" w:color="auto"/>
      </w:divBdr>
      <w:divsChild>
        <w:div w:id="602884511">
          <w:marLeft w:val="619"/>
          <w:marRight w:val="0"/>
          <w:marTop w:val="77"/>
          <w:marBottom w:val="120"/>
          <w:divBdr>
            <w:top w:val="none" w:sz="0" w:space="0" w:color="auto"/>
            <w:left w:val="none" w:sz="0" w:space="0" w:color="auto"/>
            <w:bottom w:val="none" w:sz="0" w:space="0" w:color="auto"/>
            <w:right w:val="none" w:sz="0" w:space="0" w:color="auto"/>
          </w:divBdr>
        </w:div>
      </w:divsChild>
    </w:div>
    <w:div w:id="1907379532">
      <w:bodyDiv w:val="1"/>
      <w:marLeft w:val="0"/>
      <w:marRight w:val="0"/>
      <w:marTop w:val="0"/>
      <w:marBottom w:val="0"/>
      <w:divBdr>
        <w:top w:val="none" w:sz="0" w:space="0" w:color="auto"/>
        <w:left w:val="none" w:sz="0" w:space="0" w:color="auto"/>
        <w:bottom w:val="none" w:sz="0" w:space="0" w:color="auto"/>
        <w:right w:val="none" w:sz="0" w:space="0" w:color="auto"/>
      </w:divBdr>
    </w:div>
    <w:div w:id="1935088330">
      <w:bodyDiv w:val="1"/>
      <w:marLeft w:val="0"/>
      <w:marRight w:val="0"/>
      <w:marTop w:val="0"/>
      <w:marBottom w:val="0"/>
      <w:divBdr>
        <w:top w:val="none" w:sz="0" w:space="0" w:color="auto"/>
        <w:left w:val="none" w:sz="0" w:space="0" w:color="auto"/>
        <w:bottom w:val="none" w:sz="0" w:space="0" w:color="auto"/>
        <w:right w:val="none" w:sz="0" w:space="0" w:color="auto"/>
      </w:divBdr>
    </w:div>
    <w:div w:id="1935245239">
      <w:bodyDiv w:val="1"/>
      <w:marLeft w:val="0"/>
      <w:marRight w:val="0"/>
      <w:marTop w:val="0"/>
      <w:marBottom w:val="0"/>
      <w:divBdr>
        <w:top w:val="none" w:sz="0" w:space="0" w:color="auto"/>
        <w:left w:val="none" w:sz="0" w:space="0" w:color="auto"/>
        <w:bottom w:val="none" w:sz="0" w:space="0" w:color="auto"/>
        <w:right w:val="none" w:sz="0" w:space="0" w:color="auto"/>
      </w:divBdr>
    </w:div>
    <w:div w:id="1999652845">
      <w:bodyDiv w:val="1"/>
      <w:marLeft w:val="0"/>
      <w:marRight w:val="0"/>
      <w:marTop w:val="0"/>
      <w:marBottom w:val="0"/>
      <w:divBdr>
        <w:top w:val="none" w:sz="0" w:space="0" w:color="auto"/>
        <w:left w:val="none" w:sz="0" w:space="0" w:color="auto"/>
        <w:bottom w:val="none" w:sz="0" w:space="0" w:color="auto"/>
        <w:right w:val="none" w:sz="0" w:space="0" w:color="auto"/>
      </w:divBdr>
    </w:div>
    <w:div w:id="2002924910">
      <w:bodyDiv w:val="1"/>
      <w:marLeft w:val="0"/>
      <w:marRight w:val="0"/>
      <w:marTop w:val="0"/>
      <w:marBottom w:val="0"/>
      <w:divBdr>
        <w:top w:val="none" w:sz="0" w:space="0" w:color="auto"/>
        <w:left w:val="none" w:sz="0" w:space="0" w:color="auto"/>
        <w:bottom w:val="none" w:sz="0" w:space="0" w:color="auto"/>
        <w:right w:val="none" w:sz="0" w:space="0" w:color="auto"/>
      </w:divBdr>
      <w:divsChild>
        <w:div w:id="996147507">
          <w:marLeft w:val="547"/>
          <w:marRight w:val="0"/>
          <w:marTop w:val="154"/>
          <w:marBottom w:val="0"/>
          <w:divBdr>
            <w:top w:val="none" w:sz="0" w:space="0" w:color="auto"/>
            <w:left w:val="none" w:sz="0" w:space="0" w:color="auto"/>
            <w:bottom w:val="none" w:sz="0" w:space="0" w:color="auto"/>
            <w:right w:val="none" w:sz="0" w:space="0" w:color="auto"/>
          </w:divBdr>
        </w:div>
        <w:div w:id="1490362097">
          <w:marLeft w:val="547"/>
          <w:marRight w:val="0"/>
          <w:marTop w:val="154"/>
          <w:marBottom w:val="0"/>
          <w:divBdr>
            <w:top w:val="none" w:sz="0" w:space="0" w:color="auto"/>
            <w:left w:val="none" w:sz="0" w:space="0" w:color="auto"/>
            <w:bottom w:val="none" w:sz="0" w:space="0" w:color="auto"/>
            <w:right w:val="none" w:sz="0" w:space="0" w:color="auto"/>
          </w:divBdr>
        </w:div>
      </w:divsChild>
    </w:div>
    <w:div w:id="2018772805">
      <w:bodyDiv w:val="1"/>
      <w:marLeft w:val="0"/>
      <w:marRight w:val="0"/>
      <w:marTop w:val="0"/>
      <w:marBottom w:val="0"/>
      <w:divBdr>
        <w:top w:val="none" w:sz="0" w:space="0" w:color="auto"/>
        <w:left w:val="none" w:sz="0" w:space="0" w:color="auto"/>
        <w:bottom w:val="none" w:sz="0" w:space="0" w:color="auto"/>
        <w:right w:val="none" w:sz="0" w:space="0" w:color="auto"/>
      </w:divBdr>
    </w:div>
    <w:div w:id="2073573321">
      <w:bodyDiv w:val="1"/>
      <w:marLeft w:val="0"/>
      <w:marRight w:val="0"/>
      <w:marTop w:val="0"/>
      <w:marBottom w:val="0"/>
      <w:divBdr>
        <w:top w:val="none" w:sz="0" w:space="0" w:color="auto"/>
        <w:left w:val="none" w:sz="0" w:space="0" w:color="auto"/>
        <w:bottom w:val="none" w:sz="0" w:space="0" w:color="auto"/>
        <w:right w:val="none" w:sz="0" w:space="0" w:color="auto"/>
      </w:divBdr>
    </w:div>
    <w:div w:id="2087334416">
      <w:bodyDiv w:val="1"/>
      <w:marLeft w:val="0"/>
      <w:marRight w:val="0"/>
      <w:marTop w:val="0"/>
      <w:marBottom w:val="0"/>
      <w:divBdr>
        <w:top w:val="none" w:sz="0" w:space="0" w:color="auto"/>
        <w:left w:val="none" w:sz="0" w:space="0" w:color="auto"/>
        <w:bottom w:val="none" w:sz="0" w:space="0" w:color="auto"/>
        <w:right w:val="none" w:sz="0" w:space="0" w:color="auto"/>
      </w:divBdr>
    </w:div>
    <w:div w:id="2094350328">
      <w:bodyDiv w:val="1"/>
      <w:marLeft w:val="0"/>
      <w:marRight w:val="0"/>
      <w:marTop w:val="0"/>
      <w:marBottom w:val="0"/>
      <w:divBdr>
        <w:top w:val="none" w:sz="0" w:space="0" w:color="auto"/>
        <w:left w:val="none" w:sz="0" w:space="0" w:color="auto"/>
        <w:bottom w:val="none" w:sz="0" w:space="0" w:color="auto"/>
        <w:right w:val="none" w:sz="0" w:space="0" w:color="auto"/>
      </w:divBdr>
      <w:divsChild>
        <w:div w:id="1389841309">
          <w:marLeft w:val="547"/>
          <w:marRight w:val="0"/>
          <w:marTop w:val="154"/>
          <w:marBottom w:val="0"/>
          <w:divBdr>
            <w:top w:val="none" w:sz="0" w:space="0" w:color="auto"/>
            <w:left w:val="none" w:sz="0" w:space="0" w:color="auto"/>
            <w:bottom w:val="none" w:sz="0" w:space="0" w:color="auto"/>
            <w:right w:val="none" w:sz="0" w:space="0" w:color="auto"/>
          </w:divBdr>
        </w:div>
        <w:div w:id="991837534">
          <w:marLeft w:val="547"/>
          <w:marRight w:val="0"/>
          <w:marTop w:val="154"/>
          <w:marBottom w:val="0"/>
          <w:divBdr>
            <w:top w:val="none" w:sz="0" w:space="0" w:color="auto"/>
            <w:left w:val="none" w:sz="0" w:space="0" w:color="auto"/>
            <w:bottom w:val="none" w:sz="0" w:space="0" w:color="auto"/>
            <w:right w:val="none" w:sz="0" w:space="0" w:color="auto"/>
          </w:divBdr>
        </w:div>
        <w:div w:id="955254990">
          <w:marLeft w:val="547"/>
          <w:marRight w:val="0"/>
          <w:marTop w:val="154"/>
          <w:marBottom w:val="0"/>
          <w:divBdr>
            <w:top w:val="none" w:sz="0" w:space="0" w:color="auto"/>
            <w:left w:val="none" w:sz="0" w:space="0" w:color="auto"/>
            <w:bottom w:val="none" w:sz="0" w:space="0" w:color="auto"/>
            <w:right w:val="none" w:sz="0" w:space="0" w:color="auto"/>
          </w:divBdr>
        </w:div>
        <w:div w:id="1976182940">
          <w:marLeft w:val="547"/>
          <w:marRight w:val="0"/>
          <w:marTop w:val="154"/>
          <w:marBottom w:val="0"/>
          <w:divBdr>
            <w:top w:val="none" w:sz="0" w:space="0" w:color="auto"/>
            <w:left w:val="none" w:sz="0" w:space="0" w:color="auto"/>
            <w:bottom w:val="none" w:sz="0" w:space="0" w:color="auto"/>
            <w:right w:val="none" w:sz="0" w:space="0" w:color="auto"/>
          </w:divBdr>
        </w:div>
      </w:divsChild>
    </w:div>
    <w:div w:id="2113619965">
      <w:bodyDiv w:val="1"/>
      <w:marLeft w:val="0"/>
      <w:marRight w:val="0"/>
      <w:marTop w:val="0"/>
      <w:marBottom w:val="0"/>
      <w:divBdr>
        <w:top w:val="none" w:sz="0" w:space="0" w:color="auto"/>
        <w:left w:val="none" w:sz="0" w:space="0" w:color="auto"/>
        <w:bottom w:val="none" w:sz="0" w:space="0" w:color="auto"/>
        <w:right w:val="none" w:sz="0" w:space="0" w:color="auto"/>
      </w:divBdr>
      <w:divsChild>
        <w:div w:id="46344972">
          <w:marLeft w:val="1166"/>
          <w:marRight w:val="0"/>
          <w:marTop w:val="62"/>
          <w:marBottom w:val="0"/>
          <w:divBdr>
            <w:top w:val="none" w:sz="0" w:space="0" w:color="auto"/>
            <w:left w:val="none" w:sz="0" w:space="0" w:color="auto"/>
            <w:bottom w:val="none" w:sz="0" w:space="0" w:color="auto"/>
            <w:right w:val="none" w:sz="0" w:space="0" w:color="auto"/>
          </w:divBdr>
        </w:div>
        <w:div w:id="495805690">
          <w:marLeft w:val="547"/>
          <w:marRight w:val="0"/>
          <w:marTop w:val="72"/>
          <w:marBottom w:val="0"/>
          <w:divBdr>
            <w:top w:val="none" w:sz="0" w:space="0" w:color="auto"/>
            <w:left w:val="none" w:sz="0" w:space="0" w:color="auto"/>
            <w:bottom w:val="none" w:sz="0" w:space="0" w:color="auto"/>
            <w:right w:val="none" w:sz="0" w:space="0" w:color="auto"/>
          </w:divBdr>
        </w:div>
        <w:div w:id="788548672">
          <w:marLeft w:val="547"/>
          <w:marRight w:val="0"/>
          <w:marTop w:val="72"/>
          <w:marBottom w:val="0"/>
          <w:divBdr>
            <w:top w:val="none" w:sz="0" w:space="0" w:color="auto"/>
            <w:left w:val="none" w:sz="0" w:space="0" w:color="auto"/>
            <w:bottom w:val="none" w:sz="0" w:space="0" w:color="auto"/>
            <w:right w:val="none" w:sz="0" w:space="0" w:color="auto"/>
          </w:divBdr>
        </w:div>
        <w:div w:id="914752474">
          <w:marLeft w:val="1166"/>
          <w:marRight w:val="0"/>
          <w:marTop w:val="62"/>
          <w:marBottom w:val="0"/>
          <w:divBdr>
            <w:top w:val="none" w:sz="0" w:space="0" w:color="auto"/>
            <w:left w:val="none" w:sz="0" w:space="0" w:color="auto"/>
            <w:bottom w:val="none" w:sz="0" w:space="0" w:color="auto"/>
            <w:right w:val="none" w:sz="0" w:space="0" w:color="auto"/>
          </w:divBdr>
        </w:div>
        <w:div w:id="1099760198">
          <w:marLeft w:val="1166"/>
          <w:marRight w:val="0"/>
          <w:marTop w:val="62"/>
          <w:marBottom w:val="0"/>
          <w:divBdr>
            <w:top w:val="none" w:sz="0" w:space="0" w:color="auto"/>
            <w:left w:val="none" w:sz="0" w:space="0" w:color="auto"/>
            <w:bottom w:val="none" w:sz="0" w:space="0" w:color="auto"/>
            <w:right w:val="none" w:sz="0" w:space="0" w:color="auto"/>
          </w:divBdr>
        </w:div>
        <w:div w:id="1259829580">
          <w:marLeft w:val="1166"/>
          <w:marRight w:val="0"/>
          <w:marTop w:val="62"/>
          <w:marBottom w:val="0"/>
          <w:divBdr>
            <w:top w:val="none" w:sz="0" w:space="0" w:color="auto"/>
            <w:left w:val="none" w:sz="0" w:space="0" w:color="auto"/>
            <w:bottom w:val="none" w:sz="0" w:space="0" w:color="auto"/>
            <w:right w:val="none" w:sz="0" w:space="0" w:color="auto"/>
          </w:divBdr>
        </w:div>
        <w:div w:id="1454979515">
          <w:marLeft w:val="1166"/>
          <w:marRight w:val="0"/>
          <w:marTop w:val="62"/>
          <w:marBottom w:val="0"/>
          <w:divBdr>
            <w:top w:val="none" w:sz="0" w:space="0" w:color="auto"/>
            <w:left w:val="none" w:sz="0" w:space="0" w:color="auto"/>
            <w:bottom w:val="none" w:sz="0" w:space="0" w:color="auto"/>
            <w:right w:val="none" w:sz="0" w:space="0" w:color="auto"/>
          </w:divBdr>
        </w:div>
        <w:div w:id="1990942921">
          <w:marLeft w:val="1166"/>
          <w:marRight w:val="0"/>
          <w:marTop w:val="62"/>
          <w:marBottom w:val="0"/>
          <w:divBdr>
            <w:top w:val="none" w:sz="0" w:space="0" w:color="auto"/>
            <w:left w:val="none" w:sz="0" w:space="0" w:color="auto"/>
            <w:bottom w:val="none" w:sz="0" w:space="0" w:color="auto"/>
            <w:right w:val="none" w:sz="0" w:space="0" w:color="auto"/>
          </w:divBdr>
        </w:div>
      </w:divsChild>
    </w:div>
    <w:div w:id="2116903456">
      <w:bodyDiv w:val="1"/>
      <w:marLeft w:val="0"/>
      <w:marRight w:val="0"/>
      <w:marTop w:val="0"/>
      <w:marBottom w:val="0"/>
      <w:divBdr>
        <w:top w:val="none" w:sz="0" w:space="0" w:color="auto"/>
        <w:left w:val="none" w:sz="0" w:space="0" w:color="auto"/>
        <w:bottom w:val="none" w:sz="0" w:space="0" w:color="auto"/>
        <w:right w:val="none" w:sz="0" w:space="0" w:color="auto"/>
      </w:divBdr>
    </w:div>
    <w:div w:id="2125732700">
      <w:bodyDiv w:val="1"/>
      <w:marLeft w:val="0"/>
      <w:marRight w:val="0"/>
      <w:marTop w:val="0"/>
      <w:marBottom w:val="0"/>
      <w:divBdr>
        <w:top w:val="none" w:sz="0" w:space="0" w:color="auto"/>
        <w:left w:val="none" w:sz="0" w:space="0" w:color="auto"/>
        <w:bottom w:val="none" w:sz="0" w:space="0" w:color="auto"/>
        <w:right w:val="none" w:sz="0" w:space="0" w:color="auto"/>
      </w:divBdr>
      <w:divsChild>
        <w:div w:id="495729851">
          <w:marLeft w:val="547"/>
          <w:marRight w:val="0"/>
          <w:marTop w:val="144"/>
          <w:marBottom w:val="0"/>
          <w:divBdr>
            <w:top w:val="none" w:sz="0" w:space="0" w:color="auto"/>
            <w:left w:val="none" w:sz="0" w:space="0" w:color="auto"/>
            <w:bottom w:val="none" w:sz="0" w:space="0" w:color="auto"/>
            <w:right w:val="none" w:sz="0" w:space="0" w:color="auto"/>
          </w:divBdr>
        </w:div>
        <w:div w:id="1095051851">
          <w:marLeft w:val="547"/>
          <w:marRight w:val="0"/>
          <w:marTop w:val="144"/>
          <w:marBottom w:val="0"/>
          <w:divBdr>
            <w:top w:val="none" w:sz="0" w:space="0" w:color="auto"/>
            <w:left w:val="none" w:sz="0" w:space="0" w:color="auto"/>
            <w:bottom w:val="none" w:sz="0" w:space="0" w:color="auto"/>
            <w:right w:val="none" w:sz="0" w:space="0" w:color="auto"/>
          </w:divBdr>
        </w:div>
      </w:divsChild>
    </w:div>
    <w:div w:id="2138331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_h_WjKhApFc&amp;ab_channel=HarpreetBedi"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A97F31B-301B-4C94-A57A-D5C4E489B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1122</Words>
  <Characters>6396</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Swati</dc:creator>
  <cp:lastModifiedBy>Hyder Presswala</cp:lastModifiedBy>
  <cp:revision>2</cp:revision>
  <cp:lastPrinted>2015-08-05T06:03:00Z</cp:lastPrinted>
  <dcterms:created xsi:type="dcterms:W3CDTF">2023-11-08T07:15:00Z</dcterms:created>
  <dcterms:modified xsi:type="dcterms:W3CDTF">2023-11-08T07:15:00Z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1441482</vt:lpwstr>
  </property>
  <property fmtid="{D5CDD505-2E9C-101B-9397-08002B2CF9AE}" pid="3" name="NXPowerLiteSettings">
    <vt:lpwstr>C7000400038000</vt:lpwstr>
  </property>
  <property fmtid="{D5CDD505-2E9C-101B-9397-08002B2CF9AE}" pid="4" name="NXPowerLiteVersion">
    <vt:lpwstr>S9.0.3</vt:lpwstr>
  </property>
</Properties>
</file>