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431356746"/>
        <w:docPartObj>
          <w:docPartGallery w:val="Cover Pages"/>
          <w:docPartUnique/>
        </w:docPartObj>
      </w:sdtPr>
      <w:sdtEndPr>
        <w:rPr>
          <w:sz w:val="22"/>
        </w:rPr>
      </w:sdtEndPr>
      <w:sdtContent>
        <w:p w:rsidR="00874469" w:rsidRDefault="00874469">
          <w:pPr>
            <w:pStyle w:val="Sinespaciado"/>
            <w:rPr>
              <w:sz w:val="2"/>
            </w:rPr>
          </w:pPr>
          <w:r>
            <w:rPr>
              <w:noProof/>
            </w:rPr>
            <mc:AlternateContent>
              <mc:Choice Requires="wps">
                <w:drawing>
                  <wp:anchor distT="0" distB="0" distL="114300" distR="114300" simplePos="0" relativeHeight="251661312" behindDoc="0" locked="0" layoutInCell="1" allowOverlap="1">
                    <wp:simplePos x="0" y="0"/>
                    <wp:positionH relativeFrom="page">
                      <wp:posOffset>914400</wp:posOffset>
                    </wp:positionH>
                    <wp:positionV relativeFrom="margin">
                      <wp:align>top</wp:align>
                    </wp:positionV>
                    <wp:extent cx="5943600" cy="72771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727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469" w:rsidRDefault="00874469">
                                <w:r>
                                  <w:rPr>
                                    <w:noProof/>
                                    <w:lang w:eastAsia="es-MX"/>
                                  </w:rPr>
                                  <w:drawing>
                                    <wp:inline distT="0" distB="0" distL="0" distR="0" wp14:anchorId="47BFC5D9" wp14:editId="1CBD9DF8">
                                      <wp:extent cx="1162050" cy="1503680"/>
                                      <wp:effectExtent l="0" t="0" r="0" b="1270"/>
                                      <wp:docPr id="1" name="Imagen 1"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503680"/>
                                              </a:xfrm>
                                              <a:prstGeom prst="rect">
                                                <a:avLst/>
                                              </a:prstGeom>
                                            </pic:spPr>
                                          </pic:pic>
                                        </a:graphicData>
                                      </a:graphic>
                                    </wp:inline>
                                  </w:drawing>
                                </w:r>
                              </w:p>
                              <w:p w:rsidR="00874469" w:rsidRDefault="00874469"/>
                              <w:p w:rsidR="00874469" w:rsidRDefault="00874469"/>
                              <w:p w:rsidR="00874469" w:rsidRPr="00225080" w:rsidRDefault="00874469" w:rsidP="00874469">
                                <w:pPr>
                                  <w:spacing w:line="360" w:lineRule="auto"/>
                                  <w:rPr>
                                    <w:rFonts w:ascii="Arial" w:hAnsi="Arial" w:cs="Arial"/>
                                    <w:smallCaps/>
                                    <w:color w:val="404040" w:themeColor="text1" w:themeTint="BF"/>
                                  </w:rPr>
                                </w:pPr>
                                <w:r>
                                  <w:t xml:space="preserve">    </w:t>
                                </w:r>
                                <w:r w:rsidRPr="00225080">
                                  <w:rPr>
                                    <w:rFonts w:ascii="Arial" w:hAnsi="Arial" w:cs="Arial"/>
                                    <w:smallCaps/>
                                    <w:color w:val="404040" w:themeColor="text1" w:themeTint="BF"/>
                                  </w:rPr>
                                  <w:t>Kristofer Williams Smith Salomón</w:t>
                                </w:r>
                              </w:p>
                              <w:p w:rsidR="00874469" w:rsidRPr="00225080" w:rsidRDefault="00874469" w:rsidP="00874469">
                                <w:pPr>
                                  <w:spacing w:line="360" w:lineRule="auto"/>
                                  <w:rPr>
                                    <w:rFonts w:ascii="Arial" w:hAnsi="Arial" w:cs="Arial"/>
                                    <w:smallCaps/>
                                    <w:color w:val="404040" w:themeColor="text1" w:themeTint="BF"/>
                                  </w:rPr>
                                </w:pPr>
                                <w:r w:rsidRPr="00225080">
                                  <w:rPr>
                                    <w:rFonts w:ascii="Arial" w:hAnsi="Arial" w:cs="Arial"/>
                                    <w:smallCaps/>
                                    <w:color w:val="404040" w:themeColor="text1" w:themeTint="BF"/>
                                  </w:rPr>
                                  <w:t>matricula: 162445</w:t>
                                </w:r>
                              </w:p>
                              <w:p w:rsidR="00874469" w:rsidRDefault="00874469" w:rsidP="00874469">
                                <w:pPr>
                                  <w:spacing w:line="360" w:lineRule="auto"/>
                                  <w:rPr>
                                    <w:rFonts w:ascii="Arial" w:hAnsi="Arial" w:cs="Arial"/>
                                    <w:smallCaps/>
                                    <w:color w:val="404040" w:themeColor="text1" w:themeTint="BF"/>
                                  </w:rPr>
                                </w:pPr>
                                <w:r w:rsidRPr="00225080">
                                  <w:rPr>
                                    <w:rFonts w:ascii="Arial" w:hAnsi="Arial" w:cs="Arial"/>
                                    <w:smallCaps/>
                                    <w:color w:val="404040" w:themeColor="text1" w:themeTint="BF"/>
                                  </w:rPr>
                                  <w:t>grupo: Ds50</w:t>
                                </w:r>
                              </w:p>
                              <w:p w:rsidR="00A15C4D" w:rsidRPr="00A15C4D" w:rsidRDefault="00A15C4D" w:rsidP="00A15C4D">
                                <w:pPr>
                                  <w:pStyle w:val="Ttulo2"/>
                                  <w:shd w:val="clear" w:color="auto" w:fill="FFFFFF"/>
                                  <w:spacing w:before="0" w:after="150"/>
                                  <w:rPr>
                                    <w:rFonts w:ascii="Montserrat" w:hAnsi="Montserrat"/>
                                    <w:color w:val="3E3935"/>
                                  </w:rPr>
                                </w:pPr>
                                <w:r>
                                  <w:rPr>
                                    <w:rFonts w:ascii="Montserrat" w:hAnsi="Montserrat"/>
                                    <w:color w:val="3E3935"/>
                                  </w:rPr>
                                  <w:t>MC PENSAMIENTO CRÍTICO Y CREATIVO</w:t>
                                </w:r>
                              </w:p>
                              <w:p w:rsidR="00874469" w:rsidRPr="00F531B4" w:rsidRDefault="00874469" w:rsidP="00F531B4">
                                <w:pPr>
                                  <w:pStyle w:val="Ttulo2"/>
                                  <w:shd w:val="clear" w:color="auto" w:fill="F2F4F8"/>
                                  <w:spacing w:before="0" w:after="150"/>
                                  <w:rPr>
                                    <w:rFonts w:ascii="Montserrat" w:hAnsi="Montserrat"/>
                                    <w:color w:val="3E3935"/>
                                  </w:rPr>
                                </w:pPr>
                                <w:r w:rsidRPr="000E67EF">
                                  <w:rPr>
                                    <w:rFonts w:ascii="Arial" w:hAnsi="Arial" w:cs="Arial"/>
                                    <w:color w:val="3E3935"/>
                                  </w:rPr>
                                  <w:t>A</w:t>
                                </w:r>
                                <w:r>
                                  <w:rPr>
                                    <w:rFonts w:ascii="Arial" w:hAnsi="Arial" w:cs="Arial"/>
                                    <w:color w:val="3E3935"/>
                                  </w:rPr>
                                  <w:t xml:space="preserve">ctividad de Aprendizaje </w:t>
                                </w:r>
                                <w:r w:rsidR="00A15C4D">
                                  <w:rPr>
                                    <w:rFonts w:ascii="Arial" w:hAnsi="Arial" w:cs="Arial"/>
                                    <w:color w:val="3E3935"/>
                                  </w:rPr>
                                  <w:t xml:space="preserve"> </w:t>
                                </w:r>
                                <w:r>
                                  <w:rPr>
                                    <w:rFonts w:ascii="Arial" w:hAnsi="Arial" w:cs="Arial"/>
                                    <w:color w:val="3E3935"/>
                                  </w:rPr>
                                  <w:t xml:space="preserve"> </w:t>
                                </w:r>
                                <w:r w:rsidR="00F531B4">
                                  <w:rPr>
                                    <w:rFonts w:ascii="Montserrat" w:hAnsi="Montserrat"/>
                                    <w:color w:val="3E3935"/>
                                  </w:rPr>
                                  <w:t>Desarrollando tu pensamiento complejo</w:t>
                                </w:r>
                              </w:p>
                              <w:p w:rsidR="002E285C" w:rsidRPr="00F531B4" w:rsidRDefault="00F531B4" w:rsidP="00F531B4">
                                <w:pPr>
                                  <w:pStyle w:val="Ttulo2"/>
                                  <w:shd w:val="clear" w:color="auto" w:fill="F8F9FA"/>
                                  <w:spacing w:after="150"/>
                                  <w:rPr>
                                    <w:rFonts w:ascii="Montserrat" w:hAnsi="Montserrat"/>
                                    <w:color w:val="3E3935"/>
                                  </w:rPr>
                                </w:pPr>
                                <w:r w:rsidRPr="006E51C9">
                                  <w:rPr>
                                    <w:rFonts w:ascii="Arial" w:hAnsi="Arial" w:cs="Arial"/>
                                    <w:color w:val="3E3935"/>
                                  </w:rPr>
                                  <w:t>Mtra.</w:t>
                                </w:r>
                                <w:r>
                                  <w:rPr>
                                    <w:rFonts w:ascii="Arial" w:hAnsi="Arial" w:cs="Arial"/>
                                    <w:color w:val="3E3935"/>
                                  </w:rPr>
                                  <w:t xml:space="preserve">  </w:t>
                                </w:r>
                                <w:r>
                                  <w:rPr>
                                    <w:rFonts w:ascii="Montserrat" w:hAnsi="Montserrat"/>
                                    <w:color w:val="3E3935"/>
                                  </w:rPr>
                                  <w:t>Norma Ines Xique Conde</w:t>
                                </w:r>
                              </w:p>
                              <w:p w:rsidR="00874469" w:rsidRDefault="00874469" w:rsidP="00874469">
                                <w:pPr>
                                  <w:spacing w:line="360" w:lineRule="auto"/>
                                  <w:rPr>
                                    <w:rFonts w:ascii="Arial" w:hAnsi="Arial" w:cs="Arial"/>
                                    <w:smallCaps/>
                                    <w:color w:val="404040" w:themeColor="text1" w:themeTint="BF"/>
                                  </w:rPr>
                                </w:pPr>
                                <w:r>
                                  <w:rPr>
                                    <w:rFonts w:ascii="Arial" w:hAnsi="Arial" w:cs="Arial"/>
                                    <w:color w:val="3E3935"/>
                                    <w:shd w:val="clear" w:color="auto" w:fill="F2F4F8"/>
                                  </w:rPr>
                                  <w:t xml:space="preserve"> </w:t>
                                </w:r>
                                <w:r>
                                  <w:rPr>
                                    <w:rFonts w:ascii="Arial" w:hAnsi="Arial" w:cs="Arial"/>
                                    <w:smallCaps/>
                                    <w:color w:val="404040" w:themeColor="text1" w:themeTint="BF"/>
                                  </w:rPr>
                                  <w:t xml:space="preserve">ciudad de México </w:t>
                                </w:r>
                              </w:p>
                              <w:p w:rsidR="00874469" w:rsidRPr="00225080" w:rsidRDefault="00FB1E1E" w:rsidP="00874469">
                                <w:pPr>
                                  <w:spacing w:line="360" w:lineRule="auto"/>
                                  <w:jc w:val="both"/>
                                  <w:rPr>
                                    <w:rFonts w:ascii="Arial" w:hAnsi="Arial" w:cs="Arial"/>
                                    <w:smallCaps/>
                                    <w:color w:val="404040" w:themeColor="text1" w:themeTint="BF"/>
                                  </w:rPr>
                                </w:pPr>
                                <w:r>
                                  <w:rPr>
                                    <w:rFonts w:ascii="Arial" w:hAnsi="Arial" w:cs="Arial"/>
                                    <w:smallCaps/>
                                    <w:color w:val="404040" w:themeColor="text1" w:themeTint="BF"/>
                                  </w:rPr>
                                  <w:t>jueves 7</w:t>
                                </w:r>
                                <w:r w:rsidR="00874469">
                                  <w:rPr>
                                    <w:rFonts w:ascii="Arial" w:hAnsi="Arial" w:cs="Arial"/>
                                    <w:smallCaps/>
                                    <w:color w:val="404040" w:themeColor="text1" w:themeTint="BF"/>
                                  </w:rPr>
                                  <w:t xml:space="preserve"> julio 2022</w:t>
                                </w:r>
                              </w:p>
                              <w:p w:rsidR="00874469" w:rsidRDefault="008744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1in;margin-top:0;width:468pt;height:573pt;z-index:251661312;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" filled="f" stroked="f" strokeweight=".5pt">
                    <v:textbox>
                      <w:txbxContent>
                        <w:p w:rsidR="00874469" w:rsidRDefault="00874469">
                          <w:r>
                            <w:rPr>
                              <w:noProof/>
                              <w:lang w:eastAsia="es-MX"/>
                            </w:rPr>
                            <w:drawing>
                              <wp:inline distT="0" distB="0" distL="0" distR="0" wp14:anchorId="47BFC5D9" wp14:editId="1CBD9DF8">
                                <wp:extent cx="1162050" cy="1503680"/>
                                <wp:effectExtent l="0" t="0" r="0" b="1270"/>
                                <wp:docPr id="1" name="Imagen 1"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503680"/>
                                        </a:xfrm>
                                        <a:prstGeom prst="rect">
                                          <a:avLst/>
                                        </a:prstGeom>
                                      </pic:spPr>
                                    </pic:pic>
                                  </a:graphicData>
                                </a:graphic>
                              </wp:inline>
                            </w:drawing>
                          </w:r>
                        </w:p>
                        <w:p w:rsidR="00874469" w:rsidRDefault="00874469"/>
                        <w:p w:rsidR="00874469" w:rsidRDefault="00874469"/>
                        <w:p w:rsidR="00874469" w:rsidRPr="00225080" w:rsidRDefault="00874469" w:rsidP="00874469">
                          <w:pPr>
                            <w:spacing w:line="360" w:lineRule="auto"/>
                            <w:rPr>
                              <w:rFonts w:ascii="Arial" w:hAnsi="Arial" w:cs="Arial"/>
                              <w:smallCaps/>
                              <w:color w:val="404040" w:themeColor="text1" w:themeTint="BF"/>
                            </w:rPr>
                          </w:pPr>
                          <w:r>
                            <w:t xml:space="preserve">    </w:t>
                          </w:r>
                          <w:r w:rsidRPr="00225080">
                            <w:rPr>
                              <w:rFonts w:ascii="Arial" w:hAnsi="Arial" w:cs="Arial"/>
                              <w:smallCaps/>
                              <w:color w:val="404040" w:themeColor="text1" w:themeTint="BF"/>
                            </w:rPr>
                            <w:t>Kristofer Williams Smith Salomón</w:t>
                          </w:r>
                        </w:p>
                        <w:p w:rsidR="00874469" w:rsidRPr="00225080" w:rsidRDefault="00874469" w:rsidP="00874469">
                          <w:pPr>
                            <w:spacing w:line="360" w:lineRule="auto"/>
                            <w:rPr>
                              <w:rFonts w:ascii="Arial" w:hAnsi="Arial" w:cs="Arial"/>
                              <w:smallCaps/>
                              <w:color w:val="404040" w:themeColor="text1" w:themeTint="BF"/>
                            </w:rPr>
                          </w:pPr>
                          <w:r w:rsidRPr="00225080">
                            <w:rPr>
                              <w:rFonts w:ascii="Arial" w:hAnsi="Arial" w:cs="Arial"/>
                              <w:smallCaps/>
                              <w:color w:val="404040" w:themeColor="text1" w:themeTint="BF"/>
                            </w:rPr>
                            <w:t>matricula: 162445</w:t>
                          </w:r>
                        </w:p>
                        <w:p w:rsidR="00874469" w:rsidRDefault="00874469" w:rsidP="00874469">
                          <w:pPr>
                            <w:spacing w:line="360" w:lineRule="auto"/>
                            <w:rPr>
                              <w:rFonts w:ascii="Arial" w:hAnsi="Arial" w:cs="Arial"/>
                              <w:smallCaps/>
                              <w:color w:val="404040" w:themeColor="text1" w:themeTint="BF"/>
                            </w:rPr>
                          </w:pPr>
                          <w:r w:rsidRPr="00225080">
                            <w:rPr>
                              <w:rFonts w:ascii="Arial" w:hAnsi="Arial" w:cs="Arial"/>
                              <w:smallCaps/>
                              <w:color w:val="404040" w:themeColor="text1" w:themeTint="BF"/>
                            </w:rPr>
                            <w:t>grupo: Ds50</w:t>
                          </w:r>
                        </w:p>
                        <w:p w:rsidR="00A15C4D" w:rsidRPr="00A15C4D" w:rsidRDefault="00A15C4D" w:rsidP="00A15C4D">
                          <w:pPr>
                            <w:pStyle w:val="Ttulo2"/>
                            <w:shd w:val="clear" w:color="auto" w:fill="FFFFFF"/>
                            <w:spacing w:before="0" w:after="150"/>
                            <w:rPr>
                              <w:rFonts w:ascii="Montserrat" w:hAnsi="Montserrat"/>
                              <w:color w:val="3E3935"/>
                            </w:rPr>
                          </w:pPr>
                          <w:r>
                            <w:rPr>
                              <w:rFonts w:ascii="Montserrat" w:hAnsi="Montserrat"/>
                              <w:color w:val="3E3935"/>
                            </w:rPr>
                            <w:t>MC PENSAMIENTO CRÍTICO Y CREATIVO</w:t>
                          </w:r>
                        </w:p>
                        <w:p w:rsidR="00874469" w:rsidRPr="00F531B4" w:rsidRDefault="00874469" w:rsidP="00F531B4">
                          <w:pPr>
                            <w:pStyle w:val="Ttulo2"/>
                            <w:shd w:val="clear" w:color="auto" w:fill="F2F4F8"/>
                            <w:spacing w:before="0" w:after="150"/>
                            <w:rPr>
                              <w:rFonts w:ascii="Montserrat" w:hAnsi="Montserrat"/>
                              <w:color w:val="3E3935"/>
                            </w:rPr>
                          </w:pPr>
                          <w:r w:rsidRPr="000E67EF">
                            <w:rPr>
                              <w:rFonts w:ascii="Arial" w:hAnsi="Arial" w:cs="Arial"/>
                              <w:color w:val="3E3935"/>
                            </w:rPr>
                            <w:t>A</w:t>
                          </w:r>
                          <w:r>
                            <w:rPr>
                              <w:rFonts w:ascii="Arial" w:hAnsi="Arial" w:cs="Arial"/>
                              <w:color w:val="3E3935"/>
                            </w:rPr>
                            <w:t xml:space="preserve">ctividad de Aprendizaje </w:t>
                          </w:r>
                          <w:r w:rsidR="00A15C4D">
                            <w:rPr>
                              <w:rFonts w:ascii="Arial" w:hAnsi="Arial" w:cs="Arial"/>
                              <w:color w:val="3E3935"/>
                            </w:rPr>
                            <w:t xml:space="preserve"> </w:t>
                          </w:r>
                          <w:r>
                            <w:rPr>
                              <w:rFonts w:ascii="Arial" w:hAnsi="Arial" w:cs="Arial"/>
                              <w:color w:val="3E3935"/>
                            </w:rPr>
                            <w:t xml:space="preserve"> </w:t>
                          </w:r>
                          <w:r w:rsidR="00F531B4">
                            <w:rPr>
                              <w:rFonts w:ascii="Montserrat" w:hAnsi="Montserrat"/>
                              <w:color w:val="3E3935"/>
                            </w:rPr>
                            <w:t>Desarrollando tu pensamiento complejo</w:t>
                          </w:r>
                        </w:p>
                        <w:p w:rsidR="002E285C" w:rsidRPr="00F531B4" w:rsidRDefault="00F531B4" w:rsidP="00F531B4">
                          <w:pPr>
                            <w:pStyle w:val="Ttulo2"/>
                            <w:shd w:val="clear" w:color="auto" w:fill="F8F9FA"/>
                            <w:spacing w:after="150"/>
                            <w:rPr>
                              <w:rFonts w:ascii="Montserrat" w:hAnsi="Montserrat"/>
                              <w:color w:val="3E3935"/>
                            </w:rPr>
                          </w:pPr>
                          <w:r w:rsidRPr="006E51C9">
                            <w:rPr>
                              <w:rFonts w:ascii="Arial" w:hAnsi="Arial" w:cs="Arial"/>
                              <w:color w:val="3E3935"/>
                            </w:rPr>
                            <w:t>Mtra.</w:t>
                          </w:r>
                          <w:r>
                            <w:rPr>
                              <w:rFonts w:ascii="Arial" w:hAnsi="Arial" w:cs="Arial"/>
                              <w:color w:val="3E3935"/>
                            </w:rPr>
                            <w:t xml:space="preserve">  </w:t>
                          </w:r>
                          <w:r>
                            <w:rPr>
                              <w:rFonts w:ascii="Montserrat" w:hAnsi="Montserrat"/>
                              <w:color w:val="3E3935"/>
                            </w:rPr>
                            <w:t>Norma Ines Xique Conde</w:t>
                          </w:r>
                        </w:p>
                        <w:p w:rsidR="00874469" w:rsidRDefault="00874469" w:rsidP="00874469">
                          <w:pPr>
                            <w:spacing w:line="360" w:lineRule="auto"/>
                            <w:rPr>
                              <w:rFonts w:ascii="Arial" w:hAnsi="Arial" w:cs="Arial"/>
                              <w:smallCaps/>
                              <w:color w:val="404040" w:themeColor="text1" w:themeTint="BF"/>
                            </w:rPr>
                          </w:pPr>
                          <w:r>
                            <w:rPr>
                              <w:rFonts w:ascii="Arial" w:hAnsi="Arial" w:cs="Arial"/>
                              <w:color w:val="3E3935"/>
                              <w:shd w:val="clear" w:color="auto" w:fill="F2F4F8"/>
                            </w:rPr>
                            <w:t xml:space="preserve"> </w:t>
                          </w:r>
                          <w:r>
                            <w:rPr>
                              <w:rFonts w:ascii="Arial" w:hAnsi="Arial" w:cs="Arial"/>
                              <w:smallCaps/>
                              <w:color w:val="404040" w:themeColor="text1" w:themeTint="BF"/>
                            </w:rPr>
                            <w:t xml:space="preserve">ciudad de México </w:t>
                          </w:r>
                        </w:p>
                        <w:p w:rsidR="00874469" w:rsidRPr="00225080" w:rsidRDefault="00FB1E1E" w:rsidP="00874469">
                          <w:pPr>
                            <w:spacing w:line="360" w:lineRule="auto"/>
                            <w:jc w:val="both"/>
                            <w:rPr>
                              <w:rFonts w:ascii="Arial" w:hAnsi="Arial" w:cs="Arial"/>
                              <w:smallCaps/>
                              <w:color w:val="404040" w:themeColor="text1" w:themeTint="BF"/>
                            </w:rPr>
                          </w:pPr>
                          <w:r>
                            <w:rPr>
                              <w:rFonts w:ascii="Arial" w:hAnsi="Arial" w:cs="Arial"/>
                              <w:smallCaps/>
                              <w:color w:val="404040" w:themeColor="text1" w:themeTint="BF"/>
                            </w:rPr>
                            <w:t>jueves 7</w:t>
                          </w:r>
                          <w:r w:rsidR="00874469">
                            <w:rPr>
                              <w:rFonts w:ascii="Arial" w:hAnsi="Arial" w:cs="Arial"/>
                              <w:smallCaps/>
                              <w:color w:val="404040" w:themeColor="text1" w:themeTint="BF"/>
                            </w:rPr>
                            <w:t xml:space="preserve"> julio 2022</w:t>
                          </w:r>
                        </w:p>
                        <w:p w:rsidR="00874469" w:rsidRDefault="00874469"/>
                      </w:txbxContent>
                    </v:textbox>
                    <w10:wrap anchorx="page" anchory="margin"/>
                  </v:shape>
                </w:pict>
              </mc:Fallback>
            </mc:AlternateContent>
          </w:r>
        </w:p>
        <w:p w:rsidR="00874469" w:rsidRDefault="00874469">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AB185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469" w:rsidRDefault="00874469">
                                <w:pPr>
                                  <w:pStyle w:val="Sinespaciado"/>
                                  <w:jc w:val="right"/>
                                  <w:rPr>
                                    <w:color w:val="5B9BD5" w:themeColor="accent1"/>
                                    <w:sz w:val="36"/>
                                    <w:szCs w:val="36"/>
                                  </w:rPr>
                                </w:pPr>
                                <w:sdt>
                                  <w:sdtPr>
                                    <w:rPr>
                                      <w:color w:val="5B9BD5"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874469" w:rsidRDefault="00874469" w:rsidP="00874469">
                                    <w:pPr>
                                      <w:pStyle w:val="Sinespaciado"/>
                                      <w:jc w:val="center"/>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874469" w:rsidRDefault="00874469">
                          <w:pPr>
                            <w:pStyle w:val="Sinespaciado"/>
                            <w:jc w:val="right"/>
                            <w:rPr>
                              <w:color w:val="5B9BD5" w:themeColor="accent1"/>
                              <w:sz w:val="36"/>
                              <w:szCs w:val="36"/>
                            </w:rPr>
                          </w:pPr>
                          <w:sdt>
                            <w:sdtPr>
                              <w:rPr>
                                <w:color w:val="5B9BD5"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874469" w:rsidRDefault="00874469" w:rsidP="00874469">
                              <w:pPr>
                                <w:pStyle w:val="Sinespaciado"/>
                                <w:jc w:val="center"/>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874469" w:rsidRDefault="00874469">
          <w:r>
            <w:br w:type="page"/>
          </w:r>
        </w:p>
      </w:sdtContent>
    </w:sdt>
    <w:p w:rsidR="00792353" w:rsidRPr="00792353" w:rsidRDefault="00792353" w:rsidP="00792353">
      <w:pPr>
        <w:spacing w:line="360" w:lineRule="auto"/>
        <w:jc w:val="both"/>
        <w:rPr>
          <w:rFonts w:ascii="Arial" w:hAnsi="Arial" w:cs="Arial"/>
          <w:lang w:eastAsia="es-MX"/>
        </w:rPr>
      </w:pPr>
      <w:r w:rsidRPr="00792353">
        <w:rPr>
          <w:rFonts w:ascii="Arial" w:hAnsi="Arial" w:cs="Arial"/>
          <w:lang w:val="es-ES" w:eastAsia="es-MX"/>
        </w:rPr>
        <w:lastRenderedPageBreak/>
        <w:t>Como conclusión podemos decir que el aprender a aprender es la forma, el proceso o método que nosotros utlizamos para tener los conocimientos que poseemos ahora y que nos ayudarán a saber más en el futuro. Según Ausubel, Novak &amp; Hanesian (2009) el aprendizaje significativo ocurre cuando nuevas ideas, conceptos y proposiciones pueden ser aprendidos de manera significativa en la medida en que otros conceptos, ideas o proposiciones relevantes estén claros y disponibles en la estructura cognitiva del individuo. De esta manera el sujeto establece una relación sustantiva entre los conceptos que poso y la nueva información. Dichos conocimientos tienen relevancia para que se concrete la relación sustantiva con la nueva información. El nuevo objeto de aprehensión debe ser relacionable con la información preexistente en el sujeto, es decir, debe cumplir con el criterio de relacionalidad En mi caso, en el proceso de aprendizaje hasta el día de hoy, tengo un aprendizaje significativo, ya que poseo un conocimiento previo por lo aprendido en casa y en mis estudios anteriores y se va sumando una nueva información, la cual viene a complementar ese conocimiento previo para enriquecer una visión general de un tema, un concepto, etc. Lo que vamos a buscar a través del aprendizaje significativo es dar un sentido a</w:t>
      </w:r>
      <w:r>
        <w:rPr>
          <w:rFonts w:ascii="Arial" w:hAnsi="Arial" w:cs="Arial"/>
          <w:lang w:val="es-ES" w:eastAsia="es-MX"/>
        </w:rPr>
        <w:t xml:space="preserve"> </w:t>
      </w:r>
      <w:r w:rsidRPr="00792353">
        <w:rPr>
          <w:rFonts w:ascii="Arial" w:hAnsi="Arial" w:cs="Arial"/>
          <w:lang w:val="es-ES" w:eastAsia="es-MX"/>
        </w:rPr>
        <w:t xml:space="preserve">lo que estamos aprendiendo para encontrarle una utilidad en la vida de cada dia, no hay que olvidamos que como seres humanos tendemos a rechazar aquello a lo que no se le encuentra sentido. Un ejemplo claro: Aprendemos a sumar y restar a través de un aprendizaje mecanicista, luego eso nos permite hacer compras, el uso de las matemáticas en la vida cotidiana, corresponde a un aprendizaje significativo. En esta ocasión abordamos también el tema de la meta cognición como una alterativa viable para formar alumnos autónomos, sobre la base de una educación que potencia la conciencia por encima de los propios procesos cognitivos y la autorregulación de los mismos por parte de los estudiantes, de manera tal, que pueda conducirlos a un "aprender a aprender", es decir, a autoerigir su aprendizaje y </w:t>
      </w:r>
    </w:p>
    <w:p w:rsidR="00792353" w:rsidRPr="00792353" w:rsidRDefault="00792353" w:rsidP="00792353">
      <w:pPr>
        <w:spacing w:line="360" w:lineRule="auto"/>
        <w:jc w:val="both"/>
        <w:rPr>
          <w:rFonts w:ascii="Arial" w:hAnsi="Arial" w:cs="Arial"/>
          <w:lang w:eastAsia="es-MX"/>
        </w:rPr>
      </w:pPr>
      <w:r w:rsidRPr="00792353">
        <w:rPr>
          <w:rFonts w:ascii="Arial" w:hAnsi="Arial" w:cs="Arial"/>
          <w:lang w:val="es-ES" w:eastAsia="es-MX"/>
        </w:rPr>
        <w:t>Según Glaser (1994), la metacognición es una de las áreas de investigación que más ha contribuido a la configuración de las nuevas concepciones del aprendizaje y de la instrucción. Carretero (2001), por una parte, se refiere a la meta cognición como el conocimiento que las personas construyen respecto del propio funcionamiento cognitivo.Es posible afirmar que mi proceso de aprendizaje sea significativo pero que la meta cognición es un camino viable para lograr un desarrollo más pleno en mi autonomía como estudiante, reflejándose entre otros aspectos, en un aprendizaje que pueda trascender el ámbito escolar para proyectarme en la vida en un "aprender a aprender".</w:t>
      </w:r>
    </w:p>
    <w:p w:rsidR="00874469" w:rsidRDefault="00792353" w:rsidP="00792353">
      <w:pPr>
        <w:spacing w:line="360" w:lineRule="auto"/>
        <w:jc w:val="both"/>
        <w:rPr>
          <w:rFonts w:ascii="Arial" w:hAnsi="Arial" w:cs="Arial"/>
          <w:lang w:eastAsia="es-MX"/>
        </w:rPr>
      </w:pPr>
      <w:r>
        <w:rPr>
          <w:rFonts w:ascii="Arial" w:hAnsi="Arial" w:cs="Arial"/>
          <w:lang w:eastAsia="es-MX"/>
        </w:rPr>
        <w:lastRenderedPageBreak/>
        <w:t>Formato APA</w:t>
      </w:r>
    </w:p>
    <w:p w:rsidR="00792353" w:rsidRDefault="00792353" w:rsidP="00792353">
      <w:pPr>
        <w:spacing w:line="360" w:lineRule="auto"/>
        <w:jc w:val="both"/>
      </w:pPr>
      <w:r>
        <w:t xml:space="preserve">Euroinnova Business School. (2022, 23 junio). </w:t>
      </w:r>
      <w:r>
        <w:rPr>
          <w:i/>
          <w:iCs/>
        </w:rPr>
        <w:t>que es gestion educativa</w:t>
      </w:r>
      <w:r>
        <w:t xml:space="preserve">. </w:t>
      </w:r>
      <w:hyperlink r:id="rId7" w:history="1">
        <w:r w:rsidRPr="00EB4B4B">
          <w:rPr>
            <w:rStyle w:val="Hipervnculo"/>
          </w:rPr>
          <w:t>https://www.euroinnova.mx/blog/que-son-los-procesos-de-aprendizaje</w:t>
        </w:r>
      </w:hyperlink>
      <w:r>
        <w:t xml:space="preserve"> </w:t>
      </w:r>
    </w:p>
    <w:p w:rsidR="00792353" w:rsidRDefault="00792353" w:rsidP="00792353">
      <w:pPr>
        <w:spacing w:line="360" w:lineRule="auto"/>
        <w:jc w:val="both"/>
      </w:pPr>
    </w:p>
    <w:p w:rsidR="00792353" w:rsidRDefault="00792353" w:rsidP="00792353">
      <w:pPr>
        <w:pStyle w:val="NormalWeb"/>
        <w:spacing w:before="0" w:beforeAutospacing="0" w:after="0" w:afterAutospacing="0" w:line="480" w:lineRule="auto"/>
        <w:ind w:left="720" w:hanging="720"/>
      </w:pPr>
      <w:r>
        <w:t xml:space="preserve">Junquera, R. (2020). </w:t>
      </w:r>
      <w:r>
        <w:rPr>
          <w:i/>
          <w:iCs/>
        </w:rPr>
        <w:t>Hemisferio del cerebro</w:t>
      </w:r>
      <w:r>
        <w:t>. Hemisferio del cerebro. https://www.fisioterapia-online.com/glosario/hemisferio-del-cerebro</w:t>
      </w:r>
    </w:p>
    <w:p w:rsidR="00792353" w:rsidRDefault="00792353" w:rsidP="00792353">
      <w:pPr>
        <w:pStyle w:val="NormalWeb"/>
        <w:spacing w:before="0" w:beforeAutospacing="0" w:after="0" w:afterAutospacing="0" w:line="480" w:lineRule="auto"/>
        <w:ind w:left="720" w:hanging="720"/>
      </w:pPr>
      <w:r>
        <w:t xml:space="preserve">Carneros, P. Á., &amp; Carneros, P. Á. (2015, 5 septiembre). </w:t>
      </w:r>
      <w:r>
        <w:rPr>
          <w:i/>
          <w:iCs/>
        </w:rPr>
        <w:t>​Aprendizaje significativo: definición e importancia</w:t>
      </w:r>
      <w:r>
        <w:t>. ​Aprendizaje significativo: definición e importancia. https://psicologiaymente.com/desarrollo/aprendizaje-significativo</w:t>
      </w:r>
    </w:p>
    <w:p w:rsidR="00792353" w:rsidRDefault="00792353" w:rsidP="00792353">
      <w:pPr>
        <w:pStyle w:val="NormalWeb"/>
        <w:spacing w:before="0" w:beforeAutospacing="0" w:after="0" w:afterAutospacing="0" w:line="480" w:lineRule="auto"/>
        <w:ind w:left="720" w:hanging="720"/>
      </w:pPr>
      <w:r>
        <w:t xml:space="preserve">Vivas, J. P. (2020, 18 noviembre). </w:t>
      </w:r>
      <w:r>
        <w:rPr>
          <w:i/>
          <w:iCs/>
        </w:rPr>
        <w:t>¿Qué es la metacognición? Ejemplos y estrategias</w:t>
      </w:r>
      <w:r>
        <w:t>. psicologia-online.com. https://www.psicologia-online.com/que-es-la-metacognicion-ejemplos-y-estrategias-4267.html</w:t>
      </w:r>
    </w:p>
    <w:p w:rsidR="00792353" w:rsidRPr="00792353" w:rsidRDefault="00792353" w:rsidP="00792353">
      <w:pPr>
        <w:spacing w:line="360" w:lineRule="auto"/>
        <w:jc w:val="both"/>
        <w:rPr>
          <w:rFonts w:ascii="Arial" w:hAnsi="Arial" w:cs="Arial"/>
          <w:lang w:eastAsia="es-MX"/>
        </w:rPr>
      </w:pPr>
      <w:bookmarkStart w:id="0" w:name="_GoBack"/>
      <w:bookmarkEnd w:id="0"/>
    </w:p>
    <w:sectPr w:rsidR="00792353" w:rsidRPr="00792353" w:rsidSect="0087446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Times New Roman"/>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19FA"/>
    <w:multiLevelType w:val="hybridMultilevel"/>
    <w:tmpl w:val="4DD07AB8"/>
    <w:lvl w:ilvl="0" w:tplc="AD04E142">
      <w:start w:val="3"/>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 w15:restartNumberingAfterBreak="0">
    <w:nsid w:val="65CD40B4"/>
    <w:multiLevelType w:val="multilevel"/>
    <w:tmpl w:val="0274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60CA8"/>
    <w:multiLevelType w:val="multilevel"/>
    <w:tmpl w:val="9400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5C"/>
    <w:rsid w:val="001A03EC"/>
    <w:rsid w:val="002E285C"/>
    <w:rsid w:val="00331648"/>
    <w:rsid w:val="00352E68"/>
    <w:rsid w:val="003E313E"/>
    <w:rsid w:val="003F2F6C"/>
    <w:rsid w:val="0041317B"/>
    <w:rsid w:val="004201E3"/>
    <w:rsid w:val="004D66AB"/>
    <w:rsid w:val="005438EC"/>
    <w:rsid w:val="006137E9"/>
    <w:rsid w:val="00721B37"/>
    <w:rsid w:val="00792353"/>
    <w:rsid w:val="00874469"/>
    <w:rsid w:val="009D37A9"/>
    <w:rsid w:val="00A15C4D"/>
    <w:rsid w:val="00A32695"/>
    <w:rsid w:val="00A44DC8"/>
    <w:rsid w:val="00B83F84"/>
    <w:rsid w:val="00C41A79"/>
    <w:rsid w:val="00D313E1"/>
    <w:rsid w:val="00EE2E5C"/>
    <w:rsid w:val="00F531B4"/>
    <w:rsid w:val="00F53E49"/>
    <w:rsid w:val="00FB1E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415D"/>
  <w15:chartTrackingRefBased/>
  <w15:docId w15:val="{A41B85AF-939A-4A36-A46B-27361E5B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38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15C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21B3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
    <w:name w:val="t"/>
    <w:basedOn w:val="Fuentedeprrafopredeter"/>
    <w:rsid w:val="00EE2E5C"/>
  </w:style>
  <w:style w:type="character" w:styleId="Textoennegrita">
    <w:name w:val="Strong"/>
    <w:basedOn w:val="Fuentedeprrafopredeter"/>
    <w:uiPriority w:val="22"/>
    <w:qFormat/>
    <w:rsid w:val="00EE2E5C"/>
    <w:rPr>
      <w:b/>
      <w:bCs/>
    </w:rPr>
  </w:style>
  <w:style w:type="character" w:customStyle="1" w:styleId="Ttulo3Car">
    <w:name w:val="Título 3 Car"/>
    <w:basedOn w:val="Fuentedeprrafopredeter"/>
    <w:link w:val="Ttulo3"/>
    <w:uiPriority w:val="9"/>
    <w:rsid w:val="00721B37"/>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721B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21B37"/>
    <w:rPr>
      <w:color w:val="0000FF"/>
      <w:u w:val="single"/>
    </w:rPr>
  </w:style>
  <w:style w:type="paragraph" w:styleId="Textodeglobo">
    <w:name w:val="Balloon Text"/>
    <w:basedOn w:val="Normal"/>
    <w:link w:val="TextodegloboCar"/>
    <w:uiPriority w:val="99"/>
    <w:semiHidden/>
    <w:unhideWhenUsed/>
    <w:rsid w:val="00721B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1B37"/>
    <w:rPr>
      <w:rFonts w:ascii="Segoe UI" w:hAnsi="Segoe UI" w:cs="Segoe UI"/>
      <w:sz w:val="18"/>
      <w:szCs w:val="18"/>
    </w:rPr>
  </w:style>
  <w:style w:type="paragraph" w:styleId="Prrafodelista">
    <w:name w:val="List Paragraph"/>
    <w:basedOn w:val="Normal"/>
    <w:uiPriority w:val="34"/>
    <w:qFormat/>
    <w:rsid w:val="00352E68"/>
    <w:pPr>
      <w:ind w:left="720"/>
      <w:contextualSpacing/>
    </w:pPr>
  </w:style>
  <w:style w:type="character" w:styleId="Refdecomentario">
    <w:name w:val="annotation reference"/>
    <w:basedOn w:val="Fuentedeprrafopredeter"/>
    <w:uiPriority w:val="99"/>
    <w:semiHidden/>
    <w:unhideWhenUsed/>
    <w:rsid w:val="00A32695"/>
    <w:rPr>
      <w:sz w:val="16"/>
      <w:szCs w:val="16"/>
    </w:rPr>
  </w:style>
  <w:style w:type="paragraph" w:styleId="Textocomentario">
    <w:name w:val="annotation text"/>
    <w:basedOn w:val="Normal"/>
    <w:link w:val="TextocomentarioCar"/>
    <w:uiPriority w:val="99"/>
    <w:semiHidden/>
    <w:unhideWhenUsed/>
    <w:rsid w:val="00A326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2695"/>
    <w:rPr>
      <w:sz w:val="20"/>
      <w:szCs w:val="20"/>
    </w:rPr>
  </w:style>
  <w:style w:type="paragraph" w:styleId="Asuntodelcomentario">
    <w:name w:val="annotation subject"/>
    <w:basedOn w:val="Textocomentario"/>
    <w:next w:val="Textocomentario"/>
    <w:link w:val="AsuntodelcomentarioCar"/>
    <w:uiPriority w:val="99"/>
    <w:semiHidden/>
    <w:unhideWhenUsed/>
    <w:rsid w:val="00A32695"/>
    <w:rPr>
      <w:b/>
      <w:bCs/>
    </w:rPr>
  </w:style>
  <w:style w:type="character" w:customStyle="1" w:styleId="AsuntodelcomentarioCar">
    <w:name w:val="Asunto del comentario Car"/>
    <w:basedOn w:val="TextocomentarioCar"/>
    <w:link w:val="Asuntodelcomentario"/>
    <w:uiPriority w:val="99"/>
    <w:semiHidden/>
    <w:rsid w:val="00A32695"/>
    <w:rPr>
      <w:b/>
      <w:bCs/>
      <w:sz w:val="20"/>
      <w:szCs w:val="20"/>
    </w:rPr>
  </w:style>
  <w:style w:type="paragraph" w:styleId="Sinespaciado">
    <w:name w:val="No Spacing"/>
    <w:link w:val="SinespaciadoCar"/>
    <w:uiPriority w:val="1"/>
    <w:qFormat/>
    <w:rsid w:val="005438EC"/>
    <w:pPr>
      <w:spacing w:after="0" w:line="240" w:lineRule="auto"/>
    </w:pPr>
  </w:style>
  <w:style w:type="character" w:customStyle="1" w:styleId="Ttulo1Car">
    <w:name w:val="Título 1 Car"/>
    <w:basedOn w:val="Fuentedeprrafopredeter"/>
    <w:link w:val="Ttulo1"/>
    <w:uiPriority w:val="9"/>
    <w:rsid w:val="005438EC"/>
    <w:rPr>
      <w:rFonts w:asciiTheme="majorHAnsi" w:eastAsiaTheme="majorEastAsia" w:hAnsiTheme="majorHAnsi" w:cstheme="majorBidi"/>
      <w:color w:val="2E74B5" w:themeColor="accent1" w:themeShade="BF"/>
      <w:sz w:val="32"/>
      <w:szCs w:val="32"/>
    </w:rPr>
  </w:style>
  <w:style w:type="character" w:customStyle="1" w:styleId="SinespaciadoCar">
    <w:name w:val="Sin espaciado Car"/>
    <w:basedOn w:val="Fuentedeprrafopredeter"/>
    <w:link w:val="Sinespaciado"/>
    <w:uiPriority w:val="1"/>
    <w:rsid w:val="00874469"/>
  </w:style>
  <w:style w:type="character" w:customStyle="1" w:styleId="Ttulo2Car">
    <w:name w:val="Título 2 Car"/>
    <w:basedOn w:val="Fuentedeprrafopredeter"/>
    <w:link w:val="Ttulo2"/>
    <w:uiPriority w:val="9"/>
    <w:rsid w:val="00A15C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25069">
      <w:bodyDiv w:val="1"/>
      <w:marLeft w:val="0"/>
      <w:marRight w:val="0"/>
      <w:marTop w:val="0"/>
      <w:marBottom w:val="0"/>
      <w:divBdr>
        <w:top w:val="none" w:sz="0" w:space="0" w:color="auto"/>
        <w:left w:val="none" w:sz="0" w:space="0" w:color="auto"/>
        <w:bottom w:val="none" w:sz="0" w:space="0" w:color="auto"/>
        <w:right w:val="none" w:sz="0" w:space="0" w:color="auto"/>
      </w:divBdr>
    </w:div>
    <w:div w:id="242960592">
      <w:bodyDiv w:val="1"/>
      <w:marLeft w:val="0"/>
      <w:marRight w:val="0"/>
      <w:marTop w:val="0"/>
      <w:marBottom w:val="0"/>
      <w:divBdr>
        <w:top w:val="none" w:sz="0" w:space="0" w:color="auto"/>
        <w:left w:val="none" w:sz="0" w:space="0" w:color="auto"/>
        <w:bottom w:val="none" w:sz="0" w:space="0" w:color="auto"/>
        <w:right w:val="none" w:sz="0" w:space="0" w:color="auto"/>
      </w:divBdr>
    </w:div>
    <w:div w:id="507915334">
      <w:bodyDiv w:val="1"/>
      <w:marLeft w:val="0"/>
      <w:marRight w:val="0"/>
      <w:marTop w:val="0"/>
      <w:marBottom w:val="0"/>
      <w:divBdr>
        <w:top w:val="none" w:sz="0" w:space="0" w:color="auto"/>
        <w:left w:val="none" w:sz="0" w:space="0" w:color="auto"/>
        <w:bottom w:val="none" w:sz="0" w:space="0" w:color="auto"/>
        <w:right w:val="none" w:sz="0" w:space="0" w:color="auto"/>
      </w:divBdr>
    </w:div>
    <w:div w:id="575357777">
      <w:bodyDiv w:val="1"/>
      <w:marLeft w:val="0"/>
      <w:marRight w:val="0"/>
      <w:marTop w:val="0"/>
      <w:marBottom w:val="0"/>
      <w:divBdr>
        <w:top w:val="none" w:sz="0" w:space="0" w:color="auto"/>
        <w:left w:val="none" w:sz="0" w:space="0" w:color="auto"/>
        <w:bottom w:val="none" w:sz="0" w:space="0" w:color="auto"/>
        <w:right w:val="none" w:sz="0" w:space="0" w:color="auto"/>
      </w:divBdr>
    </w:div>
    <w:div w:id="822694877">
      <w:bodyDiv w:val="1"/>
      <w:marLeft w:val="0"/>
      <w:marRight w:val="0"/>
      <w:marTop w:val="0"/>
      <w:marBottom w:val="0"/>
      <w:divBdr>
        <w:top w:val="none" w:sz="0" w:space="0" w:color="auto"/>
        <w:left w:val="none" w:sz="0" w:space="0" w:color="auto"/>
        <w:bottom w:val="none" w:sz="0" w:space="0" w:color="auto"/>
        <w:right w:val="none" w:sz="0" w:space="0" w:color="auto"/>
      </w:divBdr>
    </w:div>
    <w:div w:id="988360719">
      <w:bodyDiv w:val="1"/>
      <w:marLeft w:val="0"/>
      <w:marRight w:val="0"/>
      <w:marTop w:val="0"/>
      <w:marBottom w:val="0"/>
      <w:divBdr>
        <w:top w:val="none" w:sz="0" w:space="0" w:color="auto"/>
        <w:left w:val="none" w:sz="0" w:space="0" w:color="auto"/>
        <w:bottom w:val="none" w:sz="0" w:space="0" w:color="auto"/>
        <w:right w:val="none" w:sz="0" w:space="0" w:color="auto"/>
      </w:divBdr>
    </w:div>
    <w:div w:id="1022974188">
      <w:bodyDiv w:val="1"/>
      <w:marLeft w:val="0"/>
      <w:marRight w:val="0"/>
      <w:marTop w:val="0"/>
      <w:marBottom w:val="0"/>
      <w:divBdr>
        <w:top w:val="none" w:sz="0" w:space="0" w:color="auto"/>
        <w:left w:val="none" w:sz="0" w:space="0" w:color="auto"/>
        <w:bottom w:val="none" w:sz="0" w:space="0" w:color="auto"/>
        <w:right w:val="none" w:sz="0" w:space="0" w:color="auto"/>
      </w:divBdr>
    </w:div>
    <w:div w:id="1029915994">
      <w:bodyDiv w:val="1"/>
      <w:marLeft w:val="0"/>
      <w:marRight w:val="0"/>
      <w:marTop w:val="0"/>
      <w:marBottom w:val="0"/>
      <w:divBdr>
        <w:top w:val="none" w:sz="0" w:space="0" w:color="auto"/>
        <w:left w:val="none" w:sz="0" w:space="0" w:color="auto"/>
        <w:bottom w:val="none" w:sz="0" w:space="0" w:color="auto"/>
        <w:right w:val="none" w:sz="0" w:space="0" w:color="auto"/>
      </w:divBdr>
    </w:div>
    <w:div w:id="1192261328">
      <w:bodyDiv w:val="1"/>
      <w:marLeft w:val="0"/>
      <w:marRight w:val="0"/>
      <w:marTop w:val="0"/>
      <w:marBottom w:val="0"/>
      <w:divBdr>
        <w:top w:val="none" w:sz="0" w:space="0" w:color="auto"/>
        <w:left w:val="none" w:sz="0" w:space="0" w:color="auto"/>
        <w:bottom w:val="none" w:sz="0" w:space="0" w:color="auto"/>
        <w:right w:val="none" w:sz="0" w:space="0" w:color="auto"/>
      </w:divBdr>
    </w:div>
    <w:div w:id="1413703539">
      <w:bodyDiv w:val="1"/>
      <w:marLeft w:val="0"/>
      <w:marRight w:val="0"/>
      <w:marTop w:val="0"/>
      <w:marBottom w:val="0"/>
      <w:divBdr>
        <w:top w:val="none" w:sz="0" w:space="0" w:color="auto"/>
        <w:left w:val="none" w:sz="0" w:space="0" w:color="auto"/>
        <w:bottom w:val="none" w:sz="0" w:space="0" w:color="auto"/>
        <w:right w:val="none" w:sz="0" w:space="0" w:color="auto"/>
      </w:divBdr>
    </w:div>
    <w:div w:id="1957368821">
      <w:bodyDiv w:val="1"/>
      <w:marLeft w:val="0"/>
      <w:marRight w:val="0"/>
      <w:marTop w:val="0"/>
      <w:marBottom w:val="0"/>
      <w:divBdr>
        <w:top w:val="none" w:sz="0" w:space="0" w:color="auto"/>
        <w:left w:val="none" w:sz="0" w:space="0" w:color="auto"/>
        <w:bottom w:val="none" w:sz="0" w:space="0" w:color="auto"/>
        <w:right w:val="none" w:sz="0" w:space="0" w:color="auto"/>
      </w:divBdr>
    </w:div>
    <w:div w:id="2022276575">
      <w:bodyDiv w:val="1"/>
      <w:marLeft w:val="0"/>
      <w:marRight w:val="0"/>
      <w:marTop w:val="0"/>
      <w:marBottom w:val="0"/>
      <w:divBdr>
        <w:top w:val="none" w:sz="0" w:space="0" w:color="auto"/>
        <w:left w:val="none" w:sz="0" w:space="0" w:color="auto"/>
        <w:bottom w:val="none" w:sz="0" w:space="0" w:color="auto"/>
        <w:right w:val="none" w:sz="0" w:space="0" w:color="auto"/>
      </w:divBdr>
    </w:div>
    <w:div w:id="2062359324">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7703673">
      <w:bodyDiv w:val="1"/>
      <w:marLeft w:val="0"/>
      <w:marRight w:val="0"/>
      <w:marTop w:val="0"/>
      <w:marBottom w:val="0"/>
      <w:divBdr>
        <w:top w:val="none" w:sz="0" w:space="0" w:color="auto"/>
        <w:left w:val="none" w:sz="0" w:space="0" w:color="auto"/>
        <w:bottom w:val="none" w:sz="0" w:space="0" w:color="auto"/>
        <w:right w:val="none" w:sz="0" w:space="0" w:color="auto"/>
      </w:divBdr>
    </w:div>
    <w:div w:id="214535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uroinnova.mx/blog/que-son-los-procesos-de-aprendizaj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6BECD-A0C4-48DB-A098-1D984F4B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williams</dc:creator>
  <cp:keywords/>
  <dc:description/>
  <cp:lastModifiedBy>kristofer williams</cp:lastModifiedBy>
  <cp:revision>2</cp:revision>
  <cp:lastPrinted>2022-07-07T21:17:00Z</cp:lastPrinted>
  <dcterms:created xsi:type="dcterms:W3CDTF">2022-07-11T12:35:00Z</dcterms:created>
  <dcterms:modified xsi:type="dcterms:W3CDTF">2022-07-11T12:35:00Z</dcterms:modified>
</cp:coreProperties>
</file>