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DF9AC" w14:textId="77777777" w:rsidR="00715B49" w:rsidRDefault="00715B49"/>
    <w:p w14:paraId="6000413B" w14:textId="77777777" w:rsidR="00715B49" w:rsidRDefault="00715B49"/>
    <w:p w14:paraId="04D3571E" w14:textId="77777777" w:rsidR="00715B49" w:rsidRDefault="00715B49"/>
    <w:p w14:paraId="3AC1D5D7" w14:textId="77777777" w:rsidR="00715B49" w:rsidRDefault="00536DF3">
      <w:pPr>
        <w:pStyle w:val="aa"/>
        <w:spacing w:after="320"/>
      </w:pPr>
      <w:r>
        <w:rPr>
          <w:rFonts w:ascii="Times New Roman" w:eastAsia="黑体" w:hAnsi="Times New Roman"/>
        </w:rPr>
        <w:t xml:space="preserve">ZYRA </w:t>
      </w:r>
      <w:r>
        <w:rPr>
          <w:rFonts w:ascii="Times New Roman" w:eastAsia="黑体" w:hAnsi="Times New Roman"/>
        </w:rPr>
        <w:t>面向超长程复杂任务的</w:t>
      </w:r>
      <w:r>
        <w:rPr>
          <w:rFonts w:ascii="Times New Roman" w:eastAsia="黑体" w:hAnsi="Times New Roman"/>
        </w:rPr>
        <w:br/>
      </w:r>
      <w:r>
        <w:rPr>
          <w:rFonts w:ascii="Times New Roman" w:eastAsia="黑体" w:hAnsi="Times New Roman"/>
        </w:rPr>
        <w:t>动态异构多智能体协同系统</w:t>
      </w:r>
    </w:p>
    <w:p w14:paraId="39357EEF" w14:textId="77777777" w:rsidR="00715B49" w:rsidRDefault="00536DF3">
      <w:pPr>
        <w:spacing w:after="1400"/>
        <w:jc w:val="center"/>
      </w:pPr>
      <w:r>
        <w:rPr>
          <w:rFonts w:eastAsia="黑体"/>
          <w:b/>
          <w:color w:val="1F4E79"/>
          <w:sz w:val="30"/>
        </w:rPr>
        <w:t>参赛技术论文</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800"/>
        <w:gridCol w:w="6696"/>
      </w:tblGrid>
      <w:tr w:rsidR="00715B49" w14:paraId="5B2DAAC5" w14:textId="77777777">
        <w:trPr>
          <w:jc w:val="center"/>
        </w:trPr>
        <w:tc>
          <w:tcPr>
            <w:tcW w:w="1800" w:type="dxa"/>
            <w:tcMar>
              <w:top w:w="130" w:type="dxa"/>
              <w:left w:w="110" w:type="dxa"/>
              <w:bottom w:w="130" w:type="dxa"/>
              <w:right w:w="110" w:type="dxa"/>
            </w:tcMar>
            <w:vAlign w:val="center"/>
          </w:tcPr>
          <w:p w14:paraId="54536AE5" w14:textId="77777777" w:rsidR="00715B49" w:rsidRDefault="00536DF3">
            <w:pPr>
              <w:jc w:val="center"/>
            </w:pPr>
            <w:r>
              <w:rPr>
                <w:rFonts w:eastAsia="黑体"/>
                <w:b/>
              </w:rPr>
              <w:t>项目名称</w:t>
            </w:r>
          </w:p>
        </w:tc>
        <w:tc>
          <w:tcPr>
            <w:tcW w:w="6696" w:type="dxa"/>
            <w:tcMar>
              <w:top w:w="130" w:type="dxa"/>
              <w:left w:w="110" w:type="dxa"/>
              <w:bottom w:w="130" w:type="dxa"/>
              <w:right w:w="110" w:type="dxa"/>
            </w:tcMar>
            <w:vAlign w:val="center"/>
          </w:tcPr>
          <w:p w14:paraId="1F38A564" w14:textId="77777777" w:rsidR="00715B49" w:rsidRDefault="00536DF3">
            <w:r>
              <w:t xml:space="preserve">ZYRA </w:t>
            </w:r>
            <w:r>
              <w:t>智衍群策</w:t>
            </w:r>
          </w:p>
        </w:tc>
      </w:tr>
      <w:tr w:rsidR="00715B49" w14:paraId="2C21FA98" w14:textId="77777777">
        <w:trPr>
          <w:jc w:val="center"/>
        </w:trPr>
        <w:tc>
          <w:tcPr>
            <w:tcW w:w="1800" w:type="dxa"/>
            <w:tcMar>
              <w:top w:w="130" w:type="dxa"/>
              <w:left w:w="110" w:type="dxa"/>
              <w:bottom w:w="130" w:type="dxa"/>
              <w:right w:w="110" w:type="dxa"/>
            </w:tcMar>
            <w:vAlign w:val="center"/>
          </w:tcPr>
          <w:p w14:paraId="01FD1F50" w14:textId="77777777" w:rsidR="00715B49" w:rsidRDefault="00536DF3">
            <w:pPr>
              <w:jc w:val="center"/>
            </w:pPr>
            <w:r>
              <w:rPr>
                <w:rFonts w:eastAsia="黑体"/>
                <w:b/>
              </w:rPr>
              <w:t>赛题编号</w:t>
            </w:r>
          </w:p>
        </w:tc>
        <w:tc>
          <w:tcPr>
            <w:tcW w:w="6696" w:type="dxa"/>
            <w:tcMar>
              <w:top w:w="130" w:type="dxa"/>
              <w:left w:w="110" w:type="dxa"/>
              <w:bottom w:w="130" w:type="dxa"/>
              <w:right w:w="110" w:type="dxa"/>
            </w:tcMar>
            <w:vAlign w:val="center"/>
          </w:tcPr>
          <w:p w14:paraId="66A6E812" w14:textId="77777777" w:rsidR="00715B49" w:rsidRDefault="00536DF3">
            <w:r>
              <w:t>XH-202631</w:t>
            </w:r>
          </w:p>
        </w:tc>
      </w:tr>
      <w:tr w:rsidR="00715B49" w14:paraId="092DED58" w14:textId="77777777">
        <w:trPr>
          <w:jc w:val="center"/>
        </w:trPr>
        <w:tc>
          <w:tcPr>
            <w:tcW w:w="1800" w:type="dxa"/>
            <w:tcMar>
              <w:top w:w="130" w:type="dxa"/>
              <w:left w:w="110" w:type="dxa"/>
              <w:bottom w:w="130" w:type="dxa"/>
              <w:right w:w="110" w:type="dxa"/>
            </w:tcMar>
            <w:vAlign w:val="center"/>
          </w:tcPr>
          <w:p w14:paraId="2E9773F5" w14:textId="77777777" w:rsidR="00715B49" w:rsidRDefault="00536DF3">
            <w:pPr>
              <w:jc w:val="center"/>
            </w:pPr>
            <w:r>
              <w:rPr>
                <w:rFonts w:eastAsia="黑体"/>
                <w:b/>
              </w:rPr>
              <w:t>赛题名称</w:t>
            </w:r>
          </w:p>
        </w:tc>
        <w:tc>
          <w:tcPr>
            <w:tcW w:w="6696" w:type="dxa"/>
            <w:tcMar>
              <w:top w:w="130" w:type="dxa"/>
              <w:left w:w="110" w:type="dxa"/>
              <w:bottom w:w="130" w:type="dxa"/>
              <w:right w:w="110" w:type="dxa"/>
            </w:tcMar>
            <w:vAlign w:val="center"/>
          </w:tcPr>
          <w:p w14:paraId="03485693" w14:textId="77777777" w:rsidR="00715B49" w:rsidRDefault="00536DF3">
            <w:r>
              <w:t>面向超长程复杂任务的动态异构群体智能架构</w:t>
            </w:r>
            <w:r>
              <w:br/>
            </w:r>
            <w:r>
              <w:t>与深度协同推理技术</w:t>
            </w:r>
          </w:p>
        </w:tc>
      </w:tr>
    </w:tbl>
    <w:p w14:paraId="41F6F554" w14:textId="77777777" w:rsidR="00715B49" w:rsidRDefault="00715B49"/>
    <w:p w14:paraId="3A2E765E" w14:textId="77777777" w:rsidR="00715B49" w:rsidRDefault="00715B49"/>
    <w:p w14:paraId="237FBD0E" w14:textId="77777777" w:rsidR="00715B49" w:rsidRDefault="00715B49"/>
    <w:p w14:paraId="768491CE" w14:textId="77777777" w:rsidR="00715B49" w:rsidRDefault="00715B49"/>
    <w:p w14:paraId="56DA963A" w14:textId="77777777" w:rsidR="00715B49" w:rsidRDefault="00536DF3">
      <w:pPr>
        <w:jc w:val="center"/>
      </w:pPr>
      <w:r>
        <w:rPr>
          <w:rFonts w:eastAsia="黑体"/>
          <w:b/>
          <w:sz w:val="24"/>
        </w:rPr>
        <w:t xml:space="preserve">2026 </w:t>
      </w:r>
      <w:r>
        <w:rPr>
          <w:rFonts w:eastAsia="黑体"/>
          <w:b/>
          <w:sz w:val="24"/>
        </w:rPr>
        <w:t>年</w:t>
      </w:r>
      <w:r>
        <w:rPr>
          <w:rFonts w:eastAsia="黑体"/>
          <w:b/>
          <w:sz w:val="24"/>
        </w:rPr>
        <w:t xml:space="preserve"> 9 </w:t>
      </w:r>
      <w:r>
        <w:rPr>
          <w:rFonts w:eastAsia="黑体"/>
          <w:b/>
          <w:sz w:val="24"/>
        </w:rPr>
        <w:t>月</w:t>
      </w:r>
    </w:p>
    <w:p w14:paraId="1AC21BCB" w14:textId="77777777" w:rsidR="00715B49" w:rsidRDefault="00536DF3">
      <w:r>
        <w:br w:type="page"/>
      </w:r>
    </w:p>
    <w:p w14:paraId="23B103BA" w14:textId="77777777" w:rsidR="00715B49" w:rsidRDefault="00536DF3">
      <w:pPr>
        <w:pStyle w:val="aa"/>
      </w:pPr>
      <w:r>
        <w:rPr>
          <w:rFonts w:ascii="Times New Roman" w:eastAsia="黑体" w:hAnsi="Times New Roman"/>
          <w:sz w:val="40"/>
        </w:rPr>
        <w:lastRenderedPageBreak/>
        <w:t>摘要</w:t>
      </w:r>
    </w:p>
    <w:p w14:paraId="58E8CD43" w14:textId="77777777" w:rsidR="00715B49" w:rsidRDefault="00536DF3">
      <w:r>
        <w:t>大语言模型智能体已经能够通过工具调用和环境反馈执行多阶段任务，但当任务跨越大量决策、工具调用和进程生命周期时，单纯扩大模型上下文并不能保证目标、约束和中间结果持续一致。与此同时，静态链式或广播式多智能体编排难以适应需求变化和节点故障，还会放大重复通信、错误传播与资源消耗。本文提出</w:t>
      </w:r>
      <w:r>
        <w:t xml:space="preserve"> ZYRA</w:t>
      </w:r>
      <w:r>
        <w:t>，一种面向超长程复杂任务的动态异构多智能体协同系统。系统将大模型的语义提议能力与规范状态的裁决权分离：模型和</w:t>
      </w:r>
      <w:r>
        <w:t xml:space="preserve"> Worker </w:t>
      </w:r>
      <w:r>
        <w:t>负责理解目标、提出任务分解与执行候选，中心化符号控制平面负责约束检查、版本化提交、资源调度、连续性验证和终止判定。</w:t>
      </w:r>
    </w:p>
    <w:p w14:paraId="7617633F" w14:textId="77777777" w:rsidR="00715B49" w:rsidRDefault="00536DF3">
      <w:r>
        <w:t xml:space="preserve">ZYRA </w:t>
      </w:r>
      <w:r>
        <w:t>同时维护逻辑任务图与动态协作图，前者描述必须闭合的任务义务，后者描述当前由哪些异构执行单元承担任务以及信息如何定向流动。协作图通过</w:t>
      </w:r>
      <w:r>
        <w:t>“</w:t>
      </w:r>
      <w:r>
        <w:t>语义候选构图、环境条件修正、贡献感知剪枝、硬约束投影</w:t>
      </w:r>
      <w:r>
        <w:t>”</w:t>
      </w:r>
      <w:r>
        <w:t>四个环节在线更新。为避免完整对话在智能体之间反复广播，系统以结构化消息传递状态差量、证据和工件引用，并根据下游实际消费回执调整通信关系。系统进一步将不可变事件日志、内容寻址工件、分层记忆和有限模型上下文分离，在压缩、重启、交接和需求修订前后执行连续性验证。面向端、边、云异构环境，</w:t>
      </w:r>
      <w:r>
        <w:t xml:space="preserve">ZYRA </w:t>
      </w:r>
      <w:r>
        <w:t>先以能力、权限、隐私和资源容量过滤不可行节点，再依据时延、成本、负载和恢复风险进行调度；故障发生后通过租约隔离、代际检查、幂等执行和检查点恢复防止旧结果污染与重复副作用。</w:t>
      </w:r>
    </w:p>
    <w:p w14:paraId="7A4754E7" w14:textId="77777777" w:rsidR="00715B49" w:rsidRDefault="00536DF3">
      <w:r>
        <w:t>在冻结代码与配置下，系统完成了软件工程交付和跨源技术研究两个不同领域的封存长程任务。独立验证器从原始规范事件重算得到</w:t>
      </w:r>
      <w:r>
        <w:t xml:space="preserve"> 2,295 </w:t>
      </w:r>
      <w:r>
        <w:t>次和</w:t>
      </w:r>
      <w:r>
        <w:t xml:space="preserve"> 7,168 </w:t>
      </w:r>
      <w:r>
        <w:t>次有效状态迁移，两次运行均经历</w:t>
      </w:r>
      <w:r>
        <w:t xml:space="preserve"> 5 </w:t>
      </w:r>
      <w:r>
        <w:t>类故障注入，人工干预数、无效迁移数和阻塞项均为</w:t>
      </w:r>
      <w:r>
        <w:t xml:space="preserve"> 0</w:t>
      </w:r>
      <w:r>
        <w:t>，最终工件通过独立验证。上述结果证明了系统在指定跨领域实例中实现无人干预闭环的可行性，但不被用于推导尚未完成的统计显著性或跨任务普遍优势。</w:t>
      </w:r>
    </w:p>
    <w:p w14:paraId="1D912D36" w14:textId="77777777" w:rsidR="00715B49" w:rsidRDefault="00536DF3">
      <w:r>
        <w:rPr>
          <w:rFonts w:eastAsia="黑体"/>
          <w:b/>
        </w:rPr>
        <w:t>关键词：</w:t>
      </w:r>
      <w:r>
        <w:t>大语言模型智能体；多智能体系统；动态协作拓扑；长程记忆；神经符号协同；故障恢复；端边云协同</w:t>
      </w:r>
    </w:p>
    <w:p w14:paraId="65803DDE" w14:textId="77777777" w:rsidR="00715B49" w:rsidRDefault="00536DF3">
      <w:r>
        <w:br w:type="page"/>
      </w:r>
    </w:p>
    <w:p w14:paraId="03D251E8" w14:textId="77777777" w:rsidR="00715B49" w:rsidRDefault="00536DF3">
      <w:pPr>
        <w:pStyle w:val="aa"/>
      </w:pPr>
      <w:r>
        <w:lastRenderedPageBreak/>
        <w:t>目录</w:t>
      </w:r>
    </w:p>
    <w:p w14:paraId="0DEC0C7F" w14:textId="63A752AE" w:rsidR="008E08BF" w:rsidRDefault="00536DF3">
      <w:pPr>
        <w:pStyle w:val="TOC1"/>
        <w:tabs>
          <w:tab w:val="right" w:leader="dot" w:pos="9004"/>
        </w:tabs>
        <w:rPr>
          <w:rFonts w:asciiTheme="minorHAnsi" w:eastAsiaTheme="minorEastAsia" w:hAnsiTheme="minorHAnsi"/>
          <w:noProof/>
          <w:color w:val="auto"/>
          <w:kern w:val="2"/>
          <w:szCs w:val="24"/>
          <w:lang w:eastAsia="zh-CN"/>
          <w14:ligatures w14:val="standardContextual"/>
        </w:rPr>
      </w:pPr>
      <w:r>
        <w:fldChar w:fldCharType="begin"/>
      </w:r>
      <w:r>
        <w:instrText>TOC \o "1-3" \h \z \u</w:instrText>
      </w:r>
      <w:r>
        <w:fldChar w:fldCharType="separate"/>
      </w:r>
      <w:hyperlink w:anchor="_Toc239680503" w:history="1">
        <w:r w:rsidR="008E08BF" w:rsidRPr="008F73C8">
          <w:rPr>
            <w:rStyle w:val="aff9"/>
            <w:rFonts w:eastAsia="黑体"/>
            <w:noProof/>
          </w:rPr>
          <w:t xml:space="preserve">1 </w:t>
        </w:r>
        <w:r w:rsidR="008E08BF" w:rsidRPr="008F73C8">
          <w:rPr>
            <w:rStyle w:val="aff9"/>
            <w:rFonts w:eastAsia="黑体"/>
            <w:noProof/>
          </w:rPr>
          <w:t>绪论</w:t>
        </w:r>
        <w:r w:rsidR="008E08BF">
          <w:rPr>
            <w:noProof/>
            <w:webHidden/>
          </w:rPr>
          <w:tab/>
        </w:r>
        <w:r w:rsidR="008E08BF">
          <w:rPr>
            <w:noProof/>
            <w:webHidden/>
          </w:rPr>
          <w:fldChar w:fldCharType="begin"/>
        </w:r>
        <w:r w:rsidR="008E08BF">
          <w:rPr>
            <w:noProof/>
            <w:webHidden/>
          </w:rPr>
          <w:instrText xml:space="preserve"> PAGEREF _Toc239680503 \h </w:instrText>
        </w:r>
        <w:r w:rsidR="008E08BF">
          <w:rPr>
            <w:noProof/>
            <w:webHidden/>
          </w:rPr>
        </w:r>
        <w:r w:rsidR="008E08BF">
          <w:rPr>
            <w:noProof/>
            <w:webHidden/>
          </w:rPr>
          <w:fldChar w:fldCharType="separate"/>
        </w:r>
        <w:r w:rsidR="008E08BF">
          <w:rPr>
            <w:noProof/>
            <w:webHidden/>
          </w:rPr>
          <w:t>6</w:t>
        </w:r>
        <w:r w:rsidR="008E08BF">
          <w:rPr>
            <w:noProof/>
            <w:webHidden/>
          </w:rPr>
          <w:fldChar w:fldCharType="end"/>
        </w:r>
      </w:hyperlink>
    </w:p>
    <w:p w14:paraId="33A8288C" w14:textId="35F9407D"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04" w:history="1">
        <w:r w:rsidRPr="008F73C8">
          <w:rPr>
            <w:rStyle w:val="aff9"/>
            <w:rFonts w:eastAsia="黑体"/>
            <w:noProof/>
          </w:rPr>
          <w:t xml:space="preserve">1.1 </w:t>
        </w:r>
        <w:r w:rsidRPr="008F73C8">
          <w:rPr>
            <w:rStyle w:val="aff9"/>
            <w:rFonts w:eastAsia="黑体"/>
            <w:noProof/>
          </w:rPr>
          <w:t>从工具调用走向超长程自治</w:t>
        </w:r>
        <w:r>
          <w:rPr>
            <w:noProof/>
            <w:webHidden/>
          </w:rPr>
          <w:tab/>
        </w:r>
        <w:r>
          <w:rPr>
            <w:noProof/>
            <w:webHidden/>
          </w:rPr>
          <w:fldChar w:fldCharType="begin"/>
        </w:r>
        <w:r>
          <w:rPr>
            <w:noProof/>
            <w:webHidden/>
          </w:rPr>
          <w:instrText xml:space="preserve"> PAGEREF _Toc239680504 \h </w:instrText>
        </w:r>
        <w:r>
          <w:rPr>
            <w:noProof/>
            <w:webHidden/>
          </w:rPr>
        </w:r>
        <w:r>
          <w:rPr>
            <w:noProof/>
            <w:webHidden/>
          </w:rPr>
          <w:fldChar w:fldCharType="separate"/>
        </w:r>
        <w:r>
          <w:rPr>
            <w:noProof/>
            <w:webHidden/>
          </w:rPr>
          <w:t>6</w:t>
        </w:r>
        <w:r>
          <w:rPr>
            <w:noProof/>
            <w:webHidden/>
          </w:rPr>
          <w:fldChar w:fldCharType="end"/>
        </w:r>
      </w:hyperlink>
    </w:p>
    <w:p w14:paraId="5528567A" w14:textId="46AFD751"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05" w:history="1">
        <w:r w:rsidRPr="008F73C8">
          <w:rPr>
            <w:rStyle w:val="aff9"/>
            <w:rFonts w:eastAsia="黑体"/>
            <w:noProof/>
          </w:rPr>
          <w:t xml:space="preserve">1.2 </w:t>
        </w:r>
        <w:r w:rsidRPr="008F73C8">
          <w:rPr>
            <w:rStyle w:val="aff9"/>
            <w:rFonts w:eastAsia="黑体"/>
            <w:noProof/>
          </w:rPr>
          <w:t>三类相互耦合的困难</w:t>
        </w:r>
        <w:r>
          <w:rPr>
            <w:noProof/>
            <w:webHidden/>
          </w:rPr>
          <w:tab/>
        </w:r>
        <w:r>
          <w:rPr>
            <w:noProof/>
            <w:webHidden/>
          </w:rPr>
          <w:fldChar w:fldCharType="begin"/>
        </w:r>
        <w:r>
          <w:rPr>
            <w:noProof/>
            <w:webHidden/>
          </w:rPr>
          <w:instrText xml:space="preserve"> PAGEREF _Toc239680505 \h </w:instrText>
        </w:r>
        <w:r>
          <w:rPr>
            <w:noProof/>
            <w:webHidden/>
          </w:rPr>
        </w:r>
        <w:r>
          <w:rPr>
            <w:noProof/>
            <w:webHidden/>
          </w:rPr>
          <w:fldChar w:fldCharType="separate"/>
        </w:r>
        <w:r>
          <w:rPr>
            <w:noProof/>
            <w:webHidden/>
          </w:rPr>
          <w:t>6</w:t>
        </w:r>
        <w:r>
          <w:rPr>
            <w:noProof/>
            <w:webHidden/>
          </w:rPr>
          <w:fldChar w:fldCharType="end"/>
        </w:r>
      </w:hyperlink>
    </w:p>
    <w:p w14:paraId="078A7B70" w14:textId="61C06EAD"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06" w:history="1">
        <w:r w:rsidRPr="008F73C8">
          <w:rPr>
            <w:rStyle w:val="aff9"/>
            <w:rFonts w:eastAsia="黑体"/>
            <w:noProof/>
          </w:rPr>
          <w:t xml:space="preserve">1.3 </w:t>
        </w:r>
        <w:r w:rsidRPr="008F73C8">
          <w:rPr>
            <w:rStyle w:val="aff9"/>
            <w:rFonts w:eastAsia="黑体"/>
            <w:noProof/>
          </w:rPr>
          <w:t>核心洞察</w:t>
        </w:r>
        <w:r>
          <w:rPr>
            <w:noProof/>
            <w:webHidden/>
          </w:rPr>
          <w:tab/>
        </w:r>
        <w:r>
          <w:rPr>
            <w:noProof/>
            <w:webHidden/>
          </w:rPr>
          <w:fldChar w:fldCharType="begin"/>
        </w:r>
        <w:r>
          <w:rPr>
            <w:noProof/>
            <w:webHidden/>
          </w:rPr>
          <w:instrText xml:space="preserve"> PAGEREF _Toc239680506 \h </w:instrText>
        </w:r>
        <w:r>
          <w:rPr>
            <w:noProof/>
            <w:webHidden/>
          </w:rPr>
        </w:r>
        <w:r>
          <w:rPr>
            <w:noProof/>
            <w:webHidden/>
          </w:rPr>
          <w:fldChar w:fldCharType="separate"/>
        </w:r>
        <w:r>
          <w:rPr>
            <w:noProof/>
            <w:webHidden/>
          </w:rPr>
          <w:t>7</w:t>
        </w:r>
        <w:r>
          <w:rPr>
            <w:noProof/>
            <w:webHidden/>
          </w:rPr>
          <w:fldChar w:fldCharType="end"/>
        </w:r>
      </w:hyperlink>
    </w:p>
    <w:p w14:paraId="66AE277D" w14:textId="21D5A519"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07" w:history="1">
        <w:r w:rsidRPr="008F73C8">
          <w:rPr>
            <w:rStyle w:val="aff9"/>
            <w:rFonts w:eastAsia="黑体"/>
            <w:noProof/>
          </w:rPr>
          <w:t xml:space="preserve">1.4 </w:t>
        </w:r>
        <w:r w:rsidRPr="008F73C8">
          <w:rPr>
            <w:rStyle w:val="aff9"/>
            <w:rFonts w:eastAsia="黑体"/>
            <w:noProof/>
          </w:rPr>
          <w:t>主要贡献</w:t>
        </w:r>
        <w:r>
          <w:rPr>
            <w:noProof/>
            <w:webHidden/>
          </w:rPr>
          <w:tab/>
        </w:r>
        <w:r>
          <w:rPr>
            <w:noProof/>
            <w:webHidden/>
          </w:rPr>
          <w:fldChar w:fldCharType="begin"/>
        </w:r>
        <w:r>
          <w:rPr>
            <w:noProof/>
            <w:webHidden/>
          </w:rPr>
          <w:instrText xml:space="preserve"> PAGEREF _Toc239680507 \h </w:instrText>
        </w:r>
        <w:r>
          <w:rPr>
            <w:noProof/>
            <w:webHidden/>
          </w:rPr>
        </w:r>
        <w:r>
          <w:rPr>
            <w:noProof/>
            <w:webHidden/>
          </w:rPr>
          <w:fldChar w:fldCharType="separate"/>
        </w:r>
        <w:r>
          <w:rPr>
            <w:noProof/>
            <w:webHidden/>
          </w:rPr>
          <w:t>7</w:t>
        </w:r>
        <w:r>
          <w:rPr>
            <w:noProof/>
            <w:webHidden/>
          </w:rPr>
          <w:fldChar w:fldCharType="end"/>
        </w:r>
      </w:hyperlink>
    </w:p>
    <w:p w14:paraId="422DE244" w14:textId="47D953A5" w:rsidR="008E08BF" w:rsidRDefault="008E08BF">
      <w:pPr>
        <w:pStyle w:val="TOC1"/>
        <w:tabs>
          <w:tab w:val="right" w:leader="dot" w:pos="9004"/>
        </w:tabs>
        <w:rPr>
          <w:rFonts w:asciiTheme="minorHAnsi" w:eastAsiaTheme="minorEastAsia" w:hAnsiTheme="minorHAnsi"/>
          <w:noProof/>
          <w:color w:val="auto"/>
          <w:kern w:val="2"/>
          <w:szCs w:val="24"/>
          <w:lang w:eastAsia="zh-CN"/>
          <w14:ligatures w14:val="standardContextual"/>
        </w:rPr>
      </w:pPr>
      <w:hyperlink w:anchor="_Toc239680508" w:history="1">
        <w:r w:rsidRPr="008F73C8">
          <w:rPr>
            <w:rStyle w:val="aff9"/>
            <w:rFonts w:eastAsia="黑体"/>
            <w:noProof/>
          </w:rPr>
          <w:t xml:space="preserve">2 </w:t>
        </w:r>
        <w:r w:rsidRPr="008F73C8">
          <w:rPr>
            <w:rStyle w:val="aff9"/>
            <w:rFonts w:eastAsia="黑体"/>
            <w:noProof/>
          </w:rPr>
          <w:t>相关研究与技术缺口</w:t>
        </w:r>
        <w:r>
          <w:rPr>
            <w:noProof/>
            <w:webHidden/>
          </w:rPr>
          <w:tab/>
        </w:r>
        <w:r>
          <w:rPr>
            <w:noProof/>
            <w:webHidden/>
          </w:rPr>
          <w:fldChar w:fldCharType="begin"/>
        </w:r>
        <w:r>
          <w:rPr>
            <w:noProof/>
            <w:webHidden/>
          </w:rPr>
          <w:instrText xml:space="preserve"> PAGEREF _Toc239680508 \h </w:instrText>
        </w:r>
        <w:r>
          <w:rPr>
            <w:noProof/>
            <w:webHidden/>
          </w:rPr>
        </w:r>
        <w:r>
          <w:rPr>
            <w:noProof/>
            <w:webHidden/>
          </w:rPr>
          <w:fldChar w:fldCharType="separate"/>
        </w:r>
        <w:r>
          <w:rPr>
            <w:noProof/>
            <w:webHidden/>
          </w:rPr>
          <w:t>7</w:t>
        </w:r>
        <w:r>
          <w:rPr>
            <w:noProof/>
            <w:webHidden/>
          </w:rPr>
          <w:fldChar w:fldCharType="end"/>
        </w:r>
      </w:hyperlink>
    </w:p>
    <w:p w14:paraId="754E2E34" w14:textId="57861A0E"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09" w:history="1">
        <w:r w:rsidRPr="008F73C8">
          <w:rPr>
            <w:rStyle w:val="aff9"/>
            <w:rFonts w:eastAsia="黑体"/>
            <w:noProof/>
          </w:rPr>
          <w:t xml:space="preserve">2.1 </w:t>
        </w:r>
        <w:r w:rsidRPr="008F73C8">
          <w:rPr>
            <w:rStyle w:val="aff9"/>
            <w:rFonts w:eastAsia="黑体"/>
            <w:noProof/>
          </w:rPr>
          <w:t>长程语言智能体</w:t>
        </w:r>
        <w:r>
          <w:rPr>
            <w:noProof/>
            <w:webHidden/>
          </w:rPr>
          <w:tab/>
        </w:r>
        <w:r>
          <w:rPr>
            <w:noProof/>
            <w:webHidden/>
          </w:rPr>
          <w:fldChar w:fldCharType="begin"/>
        </w:r>
        <w:r>
          <w:rPr>
            <w:noProof/>
            <w:webHidden/>
          </w:rPr>
          <w:instrText xml:space="preserve"> PAGEREF _Toc239680509 \h </w:instrText>
        </w:r>
        <w:r>
          <w:rPr>
            <w:noProof/>
            <w:webHidden/>
          </w:rPr>
        </w:r>
        <w:r>
          <w:rPr>
            <w:noProof/>
            <w:webHidden/>
          </w:rPr>
          <w:fldChar w:fldCharType="separate"/>
        </w:r>
        <w:r>
          <w:rPr>
            <w:noProof/>
            <w:webHidden/>
          </w:rPr>
          <w:t>7</w:t>
        </w:r>
        <w:r>
          <w:rPr>
            <w:noProof/>
            <w:webHidden/>
          </w:rPr>
          <w:fldChar w:fldCharType="end"/>
        </w:r>
      </w:hyperlink>
    </w:p>
    <w:p w14:paraId="534F897C" w14:textId="4A09071C"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10" w:history="1">
        <w:r w:rsidRPr="008F73C8">
          <w:rPr>
            <w:rStyle w:val="aff9"/>
            <w:rFonts w:eastAsia="黑体"/>
            <w:noProof/>
          </w:rPr>
          <w:t xml:space="preserve">2.2 </w:t>
        </w:r>
        <w:r w:rsidRPr="008F73C8">
          <w:rPr>
            <w:rStyle w:val="aff9"/>
            <w:rFonts w:eastAsia="黑体"/>
            <w:noProof/>
          </w:rPr>
          <w:t>多智能体编排与通信拓扑</w:t>
        </w:r>
        <w:r>
          <w:rPr>
            <w:noProof/>
            <w:webHidden/>
          </w:rPr>
          <w:tab/>
        </w:r>
        <w:r>
          <w:rPr>
            <w:noProof/>
            <w:webHidden/>
          </w:rPr>
          <w:fldChar w:fldCharType="begin"/>
        </w:r>
        <w:r>
          <w:rPr>
            <w:noProof/>
            <w:webHidden/>
          </w:rPr>
          <w:instrText xml:space="preserve"> PAGEREF _Toc239680510 \h </w:instrText>
        </w:r>
        <w:r>
          <w:rPr>
            <w:noProof/>
            <w:webHidden/>
          </w:rPr>
        </w:r>
        <w:r>
          <w:rPr>
            <w:noProof/>
            <w:webHidden/>
          </w:rPr>
          <w:fldChar w:fldCharType="separate"/>
        </w:r>
        <w:r>
          <w:rPr>
            <w:noProof/>
            <w:webHidden/>
          </w:rPr>
          <w:t>8</w:t>
        </w:r>
        <w:r>
          <w:rPr>
            <w:noProof/>
            <w:webHidden/>
          </w:rPr>
          <w:fldChar w:fldCharType="end"/>
        </w:r>
      </w:hyperlink>
    </w:p>
    <w:p w14:paraId="2D5A38FC" w14:textId="7D6D5291"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11" w:history="1">
        <w:r w:rsidRPr="008F73C8">
          <w:rPr>
            <w:rStyle w:val="aff9"/>
            <w:rFonts w:eastAsia="黑体"/>
            <w:noProof/>
          </w:rPr>
          <w:t xml:space="preserve">2.3 </w:t>
        </w:r>
        <w:r w:rsidRPr="008F73C8">
          <w:rPr>
            <w:rStyle w:val="aff9"/>
            <w:rFonts w:eastAsia="黑体"/>
            <w:noProof/>
          </w:rPr>
          <w:t>外部记忆与上下文压缩</w:t>
        </w:r>
        <w:r>
          <w:rPr>
            <w:noProof/>
            <w:webHidden/>
          </w:rPr>
          <w:tab/>
        </w:r>
        <w:r>
          <w:rPr>
            <w:noProof/>
            <w:webHidden/>
          </w:rPr>
          <w:fldChar w:fldCharType="begin"/>
        </w:r>
        <w:r>
          <w:rPr>
            <w:noProof/>
            <w:webHidden/>
          </w:rPr>
          <w:instrText xml:space="preserve"> PAGEREF _Toc239680511 \h </w:instrText>
        </w:r>
        <w:r>
          <w:rPr>
            <w:noProof/>
            <w:webHidden/>
          </w:rPr>
        </w:r>
        <w:r>
          <w:rPr>
            <w:noProof/>
            <w:webHidden/>
          </w:rPr>
          <w:fldChar w:fldCharType="separate"/>
        </w:r>
        <w:r>
          <w:rPr>
            <w:noProof/>
            <w:webHidden/>
          </w:rPr>
          <w:t>8</w:t>
        </w:r>
        <w:r>
          <w:rPr>
            <w:noProof/>
            <w:webHidden/>
          </w:rPr>
          <w:fldChar w:fldCharType="end"/>
        </w:r>
      </w:hyperlink>
    </w:p>
    <w:p w14:paraId="7948D457" w14:textId="7CF57B6A"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12" w:history="1">
        <w:r w:rsidRPr="008F73C8">
          <w:rPr>
            <w:rStyle w:val="aff9"/>
            <w:rFonts w:eastAsia="黑体"/>
            <w:noProof/>
          </w:rPr>
          <w:t xml:space="preserve">2.4 </w:t>
        </w:r>
        <w:r w:rsidRPr="008F73C8">
          <w:rPr>
            <w:rStyle w:val="aff9"/>
            <w:rFonts w:eastAsia="黑体"/>
            <w:noProof/>
          </w:rPr>
          <w:t>神经符号与端边云协同</w:t>
        </w:r>
        <w:r>
          <w:rPr>
            <w:noProof/>
            <w:webHidden/>
          </w:rPr>
          <w:tab/>
        </w:r>
        <w:r>
          <w:rPr>
            <w:noProof/>
            <w:webHidden/>
          </w:rPr>
          <w:fldChar w:fldCharType="begin"/>
        </w:r>
        <w:r>
          <w:rPr>
            <w:noProof/>
            <w:webHidden/>
          </w:rPr>
          <w:instrText xml:space="preserve"> PAGEREF _Toc239680512 \h </w:instrText>
        </w:r>
        <w:r>
          <w:rPr>
            <w:noProof/>
            <w:webHidden/>
          </w:rPr>
        </w:r>
        <w:r>
          <w:rPr>
            <w:noProof/>
            <w:webHidden/>
          </w:rPr>
          <w:fldChar w:fldCharType="separate"/>
        </w:r>
        <w:r>
          <w:rPr>
            <w:noProof/>
            <w:webHidden/>
          </w:rPr>
          <w:t>9</w:t>
        </w:r>
        <w:r>
          <w:rPr>
            <w:noProof/>
            <w:webHidden/>
          </w:rPr>
          <w:fldChar w:fldCharType="end"/>
        </w:r>
      </w:hyperlink>
    </w:p>
    <w:p w14:paraId="7A0701AB" w14:textId="58970947"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13" w:history="1">
        <w:r w:rsidRPr="008F73C8">
          <w:rPr>
            <w:rStyle w:val="aff9"/>
            <w:rFonts w:eastAsia="黑体"/>
            <w:noProof/>
          </w:rPr>
          <w:t xml:space="preserve">2.5 </w:t>
        </w:r>
        <w:r w:rsidRPr="008F73C8">
          <w:rPr>
            <w:rStyle w:val="aff9"/>
            <w:rFonts w:eastAsia="黑体"/>
            <w:noProof/>
          </w:rPr>
          <w:t>本文位置</w:t>
        </w:r>
        <w:r>
          <w:rPr>
            <w:noProof/>
            <w:webHidden/>
          </w:rPr>
          <w:tab/>
        </w:r>
        <w:r>
          <w:rPr>
            <w:noProof/>
            <w:webHidden/>
          </w:rPr>
          <w:fldChar w:fldCharType="begin"/>
        </w:r>
        <w:r>
          <w:rPr>
            <w:noProof/>
            <w:webHidden/>
          </w:rPr>
          <w:instrText xml:space="preserve"> PAGEREF _Toc239680513 \h </w:instrText>
        </w:r>
        <w:r>
          <w:rPr>
            <w:noProof/>
            <w:webHidden/>
          </w:rPr>
        </w:r>
        <w:r>
          <w:rPr>
            <w:noProof/>
            <w:webHidden/>
          </w:rPr>
          <w:fldChar w:fldCharType="separate"/>
        </w:r>
        <w:r>
          <w:rPr>
            <w:noProof/>
            <w:webHidden/>
          </w:rPr>
          <w:t>9</w:t>
        </w:r>
        <w:r>
          <w:rPr>
            <w:noProof/>
            <w:webHidden/>
          </w:rPr>
          <w:fldChar w:fldCharType="end"/>
        </w:r>
      </w:hyperlink>
    </w:p>
    <w:p w14:paraId="79D7E4E5" w14:textId="398FEED5" w:rsidR="008E08BF" w:rsidRDefault="008E08BF">
      <w:pPr>
        <w:pStyle w:val="TOC1"/>
        <w:tabs>
          <w:tab w:val="right" w:leader="dot" w:pos="9004"/>
        </w:tabs>
        <w:rPr>
          <w:rFonts w:asciiTheme="minorHAnsi" w:eastAsiaTheme="minorEastAsia" w:hAnsiTheme="minorHAnsi"/>
          <w:noProof/>
          <w:color w:val="auto"/>
          <w:kern w:val="2"/>
          <w:szCs w:val="24"/>
          <w:lang w:eastAsia="zh-CN"/>
          <w14:ligatures w14:val="standardContextual"/>
        </w:rPr>
      </w:pPr>
      <w:hyperlink w:anchor="_Toc239680514" w:history="1">
        <w:r w:rsidRPr="008F73C8">
          <w:rPr>
            <w:rStyle w:val="aff9"/>
            <w:rFonts w:eastAsia="黑体"/>
            <w:noProof/>
          </w:rPr>
          <w:t xml:space="preserve">3 </w:t>
        </w:r>
        <w:r w:rsidRPr="008F73C8">
          <w:rPr>
            <w:rStyle w:val="aff9"/>
            <w:rFonts w:eastAsia="黑体"/>
            <w:noProof/>
          </w:rPr>
          <w:t>问题定义与总体架构</w:t>
        </w:r>
        <w:r>
          <w:rPr>
            <w:noProof/>
            <w:webHidden/>
          </w:rPr>
          <w:tab/>
        </w:r>
        <w:r>
          <w:rPr>
            <w:noProof/>
            <w:webHidden/>
          </w:rPr>
          <w:fldChar w:fldCharType="begin"/>
        </w:r>
        <w:r>
          <w:rPr>
            <w:noProof/>
            <w:webHidden/>
          </w:rPr>
          <w:instrText xml:space="preserve"> PAGEREF _Toc239680514 \h </w:instrText>
        </w:r>
        <w:r>
          <w:rPr>
            <w:noProof/>
            <w:webHidden/>
          </w:rPr>
        </w:r>
        <w:r>
          <w:rPr>
            <w:noProof/>
            <w:webHidden/>
          </w:rPr>
          <w:fldChar w:fldCharType="separate"/>
        </w:r>
        <w:r>
          <w:rPr>
            <w:noProof/>
            <w:webHidden/>
          </w:rPr>
          <w:t>9</w:t>
        </w:r>
        <w:r>
          <w:rPr>
            <w:noProof/>
            <w:webHidden/>
          </w:rPr>
          <w:fldChar w:fldCharType="end"/>
        </w:r>
      </w:hyperlink>
    </w:p>
    <w:p w14:paraId="6A75150F" w14:textId="228310BB"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15" w:history="1">
        <w:r w:rsidRPr="008F73C8">
          <w:rPr>
            <w:rStyle w:val="aff9"/>
            <w:rFonts w:eastAsia="黑体"/>
            <w:noProof/>
          </w:rPr>
          <w:t xml:space="preserve">3.1 </w:t>
        </w:r>
        <w:r w:rsidRPr="008F73C8">
          <w:rPr>
            <w:rStyle w:val="aff9"/>
            <w:rFonts w:eastAsia="黑体"/>
            <w:noProof/>
          </w:rPr>
          <w:t>超长程复杂任务</w:t>
        </w:r>
        <w:r>
          <w:rPr>
            <w:noProof/>
            <w:webHidden/>
          </w:rPr>
          <w:tab/>
        </w:r>
        <w:r>
          <w:rPr>
            <w:noProof/>
            <w:webHidden/>
          </w:rPr>
          <w:fldChar w:fldCharType="begin"/>
        </w:r>
        <w:r>
          <w:rPr>
            <w:noProof/>
            <w:webHidden/>
          </w:rPr>
          <w:instrText xml:space="preserve"> PAGEREF _Toc239680515 \h </w:instrText>
        </w:r>
        <w:r>
          <w:rPr>
            <w:noProof/>
            <w:webHidden/>
          </w:rPr>
        </w:r>
        <w:r>
          <w:rPr>
            <w:noProof/>
            <w:webHidden/>
          </w:rPr>
          <w:fldChar w:fldCharType="separate"/>
        </w:r>
        <w:r>
          <w:rPr>
            <w:noProof/>
            <w:webHidden/>
          </w:rPr>
          <w:t>9</w:t>
        </w:r>
        <w:r>
          <w:rPr>
            <w:noProof/>
            <w:webHidden/>
          </w:rPr>
          <w:fldChar w:fldCharType="end"/>
        </w:r>
      </w:hyperlink>
    </w:p>
    <w:p w14:paraId="28B5C1A2" w14:textId="51CA3F28"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16" w:history="1">
        <w:r w:rsidRPr="008F73C8">
          <w:rPr>
            <w:rStyle w:val="aff9"/>
            <w:rFonts w:eastAsia="黑体"/>
            <w:noProof/>
          </w:rPr>
          <w:t xml:space="preserve">3.2 </w:t>
        </w:r>
        <w:r w:rsidRPr="008F73C8">
          <w:rPr>
            <w:rStyle w:val="aff9"/>
            <w:rFonts w:eastAsia="黑体"/>
            <w:noProof/>
          </w:rPr>
          <w:t>任务图与协作图</w:t>
        </w:r>
        <w:r>
          <w:rPr>
            <w:noProof/>
            <w:webHidden/>
          </w:rPr>
          <w:tab/>
        </w:r>
        <w:r>
          <w:rPr>
            <w:noProof/>
            <w:webHidden/>
          </w:rPr>
          <w:fldChar w:fldCharType="begin"/>
        </w:r>
        <w:r>
          <w:rPr>
            <w:noProof/>
            <w:webHidden/>
          </w:rPr>
          <w:instrText xml:space="preserve"> PAGEREF _Toc239680516 \h </w:instrText>
        </w:r>
        <w:r>
          <w:rPr>
            <w:noProof/>
            <w:webHidden/>
          </w:rPr>
        </w:r>
        <w:r>
          <w:rPr>
            <w:noProof/>
            <w:webHidden/>
          </w:rPr>
          <w:fldChar w:fldCharType="separate"/>
        </w:r>
        <w:r>
          <w:rPr>
            <w:noProof/>
            <w:webHidden/>
          </w:rPr>
          <w:t>9</w:t>
        </w:r>
        <w:r>
          <w:rPr>
            <w:noProof/>
            <w:webHidden/>
          </w:rPr>
          <w:fldChar w:fldCharType="end"/>
        </w:r>
      </w:hyperlink>
    </w:p>
    <w:p w14:paraId="5FD22DE1" w14:textId="4A1D9179"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17" w:history="1">
        <w:r w:rsidRPr="008F73C8">
          <w:rPr>
            <w:rStyle w:val="aff9"/>
            <w:rFonts w:eastAsia="黑体"/>
            <w:noProof/>
          </w:rPr>
          <w:t xml:space="preserve">3.3 </w:t>
        </w:r>
        <w:r w:rsidRPr="008F73C8">
          <w:rPr>
            <w:rStyle w:val="aff9"/>
            <w:rFonts w:eastAsia="黑体"/>
            <w:noProof/>
          </w:rPr>
          <w:t>可信系统状态</w:t>
        </w:r>
        <w:r>
          <w:rPr>
            <w:noProof/>
            <w:webHidden/>
          </w:rPr>
          <w:tab/>
        </w:r>
        <w:r>
          <w:rPr>
            <w:noProof/>
            <w:webHidden/>
          </w:rPr>
          <w:fldChar w:fldCharType="begin"/>
        </w:r>
        <w:r>
          <w:rPr>
            <w:noProof/>
            <w:webHidden/>
          </w:rPr>
          <w:instrText xml:space="preserve"> PAGEREF _Toc239680517 \h </w:instrText>
        </w:r>
        <w:r>
          <w:rPr>
            <w:noProof/>
            <w:webHidden/>
          </w:rPr>
        </w:r>
        <w:r>
          <w:rPr>
            <w:noProof/>
            <w:webHidden/>
          </w:rPr>
          <w:fldChar w:fldCharType="separate"/>
        </w:r>
        <w:r>
          <w:rPr>
            <w:noProof/>
            <w:webHidden/>
          </w:rPr>
          <w:t>10</w:t>
        </w:r>
        <w:r>
          <w:rPr>
            <w:noProof/>
            <w:webHidden/>
          </w:rPr>
          <w:fldChar w:fldCharType="end"/>
        </w:r>
      </w:hyperlink>
    </w:p>
    <w:p w14:paraId="1D36FC43" w14:textId="411B00FE"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18" w:history="1">
        <w:r w:rsidRPr="008F73C8">
          <w:rPr>
            <w:rStyle w:val="aff9"/>
            <w:rFonts w:eastAsia="黑体"/>
            <w:noProof/>
          </w:rPr>
          <w:t xml:space="preserve">3.4 </w:t>
        </w:r>
        <w:r w:rsidRPr="008F73C8">
          <w:rPr>
            <w:rStyle w:val="aff9"/>
            <w:rFonts w:eastAsia="黑体"/>
            <w:noProof/>
          </w:rPr>
          <w:t>硬约束与软目标</w:t>
        </w:r>
        <w:r>
          <w:rPr>
            <w:noProof/>
            <w:webHidden/>
          </w:rPr>
          <w:tab/>
        </w:r>
        <w:r>
          <w:rPr>
            <w:noProof/>
            <w:webHidden/>
          </w:rPr>
          <w:fldChar w:fldCharType="begin"/>
        </w:r>
        <w:r>
          <w:rPr>
            <w:noProof/>
            <w:webHidden/>
          </w:rPr>
          <w:instrText xml:space="preserve"> PAGEREF _Toc239680518 \h </w:instrText>
        </w:r>
        <w:r>
          <w:rPr>
            <w:noProof/>
            <w:webHidden/>
          </w:rPr>
        </w:r>
        <w:r>
          <w:rPr>
            <w:noProof/>
            <w:webHidden/>
          </w:rPr>
          <w:fldChar w:fldCharType="separate"/>
        </w:r>
        <w:r>
          <w:rPr>
            <w:noProof/>
            <w:webHidden/>
          </w:rPr>
          <w:t>10</w:t>
        </w:r>
        <w:r>
          <w:rPr>
            <w:noProof/>
            <w:webHidden/>
          </w:rPr>
          <w:fldChar w:fldCharType="end"/>
        </w:r>
      </w:hyperlink>
    </w:p>
    <w:p w14:paraId="617862EA" w14:textId="16404613"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19" w:history="1">
        <w:r w:rsidRPr="008F73C8">
          <w:rPr>
            <w:rStyle w:val="aff9"/>
            <w:rFonts w:eastAsia="黑体"/>
            <w:noProof/>
          </w:rPr>
          <w:t xml:space="preserve">3.5 </w:t>
        </w:r>
        <w:r w:rsidRPr="008F73C8">
          <w:rPr>
            <w:rStyle w:val="aff9"/>
            <w:rFonts w:eastAsia="黑体"/>
            <w:noProof/>
          </w:rPr>
          <w:t>总体架构</w:t>
        </w:r>
        <w:r>
          <w:rPr>
            <w:noProof/>
            <w:webHidden/>
          </w:rPr>
          <w:tab/>
        </w:r>
        <w:r>
          <w:rPr>
            <w:noProof/>
            <w:webHidden/>
          </w:rPr>
          <w:fldChar w:fldCharType="begin"/>
        </w:r>
        <w:r>
          <w:rPr>
            <w:noProof/>
            <w:webHidden/>
          </w:rPr>
          <w:instrText xml:space="preserve"> PAGEREF _Toc239680519 \h </w:instrText>
        </w:r>
        <w:r>
          <w:rPr>
            <w:noProof/>
            <w:webHidden/>
          </w:rPr>
        </w:r>
        <w:r>
          <w:rPr>
            <w:noProof/>
            <w:webHidden/>
          </w:rPr>
          <w:fldChar w:fldCharType="separate"/>
        </w:r>
        <w:r>
          <w:rPr>
            <w:noProof/>
            <w:webHidden/>
          </w:rPr>
          <w:t>11</w:t>
        </w:r>
        <w:r>
          <w:rPr>
            <w:noProof/>
            <w:webHidden/>
          </w:rPr>
          <w:fldChar w:fldCharType="end"/>
        </w:r>
      </w:hyperlink>
    </w:p>
    <w:p w14:paraId="62779D46" w14:textId="6765CD9C"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20" w:history="1">
        <w:r w:rsidRPr="008F73C8">
          <w:rPr>
            <w:rStyle w:val="aff9"/>
            <w:rFonts w:eastAsia="黑体"/>
            <w:noProof/>
          </w:rPr>
          <w:t xml:space="preserve">3.6 </w:t>
        </w:r>
        <w:r w:rsidRPr="008F73C8">
          <w:rPr>
            <w:rStyle w:val="aff9"/>
            <w:rFonts w:eastAsia="黑体"/>
            <w:noProof/>
          </w:rPr>
          <w:t>端到端控制闭环</w:t>
        </w:r>
        <w:r>
          <w:rPr>
            <w:noProof/>
            <w:webHidden/>
          </w:rPr>
          <w:tab/>
        </w:r>
        <w:r>
          <w:rPr>
            <w:noProof/>
            <w:webHidden/>
          </w:rPr>
          <w:fldChar w:fldCharType="begin"/>
        </w:r>
        <w:r>
          <w:rPr>
            <w:noProof/>
            <w:webHidden/>
          </w:rPr>
          <w:instrText xml:space="preserve"> PAGEREF _Toc239680520 \h </w:instrText>
        </w:r>
        <w:r>
          <w:rPr>
            <w:noProof/>
            <w:webHidden/>
          </w:rPr>
        </w:r>
        <w:r>
          <w:rPr>
            <w:noProof/>
            <w:webHidden/>
          </w:rPr>
          <w:fldChar w:fldCharType="separate"/>
        </w:r>
        <w:r>
          <w:rPr>
            <w:noProof/>
            <w:webHidden/>
          </w:rPr>
          <w:t>11</w:t>
        </w:r>
        <w:r>
          <w:rPr>
            <w:noProof/>
            <w:webHidden/>
          </w:rPr>
          <w:fldChar w:fldCharType="end"/>
        </w:r>
      </w:hyperlink>
    </w:p>
    <w:p w14:paraId="21D96059" w14:textId="27E0B891" w:rsidR="008E08BF" w:rsidRDefault="008E08BF">
      <w:pPr>
        <w:pStyle w:val="TOC1"/>
        <w:tabs>
          <w:tab w:val="right" w:leader="dot" w:pos="9004"/>
        </w:tabs>
        <w:rPr>
          <w:rFonts w:asciiTheme="minorHAnsi" w:eastAsiaTheme="minorEastAsia" w:hAnsiTheme="minorHAnsi"/>
          <w:noProof/>
          <w:color w:val="auto"/>
          <w:kern w:val="2"/>
          <w:szCs w:val="24"/>
          <w:lang w:eastAsia="zh-CN"/>
          <w14:ligatures w14:val="standardContextual"/>
        </w:rPr>
      </w:pPr>
      <w:hyperlink w:anchor="_Toc239680521" w:history="1">
        <w:r w:rsidRPr="008F73C8">
          <w:rPr>
            <w:rStyle w:val="aff9"/>
            <w:rFonts w:eastAsia="黑体"/>
            <w:noProof/>
          </w:rPr>
          <w:t xml:space="preserve">4 </w:t>
        </w:r>
        <w:r w:rsidRPr="008F73C8">
          <w:rPr>
            <w:rStyle w:val="aff9"/>
            <w:rFonts w:eastAsia="黑体"/>
            <w:noProof/>
          </w:rPr>
          <w:t>动态异构协作方法</w:t>
        </w:r>
        <w:r>
          <w:rPr>
            <w:noProof/>
            <w:webHidden/>
          </w:rPr>
          <w:tab/>
        </w:r>
        <w:r>
          <w:rPr>
            <w:noProof/>
            <w:webHidden/>
          </w:rPr>
          <w:fldChar w:fldCharType="begin"/>
        </w:r>
        <w:r>
          <w:rPr>
            <w:noProof/>
            <w:webHidden/>
          </w:rPr>
          <w:instrText xml:space="preserve"> PAGEREF _Toc239680521 \h </w:instrText>
        </w:r>
        <w:r>
          <w:rPr>
            <w:noProof/>
            <w:webHidden/>
          </w:rPr>
        </w:r>
        <w:r>
          <w:rPr>
            <w:noProof/>
            <w:webHidden/>
          </w:rPr>
          <w:fldChar w:fldCharType="separate"/>
        </w:r>
        <w:r>
          <w:rPr>
            <w:noProof/>
            <w:webHidden/>
          </w:rPr>
          <w:t>12</w:t>
        </w:r>
        <w:r>
          <w:rPr>
            <w:noProof/>
            <w:webHidden/>
          </w:rPr>
          <w:fldChar w:fldCharType="end"/>
        </w:r>
      </w:hyperlink>
    </w:p>
    <w:p w14:paraId="2B51E89C" w14:textId="14983C2B"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22" w:history="1">
        <w:r w:rsidRPr="008F73C8">
          <w:rPr>
            <w:rStyle w:val="aff9"/>
            <w:rFonts w:eastAsia="黑体"/>
            <w:noProof/>
          </w:rPr>
          <w:t xml:space="preserve">4.1 </w:t>
        </w:r>
        <w:r w:rsidRPr="008F73C8">
          <w:rPr>
            <w:rStyle w:val="aff9"/>
            <w:rFonts w:eastAsia="黑体"/>
            <w:noProof/>
          </w:rPr>
          <w:t>方法概览</w:t>
        </w:r>
        <w:r>
          <w:rPr>
            <w:noProof/>
            <w:webHidden/>
          </w:rPr>
          <w:tab/>
        </w:r>
        <w:r>
          <w:rPr>
            <w:noProof/>
            <w:webHidden/>
          </w:rPr>
          <w:fldChar w:fldCharType="begin"/>
        </w:r>
        <w:r>
          <w:rPr>
            <w:noProof/>
            <w:webHidden/>
          </w:rPr>
          <w:instrText xml:space="preserve"> PAGEREF _Toc239680522 \h </w:instrText>
        </w:r>
        <w:r>
          <w:rPr>
            <w:noProof/>
            <w:webHidden/>
          </w:rPr>
        </w:r>
        <w:r>
          <w:rPr>
            <w:noProof/>
            <w:webHidden/>
          </w:rPr>
          <w:fldChar w:fldCharType="separate"/>
        </w:r>
        <w:r>
          <w:rPr>
            <w:noProof/>
            <w:webHidden/>
          </w:rPr>
          <w:t>12</w:t>
        </w:r>
        <w:r>
          <w:rPr>
            <w:noProof/>
            <w:webHidden/>
          </w:rPr>
          <w:fldChar w:fldCharType="end"/>
        </w:r>
      </w:hyperlink>
    </w:p>
    <w:p w14:paraId="00557DF2" w14:textId="1C561DC2"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23" w:history="1">
        <w:r w:rsidRPr="008F73C8">
          <w:rPr>
            <w:rStyle w:val="aff9"/>
            <w:rFonts w:eastAsia="黑体"/>
            <w:noProof/>
          </w:rPr>
          <w:t xml:space="preserve">4.2 </w:t>
        </w:r>
        <w:r w:rsidRPr="008F73C8">
          <w:rPr>
            <w:rStyle w:val="aff9"/>
            <w:rFonts w:eastAsia="黑体"/>
            <w:noProof/>
          </w:rPr>
          <w:t>语义候选构图</w:t>
        </w:r>
        <w:r>
          <w:rPr>
            <w:noProof/>
            <w:webHidden/>
          </w:rPr>
          <w:tab/>
        </w:r>
        <w:r>
          <w:rPr>
            <w:noProof/>
            <w:webHidden/>
          </w:rPr>
          <w:fldChar w:fldCharType="begin"/>
        </w:r>
        <w:r>
          <w:rPr>
            <w:noProof/>
            <w:webHidden/>
          </w:rPr>
          <w:instrText xml:space="preserve"> PAGEREF _Toc239680523 \h </w:instrText>
        </w:r>
        <w:r>
          <w:rPr>
            <w:noProof/>
            <w:webHidden/>
          </w:rPr>
        </w:r>
        <w:r>
          <w:rPr>
            <w:noProof/>
            <w:webHidden/>
          </w:rPr>
          <w:fldChar w:fldCharType="separate"/>
        </w:r>
        <w:r>
          <w:rPr>
            <w:noProof/>
            <w:webHidden/>
          </w:rPr>
          <w:t>13</w:t>
        </w:r>
        <w:r>
          <w:rPr>
            <w:noProof/>
            <w:webHidden/>
          </w:rPr>
          <w:fldChar w:fldCharType="end"/>
        </w:r>
      </w:hyperlink>
    </w:p>
    <w:p w14:paraId="6ACD5526" w14:textId="22907917"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24" w:history="1">
        <w:r w:rsidRPr="008F73C8">
          <w:rPr>
            <w:rStyle w:val="aff9"/>
            <w:rFonts w:eastAsia="黑体"/>
            <w:noProof/>
          </w:rPr>
          <w:t xml:space="preserve">4.3 </w:t>
        </w:r>
        <w:r w:rsidRPr="008F73C8">
          <w:rPr>
            <w:rStyle w:val="aff9"/>
            <w:rFonts w:eastAsia="黑体"/>
            <w:noProof/>
          </w:rPr>
          <w:t>环境条件修正</w:t>
        </w:r>
        <w:r>
          <w:rPr>
            <w:noProof/>
            <w:webHidden/>
          </w:rPr>
          <w:tab/>
        </w:r>
        <w:r>
          <w:rPr>
            <w:noProof/>
            <w:webHidden/>
          </w:rPr>
          <w:fldChar w:fldCharType="begin"/>
        </w:r>
        <w:r>
          <w:rPr>
            <w:noProof/>
            <w:webHidden/>
          </w:rPr>
          <w:instrText xml:space="preserve"> PAGEREF _Toc239680524 \h </w:instrText>
        </w:r>
        <w:r>
          <w:rPr>
            <w:noProof/>
            <w:webHidden/>
          </w:rPr>
        </w:r>
        <w:r>
          <w:rPr>
            <w:noProof/>
            <w:webHidden/>
          </w:rPr>
          <w:fldChar w:fldCharType="separate"/>
        </w:r>
        <w:r>
          <w:rPr>
            <w:noProof/>
            <w:webHidden/>
          </w:rPr>
          <w:t>13</w:t>
        </w:r>
        <w:r>
          <w:rPr>
            <w:noProof/>
            <w:webHidden/>
          </w:rPr>
          <w:fldChar w:fldCharType="end"/>
        </w:r>
      </w:hyperlink>
    </w:p>
    <w:p w14:paraId="62488166" w14:textId="6CEF8526"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25" w:history="1">
        <w:r w:rsidRPr="008F73C8">
          <w:rPr>
            <w:rStyle w:val="aff9"/>
            <w:rFonts w:eastAsia="黑体"/>
            <w:noProof/>
          </w:rPr>
          <w:t xml:space="preserve">4.4 </w:t>
        </w:r>
        <w:r w:rsidRPr="008F73C8">
          <w:rPr>
            <w:rStyle w:val="aff9"/>
            <w:rFonts w:eastAsia="黑体"/>
            <w:noProof/>
          </w:rPr>
          <w:t>贡献感知剪枝</w:t>
        </w:r>
        <w:r>
          <w:rPr>
            <w:noProof/>
            <w:webHidden/>
          </w:rPr>
          <w:tab/>
        </w:r>
        <w:r>
          <w:rPr>
            <w:noProof/>
            <w:webHidden/>
          </w:rPr>
          <w:fldChar w:fldCharType="begin"/>
        </w:r>
        <w:r>
          <w:rPr>
            <w:noProof/>
            <w:webHidden/>
          </w:rPr>
          <w:instrText xml:space="preserve"> PAGEREF _Toc239680525 \h </w:instrText>
        </w:r>
        <w:r>
          <w:rPr>
            <w:noProof/>
            <w:webHidden/>
          </w:rPr>
        </w:r>
        <w:r>
          <w:rPr>
            <w:noProof/>
            <w:webHidden/>
          </w:rPr>
          <w:fldChar w:fldCharType="separate"/>
        </w:r>
        <w:r>
          <w:rPr>
            <w:noProof/>
            <w:webHidden/>
          </w:rPr>
          <w:t>13</w:t>
        </w:r>
        <w:r>
          <w:rPr>
            <w:noProof/>
            <w:webHidden/>
          </w:rPr>
          <w:fldChar w:fldCharType="end"/>
        </w:r>
      </w:hyperlink>
    </w:p>
    <w:p w14:paraId="1299122E" w14:textId="4AD2AB88"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26" w:history="1">
        <w:r w:rsidRPr="008F73C8">
          <w:rPr>
            <w:rStyle w:val="aff9"/>
            <w:rFonts w:eastAsia="黑体"/>
            <w:noProof/>
          </w:rPr>
          <w:t xml:space="preserve">4.5 </w:t>
        </w:r>
        <w:r w:rsidRPr="008F73C8">
          <w:rPr>
            <w:rStyle w:val="aff9"/>
            <w:rFonts w:eastAsia="黑体"/>
            <w:noProof/>
          </w:rPr>
          <w:t>约束投影与版本化提交</w:t>
        </w:r>
        <w:r>
          <w:rPr>
            <w:noProof/>
            <w:webHidden/>
          </w:rPr>
          <w:tab/>
        </w:r>
        <w:r>
          <w:rPr>
            <w:noProof/>
            <w:webHidden/>
          </w:rPr>
          <w:fldChar w:fldCharType="begin"/>
        </w:r>
        <w:r>
          <w:rPr>
            <w:noProof/>
            <w:webHidden/>
          </w:rPr>
          <w:instrText xml:space="preserve"> PAGEREF _Toc239680526 \h </w:instrText>
        </w:r>
        <w:r>
          <w:rPr>
            <w:noProof/>
            <w:webHidden/>
          </w:rPr>
        </w:r>
        <w:r>
          <w:rPr>
            <w:noProof/>
            <w:webHidden/>
          </w:rPr>
          <w:fldChar w:fldCharType="separate"/>
        </w:r>
        <w:r>
          <w:rPr>
            <w:noProof/>
            <w:webHidden/>
          </w:rPr>
          <w:t>14</w:t>
        </w:r>
        <w:r>
          <w:rPr>
            <w:noProof/>
            <w:webHidden/>
          </w:rPr>
          <w:fldChar w:fldCharType="end"/>
        </w:r>
      </w:hyperlink>
    </w:p>
    <w:p w14:paraId="155B2650" w14:textId="41FC4FC6"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27" w:history="1">
        <w:r w:rsidRPr="008F73C8">
          <w:rPr>
            <w:rStyle w:val="aff9"/>
            <w:rFonts w:eastAsia="黑体"/>
            <w:noProof/>
          </w:rPr>
          <w:t xml:space="preserve">4.6 </w:t>
        </w:r>
        <w:r w:rsidRPr="008F73C8">
          <w:rPr>
            <w:rStyle w:val="aff9"/>
            <w:rFonts w:eastAsia="黑体"/>
            <w:noProof/>
          </w:rPr>
          <w:t>算法流程与复杂度</w:t>
        </w:r>
        <w:r>
          <w:rPr>
            <w:noProof/>
            <w:webHidden/>
          </w:rPr>
          <w:tab/>
        </w:r>
        <w:r>
          <w:rPr>
            <w:noProof/>
            <w:webHidden/>
          </w:rPr>
          <w:fldChar w:fldCharType="begin"/>
        </w:r>
        <w:r>
          <w:rPr>
            <w:noProof/>
            <w:webHidden/>
          </w:rPr>
          <w:instrText xml:space="preserve"> PAGEREF _Toc239680527 \h </w:instrText>
        </w:r>
        <w:r>
          <w:rPr>
            <w:noProof/>
            <w:webHidden/>
          </w:rPr>
        </w:r>
        <w:r>
          <w:rPr>
            <w:noProof/>
            <w:webHidden/>
          </w:rPr>
          <w:fldChar w:fldCharType="separate"/>
        </w:r>
        <w:r>
          <w:rPr>
            <w:noProof/>
            <w:webHidden/>
          </w:rPr>
          <w:t>14</w:t>
        </w:r>
        <w:r>
          <w:rPr>
            <w:noProof/>
            <w:webHidden/>
          </w:rPr>
          <w:fldChar w:fldCharType="end"/>
        </w:r>
      </w:hyperlink>
    </w:p>
    <w:p w14:paraId="64D975FF" w14:textId="4FDBCE55" w:rsidR="008E08BF" w:rsidRDefault="008E08BF">
      <w:pPr>
        <w:pStyle w:val="TOC1"/>
        <w:tabs>
          <w:tab w:val="right" w:leader="dot" w:pos="9004"/>
        </w:tabs>
        <w:rPr>
          <w:rFonts w:asciiTheme="minorHAnsi" w:eastAsiaTheme="minorEastAsia" w:hAnsiTheme="minorHAnsi"/>
          <w:noProof/>
          <w:color w:val="auto"/>
          <w:kern w:val="2"/>
          <w:szCs w:val="24"/>
          <w:lang w:eastAsia="zh-CN"/>
          <w14:ligatures w14:val="standardContextual"/>
        </w:rPr>
      </w:pPr>
      <w:hyperlink w:anchor="_Toc239680528" w:history="1">
        <w:r w:rsidRPr="008F73C8">
          <w:rPr>
            <w:rStyle w:val="aff9"/>
            <w:rFonts w:eastAsia="黑体"/>
            <w:noProof/>
          </w:rPr>
          <w:t xml:space="preserve">5 </w:t>
        </w:r>
        <w:r w:rsidRPr="008F73C8">
          <w:rPr>
            <w:rStyle w:val="aff9"/>
            <w:rFonts w:eastAsia="黑体"/>
            <w:noProof/>
          </w:rPr>
          <w:t>长程通信与记忆连续性</w:t>
        </w:r>
        <w:r>
          <w:rPr>
            <w:noProof/>
            <w:webHidden/>
          </w:rPr>
          <w:tab/>
        </w:r>
        <w:r>
          <w:rPr>
            <w:noProof/>
            <w:webHidden/>
          </w:rPr>
          <w:fldChar w:fldCharType="begin"/>
        </w:r>
        <w:r>
          <w:rPr>
            <w:noProof/>
            <w:webHidden/>
          </w:rPr>
          <w:instrText xml:space="preserve"> PAGEREF _Toc239680528 \h </w:instrText>
        </w:r>
        <w:r>
          <w:rPr>
            <w:noProof/>
            <w:webHidden/>
          </w:rPr>
        </w:r>
        <w:r>
          <w:rPr>
            <w:noProof/>
            <w:webHidden/>
          </w:rPr>
          <w:fldChar w:fldCharType="separate"/>
        </w:r>
        <w:r>
          <w:rPr>
            <w:noProof/>
            <w:webHidden/>
          </w:rPr>
          <w:t>15</w:t>
        </w:r>
        <w:r>
          <w:rPr>
            <w:noProof/>
            <w:webHidden/>
          </w:rPr>
          <w:fldChar w:fldCharType="end"/>
        </w:r>
      </w:hyperlink>
    </w:p>
    <w:p w14:paraId="0590948D" w14:textId="6DBE70DD"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29" w:history="1">
        <w:r w:rsidRPr="008F73C8">
          <w:rPr>
            <w:rStyle w:val="aff9"/>
            <w:rFonts w:eastAsia="黑体"/>
            <w:noProof/>
          </w:rPr>
          <w:t xml:space="preserve">5.1 </w:t>
        </w:r>
        <w:r w:rsidRPr="008F73C8">
          <w:rPr>
            <w:rStyle w:val="aff9"/>
            <w:rFonts w:eastAsia="黑体"/>
            <w:noProof/>
          </w:rPr>
          <w:t>义务定向的结构化通信</w:t>
        </w:r>
        <w:r>
          <w:rPr>
            <w:noProof/>
            <w:webHidden/>
          </w:rPr>
          <w:tab/>
        </w:r>
        <w:r>
          <w:rPr>
            <w:noProof/>
            <w:webHidden/>
          </w:rPr>
          <w:fldChar w:fldCharType="begin"/>
        </w:r>
        <w:r>
          <w:rPr>
            <w:noProof/>
            <w:webHidden/>
          </w:rPr>
          <w:instrText xml:space="preserve"> PAGEREF _Toc239680529 \h </w:instrText>
        </w:r>
        <w:r>
          <w:rPr>
            <w:noProof/>
            <w:webHidden/>
          </w:rPr>
        </w:r>
        <w:r>
          <w:rPr>
            <w:noProof/>
            <w:webHidden/>
          </w:rPr>
          <w:fldChar w:fldCharType="separate"/>
        </w:r>
        <w:r>
          <w:rPr>
            <w:noProof/>
            <w:webHidden/>
          </w:rPr>
          <w:t>15</w:t>
        </w:r>
        <w:r>
          <w:rPr>
            <w:noProof/>
            <w:webHidden/>
          </w:rPr>
          <w:fldChar w:fldCharType="end"/>
        </w:r>
      </w:hyperlink>
    </w:p>
    <w:p w14:paraId="169FA1B1" w14:textId="267C03E1"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30" w:history="1">
        <w:r w:rsidRPr="008F73C8">
          <w:rPr>
            <w:rStyle w:val="aff9"/>
            <w:rFonts w:eastAsia="黑体"/>
            <w:noProof/>
          </w:rPr>
          <w:t xml:space="preserve">5.2 </w:t>
        </w:r>
        <w:r w:rsidRPr="008F73C8">
          <w:rPr>
            <w:rStyle w:val="aff9"/>
            <w:rFonts w:eastAsia="黑体"/>
            <w:noProof/>
          </w:rPr>
          <w:t>工件外置与消费证明</w:t>
        </w:r>
        <w:r>
          <w:rPr>
            <w:noProof/>
            <w:webHidden/>
          </w:rPr>
          <w:tab/>
        </w:r>
        <w:r>
          <w:rPr>
            <w:noProof/>
            <w:webHidden/>
          </w:rPr>
          <w:fldChar w:fldCharType="begin"/>
        </w:r>
        <w:r>
          <w:rPr>
            <w:noProof/>
            <w:webHidden/>
          </w:rPr>
          <w:instrText xml:space="preserve"> PAGEREF _Toc239680530 \h </w:instrText>
        </w:r>
        <w:r>
          <w:rPr>
            <w:noProof/>
            <w:webHidden/>
          </w:rPr>
        </w:r>
        <w:r>
          <w:rPr>
            <w:noProof/>
            <w:webHidden/>
          </w:rPr>
          <w:fldChar w:fldCharType="separate"/>
        </w:r>
        <w:r>
          <w:rPr>
            <w:noProof/>
            <w:webHidden/>
          </w:rPr>
          <w:t>16</w:t>
        </w:r>
        <w:r>
          <w:rPr>
            <w:noProof/>
            <w:webHidden/>
          </w:rPr>
          <w:fldChar w:fldCharType="end"/>
        </w:r>
      </w:hyperlink>
    </w:p>
    <w:p w14:paraId="050ACD2F" w14:textId="66852ECF"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31" w:history="1">
        <w:r w:rsidRPr="008F73C8">
          <w:rPr>
            <w:rStyle w:val="aff9"/>
            <w:rFonts w:eastAsia="黑体"/>
            <w:noProof/>
          </w:rPr>
          <w:t xml:space="preserve">5.3 </w:t>
        </w:r>
        <w:r w:rsidRPr="008F73C8">
          <w:rPr>
            <w:rStyle w:val="aff9"/>
            <w:rFonts w:eastAsia="黑体"/>
            <w:noProof/>
          </w:rPr>
          <w:t>分层记忆与事实边界</w:t>
        </w:r>
        <w:r>
          <w:rPr>
            <w:noProof/>
            <w:webHidden/>
          </w:rPr>
          <w:tab/>
        </w:r>
        <w:r>
          <w:rPr>
            <w:noProof/>
            <w:webHidden/>
          </w:rPr>
          <w:fldChar w:fldCharType="begin"/>
        </w:r>
        <w:r>
          <w:rPr>
            <w:noProof/>
            <w:webHidden/>
          </w:rPr>
          <w:instrText xml:space="preserve"> PAGEREF _Toc239680531 \h </w:instrText>
        </w:r>
        <w:r>
          <w:rPr>
            <w:noProof/>
            <w:webHidden/>
          </w:rPr>
        </w:r>
        <w:r>
          <w:rPr>
            <w:noProof/>
            <w:webHidden/>
          </w:rPr>
          <w:fldChar w:fldCharType="separate"/>
        </w:r>
        <w:r>
          <w:rPr>
            <w:noProof/>
            <w:webHidden/>
          </w:rPr>
          <w:t>16</w:t>
        </w:r>
        <w:r>
          <w:rPr>
            <w:noProof/>
            <w:webHidden/>
          </w:rPr>
          <w:fldChar w:fldCharType="end"/>
        </w:r>
      </w:hyperlink>
    </w:p>
    <w:p w14:paraId="0A6E3B4D" w14:textId="21462ACE"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32" w:history="1">
        <w:r w:rsidRPr="008F73C8">
          <w:rPr>
            <w:rStyle w:val="aff9"/>
            <w:rFonts w:eastAsia="黑体"/>
            <w:noProof/>
          </w:rPr>
          <w:t xml:space="preserve">5.4 </w:t>
        </w:r>
        <w:r w:rsidRPr="008F73C8">
          <w:rPr>
            <w:rStyle w:val="aff9"/>
            <w:rFonts w:eastAsia="黑体"/>
            <w:noProof/>
          </w:rPr>
          <w:t>受保护的上下文压缩</w:t>
        </w:r>
        <w:r>
          <w:rPr>
            <w:noProof/>
            <w:webHidden/>
          </w:rPr>
          <w:tab/>
        </w:r>
        <w:r>
          <w:rPr>
            <w:noProof/>
            <w:webHidden/>
          </w:rPr>
          <w:fldChar w:fldCharType="begin"/>
        </w:r>
        <w:r>
          <w:rPr>
            <w:noProof/>
            <w:webHidden/>
          </w:rPr>
          <w:instrText xml:space="preserve"> PAGEREF _Toc239680532 \h </w:instrText>
        </w:r>
        <w:r>
          <w:rPr>
            <w:noProof/>
            <w:webHidden/>
          </w:rPr>
        </w:r>
        <w:r>
          <w:rPr>
            <w:noProof/>
            <w:webHidden/>
          </w:rPr>
          <w:fldChar w:fldCharType="separate"/>
        </w:r>
        <w:r>
          <w:rPr>
            <w:noProof/>
            <w:webHidden/>
          </w:rPr>
          <w:t>17</w:t>
        </w:r>
        <w:r>
          <w:rPr>
            <w:noProof/>
            <w:webHidden/>
          </w:rPr>
          <w:fldChar w:fldCharType="end"/>
        </w:r>
      </w:hyperlink>
    </w:p>
    <w:p w14:paraId="41E5A76E" w14:textId="390D208F"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33" w:history="1">
        <w:r w:rsidRPr="008F73C8">
          <w:rPr>
            <w:rStyle w:val="aff9"/>
            <w:rFonts w:eastAsia="黑体"/>
            <w:noProof/>
          </w:rPr>
          <w:t xml:space="preserve">5.5 </w:t>
        </w:r>
        <w:r w:rsidRPr="008F73C8">
          <w:rPr>
            <w:rStyle w:val="aff9"/>
            <w:rFonts w:eastAsia="黑体"/>
            <w:noProof/>
          </w:rPr>
          <w:t>连续性验证门</w:t>
        </w:r>
        <w:r>
          <w:rPr>
            <w:noProof/>
            <w:webHidden/>
          </w:rPr>
          <w:tab/>
        </w:r>
        <w:r>
          <w:rPr>
            <w:noProof/>
            <w:webHidden/>
          </w:rPr>
          <w:fldChar w:fldCharType="begin"/>
        </w:r>
        <w:r>
          <w:rPr>
            <w:noProof/>
            <w:webHidden/>
          </w:rPr>
          <w:instrText xml:space="preserve"> PAGEREF _Toc239680533 \h </w:instrText>
        </w:r>
        <w:r>
          <w:rPr>
            <w:noProof/>
            <w:webHidden/>
          </w:rPr>
        </w:r>
        <w:r>
          <w:rPr>
            <w:noProof/>
            <w:webHidden/>
          </w:rPr>
          <w:fldChar w:fldCharType="separate"/>
        </w:r>
        <w:r>
          <w:rPr>
            <w:noProof/>
            <w:webHidden/>
          </w:rPr>
          <w:t>17</w:t>
        </w:r>
        <w:r>
          <w:rPr>
            <w:noProof/>
            <w:webHidden/>
          </w:rPr>
          <w:fldChar w:fldCharType="end"/>
        </w:r>
      </w:hyperlink>
    </w:p>
    <w:p w14:paraId="2254F21E" w14:textId="651D6FD6" w:rsidR="008E08BF" w:rsidRDefault="008E08BF">
      <w:pPr>
        <w:pStyle w:val="TOC1"/>
        <w:tabs>
          <w:tab w:val="right" w:leader="dot" w:pos="9004"/>
        </w:tabs>
        <w:rPr>
          <w:rFonts w:asciiTheme="minorHAnsi" w:eastAsiaTheme="minorEastAsia" w:hAnsiTheme="minorHAnsi"/>
          <w:noProof/>
          <w:color w:val="auto"/>
          <w:kern w:val="2"/>
          <w:szCs w:val="24"/>
          <w:lang w:eastAsia="zh-CN"/>
          <w14:ligatures w14:val="standardContextual"/>
        </w:rPr>
      </w:pPr>
      <w:hyperlink w:anchor="_Toc239680534" w:history="1">
        <w:r w:rsidRPr="008F73C8">
          <w:rPr>
            <w:rStyle w:val="aff9"/>
            <w:rFonts w:eastAsia="黑体"/>
            <w:noProof/>
          </w:rPr>
          <w:t xml:space="preserve">6 </w:t>
        </w:r>
        <w:r w:rsidRPr="008F73C8">
          <w:rPr>
            <w:rStyle w:val="aff9"/>
            <w:rFonts w:eastAsia="黑体"/>
            <w:noProof/>
          </w:rPr>
          <w:t>异构调度与故障恢复</w:t>
        </w:r>
        <w:r>
          <w:rPr>
            <w:noProof/>
            <w:webHidden/>
          </w:rPr>
          <w:tab/>
        </w:r>
        <w:r>
          <w:rPr>
            <w:noProof/>
            <w:webHidden/>
          </w:rPr>
          <w:fldChar w:fldCharType="begin"/>
        </w:r>
        <w:r>
          <w:rPr>
            <w:noProof/>
            <w:webHidden/>
          </w:rPr>
          <w:instrText xml:space="preserve"> PAGEREF _Toc239680534 \h </w:instrText>
        </w:r>
        <w:r>
          <w:rPr>
            <w:noProof/>
            <w:webHidden/>
          </w:rPr>
        </w:r>
        <w:r>
          <w:rPr>
            <w:noProof/>
            <w:webHidden/>
          </w:rPr>
          <w:fldChar w:fldCharType="separate"/>
        </w:r>
        <w:r>
          <w:rPr>
            <w:noProof/>
            <w:webHidden/>
          </w:rPr>
          <w:t>17</w:t>
        </w:r>
        <w:r>
          <w:rPr>
            <w:noProof/>
            <w:webHidden/>
          </w:rPr>
          <w:fldChar w:fldCharType="end"/>
        </w:r>
      </w:hyperlink>
    </w:p>
    <w:p w14:paraId="2FD9237E" w14:textId="157CAAC5"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35" w:history="1">
        <w:r w:rsidRPr="008F73C8">
          <w:rPr>
            <w:rStyle w:val="aff9"/>
            <w:rFonts w:eastAsia="黑体"/>
            <w:noProof/>
          </w:rPr>
          <w:t xml:space="preserve">6.1 </w:t>
        </w:r>
        <w:r w:rsidRPr="008F73C8">
          <w:rPr>
            <w:rStyle w:val="aff9"/>
            <w:rFonts w:eastAsia="黑体"/>
            <w:noProof/>
          </w:rPr>
          <w:t>从逻辑义务到物理执行</w:t>
        </w:r>
        <w:r>
          <w:rPr>
            <w:noProof/>
            <w:webHidden/>
          </w:rPr>
          <w:tab/>
        </w:r>
        <w:r>
          <w:rPr>
            <w:noProof/>
            <w:webHidden/>
          </w:rPr>
          <w:fldChar w:fldCharType="begin"/>
        </w:r>
        <w:r>
          <w:rPr>
            <w:noProof/>
            <w:webHidden/>
          </w:rPr>
          <w:instrText xml:space="preserve"> PAGEREF _Toc239680535 \h </w:instrText>
        </w:r>
        <w:r>
          <w:rPr>
            <w:noProof/>
            <w:webHidden/>
          </w:rPr>
        </w:r>
        <w:r>
          <w:rPr>
            <w:noProof/>
            <w:webHidden/>
          </w:rPr>
          <w:fldChar w:fldCharType="separate"/>
        </w:r>
        <w:r>
          <w:rPr>
            <w:noProof/>
            <w:webHidden/>
          </w:rPr>
          <w:t>17</w:t>
        </w:r>
        <w:r>
          <w:rPr>
            <w:noProof/>
            <w:webHidden/>
          </w:rPr>
          <w:fldChar w:fldCharType="end"/>
        </w:r>
      </w:hyperlink>
    </w:p>
    <w:p w14:paraId="38337443" w14:textId="7CFC5E21"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36" w:history="1">
        <w:r w:rsidRPr="008F73C8">
          <w:rPr>
            <w:rStyle w:val="aff9"/>
            <w:rFonts w:eastAsia="黑体"/>
            <w:noProof/>
          </w:rPr>
          <w:t xml:space="preserve">6.2 </w:t>
        </w:r>
        <w:r w:rsidRPr="008F73C8">
          <w:rPr>
            <w:rStyle w:val="aff9"/>
            <w:rFonts w:eastAsia="黑体"/>
            <w:noProof/>
          </w:rPr>
          <w:t>硬约束过滤与软排序</w:t>
        </w:r>
        <w:r>
          <w:rPr>
            <w:noProof/>
            <w:webHidden/>
          </w:rPr>
          <w:tab/>
        </w:r>
        <w:r>
          <w:rPr>
            <w:noProof/>
            <w:webHidden/>
          </w:rPr>
          <w:fldChar w:fldCharType="begin"/>
        </w:r>
        <w:r>
          <w:rPr>
            <w:noProof/>
            <w:webHidden/>
          </w:rPr>
          <w:instrText xml:space="preserve"> PAGEREF _Toc239680536 \h </w:instrText>
        </w:r>
        <w:r>
          <w:rPr>
            <w:noProof/>
            <w:webHidden/>
          </w:rPr>
        </w:r>
        <w:r>
          <w:rPr>
            <w:noProof/>
            <w:webHidden/>
          </w:rPr>
          <w:fldChar w:fldCharType="separate"/>
        </w:r>
        <w:r>
          <w:rPr>
            <w:noProof/>
            <w:webHidden/>
          </w:rPr>
          <w:t>18</w:t>
        </w:r>
        <w:r>
          <w:rPr>
            <w:noProof/>
            <w:webHidden/>
          </w:rPr>
          <w:fldChar w:fldCharType="end"/>
        </w:r>
      </w:hyperlink>
    </w:p>
    <w:p w14:paraId="28FFFFDD" w14:textId="2F7B6846"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37" w:history="1">
        <w:r w:rsidRPr="008F73C8">
          <w:rPr>
            <w:rStyle w:val="aff9"/>
            <w:rFonts w:eastAsia="黑体"/>
            <w:noProof/>
          </w:rPr>
          <w:t xml:space="preserve">6.3 </w:t>
        </w:r>
        <w:r w:rsidRPr="008F73C8">
          <w:rPr>
            <w:rStyle w:val="aff9"/>
            <w:rFonts w:eastAsia="黑体"/>
            <w:noProof/>
          </w:rPr>
          <w:t>租约</w:t>
        </w:r>
        <w:r w:rsidRPr="008F73C8">
          <w:rPr>
            <w:rStyle w:val="aff9"/>
            <w:rFonts w:eastAsia="黑体"/>
            <w:noProof/>
          </w:rPr>
          <w:t xml:space="preserve"> </w:t>
        </w:r>
        <w:r w:rsidRPr="008F73C8">
          <w:rPr>
            <w:rStyle w:val="aff9"/>
            <w:rFonts w:eastAsia="黑体"/>
            <w:noProof/>
          </w:rPr>
          <w:t>代际与幂等</w:t>
        </w:r>
        <w:r>
          <w:rPr>
            <w:noProof/>
            <w:webHidden/>
          </w:rPr>
          <w:tab/>
        </w:r>
        <w:r>
          <w:rPr>
            <w:noProof/>
            <w:webHidden/>
          </w:rPr>
          <w:fldChar w:fldCharType="begin"/>
        </w:r>
        <w:r>
          <w:rPr>
            <w:noProof/>
            <w:webHidden/>
          </w:rPr>
          <w:instrText xml:space="preserve"> PAGEREF _Toc239680537 \h </w:instrText>
        </w:r>
        <w:r>
          <w:rPr>
            <w:noProof/>
            <w:webHidden/>
          </w:rPr>
        </w:r>
        <w:r>
          <w:rPr>
            <w:noProof/>
            <w:webHidden/>
          </w:rPr>
          <w:fldChar w:fldCharType="separate"/>
        </w:r>
        <w:r>
          <w:rPr>
            <w:noProof/>
            <w:webHidden/>
          </w:rPr>
          <w:t>18</w:t>
        </w:r>
        <w:r>
          <w:rPr>
            <w:noProof/>
            <w:webHidden/>
          </w:rPr>
          <w:fldChar w:fldCharType="end"/>
        </w:r>
      </w:hyperlink>
    </w:p>
    <w:p w14:paraId="00078CBE" w14:textId="63C3FBC6"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38" w:history="1">
        <w:r w:rsidRPr="008F73C8">
          <w:rPr>
            <w:rStyle w:val="aff9"/>
            <w:rFonts w:eastAsia="黑体"/>
            <w:noProof/>
          </w:rPr>
          <w:t xml:space="preserve">6.4 </w:t>
        </w:r>
        <w:r w:rsidRPr="008F73C8">
          <w:rPr>
            <w:rStyle w:val="aff9"/>
            <w:rFonts w:eastAsia="黑体"/>
            <w:noProof/>
          </w:rPr>
          <w:t>故障分类与恢复</w:t>
        </w:r>
        <w:r>
          <w:rPr>
            <w:noProof/>
            <w:webHidden/>
          </w:rPr>
          <w:tab/>
        </w:r>
        <w:r>
          <w:rPr>
            <w:noProof/>
            <w:webHidden/>
          </w:rPr>
          <w:fldChar w:fldCharType="begin"/>
        </w:r>
        <w:r>
          <w:rPr>
            <w:noProof/>
            <w:webHidden/>
          </w:rPr>
          <w:instrText xml:space="preserve"> PAGEREF _Toc239680538 \h </w:instrText>
        </w:r>
        <w:r>
          <w:rPr>
            <w:noProof/>
            <w:webHidden/>
          </w:rPr>
        </w:r>
        <w:r>
          <w:rPr>
            <w:noProof/>
            <w:webHidden/>
          </w:rPr>
          <w:fldChar w:fldCharType="separate"/>
        </w:r>
        <w:r>
          <w:rPr>
            <w:noProof/>
            <w:webHidden/>
          </w:rPr>
          <w:t>18</w:t>
        </w:r>
        <w:r>
          <w:rPr>
            <w:noProof/>
            <w:webHidden/>
          </w:rPr>
          <w:fldChar w:fldCharType="end"/>
        </w:r>
      </w:hyperlink>
    </w:p>
    <w:p w14:paraId="3CAF0521" w14:textId="154FE6CF"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39" w:history="1">
        <w:r w:rsidRPr="008F73C8">
          <w:rPr>
            <w:rStyle w:val="aff9"/>
            <w:rFonts w:eastAsia="黑体"/>
            <w:noProof/>
          </w:rPr>
          <w:t xml:space="preserve">6.5 </w:t>
        </w:r>
        <w:r w:rsidRPr="008F73C8">
          <w:rPr>
            <w:rStyle w:val="aff9"/>
            <w:rFonts w:eastAsia="黑体"/>
            <w:noProof/>
          </w:rPr>
          <w:t>恢复成功条件</w:t>
        </w:r>
        <w:r>
          <w:rPr>
            <w:noProof/>
            <w:webHidden/>
          </w:rPr>
          <w:tab/>
        </w:r>
        <w:r>
          <w:rPr>
            <w:noProof/>
            <w:webHidden/>
          </w:rPr>
          <w:fldChar w:fldCharType="begin"/>
        </w:r>
        <w:r>
          <w:rPr>
            <w:noProof/>
            <w:webHidden/>
          </w:rPr>
          <w:instrText xml:space="preserve"> PAGEREF _Toc239680539 \h </w:instrText>
        </w:r>
        <w:r>
          <w:rPr>
            <w:noProof/>
            <w:webHidden/>
          </w:rPr>
        </w:r>
        <w:r>
          <w:rPr>
            <w:noProof/>
            <w:webHidden/>
          </w:rPr>
          <w:fldChar w:fldCharType="separate"/>
        </w:r>
        <w:r>
          <w:rPr>
            <w:noProof/>
            <w:webHidden/>
          </w:rPr>
          <w:t>19</w:t>
        </w:r>
        <w:r>
          <w:rPr>
            <w:noProof/>
            <w:webHidden/>
          </w:rPr>
          <w:fldChar w:fldCharType="end"/>
        </w:r>
      </w:hyperlink>
    </w:p>
    <w:p w14:paraId="21648DFF" w14:textId="49F92B7C" w:rsidR="008E08BF" w:rsidRDefault="008E08BF">
      <w:pPr>
        <w:pStyle w:val="TOC1"/>
        <w:tabs>
          <w:tab w:val="right" w:leader="dot" w:pos="9004"/>
        </w:tabs>
        <w:rPr>
          <w:rFonts w:asciiTheme="minorHAnsi" w:eastAsiaTheme="minorEastAsia" w:hAnsiTheme="minorHAnsi"/>
          <w:noProof/>
          <w:color w:val="auto"/>
          <w:kern w:val="2"/>
          <w:szCs w:val="24"/>
          <w:lang w:eastAsia="zh-CN"/>
          <w14:ligatures w14:val="standardContextual"/>
        </w:rPr>
      </w:pPr>
      <w:hyperlink w:anchor="_Toc239680540" w:history="1">
        <w:r w:rsidRPr="008F73C8">
          <w:rPr>
            <w:rStyle w:val="aff9"/>
            <w:rFonts w:eastAsia="黑体"/>
            <w:noProof/>
          </w:rPr>
          <w:t xml:space="preserve">7 </w:t>
        </w:r>
        <w:r w:rsidRPr="008F73C8">
          <w:rPr>
            <w:rStyle w:val="aff9"/>
            <w:rFonts w:eastAsia="黑体"/>
            <w:noProof/>
          </w:rPr>
          <w:t>系统实现与用户交互</w:t>
        </w:r>
        <w:r>
          <w:rPr>
            <w:noProof/>
            <w:webHidden/>
          </w:rPr>
          <w:tab/>
        </w:r>
        <w:r>
          <w:rPr>
            <w:noProof/>
            <w:webHidden/>
          </w:rPr>
          <w:fldChar w:fldCharType="begin"/>
        </w:r>
        <w:r>
          <w:rPr>
            <w:noProof/>
            <w:webHidden/>
          </w:rPr>
          <w:instrText xml:space="preserve"> PAGEREF _Toc239680540 \h </w:instrText>
        </w:r>
        <w:r>
          <w:rPr>
            <w:noProof/>
            <w:webHidden/>
          </w:rPr>
        </w:r>
        <w:r>
          <w:rPr>
            <w:noProof/>
            <w:webHidden/>
          </w:rPr>
          <w:fldChar w:fldCharType="separate"/>
        </w:r>
        <w:r>
          <w:rPr>
            <w:noProof/>
            <w:webHidden/>
          </w:rPr>
          <w:t>19</w:t>
        </w:r>
        <w:r>
          <w:rPr>
            <w:noProof/>
            <w:webHidden/>
          </w:rPr>
          <w:fldChar w:fldCharType="end"/>
        </w:r>
      </w:hyperlink>
    </w:p>
    <w:p w14:paraId="29A829EF" w14:textId="3F0D469A"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41" w:history="1">
        <w:r w:rsidRPr="008F73C8">
          <w:rPr>
            <w:rStyle w:val="aff9"/>
            <w:rFonts w:eastAsia="黑体"/>
            <w:noProof/>
          </w:rPr>
          <w:t xml:space="preserve">7.1 </w:t>
        </w:r>
        <w:r w:rsidRPr="008F73C8">
          <w:rPr>
            <w:rStyle w:val="aff9"/>
            <w:rFonts w:eastAsia="黑体"/>
            <w:noProof/>
          </w:rPr>
          <w:t>可部署系统结构</w:t>
        </w:r>
        <w:r>
          <w:rPr>
            <w:noProof/>
            <w:webHidden/>
          </w:rPr>
          <w:tab/>
        </w:r>
        <w:r>
          <w:rPr>
            <w:noProof/>
            <w:webHidden/>
          </w:rPr>
          <w:fldChar w:fldCharType="begin"/>
        </w:r>
        <w:r>
          <w:rPr>
            <w:noProof/>
            <w:webHidden/>
          </w:rPr>
          <w:instrText xml:space="preserve"> PAGEREF _Toc239680541 \h </w:instrText>
        </w:r>
        <w:r>
          <w:rPr>
            <w:noProof/>
            <w:webHidden/>
          </w:rPr>
        </w:r>
        <w:r>
          <w:rPr>
            <w:noProof/>
            <w:webHidden/>
          </w:rPr>
          <w:fldChar w:fldCharType="separate"/>
        </w:r>
        <w:r>
          <w:rPr>
            <w:noProof/>
            <w:webHidden/>
          </w:rPr>
          <w:t>19</w:t>
        </w:r>
        <w:r>
          <w:rPr>
            <w:noProof/>
            <w:webHidden/>
          </w:rPr>
          <w:fldChar w:fldCharType="end"/>
        </w:r>
      </w:hyperlink>
    </w:p>
    <w:p w14:paraId="335D7570" w14:textId="53EA866A"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42" w:history="1">
        <w:r w:rsidRPr="008F73C8">
          <w:rPr>
            <w:rStyle w:val="aff9"/>
            <w:rFonts w:eastAsia="黑体"/>
            <w:noProof/>
          </w:rPr>
          <w:t xml:space="preserve">7.2 </w:t>
        </w:r>
        <w:r w:rsidRPr="008F73C8">
          <w:rPr>
            <w:rStyle w:val="aff9"/>
            <w:rFonts w:eastAsia="黑体"/>
            <w:noProof/>
          </w:rPr>
          <w:t>异构</w:t>
        </w:r>
        <w:r w:rsidRPr="008F73C8">
          <w:rPr>
            <w:rStyle w:val="aff9"/>
            <w:rFonts w:eastAsia="黑体"/>
            <w:noProof/>
          </w:rPr>
          <w:t xml:space="preserve"> Worker </w:t>
        </w:r>
        <w:r w:rsidRPr="008F73C8">
          <w:rPr>
            <w:rStyle w:val="aff9"/>
            <w:rFonts w:eastAsia="黑体"/>
            <w:noProof/>
          </w:rPr>
          <w:t>与能力扩展</w:t>
        </w:r>
        <w:r>
          <w:rPr>
            <w:noProof/>
            <w:webHidden/>
          </w:rPr>
          <w:tab/>
        </w:r>
        <w:r>
          <w:rPr>
            <w:noProof/>
            <w:webHidden/>
          </w:rPr>
          <w:fldChar w:fldCharType="begin"/>
        </w:r>
        <w:r>
          <w:rPr>
            <w:noProof/>
            <w:webHidden/>
          </w:rPr>
          <w:instrText xml:space="preserve"> PAGEREF _Toc239680542 \h </w:instrText>
        </w:r>
        <w:r>
          <w:rPr>
            <w:noProof/>
            <w:webHidden/>
          </w:rPr>
        </w:r>
        <w:r>
          <w:rPr>
            <w:noProof/>
            <w:webHidden/>
          </w:rPr>
          <w:fldChar w:fldCharType="separate"/>
        </w:r>
        <w:r>
          <w:rPr>
            <w:noProof/>
            <w:webHidden/>
          </w:rPr>
          <w:t>20</w:t>
        </w:r>
        <w:r>
          <w:rPr>
            <w:noProof/>
            <w:webHidden/>
          </w:rPr>
          <w:fldChar w:fldCharType="end"/>
        </w:r>
      </w:hyperlink>
    </w:p>
    <w:p w14:paraId="236F2BB2" w14:textId="3DD683B9"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43" w:history="1">
        <w:r w:rsidRPr="008F73C8">
          <w:rPr>
            <w:rStyle w:val="aff9"/>
            <w:rFonts w:eastAsia="黑体"/>
            <w:noProof/>
          </w:rPr>
          <w:t xml:space="preserve">7.3 CLI </w:t>
        </w:r>
        <w:r w:rsidRPr="008F73C8">
          <w:rPr>
            <w:rStyle w:val="aff9"/>
            <w:rFonts w:eastAsia="黑体"/>
            <w:noProof/>
          </w:rPr>
          <w:t>与</w:t>
        </w:r>
        <w:r w:rsidRPr="008F73C8">
          <w:rPr>
            <w:rStyle w:val="aff9"/>
            <w:rFonts w:eastAsia="黑体"/>
            <w:noProof/>
          </w:rPr>
          <w:t xml:space="preserve"> Web </w:t>
        </w:r>
        <w:r w:rsidRPr="008F73C8">
          <w:rPr>
            <w:rStyle w:val="aff9"/>
            <w:rFonts w:eastAsia="黑体"/>
            <w:noProof/>
          </w:rPr>
          <w:t>的协同入口</w:t>
        </w:r>
        <w:r>
          <w:rPr>
            <w:noProof/>
            <w:webHidden/>
          </w:rPr>
          <w:tab/>
        </w:r>
        <w:r>
          <w:rPr>
            <w:noProof/>
            <w:webHidden/>
          </w:rPr>
          <w:fldChar w:fldCharType="begin"/>
        </w:r>
        <w:r>
          <w:rPr>
            <w:noProof/>
            <w:webHidden/>
          </w:rPr>
          <w:instrText xml:space="preserve"> PAGEREF _Toc239680543 \h </w:instrText>
        </w:r>
        <w:r>
          <w:rPr>
            <w:noProof/>
            <w:webHidden/>
          </w:rPr>
        </w:r>
        <w:r>
          <w:rPr>
            <w:noProof/>
            <w:webHidden/>
          </w:rPr>
          <w:fldChar w:fldCharType="separate"/>
        </w:r>
        <w:r>
          <w:rPr>
            <w:noProof/>
            <w:webHidden/>
          </w:rPr>
          <w:t>20</w:t>
        </w:r>
        <w:r>
          <w:rPr>
            <w:noProof/>
            <w:webHidden/>
          </w:rPr>
          <w:fldChar w:fldCharType="end"/>
        </w:r>
      </w:hyperlink>
    </w:p>
    <w:p w14:paraId="7AEC159D" w14:textId="28DB935C"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44" w:history="1">
        <w:r w:rsidRPr="008F73C8">
          <w:rPr>
            <w:rStyle w:val="aff9"/>
            <w:rFonts w:eastAsia="黑体"/>
            <w:noProof/>
          </w:rPr>
          <w:t xml:space="preserve">7.4 </w:t>
        </w:r>
        <w:r w:rsidRPr="008F73C8">
          <w:rPr>
            <w:rStyle w:val="aff9"/>
            <w:rFonts w:eastAsia="黑体"/>
            <w:noProof/>
          </w:rPr>
          <w:t>证据驱动的完成判定</w:t>
        </w:r>
        <w:r>
          <w:rPr>
            <w:noProof/>
            <w:webHidden/>
          </w:rPr>
          <w:tab/>
        </w:r>
        <w:r>
          <w:rPr>
            <w:noProof/>
            <w:webHidden/>
          </w:rPr>
          <w:fldChar w:fldCharType="begin"/>
        </w:r>
        <w:r>
          <w:rPr>
            <w:noProof/>
            <w:webHidden/>
          </w:rPr>
          <w:instrText xml:space="preserve"> PAGEREF _Toc239680544 \h </w:instrText>
        </w:r>
        <w:r>
          <w:rPr>
            <w:noProof/>
            <w:webHidden/>
          </w:rPr>
        </w:r>
        <w:r>
          <w:rPr>
            <w:noProof/>
            <w:webHidden/>
          </w:rPr>
          <w:fldChar w:fldCharType="separate"/>
        </w:r>
        <w:r>
          <w:rPr>
            <w:noProof/>
            <w:webHidden/>
          </w:rPr>
          <w:t>21</w:t>
        </w:r>
        <w:r>
          <w:rPr>
            <w:noProof/>
            <w:webHidden/>
          </w:rPr>
          <w:fldChar w:fldCharType="end"/>
        </w:r>
      </w:hyperlink>
    </w:p>
    <w:p w14:paraId="4E0632F4" w14:textId="41CA21B5" w:rsidR="008E08BF" w:rsidRDefault="008E08BF">
      <w:pPr>
        <w:pStyle w:val="TOC1"/>
        <w:tabs>
          <w:tab w:val="right" w:leader="dot" w:pos="9004"/>
        </w:tabs>
        <w:rPr>
          <w:rFonts w:asciiTheme="minorHAnsi" w:eastAsiaTheme="minorEastAsia" w:hAnsiTheme="minorHAnsi"/>
          <w:noProof/>
          <w:color w:val="auto"/>
          <w:kern w:val="2"/>
          <w:szCs w:val="24"/>
          <w:lang w:eastAsia="zh-CN"/>
          <w14:ligatures w14:val="standardContextual"/>
        </w:rPr>
      </w:pPr>
      <w:hyperlink w:anchor="_Toc239680545" w:history="1">
        <w:r w:rsidRPr="008F73C8">
          <w:rPr>
            <w:rStyle w:val="aff9"/>
            <w:rFonts w:eastAsia="黑体"/>
            <w:noProof/>
          </w:rPr>
          <w:t xml:space="preserve">8 </w:t>
        </w:r>
        <w:r w:rsidRPr="008F73C8">
          <w:rPr>
            <w:rStyle w:val="aff9"/>
            <w:rFonts w:eastAsia="黑体"/>
            <w:noProof/>
          </w:rPr>
          <w:t>实验设计与验证结果</w:t>
        </w:r>
        <w:r>
          <w:rPr>
            <w:noProof/>
            <w:webHidden/>
          </w:rPr>
          <w:tab/>
        </w:r>
        <w:r>
          <w:rPr>
            <w:noProof/>
            <w:webHidden/>
          </w:rPr>
          <w:fldChar w:fldCharType="begin"/>
        </w:r>
        <w:r>
          <w:rPr>
            <w:noProof/>
            <w:webHidden/>
          </w:rPr>
          <w:instrText xml:space="preserve"> PAGEREF _Toc239680545 \h </w:instrText>
        </w:r>
        <w:r>
          <w:rPr>
            <w:noProof/>
            <w:webHidden/>
          </w:rPr>
        </w:r>
        <w:r>
          <w:rPr>
            <w:noProof/>
            <w:webHidden/>
          </w:rPr>
          <w:fldChar w:fldCharType="separate"/>
        </w:r>
        <w:r>
          <w:rPr>
            <w:noProof/>
            <w:webHidden/>
          </w:rPr>
          <w:t>21</w:t>
        </w:r>
        <w:r>
          <w:rPr>
            <w:noProof/>
            <w:webHidden/>
          </w:rPr>
          <w:fldChar w:fldCharType="end"/>
        </w:r>
      </w:hyperlink>
    </w:p>
    <w:p w14:paraId="5EDD8B7D" w14:textId="66994EF1"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46" w:history="1">
        <w:r w:rsidRPr="008F73C8">
          <w:rPr>
            <w:rStyle w:val="aff9"/>
            <w:rFonts w:eastAsia="黑体"/>
            <w:noProof/>
          </w:rPr>
          <w:t xml:space="preserve">8.1 </w:t>
        </w:r>
        <w:r w:rsidRPr="008F73C8">
          <w:rPr>
            <w:rStyle w:val="aff9"/>
            <w:rFonts w:eastAsia="黑体"/>
            <w:noProof/>
          </w:rPr>
          <w:t>评价原则</w:t>
        </w:r>
        <w:r>
          <w:rPr>
            <w:noProof/>
            <w:webHidden/>
          </w:rPr>
          <w:tab/>
        </w:r>
        <w:r>
          <w:rPr>
            <w:noProof/>
            <w:webHidden/>
          </w:rPr>
          <w:fldChar w:fldCharType="begin"/>
        </w:r>
        <w:r>
          <w:rPr>
            <w:noProof/>
            <w:webHidden/>
          </w:rPr>
          <w:instrText xml:space="preserve"> PAGEREF _Toc239680546 \h </w:instrText>
        </w:r>
        <w:r>
          <w:rPr>
            <w:noProof/>
            <w:webHidden/>
          </w:rPr>
        </w:r>
        <w:r>
          <w:rPr>
            <w:noProof/>
            <w:webHidden/>
          </w:rPr>
          <w:fldChar w:fldCharType="separate"/>
        </w:r>
        <w:r>
          <w:rPr>
            <w:noProof/>
            <w:webHidden/>
          </w:rPr>
          <w:t>21</w:t>
        </w:r>
        <w:r>
          <w:rPr>
            <w:noProof/>
            <w:webHidden/>
          </w:rPr>
          <w:fldChar w:fldCharType="end"/>
        </w:r>
      </w:hyperlink>
    </w:p>
    <w:p w14:paraId="743D13DF" w14:textId="35159DDC"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47" w:history="1">
        <w:r w:rsidRPr="008F73C8">
          <w:rPr>
            <w:rStyle w:val="aff9"/>
            <w:rFonts w:eastAsia="黑体"/>
            <w:noProof/>
          </w:rPr>
          <w:t xml:space="preserve">8.2 </w:t>
        </w:r>
        <w:r w:rsidRPr="008F73C8">
          <w:rPr>
            <w:rStyle w:val="aff9"/>
            <w:rFonts w:eastAsia="黑体"/>
            <w:noProof/>
          </w:rPr>
          <w:t>研究问题</w:t>
        </w:r>
        <w:r>
          <w:rPr>
            <w:noProof/>
            <w:webHidden/>
          </w:rPr>
          <w:tab/>
        </w:r>
        <w:r>
          <w:rPr>
            <w:noProof/>
            <w:webHidden/>
          </w:rPr>
          <w:fldChar w:fldCharType="begin"/>
        </w:r>
        <w:r>
          <w:rPr>
            <w:noProof/>
            <w:webHidden/>
          </w:rPr>
          <w:instrText xml:space="preserve"> PAGEREF _Toc239680547 \h </w:instrText>
        </w:r>
        <w:r>
          <w:rPr>
            <w:noProof/>
            <w:webHidden/>
          </w:rPr>
        </w:r>
        <w:r>
          <w:rPr>
            <w:noProof/>
            <w:webHidden/>
          </w:rPr>
          <w:fldChar w:fldCharType="separate"/>
        </w:r>
        <w:r>
          <w:rPr>
            <w:noProof/>
            <w:webHidden/>
          </w:rPr>
          <w:t>21</w:t>
        </w:r>
        <w:r>
          <w:rPr>
            <w:noProof/>
            <w:webHidden/>
          </w:rPr>
          <w:fldChar w:fldCharType="end"/>
        </w:r>
      </w:hyperlink>
    </w:p>
    <w:p w14:paraId="66304D91" w14:textId="0AAB3F90"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48" w:history="1">
        <w:r w:rsidRPr="008F73C8">
          <w:rPr>
            <w:rStyle w:val="aff9"/>
            <w:rFonts w:eastAsia="黑体"/>
            <w:noProof/>
          </w:rPr>
          <w:t xml:space="preserve">8.3 </w:t>
        </w:r>
        <w:r w:rsidRPr="008F73C8">
          <w:rPr>
            <w:rStyle w:val="aff9"/>
            <w:rFonts w:eastAsia="黑体"/>
            <w:noProof/>
          </w:rPr>
          <w:t>场景与冻结协议</w:t>
        </w:r>
        <w:r>
          <w:rPr>
            <w:noProof/>
            <w:webHidden/>
          </w:rPr>
          <w:tab/>
        </w:r>
        <w:r>
          <w:rPr>
            <w:noProof/>
            <w:webHidden/>
          </w:rPr>
          <w:fldChar w:fldCharType="begin"/>
        </w:r>
        <w:r>
          <w:rPr>
            <w:noProof/>
            <w:webHidden/>
          </w:rPr>
          <w:instrText xml:space="preserve"> PAGEREF _Toc239680548 \h </w:instrText>
        </w:r>
        <w:r>
          <w:rPr>
            <w:noProof/>
            <w:webHidden/>
          </w:rPr>
        </w:r>
        <w:r>
          <w:rPr>
            <w:noProof/>
            <w:webHidden/>
          </w:rPr>
          <w:fldChar w:fldCharType="separate"/>
        </w:r>
        <w:r>
          <w:rPr>
            <w:noProof/>
            <w:webHidden/>
          </w:rPr>
          <w:t>21</w:t>
        </w:r>
        <w:r>
          <w:rPr>
            <w:noProof/>
            <w:webHidden/>
          </w:rPr>
          <w:fldChar w:fldCharType="end"/>
        </w:r>
      </w:hyperlink>
    </w:p>
    <w:p w14:paraId="661CA1BE" w14:textId="5CB2F275"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49" w:history="1">
        <w:r w:rsidRPr="008F73C8">
          <w:rPr>
            <w:rStyle w:val="aff9"/>
            <w:rFonts w:eastAsia="黑体"/>
            <w:noProof/>
          </w:rPr>
          <w:t xml:space="preserve">8.4 </w:t>
        </w:r>
        <w:r w:rsidRPr="008F73C8">
          <w:rPr>
            <w:rStyle w:val="aff9"/>
            <w:rFonts w:eastAsia="黑体"/>
            <w:noProof/>
          </w:rPr>
          <w:t>封存长程运行结果</w:t>
        </w:r>
        <w:r>
          <w:rPr>
            <w:noProof/>
            <w:webHidden/>
          </w:rPr>
          <w:tab/>
        </w:r>
        <w:r>
          <w:rPr>
            <w:noProof/>
            <w:webHidden/>
          </w:rPr>
          <w:fldChar w:fldCharType="begin"/>
        </w:r>
        <w:r>
          <w:rPr>
            <w:noProof/>
            <w:webHidden/>
          </w:rPr>
          <w:instrText xml:space="preserve"> PAGEREF _Toc239680549 \h </w:instrText>
        </w:r>
        <w:r>
          <w:rPr>
            <w:noProof/>
            <w:webHidden/>
          </w:rPr>
        </w:r>
        <w:r>
          <w:rPr>
            <w:noProof/>
            <w:webHidden/>
          </w:rPr>
          <w:fldChar w:fldCharType="separate"/>
        </w:r>
        <w:r>
          <w:rPr>
            <w:noProof/>
            <w:webHidden/>
          </w:rPr>
          <w:t>22</w:t>
        </w:r>
        <w:r>
          <w:rPr>
            <w:noProof/>
            <w:webHidden/>
          </w:rPr>
          <w:fldChar w:fldCharType="end"/>
        </w:r>
      </w:hyperlink>
    </w:p>
    <w:p w14:paraId="7375EFB4" w14:textId="6DC7DBE2"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50" w:history="1">
        <w:r w:rsidRPr="008F73C8">
          <w:rPr>
            <w:rStyle w:val="aff9"/>
            <w:rFonts w:eastAsia="黑体"/>
            <w:noProof/>
          </w:rPr>
          <w:t xml:space="preserve">8.5 </w:t>
        </w:r>
        <w:r w:rsidRPr="008F73C8">
          <w:rPr>
            <w:rStyle w:val="aff9"/>
            <w:rFonts w:eastAsia="黑体"/>
            <w:noProof/>
          </w:rPr>
          <w:t>软件工程案例分析</w:t>
        </w:r>
        <w:r>
          <w:rPr>
            <w:noProof/>
            <w:webHidden/>
          </w:rPr>
          <w:tab/>
        </w:r>
        <w:r>
          <w:rPr>
            <w:noProof/>
            <w:webHidden/>
          </w:rPr>
          <w:fldChar w:fldCharType="begin"/>
        </w:r>
        <w:r>
          <w:rPr>
            <w:noProof/>
            <w:webHidden/>
          </w:rPr>
          <w:instrText xml:space="preserve"> PAGEREF _Toc239680550 \h </w:instrText>
        </w:r>
        <w:r>
          <w:rPr>
            <w:noProof/>
            <w:webHidden/>
          </w:rPr>
        </w:r>
        <w:r>
          <w:rPr>
            <w:noProof/>
            <w:webHidden/>
          </w:rPr>
          <w:fldChar w:fldCharType="separate"/>
        </w:r>
        <w:r>
          <w:rPr>
            <w:noProof/>
            <w:webHidden/>
          </w:rPr>
          <w:t>22</w:t>
        </w:r>
        <w:r>
          <w:rPr>
            <w:noProof/>
            <w:webHidden/>
          </w:rPr>
          <w:fldChar w:fldCharType="end"/>
        </w:r>
      </w:hyperlink>
    </w:p>
    <w:p w14:paraId="0E79CBFF" w14:textId="13653E65"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51" w:history="1">
        <w:r w:rsidRPr="008F73C8">
          <w:rPr>
            <w:rStyle w:val="aff9"/>
            <w:rFonts w:eastAsia="黑体"/>
            <w:noProof/>
          </w:rPr>
          <w:t xml:space="preserve">8.6 </w:t>
        </w:r>
        <w:r w:rsidRPr="008F73C8">
          <w:rPr>
            <w:rStyle w:val="aff9"/>
            <w:rFonts w:eastAsia="黑体"/>
            <w:noProof/>
          </w:rPr>
          <w:t>跨源研究案例分析</w:t>
        </w:r>
        <w:r>
          <w:rPr>
            <w:noProof/>
            <w:webHidden/>
          </w:rPr>
          <w:tab/>
        </w:r>
        <w:r>
          <w:rPr>
            <w:noProof/>
            <w:webHidden/>
          </w:rPr>
          <w:fldChar w:fldCharType="begin"/>
        </w:r>
        <w:r>
          <w:rPr>
            <w:noProof/>
            <w:webHidden/>
          </w:rPr>
          <w:instrText xml:space="preserve"> PAGEREF _Toc239680551 \h </w:instrText>
        </w:r>
        <w:r>
          <w:rPr>
            <w:noProof/>
            <w:webHidden/>
          </w:rPr>
        </w:r>
        <w:r>
          <w:rPr>
            <w:noProof/>
            <w:webHidden/>
          </w:rPr>
          <w:fldChar w:fldCharType="separate"/>
        </w:r>
        <w:r>
          <w:rPr>
            <w:noProof/>
            <w:webHidden/>
          </w:rPr>
          <w:t>22</w:t>
        </w:r>
        <w:r>
          <w:rPr>
            <w:noProof/>
            <w:webHidden/>
          </w:rPr>
          <w:fldChar w:fldCharType="end"/>
        </w:r>
      </w:hyperlink>
    </w:p>
    <w:p w14:paraId="7193B5FF" w14:textId="516E4CD6"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52" w:history="1">
        <w:r w:rsidRPr="008F73C8">
          <w:rPr>
            <w:rStyle w:val="aff9"/>
            <w:rFonts w:eastAsia="黑体"/>
            <w:noProof/>
          </w:rPr>
          <w:t xml:space="preserve">8.7 </w:t>
        </w:r>
        <w:r w:rsidRPr="008F73C8">
          <w:rPr>
            <w:rStyle w:val="aff9"/>
            <w:rFonts w:eastAsia="黑体"/>
            <w:noProof/>
          </w:rPr>
          <w:t>指标与对照计划</w:t>
        </w:r>
        <w:r>
          <w:rPr>
            <w:noProof/>
            <w:webHidden/>
          </w:rPr>
          <w:tab/>
        </w:r>
        <w:r>
          <w:rPr>
            <w:noProof/>
            <w:webHidden/>
          </w:rPr>
          <w:fldChar w:fldCharType="begin"/>
        </w:r>
        <w:r>
          <w:rPr>
            <w:noProof/>
            <w:webHidden/>
          </w:rPr>
          <w:instrText xml:space="preserve"> PAGEREF _Toc239680552 \h </w:instrText>
        </w:r>
        <w:r>
          <w:rPr>
            <w:noProof/>
            <w:webHidden/>
          </w:rPr>
        </w:r>
        <w:r>
          <w:rPr>
            <w:noProof/>
            <w:webHidden/>
          </w:rPr>
          <w:fldChar w:fldCharType="separate"/>
        </w:r>
        <w:r>
          <w:rPr>
            <w:noProof/>
            <w:webHidden/>
          </w:rPr>
          <w:t>23</w:t>
        </w:r>
        <w:r>
          <w:rPr>
            <w:noProof/>
            <w:webHidden/>
          </w:rPr>
          <w:fldChar w:fldCharType="end"/>
        </w:r>
      </w:hyperlink>
    </w:p>
    <w:p w14:paraId="4AB9F8F6" w14:textId="36BE944B"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53" w:history="1">
        <w:r w:rsidRPr="008F73C8">
          <w:rPr>
            <w:rStyle w:val="aff9"/>
            <w:rFonts w:eastAsia="黑体"/>
            <w:noProof/>
          </w:rPr>
          <w:t xml:space="preserve">8.8 </w:t>
        </w:r>
        <w:r w:rsidRPr="008F73C8">
          <w:rPr>
            <w:rStyle w:val="aff9"/>
            <w:rFonts w:eastAsia="黑体"/>
            <w:noProof/>
          </w:rPr>
          <w:t>结果边界</w:t>
        </w:r>
        <w:r>
          <w:rPr>
            <w:noProof/>
            <w:webHidden/>
          </w:rPr>
          <w:tab/>
        </w:r>
        <w:r>
          <w:rPr>
            <w:noProof/>
            <w:webHidden/>
          </w:rPr>
          <w:fldChar w:fldCharType="begin"/>
        </w:r>
        <w:r>
          <w:rPr>
            <w:noProof/>
            <w:webHidden/>
          </w:rPr>
          <w:instrText xml:space="preserve"> PAGEREF _Toc239680553 \h </w:instrText>
        </w:r>
        <w:r>
          <w:rPr>
            <w:noProof/>
            <w:webHidden/>
          </w:rPr>
        </w:r>
        <w:r>
          <w:rPr>
            <w:noProof/>
            <w:webHidden/>
          </w:rPr>
          <w:fldChar w:fldCharType="separate"/>
        </w:r>
        <w:r>
          <w:rPr>
            <w:noProof/>
            <w:webHidden/>
          </w:rPr>
          <w:t>23</w:t>
        </w:r>
        <w:r>
          <w:rPr>
            <w:noProof/>
            <w:webHidden/>
          </w:rPr>
          <w:fldChar w:fldCharType="end"/>
        </w:r>
      </w:hyperlink>
    </w:p>
    <w:p w14:paraId="5B90E2FC" w14:textId="207CD40A" w:rsidR="008E08BF" w:rsidRDefault="008E08BF">
      <w:pPr>
        <w:pStyle w:val="TOC1"/>
        <w:tabs>
          <w:tab w:val="right" w:leader="dot" w:pos="9004"/>
        </w:tabs>
        <w:rPr>
          <w:rFonts w:asciiTheme="minorHAnsi" w:eastAsiaTheme="minorEastAsia" w:hAnsiTheme="minorHAnsi"/>
          <w:noProof/>
          <w:color w:val="auto"/>
          <w:kern w:val="2"/>
          <w:szCs w:val="24"/>
          <w:lang w:eastAsia="zh-CN"/>
          <w14:ligatures w14:val="standardContextual"/>
        </w:rPr>
      </w:pPr>
      <w:hyperlink w:anchor="_Toc239680554" w:history="1">
        <w:r w:rsidRPr="008F73C8">
          <w:rPr>
            <w:rStyle w:val="aff9"/>
            <w:rFonts w:eastAsia="黑体"/>
            <w:noProof/>
          </w:rPr>
          <w:t xml:space="preserve">9 </w:t>
        </w:r>
        <w:r w:rsidRPr="008F73C8">
          <w:rPr>
            <w:rStyle w:val="aff9"/>
            <w:rFonts w:eastAsia="黑体"/>
            <w:noProof/>
          </w:rPr>
          <w:t>应用价值与可扩展性</w:t>
        </w:r>
        <w:r>
          <w:rPr>
            <w:noProof/>
            <w:webHidden/>
          </w:rPr>
          <w:tab/>
        </w:r>
        <w:r>
          <w:rPr>
            <w:noProof/>
            <w:webHidden/>
          </w:rPr>
          <w:fldChar w:fldCharType="begin"/>
        </w:r>
        <w:r>
          <w:rPr>
            <w:noProof/>
            <w:webHidden/>
          </w:rPr>
          <w:instrText xml:space="preserve"> PAGEREF _Toc239680554 \h </w:instrText>
        </w:r>
        <w:r>
          <w:rPr>
            <w:noProof/>
            <w:webHidden/>
          </w:rPr>
        </w:r>
        <w:r>
          <w:rPr>
            <w:noProof/>
            <w:webHidden/>
          </w:rPr>
          <w:fldChar w:fldCharType="separate"/>
        </w:r>
        <w:r>
          <w:rPr>
            <w:noProof/>
            <w:webHidden/>
          </w:rPr>
          <w:t>23</w:t>
        </w:r>
        <w:r>
          <w:rPr>
            <w:noProof/>
            <w:webHidden/>
          </w:rPr>
          <w:fldChar w:fldCharType="end"/>
        </w:r>
      </w:hyperlink>
    </w:p>
    <w:p w14:paraId="6060D3C8" w14:textId="61F5D778"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55" w:history="1">
        <w:r w:rsidRPr="008F73C8">
          <w:rPr>
            <w:rStyle w:val="aff9"/>
            <w:rFonts w:eastAsia="黑体"/>
            <w:noProof/>
          </w:rPr>
          <w:t xml:space="preserve">9.1 </w:t>
        </w:r>
        <w:r w:rsidRPr="008F73C8">
          <w:rPr>
            <w:rStyle w:val="aff9"/>
            <w:rFonts w:eastAsia="黑体"/>
            <w:noProof/>
          </w:rPr>
          <w:t>面向复杂知识工作的数字劳动力</w:t>
        </w:r>
        <w:r>
          <w:rPr>
            <w:noProof/>
            <w:webHidden/>
          </w:rPr>
          <w:tab/>
        </w:r>
        <w:r>
          <w:rPr>
            <w:noProof/>
            <w:webHidden/>
          </w:rPr>
          <w:fldChar w:fldCharType="begin"/>
        </w:r>
        <w:r>
          <w:rPr>
            <w:noProof/>
            <w:webHidden/>
          </w:rPr>
          <w:instrText xml:space="preserve"> PAGEREF _Toc239680555 \h </w:instrText>
        </w:r>
        <w:r>
          <w:rPr>
            <w:noProof/>
            <w:webHidden/>
          </w:rPr>
        </w:r>
        <w:r>
          <w:rPr>
            <w:noProof/>
            <w:webHidden/>
          </w:rPr>
          <w:fldChar w:fldCharType="separate"/>
        </w:r>
        <w:r>
          <w:rPr>
            <w:noProof/>
            <w:webHidden/>
          </w:rPr>
          <w:t>23</w:t>
        </w:r>
        <w:r>
          <w:rPr>
            <w:noProof/>
            <w:webHidden/>
          </w:rPr>
          <w:fldChar w:fldCharType="end"/>
        </w:r>
      </w:hyperlink>
    </w:p>
    <w:p w14:paraId="7DA9919E" w14:textId="60ABEA93"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56" w:history="1">
        <w:r w:rsidRPr="008F73C8">
          <w:rPr>
            <w:rStyle w:val="aff9"/>
            <w:rFonts w:eastAsia="黑体"/>
            <w:noProof/>
          </w:rPr>
          <w:t xml:space="preserve">9.2 </w:t>
        </w:r>
        <w:r w:rsidRPr="008F73C8">
          <w:rPr>
            <w:rStyle w:val="aff9"/>
            <w:rFonts w:eastAsia="黑体"/>
            <w:noProof/>
          </w:rPr>
          <w:t>用户体验与治理</w:t>
        </w:r>
        <w:r>
          <w:rPr>
            <w:noProof/>
            <w:webHidden/>
          </w:rPr>
          <w:tab/>
        </w:r>
        <w:r>
          <w:rPr>
            <w:noProof/>
            <w:webHidden/>
          </w:rPr>
          <w:fldChar w:fldCharType="begin"/>
        </w:r>
        <w:r>
          <w:rPr>
            <w:noProof/>
            <w:webHidden/>
          </w:rPr>
          <w:instrText xml:space="preserve"> PAGEREF _Toc239680556 \h </w:instrText>
        </w:r>
        <w:r>
          <w:rPr>
            <w:noProof/>
            <w:webHidden/>
          </w:rPr>
        </w:r>
        <w:r>
          <w:rPr>
            <w:noProof/>
            <w:webHidden/>
          </w:rPr>
          <w:fldChar w:fldCharType="separate"/>
        </w:r>
        <w:r>
          <w:rPr>
            <w:noProof/>
            <w:webHidden/>
          </w:rPr>
          <w:t>24</w:t>
        </w:r>
        <w:r>
          <w:rPr>
            <w:noProof/>
            <w:webHidden/>
          </w:rPr>
          <w:fldChar w:fldCharType="end"/>
        </w:r>
      </w:hyperlink>
    </w:p>
    <w:p w14:paraId="6D44652A" w14:textId="0E93BFCD"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57" w:history="1">
        <w:r w:rsidRPr="008F73C8">
          <w:rPr>
            <w:rStyle w:val="aff9"/>
            <w:rFonts w:eastAsia="黑体"/>
            <w:noProof/>
          </w:rPr>
          <w:t xml:space="preserve">9.3 </w:t>
        </w:r>
        <w:r w:rsidRPr="008F73C8">
          <w:rPr>
            <w:rStyle w:val="aff9"/>
            <w:rFonts w:eastAsia="黑体"/>
            <w:noProof/>
          </w:rPr>
          <w:t>社会与经济价值</w:t>
        </w:r>
        <w:r>
          <w:rPr>
            <w:noProof/>
            <w:webHidden/>
          </w:rPr>
          <w:tab/>
        </w:r>
        <w:r>
          <w:rPr>
            <w:noProof/>
            <w:webHidden/>
          </w:rPr>
          <w:fldChar w:fldCharType="begin"/>
        </w:r>
        <w:r>
          <w:rPr>
            <w:noProof/>
            <w:webHidden/>
          </w:rPr>
          <w:instrText xml:space="preserve"> PAGEREF _Toc239680557 \h </w:instrText>
        </w:r>
        <w:r>
          <w:rPr>
            <w:noProof/>
            <w:webHidden/>
          </w:rPr>
        </w:r>
        <w:r>
          <w:rPr>
            <w:noProof/>
            <w:webHidden/>
          </w:rPr>
          <w:fldChar w:fldCharType="separate"/>
        </w:r>
        <w:r>
          <w:rPr>
            <w:noProof/>
            <w:webHidden/>
          </w:rPr>
          <w:t>24</w:t>
        </w:r>
        <w:r>
          <w:rPr>
            <w:noProof/>
            <w:webHidden/>
          </w:rPr>
          <w:fldChar w:fldCharType="end"/>
        </w:r>
      </w:hyperlink>
    </w:p>
    <w:p w14:paraId="73E9E561" w14:textId="72251A39" w:rsidR="008E08BF" w:rsidRDefault="008E08BF">
      <w:pPr>
        <w:pStyle w:val="TOC1"/>
        <w:tabs>
          <w:tab w:val="right" w:leader="dot" w:pos="9004"/>
        </w:tabs>
        <w:rPr>
          <w:rFonts w:asciiTheme="minorHAnsi" w:eastAsiaTheme="minorEastAsia" w:hAnsiTheme="minorHAnsi"/>
          <w:noProof/>
          <w:color w:val="auto"/>
          <w:kern w:val="2"/>
          <w:szCs w:val="24"/>
          <w:lang w:eastAsia="zh-CN"/>
          <w14:ligatures w14:val="standardContextual"/>
        </w:rPr>
      </w:pPr>
      <w:hyperlink w:anchor="_Toc239680558" w:history="1">
        <w:r w:rsidRPr="008F73C8">
          <w:rPr>
            <w:rStyle w:val="aff9"/>
            <w:rFonts w:eastAsia="黑体"/>
            <w:noProof/>
          </w:rPr>
          <w:t xml:space="preserve">10 </w:t>
        </w:r>
        <w:r w:rsidRPr="008F73C8">
          <w:rPr>
            <w:rStyle w:val="aff9"/>
            <w:rFonts w:eastAsia="黑体"/>
            <w:noProof/>
          </w:rPr>
          <w:t>局限与结论</w:t>
        </w:r>
        <w:r>
          <w:rPr>
            <w:noProof/>
            <w:webHidden/>
          </w:rPr>
          <w:tab/>
        </w:r>
        <w:r>
          <w:rPr>
            <w:noProof/>
            <w:webHidden/>
          </w:rPr>
          <w:fldChar w:fldCharType="begin"/>
        </w:r>
        <w:r>
          <w:rPr>
            <w:noProof/>
            <w:webHidden/>
          </w:rPr>
          <w:instrText xml:space="preserve"> PAGEREF _Toc239680558 \h </w:instrText>
        </w:r>
        <w:r>
          <w:rPr>
            <w:noProof/>
            <w:webHidden/>
          </w:rPr>
        </w:r>
        <w:r>
          <w:rPr>
            <w:noProof/>
            <w:webHidden/>
          </w:rPr>
          <w:fldChar w:fldCharType="separate"/>
        </w:r>
        <w:r>
          <w:rPr>
            <w:noProof/>
            <w:webHidden/>
          </w:rPr>
          <w:t>24</w:t>
        </w:r>
        <w:r>
          <w:rPr>
            <w:noProof/>
            <w:webHidden/>
          </w:rPr>
          <w:fldChar w:fldCharType="end"/>
        </w:r>
      </w:hyperlink>
    </w:p>
    <w:p w14:paraId="6F11B472" w14:textId="0D091173"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59" w:history="1">
        <w:r w:rsidRPr="008F73C8">
          <w:rPr>
            <w:rStyle w:val="aff9"/>
            <w:rFonts w:eastAsia="黑体"/>
            <w:noProof/>
          </w:rPr>
          <w:t xml:space="preserve">10.1 </w:t>
        </w:r>
        <w:r w:rsidRPr="008F73C8">
          <w:rPr>
            <w:rStyle w:val="aff9"/>
            <w:rFonts w:eastAsia="黑体"/>
            <w:noProof/>
          </w:rPr>
          <w:t>当前局限</w:t>
        </w:r>
        <w:r>
          <w:rPr>
            <w:noProof/>
            <w:webHidden/>
          </w:rPr>
          <w:tab/>
        </w:r>
        <w:r>
          <w:rPr>
            <w:noProof/>
            <w:webHidden/>
          </w:rPr>
          <w:fldChar w:fldCharType="begin"/>
        </w:r>
        <w:r>
          <w:rPr>
            <w:noProof/>
            <w:webHidden/>
          </w:rPr>
          <w:instrText xml:space="preserve"> PAGEREF _Toc239680559 \h </w:instrText>
        </w:r>
        <w:r>
          <w:rPr>
            <w:noProof/>
            <w:webHidden/>
          </w:rPr>
        </w:r>
        <w:r>
          <w:rPr>
            <w:noProof/>
            <w:webHidden/>
          </w:rPr>
          <w:fldChar w:fldCharType="separate"/>
        </w:r>
        <w:r>
          <w:rPr>
            <w:noProof/>
            <w:webHidden/>
          </w:rPr>
          <w:t>24</w:t>
        </w:r>
        <w:r>
          <w:rPr>
            <w:noProof/>
            <w:webHidden/>
          </w:rPr>
          <w:fldChar w:fldCharType="end"/>
        </w:r>
      </w:hyperlink>
    </w:p>
    <w:p w14:paraId="15445D26" w14:textId="0152AFDA"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60" w:history="1">
        <w:r w:rsidRPr="008F73C8">
          <w:rPr>
            <w:rStyle w:val="aff9"/>
            <w:rFonts w:eastAsia="黑体"/>
            <w:noProof/>
          </w:rPr>
          <w:t xml:space="preserve">10.2 </w:t>
        </w:r>
        <w:r w:rsidRPr="008F73C8">
          <w:rPr>
            <w:rStyle w:val="aff9"/>
            <w:rFonts w:eastAsia="黑体"/>
            <w:noProof/>
          </w:rPr>
          <w:t>结论</w:t>
        </w:r>
        <w:r>
          <w:rPr>
            <w:noProof/>
            <w:webHidden/>
          </w:rPr>
          <w:tab/>
        </w:r>
        <w:r>
          <w:rPr>
            <w:noProof/>
            <w:webHidden/>
          </w:rPr>
          <w:fldChar w:fldCharType="begin"/>
        </w:r>
        <w:r>
          <w:rPr>
            <w:noProof/>
            <w:webHidden/>
          </w:rPr>
          <w:instrText xml:space="preserve"> PAGEREF _Toc239680560 \h </w:instrText>
        </w:r>
        <w:r>
          <w:rPr>
            <w:noProof/>
            <w:webHidden/>
          </w:rPr>
        </w:r>
        <w:r>
          <w:rPr>
            <w:noProof/>
            <w:webHidden/>
          </w:rPr>
          <w:fldChar w:fldCharType="separate"/>
        </w:r>
        <w:r>
          <w:rPr>
            <w:noProof/>
            <w:webHidden/>
          </w:rPr>
          <w:t>25</w:t>
        </w:r>
        <w:r>
          <w:rPr>
            <w:noProof/>
            <w:webHidden/>
          </w:rPr>
          <w:fldChar w:fldCharType="end"/>
        </w:r>
      </w:hyperlink>
    </w:p>
    <w:p w14:paraId="7AB62549" w14:textId="5D18C0A1" w:rsidR="008E08BF" w:rsidRDefault="008E08BF">
      <w:pPr>
        <w:pStyle w:val="TOC1"/>
        <w:tabs>
          <w:tab w:val="right" w:leader="dot" w:pos="9004"/>
        </w:tabs>
        <w:rPr>
          <w:rFonts w:asciiTheme="minorHAnsi" w:eastAsiaTheme="minorEastAsia" w:hAnsiTheme="minorHAnsi"/>
          <w:noProof/>
          <w:color w:val="auto"/>
          <w:kern w:val="2"/>
          <w:szCs w:val="24"/>
          <w:lang w:eastAsia="zh-CN"/>
          <w14:ligatures w14:val="standardContextual"/>
        </w:rPr>
      </w:pPr>
      <w:hyperlink w:anchor="_Toc239680561" w:history="1">
        <w:r w:rsidRPr="008F73C8">
          <w:rPr>
            <w:rStyle w:val="aff9"/>
            <w:rFonts w:eastAsia="黑体"/>
            <w:noProof/>
          </w:rPr>
          <w:t>参考文献</w:t>
        </w:r>
        <w:r>
          <w:rPr>
            <w:noProof/>
            <w:webHidden/>
          </w:rPr>
          <w:tab/>
        </w:r>
        <w:r>
          <w:rPr>
            <w:noProof/>
            <w:webHidden/>
          </w:rPr>
          <w:fldChar w:fldCharType="begin"/>
        </w:r>
        <w:r>
          <w:rPr>
            <w:noProof/>
            <w:webHidden/>
          </w:rPr>
          <w:instrText xml:space="preserve"> PAGEREF _Toc239680561 \h </w:instrText>
        </w:r>
        <w:r>
          <w:rPr>
            <w:noProof/>
            <w:webHidden/>
          </w:rPr>
        </w:r>
        <w:r>
          <w:rPr>
            <w:noProof/>
            <w:webHidden/>
          </w:rPr>
          <w:fldChar w:fldCharType="separate"/>
        </w:r>
        <w:r>
          <w:rPr>
            <w:noProof/>
            <w:webHidden/>
          </w:rPr>
          <w:t>26</w:t>
        </w:r>
        <w:r>
          <w:rPr>
            <w:noProof/>
            <w:webHidden/>
          </w:rPr>
          <w:fldChar w:fldCharType="end"/>
        </w:r>
      </w:hyperlink>
    </w:p>
    <w:p w14:paraId="38C16159" w14:textId="15DB1746" w:rsidR="008E08BF" w:rsidRDefault="008E08BF">
      <w:pPr>
        <w:pStyle w:val="TOC1"/>
        <w:tabs>
          <w:tab w:val="right" w:leader="dot" w:pos="9004"/>
        </w:tabs>
        <w:rPr>
          <w:rFonts w:asciiTheme="minorHAnsi" w:eastAsiaTheme="minorEastAsia" w:hAnsiTheme="minorHAnsi"/>
          <w:noProof/>
          <w:color w:val="auto"/>
          <w:kern w:val="2"/>
          <w:szCs w:val="24"/>
          <w:lang w:eastAsia="zh-CN"/>
          <w14:ligatures w14:val="standardContextual"/>
        </w:rPr>
      </w:pPr>
      <w:hyperlink w:anchor="_Toc239680562" w:history="1">
        <w:r w:rsidRPr="008F73C8">
          <w:rPr>
            <w:rStyle w:val="aff9"/>
            <w:rFonts w:eastAsia="黑体"/>
            <w:noProof/>
          </w:rPr>
          <w:t>附录</w:t>
        </w:r>
        <w:r w:rsidRPr="008F73C8">
          <w:rPr>
            <w:rStyle w:val="aff9"/>
            <w:rFonts w:eastAsia="黑体"/>
            <w:noProof/>
          </w:rPr>
          <w:t xml:space="preserve"> A </w:t>
        </w:r>
        <w:r w:rsidRPr="008F73C8">
          <w:rPr>
            <w:rStyle w:val="aff9"/>
            <w:rFonts w:eastAsia="黑体"/>
            <w:noProof/>
          </w:rPr>
          <w:t>核心算法与复杂度补充</w:t>
        </w:r>
        <w:r>
          <w:rPr>
            <w:noProof/>
            <w:webHidden/>
          </w:rPr>
          <w:tab/>
        </w:r>
        <w:r>
          <w:rPr>
            <w:noProof/>
            <w:webHidden/>
          </w:rPr>
          <w:fldChar w:fldCharType="begin"/>
        </w:r>
        <w:r>
          <w:rPr>
            <w:noProof/>
            <w:webHidden/>
          </w:rPr>
          <w:instrText xml:space="preserve"> PAGEREF _Toc239680562 \h </w:instrText>
        </w:r>
        <w:r>
          <w:rPr>
            <w:noProof/>
            <w:webHidden/>
          </w:rPr>
        </w:r>
        <w:r>
          <w:rPr>
            <w:noProof/>
            <w:webHidden/>
          </w:rPr>
          <w:fldChar w:fldCharType="separate"/>
        </w:r>
        <w:r>
          <w:rPr>
            <w:noProof/>
            <w:webHidden/>
          </w:rPr>
          <w:t>27</w:t>
        </w:r>
        <w:r>
          <w:rPr>
            <w:noProof/>
            <w:webHidden/>
          </w:rPr>
          <w:fldChar w:fldCharType="end"/>
        </w:r>
      </w:hyperlink>
    </w:p>
    <w:p w14:paraId="6DC068AC" w14:textId="75A515FC"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63" w:history="1">
        <w:r w:rsidRPr="008F73C8">
          <w:rPr>
            <w:rStyle w:val="aff9"/>
            <w:rFonts w:eastAsia="黑体"/>
            <w:noProof/>
          </w:rPr>
          <w:t xml:space="preserve">A.1 </w:t>
        </w:r>
        <w:r w:rsidRPr="008F73C8">
          <w:rPr>
            <w:rStyle w:val="aff9"/>
            <w:rFonts w:eastAsia="黑体"/>
            <w:noProof/>
          </w:rPr>
          <w:t>任务完成门</w:t>
        </w:r>
        <w:r>
          <w:rPr>
            <w:noProof/>
            <w:webHidden/>
          </w:rPr>
          <w:tab/>
        </w:r>
        <w:r>
          <w:rPr>
            <w:noProof/>
            <w:webHidden/>
          </w:rPr>
          <w:fldChar w:fldCharType="begin"/>
        </w:r>
        <w:r>
          <w:rPr>
            <w:noProof/>
            <w:webHidden/>
          </w:rPr>
          <w:instrText xml:space="preserve"> PAGEREF _Toc239680563 \h </w:instrText>
        </w:r>
        <w:r>
          <w:rPr>
            <w:noProof/>
            <w:webHidden/>
          </w:rPr>
        </w:r>
        <w:r>
          <w:rPr>
            <w:noProof/>
            <w:webHidden/>
          </w:rPr>
          <w:fldChar w:fldCharType="separate"/>
        </w:r>
        <w:r>
          <w:rPr>
            <w:noProof/>
            <w:webHidden/>
          </w:rPr>
          <w:t>27</w:t>
        </w:r>
        <w:r>
          <w:rPr>
            <w:noProof/>
            <w:webHidden/>
          </w:rPr>
          <w:fldChar w:fldCharType="end"/>
        </w:r>
      </w:hyperlink>
    </w:p>
    <w:p w14:paraId="097C8A6B" w14:textId="6ECAB595"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64" w:history="1">
        <w:r w:rsidRPr="008F73C8">
          <w:rPr>
            <w:rStyle w:val="aff9"/>
            <w:rFonts w:eastAsia="黑体"/>
            <w:noProof/>
          </w:rPr>
          <w:t xml:space="preserve">A.2 </w:t>
        </w:r>
        <w:r w:rsidRPr="008F73C8">
          <w:rPr>
            <w:rStyle w:val="aff9"/>
            <w:rFonts w:eastAsia="黑体"/>
            <w:noProof/>
          </w:rPr>
          <w:t>通信指标</w:t>
        </w:r>
        <w:r>
          <w:rPr>
            <w:noProof/>
            <w:webHidden/>
          </w:rPr>
          <w:tab/>
        </w:r>
        <w:r>
          <w:rPr>
            <w:noProof/>
            <w:webHidden/>
          </w:rPr>
          <w:fldChar w:fldCharType="begin"/>
        </w:r>
        <w:r>
          <w:rPr>
            <w:noProof/>
            <w:webHidden/>
          </w:rPr>
          <w:instrText xml:space="preserve"> PAGEREF _Toc239680564 \h </w:instrText>
        </w:r>
        <w:r>
          <w:rPr>
            <w:noProof/>
            <w:webHidden/>
          </w:rPr>
        </w:r>
        <w:r>
          <w:rPr>
            <w:noProof/>
            <w:webHidden/>
          </w:rPr>
          <w:fldChar w:fldCharType="separate"/>
        </w:r>
        <w:r>
          <w:rPr>
            <w:noProof/>
            <w:webHidden/>
          </w:rPr>
          <w:t>27</w:t>
        </w:r>
        <w:r>
          <w:rPr>
            <w:noProof/>
            <w:webHidden/>
          </w:rPr>
          <w:fldChar w:fldCharType="end"/>
        </w:r>
      </w:hyperlink>
    </w:p>
    <w:p w14:paraId="09D6EF22" w14:textId="62982D6C"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65" w:history="1">
        <w:r w:rsidRPr="008F73C8">
          <w:rPr>
            <w:rStyle w:val="aff9"/>
            <w:rFonts w:eastAsia="黑体"/>
            <w:noProof/>
          </w:rPr>
          <w:t xml:space="preserve">A.3 </w:t>
        </w:r>
        <w:r w:rsidRPr="008F73C8">
          <w:rPr>
            <w:rStyle w:val="aff9"/>
            <w:rFonts w:eastAsia="黑体"/>
            <w:noProof/>
          </w:rPr>
          <w:t>记忆检索</w:t>
        </w:r>
        <w:r>
          <w:rPr>
            <w:noProof/>
            <w:webHidden/>
          </w:rPr>
          <w:tab/>
        </w:r>
        <w:r>
          <w:rPr>
            <w:noProof/>
            <w:webHidden/>
          </w:rPr>
          <w:fldChar w:fldCharType="begin"/>
        </w:r>
        <w:r>
          <w:rPr>
            <w:noProof/>
            <w:webHidden/>
          </w:rPr>
          <w:instrText xml:space="preserve"> PAGEREF _Toc239680565 \h </w:instrText>
        </w:r>
        <w:r>
          <w:rPr>
            <w:noProof/>
            <w:webHidden/>
          </w:rPr>
        </w:r>
        <w:r>
          <w:rPr>
            <w:noProof/>
            <w:webHidden/>
          </w:rPr>
          <w:fldChar w:fldCharType="separate"/>
        </w:r>
        <w:r>
          <w:rPr>
            <w:noProof/>
            <w:webHidden/>
          </w:rPr>
          <w:t>27</w:t>
        </w:r>
        <w:r>
          <w:rPr>
            <w:noProof/>
            <w:webHidden/>
          </w:rPr>
          <w:fldChar w:fldCharType="end"/>
        </w:r>
      </w:hyperlink>
    </w:p>
    <w:p w14:paraId="15A0B10A" w14:textId="1E468F4B"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66" w:history="1">
        <w:r w:rsidRPr="008F73C8">
          <w:rPr>
            <w:rStyle w:val="aff9"/>
            <w:rFonts w:eastAsia="黑体"/>
            <w:noProof/>
          </w:rPr>
          <w:t xml:space="preserve">A.4 </w:t>
        </w:r>
        <w:r w:rsidRPr="008F73C8">
          <w:rPr>
            <w:rStyle w:val="aff9"/>
            <w:rFonts w:eastAsia="黑体"/>
            <w:noProof/>
          </w:rPr>
          <w:t>恢复不变量</w:t>
        </w:r>
        <w:r>
          <w:rPr>
            <w:noProof/>
            <w:webHidden/>
          </w:rPr>
          <w:tab/>
        </w:r>
        <w:r>
          <w:rPr>
            <w:noProof/>
            <w:webHidden/>
          </w:rPr>
          <w:fldChar w:fldCharType="begin"/>
        </w:r>
        <w:r>
          <w:rPr>
            <w:noProof/>
            <w:webHidden/>
          </w:rPr>
          <w:instrText xml:space="preserve"> PAGEREF _Toc239680566 \h </w:instrText>
        </w:r>
        <w:r>
          <w:rPr>
            <w:noProof/>
            <w:webHidden/>
          </w:rPr>
        </w:r>
        <w:r>
          <w:rPr>
            <w:noProof/>
            <w:webHidden/>
          </w:rPr>
          <w:fldChar w:fldCharType="separate"/>
        </w:r>
        <w:r>
          <w:rPr>
            <w:noProof/>
            <w:webHidden/>
          </w:rPr>
          <w:t>27</w:t>
        </w:r>
        <w:r>
          <w:rPr>
            <w:noProof/>
            <w:webHidden/>
          </w:rPr>
          <w:fldChar w:fldCharType="end"/>
        </w:r>
      </w:hyperlink>
    </w:p>
    <w:p w14:paraId="50B47D43" w14:textId="12A72884" w:rsidR="008E08BF" w:rsidRDefault="008E08BF">
      <w:pPr>
        <w:pStyle w:val="TOC1"/>
        <w:tabs>
          <w:tab w:val="right" w:leader="dot" w:pos="9004"/>
        </w:tabs>
        <w:rPr>
          <w:rFonts w:asciiTheme="minorHAnsi" w:eastAsiaTheme="minorEastAsia" w:hAnsiTheme="minorHAnsi"/>
          <w:noProof/>
          <w:color w:val="auto"/>
          <w:kern w:val="2"/>
          <w:szCs w:val="24"/>
          <w:lang w:eastAsia="zh-CN"/>
          <w14:ligatures w14:val="standardContextual"/>
        </w:rPr>
      </w:pPr>
      <w:hyperlink w:anchor="_Toc239680567" w:history="1">
        <w:r w:rsidRPr="008F73C8">
          <w:rPr>
            <w:rStyle w:val="aff9"/>
            <w:rFonts w:eastAsia="黑体"/>
            <w:noProof/>
          </w:rPr>
          <w:t>附录</w:t>
        </w:r>
        <w:r w:rsidRPr="008F73C8">
          <w:rPr>
            <w:rStyle w:val="aff9"/>
            <w:rFonts w:eastAsia="黑体"/>
            <w:noProof/>
          </w:rPr>
          <w:t xml:space="preserve"> B </w:t>
        </w:r>
        <w:r w:rsidRPr="008F73C8">
          <w:rPr>
            <w:rStyle w:val="aff9"/>
            <w:rFonts w:eastAsia="黑体"/>
            <w:noProof/>
          </w:rPr>
          <w:t>工程实现与部署边界</w:t>
        </w:r>
        <w:r>
          <w:rPr>
            <w:noProof/>
            <w:webHidden/>
          </w:rPr>
          <w:tab/>
        </w:r>
        <w:r>
          <w:rPr>
            <w:noProof/>
            <w:webHidden/>
          </w:rPr>
          <w:fldChar w:fldCharType="begin"/>
        </w:r>
        <w:r>
          <w:rPr>
            <w:noProof/>
            <w:webHidden/>
          </w:rPr>
          <w:instrText xml:space="preserve"> PAGEREF _Toc239680567 \h </w:instrText>
        </w:r>
        <w:r>
          <w:rPr>
            <w:noProof/>
            <w:webHidden/>
          </w:rPr>
        </w:r>
        <w:r>
          <w:rPr>
            <w:noProof/>
            <w:webHidden/>
          </w:rPr>
          <w:fldChar w:fldCharType="separate"/>
        </w:r>
        <w:r>
          <w:rPr>
            <w:noProof/>
            <w:webHidden/>
          </w:rPr>
          <w:t>28</w:t>
        </w:r>
        <w:r>
          <w:rPr>
            <w:noProof/>
            <w:webHidden/>
          </w:rPr>
          <w:fldChar w:fldCharType="end"/>
        </w:r>
      </w:hyperlink>
    </w:p>
    <w:p w14:paraId="373648C2" w14:textId="31425E7C"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68" w:history="1">
        <w:r w:rsidRPr="008F73C8">
          <w:rPr>
            <w:rStyle w:val="aff9"/>
            <w:rFonts w:eastAsia="黑体"/>
            <w:noProof/>
          </w:rPr>
          <w:t xml:space="preserve">B.1 </w:t>
        </w:r>
        <w:r w:rsidRPr="008F73C8">
          <w:rPr>
            <w:rStyle w:val="aff9"/>
            <w:rFonts w:eastAsia="黑体"/>
            <w:noProof/>
          </w:rPr>
          <w:t>产品入口</w:t>
        </w:r>
        <w:r>
          <w:rPr>
            <w:noProof/>
            <w:webHidden/>
          </w:rPr>
          <w:tab/>
        </w:r>
        <w:r>
          <w:rPr>
            <w:noProof/>
            <w:webHidden/>
          </w:rPr>
          <w:fldChar w:fldCharType="begin"/>
        </w:r>
        <w:r>
          <w:rPr>
            <w:noProof/>
            <w:webHidden/>
          </w:rPr>
          <w:instrText xml:space="preserve"> PAGEREF _Toc239680568 \h </w:instrText>
        </w:r>
        <w:r>
          <w:rPr>
            <w:noProof/>
            <w:webHidden/>
          </w:rPr>
        </w:r>
        <w:r>
          <w:rPr>
            <w:noProof/>
            <w:webHidden/>
          </w:rPr>
          <w:fldChar w:fldCharType="separate"/>
        </w:r>
        <w:r>
          <w:rPr>
            <w:noProof/>
            <w:webHidden/>
          </w:rPr>
          <w:t>28</w:t>
        </w:r>
        <w:r>
          <w:rPr>
            <w:noProof/>
            <w:webHidden/>
          </w:rPr>
          <w:fldChar w:fldCharType="end"/>
        </w:r>
      </w:hyperlink>
    </w:p>
    <w:p w14:paraId="38921704" w14:textId="6A67A890"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69" w:history="1">
        <w:r w:rsidRPr="008F73C8">
          <w:rPr>
            <w:rStyle w:val="aff9"/>
            <w:rFonts w:eastAsia="黑体"/>
            <w:noProof/>
          </w:rPr>
          <w:t xml:space="preserve">B.2 </w:t>
        </w:r>
        <w:r w:rsidRPr="008F73C8">
          <w:rPr>
            <w:rStyle w:val="aff9"/>
            <w:rFonts w:eastAsia="黑体"/>
            <w:noProof/>
          </w:rPr>
          <w:t>运行时职责</w:t>
        </w:r>
        <w:r>
          <w:rPr>
            <w:noProof/>
            <w:webHidden/>
          </w:rPr>
          <w:tab/>
        </w:r>
        <w:r>
          <w:rPr>
            <w:noProof/>
            <w:webHidden/>
          </w:rPr>
          <w:fldChar w:fldCharType="begin"/>
        </w:r>
        <w:r>
          <w:rPr>
            <w:noProof/>
            <w:webHidden/>
          </w:rPr>
          <w:instrText xml:space="preserve"> PAGEREF _Toc239680569 \h </w:instrText>
        </w:r>
        <w:r>
          <w:rPr>
            <w:noProof/>
            <w:webHidden/>
          </w:rPr>
        </w:r>
        <w:r>
          <w:rPr>
            <w:noProof/>
            <w:webHidden/>
          </w:rPr>
          <w:fldChar w:fldCharType="separate"/>
        </w:r>
        <w:r>
          <w:rPr>
            <w:noProof/>
            <w:webHidden/>
          </w:rPr>
          <w:t>28</w:t>
        </w:r>
        <w:r>
          <w:rPr>
            <w:noProof/>
            <w:webHidden/>
          </w:rPr>
          <w:fldChar w:fldCharType="end"/>
        </w:r>
      </w:hyperlink>
    </w:p>
    <w:p w14:paraId="5789B471" w14:textId="0081033F"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70" w:history="1">
        <w:r w:rsidRPr="008F73C8">
          <w:rPr>
            <w:rStyle w:val="aff9"/>
            <w:rFonts w:eastAsia="黑体"/>
            <w:noProof/>
          </w:rPr>
          <w:t xml:space="preserve">B.3 </w:t>
        </w:r>
        <w:r w:rsidRPr="008F73C8">
          <w:rPr>
            <w:rStyle w:val="aff9"/>
            <w:rFonts w:eastAsia="黑体"/>
            <w:noProof/>
          </w:rPr>
          <w:t>部署要求</w:t>
        </w:r>
        <w:r>
          <w:rPr>
            <w:noProof/>
            <w:webHidden/>
          </w:rPr>
          <w:tab/>
        </w:r>
        <w:r>
          <w:rPr>
            <w:noProof/>
            <w:webHidden/>
          </w:rPr>
          <w:fldChar w:fldCharType="begin"/>
        </w:r>
        <w:r>
          <w:rPr>
            <w:noProof/>
            <w:webHidden/>
          </w:rPr>
          <w:instrText xml:space="preserve"> PAGEREF _Toc239680570 \h </w:instrText>
        </w:r>
        <w:r>
          <w:rPr>
            <w:noProof/>
            <w:webHidden/>
          </w:rPr>
        </w:r>
        <w:r>
          <w:rPr>
            <w:noProof/>
            <w:webHidden/>
          </w:rPr>
          <w:fldChar w:fldCharType="separate"/>
        </w:r>
        <w:r>
          <w:rPr>
            <w:noProof/>
            <w:webHidden/>
          </w:rPr>
          <w:t>28</w:t>
        </w:r>
        <w:r>
          <w:rPr>
            <w:noProof/>
            <w:webHidden/>
          </w:rPr>
          <w:fldChar w:fldCharType="end"/>
        </w:r>
      </w:hyperlink>
    </w:p>
    <w:p w14:paraId="58DC3189" w14:textId="1AA1ABC0"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71" w:history="1">
        <w:r w:rsidRPr="008F73C8">
          <w:rPr>
            <w:rStyle w:val="aff9"/>
            <w:rFonts w:eastAsia="黑体"/>
            <w:noProof/>
          </w:rPr>
          <w:t xml:space="preserve">B.4 </w:t>
        </w:r>
        <w:r w:rsidRPr="008F73C8">
          <w:rPr>
            <w:rStyle w:val="aff9"/>
            <w:rFonts w:eastAsia="黑体"/>
            <w:noProof/>
          </w:rPr>
          <w:t>技术细节披露边界</w:t>
        </w:r>
        <w:r>
          <w:rPr>
            <w:noProof/>
            <w:webHidden/>
          </w:rPr>
          <w:tab/>
        </w:r>
        <w:r>
          <w:rPr>
            <w:noProof/>
            <w:webHidden/>
          </w:rPr>
          <w:fldChar w:fldCharType="begin"/>
        </w:r>
        <w:r>
          <w:rPr>
            <w:noProof/>
            <w:webHidden/>
          </w:rPr>
          <w:instrText xml:space="preserve"> PAGEREF _Toc239680571 \h </w:instrText>
        </w:r>
        <w:r>
          <w:rPr>
            <w:noProof/>
            <w:webHidden/>
          </w:rPr>
        </w:r>
        <w:r>
          <w:rPr>
            <w:noProof/>
            <w:webHidden/>
          </w:rPr>
          <w:fldChar w:fldCharType="separate"/>
        </w:r>
        <w:r>
          <w:rPr>
            <w:noProof/>
            <w:webHidden/>
          </w:rPr>
          <w:t>28</w:t>
        </w:r>
        <w:r>
          <w:rPr>
            <w:noProof/>
            <w:webHidden/>
          </w:rPr>
          <w:fldChar w:fldCharType="end"/>
        </w:r>
      </w:hyperlink>
    </w:p>
    <w:p w14:paraId="1265307C" w14:textId="7A0B7D96" w:rsidR="008E08BF" w:rsidRDefault="008E08BF">
      <w:pPr>
        <w:pStyle w:val="TOC1"/>
        <w:tabs>
          <w:tab w:val="right" w:leader="dot" w:pos="9004"/>
        </w:tabs>
        <w:rPr>
          <w:rFonts w:asciiTheme="minorHAnsi" w:eastAsiaTheme="minorEastAsia" w:hAnsiTheme="minorHAnsi"/>
          <w:noProof/>
          <w:color w:val="auto"/>
          <w:kern w:val="2"/>
          <w:szCs w:val="24"/>
          <w:lang w:eastAsia="zh-CN"/>
          <w14:ligatures w14:val="standardContextual"/>
        </w:rPr>
      </w:pPr>
      <w:hyperlink w:anchor="_Toc239680572" w:history="1">
        <w:r w:rsidRPr="008F73C8">
          <w:rPr>
            <w:rStyle w:val="aff9"/>
            <w:rFonts w:eastAsia="黑体"/>
            <w:noProof/>
          </w:rPr>
          <w:t>附录</w:t>
        </w:r>
        <w:r w:rsidRPr="008F73C8">
          <w:rPr>
            <w:rStyle w:val="aff9"/>
            <w:rFonts w:eastAsia="黑体"/>
            <w:noProof/>
          </w:rPr>
          <w:t xml:space="preserve"> C </w:t>
        </w:r>
        <w:r w:rsidRPr="008F73C8">
          <w:rPr>
            <w:rStyle w:val="aff9"/>
            <w:rFonts w:eastAsia="黑体"/>
            <w:noProof/>
          </w:rPr>
          <w:t>证据与复现说明</w:t>
        </w:r>
        <w:r>
          <w:rPr>
            <w:noProof/>
            <w:webHidden/>
          </w:rPr>
          <w:tab/>
        </w:r>
        <w:r>
          <w:rPr>
            <w:noProof/>
            <w:webHidden/>
          </w:rPr>
          <w:fldChar w:fldCharType="begin"/>
        </w:r>
        <w:r>
          <w:rPr>
            <w:noProof/>
            <w:webHidden/>
          </w:rPr>
          <w:instrText xml:space="preserve"> PAGEREF _Toc239680572 \h </w:instrText>
        </w:r>
        <w:r>
          <w:rPr>
            <w:noProof/>
            <w:webHidden/>
          </w:rPr>
        </w:r>
        <w:r>
          <w:rPr>
            <w:noProof/>
            <w:webHidden/>
          </w:rPr>
          <w:fldChar w:fldCharType="separate"/>
        </w:r>
        <w:r>
          <w:rPr>
            <w:noProof/>
            <w:webHidden/>
          </w:rPr>
          <w:t>28</w:t>
        </w:r>
        <w:r>
          <w:rPr>
            <w:noProof/>
            <w:webHidden/>
          </w:rPr>
          <w:fldChar w:fldCharType="end"/>
        </w:r>
      </w:hyperlink>
    </w:p>
    <w:p w14:paraId="4F01C51C" w14:textId="48BAA059"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73" w:history="1">
        <w:r w:rsidRPr="008F73C8">
          <w:rPr>
            <w:rStyle w:val="aff9"/>
            <w:rFonts w:eastAsia="黑体"/>
            <w:noProof/>
          </w:rPr>
          <w:t xml:space="preserve">C.1 </w:t>
        </w:r>
        <w:r w:rsidRPr="008F73C8">
          <w:rPr>
            <w:rStyle w:val="aff9"/>
            <w:rFonts w:eastAsia="黑体"/>
            <w:noProof/>
          </w:rPr>
          <w:t>权威封存证据</w:t>
        </w:r>
        <w:r>
          <w:rPr>
            <w:noProof/>
            <w:webHidden/>
          </w:rPr>
          <w:tab/>
        </w:r>
        <w:r>
          <w:rPr>
            <w:noProof/>
            <w:webHidden/>
          </w:rPr>
          <w:fldChar w:fldCharType="begin"/>
        </w:r>
        <w:r>
          <w:rPr>
            <w:noProof/>
            <w:webHidden/>
          </w:rPr>
          <w:instrText xml:space="preserve"> PAGEREF _Toc239680573 \h </w:instrText>
        </w:r>
        <w:r>
          <w:rPr>
            <w:noProof/>
            <w:webHidden/>
          </w:rPr>
        </w:r>
        <w:r>
          <w:rPr>
            <w:noProof/>
            <w:webHidden/>
          </w:rPr>
          <w:fldChar w:fldCharType="separate"/>
        </w:r>
        <w:r>
          <w:rPr>
            <w:noProof/>
            <w:webHidden/>
          </w:rPr>
          <w:t>28</w:t>
        </w:r>
        <w:r>
          <w:rPr>
            <w:noProof/>
            <w:webHidden/>
          </w:rPr>
          <w:fldChar w:fldCharType="end"/>
        </w:r>
      </w:hyperlink>
    </w:p>
    <w:p w14:paraId="11F3A8A1" w14:textId="186A24A7"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74" w:history="1">
        <w:r w:rsidRPr="008F73C8">
          <w:rPr>
            <w:rStyle w:val="aff9"/>
            <w:rFonts w:eastAsia="黑体"/>
            <w:noProof/>
          </w:rPr>
          <w:t xml:space="preserve">C.2 </w:t>
        </w:r>
        <w:r w:rsidRPr="008F73C8">
          <w:rPr>
            <w:rStyle w:val="aff9"/>
            <w:rFonts w:eastAsia="黑体"/>
            <w:noProof/>
          </w:rPr>
          <w:t>实验复现原则</w:t>
        </w:r>
        <w:r>
          <w:rPr>
            <w:noProof/>
            <w:webHidden/>
          </w:rPr>
          <w:tab/>
        </w:r>
        <w:r>
          <w:rPr>
            <w:noProof/>
            <w:webHidden/>
          </w:rPr>
          <w:fldChar w:fldCharType="begin"/>
        </w:r>
        <w:r>
          <w:rPr>
            <w:noProof/>
            <w:webHidden/>
          </w:rPr>
          <w:instrText xml:space="preserve"> PAGEREF _Toc239680574 \h </w:instrText>
        </w:r>
        <w:r>
          <w:rPr>
            <w:noProof/>
            <w:webHidden/>
          </w:rPr>
        </w:r>
        <w:r>
          <w:rPr>
            <w:noProof/>
            <w:webHidden/>
          </w:rPr>
          <w:fldChar w:fldCharType="separate"/>
        </w:r>
        <w:r>
          <w:rPr>
            <w:noProof/>
            <w:webHidden/>
          </w:rPr>
          <w:t>29</w:t>
        </w:r>
        <w:r>
          <w:rPr>
            <w:noProof/>
            <w:webHidden/>
          </w:rPr>
          <w:fldChar w:fldCharType="end"/>
        </w:r>
      </w:hyperlink>
    </w:p>
    <w:p w14:paraId="4B98D9B7" w14:textId="75FC8B39" w:rsidR="008E08BF" w:rsidRDefault="008E08BF">
      <w:pPr>
        <w:pStyle w:val="TOC2"/>
        <w:tabs>
          <w:tab w:val="right" w:leader="dot" w:pos="9004"/>
        </w:tabs>
        <w:ind w:left="440"/>
        <w:rPr>
          <w:rFonts w:asciiTheme="minorHAnsi" w:eastAsiaTheme="minorEastAsia" w:hAnsiTheme="minorHAnsi"/>
          <w:noProof/>
          <w:color w:val="auto"/>
          <w:kern w:val="2"/>
          <w:szCs w:val="24"/>
          <w:lang w:eastAsia="zh-CN"/>
          <w14:ligatures w14:val="standardContextual"/>
        </w:rPr>
      </w:pPr>
      <w:hyperlink w:anchor="_Toc239680575" w:history="1">
        <w:r w:rsidRPr="008F73C8">
          <w:rPr>
            <w:rStyle w:val="aff9"/>
            <w:rFonts w:eastAsia="黑体"/>
            <w:noProof/>
          </w:rPr>
          <w:t xml:space="preserve">C.3 </w:t>
        </w:r>
        <w:r w:rsidRPr="008F73C8">
          <w:rPr>
            <w:rStyle w:val="aff9"/>
            <w:rFonts w:eastAsia="黑体"/>
            <w:noProof/>
          </w:rPr>
          <w:t>后续对照实验</w:t>
        </w:r>
        <w:r>
          <w:rPr>
            <w:noProof/>
            <w:webHidden/>
          </w:rPr>
          <w:tab/>
        </w:r>
        <w:r>
          <w:rPr>
            <w:noProof/>
            <w:webHidden/>
          </w:rPr>
          <w:fldChar w:fldCharType="begin"/>
        </w:r>
        <w:r>
          <w:rPr>
            <w:noProof/>
            <w:webHidden/>
          </w:rPr>
          <w:instrText xml:space="preserve"> PAGEREF _Toc239680575 \h </w:instrText>
        </w:r>
        <w:r>
          <w:rPr>
            <w:noProof/>
            <w:webHidden/>
          </w:rPr>
        </w:r>
        <w:r>
          <w:rPr>
            <w:noProof/>
            <w:webHidden/>
          </w:rPr>
          <w:fldChar w:fldCharType="separate"/>
        </w:r>
        <w:r>
          <w:rPr>
            <w:noProof/>
            <w:webHidden/>
          </w:rPr>
          <w:t>29</w:t>
        </w:r>
        <w:r>
          <w:rPr>
            <w:noProof/>
            <w:webHidden/>
          </w:rPr>
          <w:fldChar w:fldCharType="end"/>
        </w:r>
      </w:hyperlink>
    </w:p>
    <w:p w14:paraId="549B540B" w14:textId="41E52848" w:rsidR="00715B49" w:rsidRDefault="00536DF3">
      <w:r>
        <w:fldChar w:fldCharType="end"/>
      </w:r>
    </w:p>
    <w:p w14:paraId="65F40196" w14:textId="77777777" w:rsidR="00715B49" w:rsidRDefault="00536DF3">
      <w:r>
        <w:br w:type="page"/>
      </w:r>
    </w:p>
    <w:p w14:paraId="5CEDBE4B" w14:textId="77777777" w:rsidR="00715B49" w:rsidRDefault="00536DF3">
      <w:pPr>
        <w:pStyle w:val="1"/>
      </w:pPr>
      <w:bookmarkStart w:id="0" w:name="_Toc239680503"/>
      <w:r>
        <w:rPr>
          <w:rFonts w:ascii="Times New Roman" w:eastAsia="黑体" w:hAnsi="Times New Roman"/>
        </w:rPr>
        <w:lastRenderedPageBreak/>
        <w:t xml:space="preserve">1 </w:t>
      </w:r>
      <w:r>
        <w:rPr>
          <w:rFonts w:ascii="Times New Roman" w:eastAsia="黑体" w:hAnsi="Times New Roman"/>
        </w:rPr>
        <w:t>绪论</w:t>
      </w:r>
      <w:bookmarkEnd w:id="0"/>
    </w:p>
    <w:p w14:paraId="27AA252E" w14:textId="77777777" w:rsidR="00715B49" w:rsidRDefault="00536DF3">
      <w:pPr>
        <w:pStyle w:val="21"/>
      </w:pPr>
      <w:bookmarkStart w:id="1" w:name="_Toc239680504"/>
      <w:r>
        <w:rPr>
          <w:rFonts w:ascii="Times New Roman" w:eastAsia="黑体" w:hAnsi="Times New Roman"/>
        </w:rPr>
        <w:t xml:space="preserve">1.1 </w:t>
      </w:r>
      <w:r>
        <w:rPr>
          <w:rFonts w:ascii="Times New Roman" w:eastAsia="黑体" w:hAnsi="Times New Roman"/>
        </w:rPr>
        <w:t>从工具调用走向超长程自治</w:t>
      </w:r>
      <w:bookmarkEnd w:id="1"/>
    </w:p>
    <w:p w14:paraId="456118B2" w14:textId="77777777" w:rsidR="00715B49" w:rsidRDefault="00536DF3">
      <w:r>
        <w:t>大语言模型正在从一次性文本生成器转变为能够观察环境、调用工具并根据反馈调整行为的任务智能体。</w:t>
      </w:r>
      <w:r>
        <w:t xml:space="preserve">ReAct </w:t>
      </w:r>
      <w:r>
        <w:t>将语言推理与环境行动交错组织，</w:t>
      </w:r>
      <w:r>
        <w:t xml:space="preserve">Reflexion </w:t>
      </w:r>
      <w:r>
        <w:t>通过语言化反馈改进后续尝试，</w:t>
      </w:r>
      <w:r>
        <w:t xml:space="preserve">Voyager </w:t>
      </w:r>
      <w:r>
        <w:t>则展示了自动课程、技能库与执行反馈在持续探索中的作用。这些工作奠定了</w:t>
      </w:r>
      <w:r>
        <w:t>“</w:t>
      </w:r>
      <w:r>
        <w:t>推理、行动、观察</w:t>
      </w:r>
      <w:r>
        <w:t>”</w:t>
      </w:r>
      <w:r>
        <w:t>闭环的基本范式。然而，真实的软件工程、跨源研究和基础设施运维并不是若干轮对话的简单延长：任务会持续数小时甚至更久，需求和资源可能变化，部分工具调用具有不可逆副作用，最终结果还必须由文件、测试、来源或业务规则验证。</w:t>
      </w:r>
    </w:p>
    <w:p w14:paraId="38FD4D57" w14:textId="77777777" w:rsidR="00715B49" w:rsidRDefault="00536DF3">
      <w:r>
        <w:t>这类任务的关键问题不是模型能否生成一个看似合理的下一步，而是系统能否在很长的运行过程中持续回答三个问题：当前可信状态是什么，下一步允许执行什么，以及何时能够证明任务已经完成。如果答案只存在于某个模型的私有对话中，上下文压缩、进程重启、角色交接和需求修订都可能使任务状态发生分叉。一个语义流畅的总结也可能保留旧需求、遗漏未完成义务，或忘记某项外部操作是否已经生效。</w:t>
      </w:r>
    </w:p>
    <w:p w14:paraId="688CD2ED" w14:textId="77777777" w:rsidR="00715B49" w:rsidRDefault="00536DF3">
      <w:r>
        <w:t>因此，超长程自治首先是一个运行时状态管理与协作控制问题，其次才是上下文长度问题。系统既要利用大模型理解开放语义，又要以可重放、可验证的机制约束状态变更。</w:t>
      </w:r>
    </w:p>
    <w:p w14:paraId="7D84C382" w14:textId="77777777" w:rsidR="00715B49" w:rsidRDefault="00536DF3">
      <w:pPr>
        <w:pStyle w:val="21"/>
      </w:pPr>
      <w:bookmarkStart w:id="2" w:name="_Toc239680505"/>
      <w:r>
        <w:rPr>
          <w:rFonts w:ascii="Times New Roman" w:eastAsia="黑体" w:hAnsi="Times New Roman"/>
        </w:rPr>
        <w:t xml:space="preserve">1.2 </w:t>
      </w:r>
      <w:r>
        <w:rPr>
          <w:rFonts w:ascii="Times New Roman" w:eastAsia="黑体" w:hAnsi="Times New Roman"/>
        </w:rPr>
        <w:t>三类相互耦合的困难</w:t>
      </w:r>
      <w:bookmarkEnd w:id="2"/>
    </w:p>
    <w:p w14:paraId="694D4444" w14:textId="77777777" w:rsidR="00715B49" w:rsidRDefault="00536DF3">
      <w:r>
        <w:t>第一类困难是状态和记忆连续性。完整历史无法无限注入每一轮模型上下文，只保留最近消息又会遗失长期目标、需求版本、失败原因和关键证据。如果摘要成为唯一事实来源，一次错误压缩就可能永久改变后续执行方向。</w:t>
      </w:r>
    </w:p>
    <w:p w14:paraId="5440D039" w14:textId="77777777" w:rsidR="00715B49" w:rsidRDefault="00536DF3">
      <w:r>
        <w:t>第二类困难是组织和通信。固定顺序链在节点故障时缺少替代路径，固定星型容易形成中心瓶颈，全连接或广播通信的潜在消息边数量随智能体规模近似平方增长。更严重的是，未经筛选的错误或过期信息会传播给与当前义务无关的节点。</w:t>
      </w:r>
    </w:p>
    <w:p w14:paraId="55810DA5" w14:textId="77777777" w:rsidR="00715B49" w:rsidRDefault="00536DF3">
      <w:r>
        <w:t>第三类困难是异构资源与恢复。端侧、边缘和云端节点在能力、隐私边界、时延、成本和故障域上不同。预先生成的计划会因网络分区、工具失败或</w:t>
      </w:r>
      <w:r>
        <w:t xml:space="preserve"> Worker </w:t>
      </w:r>
      <w:r>
        <w:t>重启而失效；简单重试还可能重复已经发生的写入、发布或资源消耗。</w:t>
      </w:r>
    </w:p>
    <w:p w14:paraId="52F56535" w14:textId="77777777" w:rsidR="00715B49" w:rsidRDefault="00536DF3">
      <w:r>
        <w:t>这三类困难相互影响。拓扑变化会改变信息传播路径，记忆缺失会导致错误调度，故障恢复又要求准确知道已完成义务和未确认副作用。因此，不能依靠彼此独立的脚本分别处理，而需要统一的状态与控制平面。</w:t>
      </w:r>
    </w:p>
    <w:p w14:paraId="2B387C2B" w14:textId="77777777" w:rsidR="00715B49" w:rsidRDefault="00536DF3">
      <w:pPr>
        <w:pStyle w:val="21"/>
      </w:pPr>
      <w:bookmarkStart w:id="3" w:name="_Toc239680506"/>
      <w:r>
        <w:rPr>
          <w:rFonts w:ascii="Times New Roman" w:eastAsia="黑体" w:hAnsi="Times New Roman"/>
        </w:rPr>
        <w:lastRenderedPageBreak/>
        <w:t xml:space="preserve">1.3 </w:t>
      </w:r>
      <w:r>
        <w:rPr>
          <w:rFonts w:ascii="Times New Roman" w:eastAsia="黑体" w:hAnsi="Times New Roman"/>
        </w:rPr>
        <w:t>核心洞察</w:t>
      </w:r>
      <w:bookmarkEnd w:id="3"/>
    </w:p>
    <w:p w14:paraId="31005643" w14:textId="77777777" w:rsidR="00715B49" w:rsidRDefault="00536DF3">
      <w:r>
        <w:t xml:space="preserve">ZYRA </w:t>
      </w:r>
      <w:r>
        <w:t>的核心洞察是将</w:t>
      </w:r>
      <w:r>
        <w:t>“</w:t>
      </w:r>
      <w:r>
        <w:t>语义提议</w:t>
      </w:r>
      <w:r>
        <w:t>”</w:t>
      </w:r>
      <w:r>
        <w:t>与</w:t>
      </w:r>
      <w:r>
        <w:t>“</w:t>
      </w:r>
      <w:r>
        <w:t>状态裁决</w:t>
      </w:r>
      <w:r>
        <w:t>”</w:t>
      </w:r>
      <w:r>
        <w:t>分离。大模型擅长理解高维模糊意图、提出角色和行动候选、解释异常并生成业务交付物；确定性运行时更适合维护版本、权限、预算、租约、图不变量、幂等和终止条件。二者的关系不是用规则替代模型，而是让模型的开放语义能力在明确可行域内发挥作用。</w:t>
      </w:r>
    </w:p>
    <w:p w14:paraId="74FA1D9B" w14:textId="77777777" w:rsidR="00715B49" w:rsidRDefault="00536DF3">
      <w:pPr>
        <w:spacing w:before="80" w:after="120"/>
        <w:jc w:val="center"/>
      </w:pPr>
      <w:r>
        <w:rPr>
          <w:noProof/>
        </w:rPr>
        <w:drawing>
          <wp:inline distT="0" distB="0" distL="0" distR="0" wp14:anchorId="27072DC9" wp14:editId="59744F4F">
            <wp:extent cx="5078436" cy="443132"/>
            <wp:effectExtent l="0" t="0" r="0" b="0"/>
            <wp:docPr id="1" name="Picture 1" descr="公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png"/>
                    <pic:cNvPicPr/>
                  </pic:nvPicPr>
                  <pic:blipFill>
                    <a:blip r:embed="rId8"/>
                    <a:stretch>
                      <a:fillRect/>
                    </a:stretch>
                  </pic:blipFill>
                  <pic:spPr>
                    <a:xfrm>
                      <a:off x="0" y="0"/>
                      <a:ext cx="5078436" cy="443132"/>
                    </a:xfrm>
                    <a:prstGeom prst="rect">
                      <a:avLst/>
                    </a:prstGeom>
                  </pic:spPr>
                </pic:pic>
              </a:graphicData>
            </a:graphic>
          </wp:inline>
        </w:drawing>
      </w:r>
      <w:r>
        <w:rPr>
          <w:sz w:val="20"/>
        </w:rPr>
        <w:t xml:space="preserve">    </w:t>
      </w:r>
      <w:r>
        <w:rPr>
          <w:sz w:val="20"/>
        </w:rPr>
        <w:t>（</w:t>
      </w:r>
      <w:r>
        <w:rPr>
          <w:sz w:val="20"/>
        </w:rPr>
        <w:t>1</w:t>
      </w:r>
      <w:r>
        <w:rPr>
          <w:sz w:val="20"/>
        </w:rPr>
        <w:t>）</w:t>
      </w:r>
    </w:p>
    <w:p w14:paraId="3A4EB846" w14:textId="77777777" w:rsidR="00715B49" w:rsidRDefault="00536DF3">
      <w:r>
        <w:t>模型或</w:t>
      </w:r>
      <w:r>
        <w:t xml:space="preserve"> Worker </w:t>
      </w:r>
      <w:r>
        <w:t>提出的候选不能直接覆盖主状态。控制平面读取版本绑定的可信快照，检查能力、权限、隐私、资源、预算、图结构、记忆与证据约束；合法候选被转换为可提交动作，非法候选得到带原因的拒绝、降级或重新规划事件。这里的</w:t>
      </w:r>
      <w:r>
        <w:t>“</w:t>
      </w:r>
      <w:r>
        <w:t>中心化</w:t>
      </w:r>
      <w:r>
        <w:t>”</w:t>
      </w:r>
      <w:r>
        <w:t>指状态权威和控制平面中心化，不表示由一个中心大模型完成所有推理，也不要求收集</w:t>
      </w:r>
      <w:r>
        <w:t xml:space="preserve"> Worker </w:t>
      </w:r>
      <w:r>
        <w:t>的完整思维过程。</w:t>
      </w:r>
    </w:p>
    <w:p w14:paraId="79001DBB" w14:textId="77777777" w:rsidR="00715B49" w:rsidRDefault="00536DF3">
      <w:pPr>
        <w:pStyle w:val="21"/>
      </w:pPr>
      <w:bookmarkStart w:id="4" w:name="_Toc239680507"/>
      <w:r>
        <w:rPr>
          <w:rFonts w:ascii="Times New Roman" w:eastAsia="黑体" w:hAnsi="Times New Roman"/>
        </w:rPr>
        <w:t xml:space="preserve">1.4 </w:t>
      </w:r>
      <w:r>
        <w:rPr>
          <w:rFonts w:ascii="Times New Roman" w:eastAsia="黑体" w:hAnsi="Times New Roman"/>
        </w:rPr>
        <w:t>主要贡献</w:t>
      </w:r>
      <w:bookmarkEnd w:id="4"/>
    </w:p>
    <w:p w14:paraId="14819A01" w14:textId="77777777" w:rsidR="00715B49" w:rsidRDefault="00536DF3">
      <w:r>
        <w:t>本文的主要贡献包括三个方面。</w:t>
      </w:r>
    </w:p>
    <w:p w14:paraId="4AFDD0A2" w14:textId="77777777" w:rsidR="00715B49" w:rsidRDefault="00536DF3">
      <w:r>
        <w:t>第一，提出受约束的动态异构协作图控制方法。系统区分相对稳定的任务义务图和随环境变化的执行协作图，并通过语义构图、环境修正、贡献剪枝和符号投影在线更新执行关系。</w:t>
      </w:r>
    </w:p>
    <w:p w14:paraId="0639C081" w14:textId="77777777" w:rsidR="00715B49" w:rsidRDefault="00536DF3">
      <w:r>
        <w:t>第二，提出可验证的长程状态与记忆连续性机制。系统以不可变事件和工件作为事实边界，以工作、情景、语义和技能记忆提供可消费视图，并通过受保护压缩、按需检索和连续性门控制关键事实进入下一轮推理。</w:t>
      </w:r>
    </w:p>
    <w:p w14:paraId="709ACCAF" w14:textId="77777777" w:rsidR="00715B49" w:rsidRDefault="00536DF3">
      <w:r>
        <w:t>第三，实现支持异构调度、故障恢复和独立验证的可部署系统。</w:t>
      </w:r>
      <w:r>
        <w:t xml:space="preserve">CLI </w:t>
      </w:r>
      <w:r>
        <w:t>与</w:t>
      </w:r>
      <w:r>
        <w:t xml:space="preserve"> Web </w:t>
      </w:r>
      <w:r>
        <w:t>共用同一规范状态，代码、浏览器、模型和领域</w:t>
      </w:r>
      <w:r>
        <w:t xml:space="preserve"> Worker </w:t>
      </w:r>
      <w:r>
        <w:t>通过统一任务与证据协议协作；系统能够接受需求变化和节点失效，并在两个跨领域封存任务中完成无人干预闭环。</w:t>
      </w:r>
    </w:p>
    <w:p w14:paraId="7DAB3BC6" w14:textId="77777777" w:rsidR="00715B49" w:rsidRDefault="00536DF3">
      <w:pPr>
        <w:pStyle w:val="1"/>
      </w:pPr>
      <w:bookmarkStart w:id="5" w:name="_Toc239680508"/>
      <w:r>
        <w:rPr>
          <w:rFonts w:ascii="Times New Roman" w:eastAsia="黑体" w:hAnsi="Times New Roman"/>
        </w:rPr>
        <w:t xml:space="preserve">2 </w:t>
      </w:r>
      <w:r>
        <w:rPr>
          <w:rFonts w:ascii="Times New Roman" w:eastAsia="黑体" w:hAnsi="Times New Roman"/>
        </w:rPr>
        <w:t>相关研究与技术缺口</w:t>
      </w:r>
      <w:bookmarkEnd w:id="5"/>
    </w:p>
    <w:p w14:paraId="2D2111D8" w14:textId="77777777" w:rsidR="00715B49" w:rsidRDefault="00536DF3">
      <w:pPr>
        <w:pStyle w:val="21"/>
      </w:pPr>
      <w:bookmarkStart w:id="6" w:name="_Toc239680509"/>
      <w:r>
        <w:rPr>
          <w:rFonts w:ascii="Times New Roman" w:eastAsia="黑体" w:hAnsi="Times New Roman"/>
        </w:rPr>
        <w:t xml:space="preserve">2.1 </w:t>
      </w:r>
      <w:r>
        <w:rPr>
          <w:rFonts w:ascii="Times New Roman" w:eastAsia="黑体" w:hAnsi="Times New Roman"/>
        </w:rPr>
        <w:t>长程语言智能体</w:t>
      </w:r>
      <w:bookmarkEnd w:id="6"/>
    </w:p>
    <w:p w14:paraId="68B64922" w14:textId="77777777" w:rsidR="00715B49" w:rsidRDefault="00536DF3">
      <w:r>
        <w:t xml:space="preserve">ReAct </w:t>
      </w:r>
      <w:r>
        <w:t>将推理和行动交错生成，使模型能够根据工具观察调整后续步骤</w:t>
      </w:r>
      <w:r>
        <w:t>[1]</w:t>
      </w:r>
      <w:r>
        <w:t>；</w:t>
      </w:r>
      <w:r>
        <w:t xml:space="preserve">Reflexion </w:t>
      </w:r>
      <w:r>
        <w:t>将反馈保存为语言化经验，用于改进后续尝试</w:t>
      </w:r>
      <w:r>
        <w:t>[2]</w:t>
      </w:r>
      <w:r>
        <w:t>；</w:t>
      </w:r>
      <w:r>
        <w:t xml:space="preserve">Voyager </w:t>
      </w:r>
      <w:r>
        <w:t>通过自动课程、技能库和环境反馈展示了持续探索能力</w:t>
      </w:r>
      <w:r>
        <w:t>[3]</w:t>
      </w:r>
      <w:r>
        <w:t>。这些研究主要回答局部智能体如何选择下一步、如何从反馈中改进。</w:t>
      </w:r>
      <w:r>
        <w:t xml:space="preserve">ZYRA </w:t>
      </w:r>
      <w:r>
        <w:t>关注的是多个局部循环如何共享唯一、持久且可恢复的任务状态，二者是互补关系。</w:t>
      </w:r>
    </w:p>
    <w:p w14:paraId="34208A00" w14:textId="77777777" w:rsidR="00715B49" w:rsidRDefault="00536DF3">
      <w:r>
        <w:lastRenderedPageBreak/>
        <w:t>只扩大模型上下文也不能等价地扩大可靠任务时长。历史越长，完整注入成本越高；摘要越激进，目标与约束越容易丢失。长程系统还必须在进程重启、</w:t>
      </w:r>
      <w:r>
        <w:t xml:space="preserve">Agent </w:t>
      </w:r>
      <w:r>
        <w:t>交接和需求修订后识别事实版本与未完成义务，这超出了单轮提示组织的范围。</w:t>
      </w:r>
    </w:p>
    <w:p w14:paraId="5F5AE403" w14:textId="77777777" w:rsidR="00715B49" w:rsidRDefault="00536DF3">
      <w:pPr>
        <w:pStyle w:val="21"/>
      </w:pPr>
      <w:bookmarkStart w:id="7" w:name="_Toc239680510"/>
      <w:r>
        <w:rPr>
          <w:rFonts w:ascii="Times New Roman" w:eastAsia="黑体" w:hAnsi="Times New Roman"/>
        </w:rPr>
        <w:t xml:space="preserve">2.2 </w:t>
      </w:r>
      <w:r>
        <w:rPr>
          <w:rFonts w:ascii="Times New Roman" w:eastAsia="黑体" w:hAnsi="Times New Roman"/>
        </w:rPr>
        <w:t>多智能体编排与通信拓扑</w:t>
      </w:r>
      <w:bookmarkEnd w:id="7"/>
    </w:p>
    <w:p w14:paraId="3CEA21E7" w14:textId="77777777" w:rsidR="00715B49" w:rsidRDefault="00536DF3">
      <w:r>
        <w:t xml:space="preserve">AutoGen </w:t>
      </w:r>
      <w:r>
        <w:t>等框架提供了组合对话智能体的通用抽象</w:t>
      </w:r>
      <w:r>
        <w:t>[4]</w:t>
      </w:r>
      <w:r>
        <w:t>，</w:t>
      </w:r>
      <w:r>
        <w:t xml:space="preserve">GPTSwarm </w:t>
      </w:r>
      <w:r>
        <w:t>将语言智能体表示为可优化计算图</w:t>
      </w:r>
      <w:r>
        <w:t>[5]</w:t>
      </w:r>
      <w:r>
        <w:t>。</w:t>
      </w:r>
      <w:r>
        <w:t xml:space="preserve">ARG-Designer </w:t>
      </w:r>
      <w:r>
        <w:t>联合生成角色和通信结构</w:t>
      </w:r>
      <w:r>
        <w:t>[6]</w:t>
      </w:r>
      <w:r>
        <w:t>，</w:t>
      </w:r>
      <w:r>
        <w:t xml:space="preserve">CARD </w:t>
      </w:r>
      <w:r>
        <w:t>根据环境条件设计拓扑</w:t>
      </w:r>
      <w:r>
        <w:t>[7]</w:t>
      </w:r>
      <w:r>
        <w:t>，</w:t>
      </w:r>
      <w:r>
        <w:t xml:space="preserve">AgentPrune </w:t>
      </w:r>
      <w:r>
        <w:t>则从时空通信图中剪除冗余边</w:t>
      </w:r>
      <w:r>
        <w:t>[8]</w:t>
      </w:r>
      <w:r>
        <w:t>。这些工作证明了任务条件构图、环境适配和边级优化的价值。</w:t>
      </w:r>
    </w:p>
    <w:p w14:paraId="7D237A73" w14:textId="77777777" w:rsidR="00715B49" w:rsidRDefault="00536DF3">
      <w:r>
        <w:t>现有方法通常以一次任务的最终正确率为主要目标，并假设智能体、工具和资源在评估期间相对稳定。超长程运行还需要解决候选拓扑是否满足权限和隐私、多个分支如何基于同一版本提交、节点故障后如何恢复、通信是否实际支持下游验证等问题。</w:t>
      </w:r>
      <w:r>
        <w:t xml:space="preserve">ZYRA </w:t>
      </w:r>
      <w:r>
        <w:t>将相关思想工程化为确定性、有限且可重放的在线策略；本文不声称复现原方法的训练过程，也不继承其未经本系统实验验证的性能结论。</w:t>
      </w:r>
    </w:p>
    <w:p w14:paraId="551D7E52" w14:textId="77777777" w:rsidR="00715B49" w:rsidRDefault="00536DF3">
      <w:pPr>
        <w:pStyle w:val="af7"/>
        <w:keepNext/>
      </w:pPr>
      <w:r>
        <w:t>表</w:t>
      </w:r>
      <w:r>
        <w:t xml:space="preserve"> 1 </w:t>
      </w:r>
      <w:r>
        <w:t>典型协作方式与</w:t>
      </w:r>
      <w:r>
        <w:t xml:space="preserve"> ZYRA </w:t>
      </w:r>
      <w:r>
        <w:t>的研究位置</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5"/>
        <w:gridCol w:w="2880"/>
        <w:gridCol w:w="4536"/>
      </w:tblGrid>
      <w:tr w:rsidR="00715B49" w14:paraId="63BE01E6" w14:textId="77777777">
        <w:trPr>
          <w:tblHeader/>
          <w:jc w:val="center"/>
        </w:trPr>
        <w:tc>
          <w:tcPr>
            <w:tcW w:w="1655" w:type="dxa"/>
            <w:shd w:val="clear" w:color="auto" w:fill="1F4E79"/>
            <w:tcMar>
              <w:top w:w="90" w:type="dxa"/>
              <w:left w:w="110" w:type="dxa"/>
              <w:bottom w:w="90" w:type="dxa"/>
              <w:right w:w="110" w:type="dxa"/>
            </w:tcMar>
            <w:vAlign w:val="center"/>
          </w:tcPr>
          <w:p w14:paraId="6783E308" w14:textId="77777777" w:rsidR="00715B49" w:rsidRDefault="00536DF3">
            <w:pPr>
              <w:spacing w:after="0"/>
              <w:jc w:val="center"/>
            </w:pPr>
            <w:r>
              <w:rPr>
                <w:rFonts w:eastAsia="黑体"/>
                <w:b/>
                <w:color w:val="FFFFFF"/>
                <w:sz w:val="18"/>
              </w:rPr>
              <w:t>方法类型</w:t>
            </w:r>
          </w:p>
        </w:tc>
        <w:tc>
          <w:tcPr>
            <w:tcW w:w="2880" w:type="dxa"/>
            <w:shd w:val="clear" w:color="auto" w:fill="1F4E79"/>
            <w:tcMar>
              <w:top w:w="90" w:type="dxa"/>
              <w:left w:w="110" w:type="dxa"/>
              <w:bottom w:w="90" w:type="dxa"/>
              <w:right w:w="110" w:type="dxa"/>
            </w:tcMar>
            <w:vAlign w:val="center"/>
          </w:tcPr>
          <w:p w14:paraId="49A9A28A" w14:textId="77777777" w:rsidR="00715B49" w:rsidRDefault="00536DF3">
            <w:pPr>
              <w:spacing w:after="0"/>
              <w:jc w:val="center"/>
            </w:pPr>
            <w:r>
              <w:rPr>
                <w:rFonts w:eastAsia="黑体"/>
                <w:b/>
                <w:color w:val="FFFFFF"/>
                <w:sz w:val="18"/>
              </w:rPr>
              <w:t>主要优势</w:t>
            </w:r>
          </w:p>
        </w:tc>
        <w:tc>
          <w:tcPr>
            <w:tcW w:w="4536" w:type="dxa"/>
            <w:shd w:val="clear" w:color="auto" w:fill="1F4E79"/>
            <w:tcMar>
              <w:top w:w="90" w:type="dxa"/>
              <w:left w:w="110" w:type="dxa"/>
              <w:bottom w:w="90" w:type="dxa"/>
              <w:right w:w="110" w:type="dxa"/>
            </w:tcMar>
            <w:vAlign w:val="center"/>
          </w:tcPr>
          <w:p w14:paraId="0BCD72E9" w14:textId="77777777" w:rsidR="00715B49" w:rsidRDefault="00536DF3">
            <w:pPr>
              <w:spacing w:after="0"/>
              <w:jc w:val="center"/>
            </w:pPr>
            <w:r>
              <w:rPr>
                <w:rFonts w:eastAsia="黑体"/>
                <w:b/>
                <w:color w:val="FFFFFF"/>
                <w:sz w:val="18"/>
              </w:rPr>
              <w:t>超长程环境中的不足</w:t>
            </w:r>
          </w:p>
        </w:tc>
      </w:tr>
      <w:tr w:rsidR="00715B49" w14:paraId="58F79561" w14:textId="77777777">
        <w:trPr>
          <w:jc w:val="center"/>
        </w:trPr>
        <w:tc>
          <w:tcPr>
            <w:tcW w:w="1655" w:type="dxa"/>
            <w:shd w:val="clear" w:color="auto" w:fill="FFFFFF"/>
            <w:tcMar>
              <w:top w:w="90" w:type="dxa"/>
              <w:left w:w="110" w:type="dxa"/>
              <w:bottom w:w="90" w:type="dxa"/>
              <w:right w:w="110" w:type="dxa"/>
            </w:tcMar>
            <w:vAlign w:val="center"/>
          </w:tcPr>
          <w:p w14:paraId="0B5BC9AC" w14:textId="77777777" w:rsidR="00715B49" w:rsidRDefault="00536DF3">
            <w:pPr>
              <w:spacing w:after="0" w:line="276" w:lineRule="auto"/>
              <w:jc w:val="center"/>
            </w:pPr>
            <w:r>
              <w:rPr>
                <w:sz w:val="18"/>
              </w:rPr>
              <w:t>单智能体</w:t>
            </w:r>
          </w:p>
        </w:tc>
        <w:tc>
          <w:tcPr>
            <w:tcW w:w="2880" w:type="dxa"/>
            <w:shd w:val="clear" w:color="auto" w:fill="FFFFFF"/>
            <w:tcMar>
              <w:top w:w="90" w:type="dxa"/>
              <w:left w:w="110" w:type="dxa"/>
              <w:bottom w:w="90" w:type="dxa"/>
              <w:right w:w="110" w:type="dxa"/>
            </w:tcMar>
            <w:vAlign w:val="center"/>
          </w:tcPr>
          <w:p w14:paraId="5B547B4A" w14:textId="77777777" w:rsidR="00715B49" w:rsidRDefault="00536DF3">
            <w:pPr>
              <w:spacing w:after="0" w:line="276" w:lineRule="auto"/>
            </w:pPr>
            <w:r>
              <w:rPr>
                <w:sz w:val="18"/>
              </w:rPr>
              <w:t>状态集中、实现简单</w:t>
            </w:r>
          </w:p>
        </w:tc>
        <w:tc>
          <w:tcPr>
            <w:tcW w:w="4536" w:type="dxa"/>
            <w:shd w:val="clear" w:color="auto" w:fill="FFFFFF"/>
            <w:tcMar>
              <w:top w:w="90" w:type="dxa"/>
              <w:left w:w="110" w:type="dxa"/>
              <w:bottom w:w="90" w:type="dxa"/>
              <w:right w:w="110" w:type="dxa"/>
            </w:tcMar>
            <w:vAlign w:val="center"/>
          </w:tcPr>
          <w:p w14:paraId="530A9B60" w14:textId="77777777" w:rsidR="00715B49" w:rsidRDefault="00536DF3">
            <w:pPr>
              <w:spacing w:after="0" w:line="276" w:lineRule="auto"/>
            </w:pPr>
            <w:r>
              <w:rPr>
                <w:sz w:val="18"/>
              </w:rPr>
              <w:t>能力边界单一，长上下文易产生遗忘与漂移</w:t>
            </w:r>
          </w:p>
        </w:tc>
      </w:tr>
      <w:tr w:rsidR="00715B49" w14:paraId="2D1086B4" w14:textId="77777777">
        <w:trPr>
          <w:jc w:val="center"/>
        </w:trPr>
        <w:tc>
          <w:tcPr>
            <w:tcW w:w="1655" w:type="dxa"/>
            <w:shd w:val="clear" w:color="auto" w:fill="EAF2F8"/>
            <w:tcMar>
              <w:top w:w="90" w:type="dxa"/>
              <w:left w:w="110" w:type="dxa"/>
              <w:bottom w:w="90" w:type="dxa"/>
              <w:right w:w="110" w:type="dxa"/>
            </w:tcMar>
            <w:vAlign w:val="center"/>
          </w:tcPr>
          <w:p w14:paraId="2D2A8C79" w14:textId="77777777" w:rsidR="00715B49" w:rsidRDefault="00536DF3">
            <w:pPr>
              <w:spacing w:after="0" w:line="276" w:lineRule="auto"/>
              <w:jc w:val="center"/>
            </w:pPr>
            <w:r>
              <w:rPr>
                <w:sz w:val="18"/>
              </w:rPr>
              <w:t>静态链式协作</w:t>
            </w:r>
          </w:p>
        </w:tc>
        <w:tc>
          <w:tcPr>
            <w:tcW w:w="2880" w:type="dxa"/>
            <w:shd w:val="clear" w:color="auto" w:fill="EAF2F8"/>
            <w:tcMar>
              <w:top w:w="90" w:type="dxa"/>
              <w:left w:w="110" w:type="dxa"/>
              <w:bottom w:w="90" w:type="dxa"/>
              <w:right w:w="110" w:type="dxa"/>
            </w:tcMar>
            <w:vAlign w:val="center"/>
          </w:tcPr>
          <w:p w14:paraId="545BB674" w14:textId="77777777" w:rsidR="00715B49" w:rsidRDefault="00536DF3">
            <w:pPr>
              <w:spacing w:after="0" w:line="276" w:lineRule="auto"/>
            </w:pPr>
            <w:r>
              <w:rPr>
                <w:sz w:val="18"/>
              </w:rPr>
              <w:t>流程清晰、通信成本可控</w:t>
            </w:r>
          </w:p>
        </w:tc>
        <w:tc>
          <w:tcPr>
            <w:tcW w:w="4536" w:type="dxa"/>
            <w:shd w:val="clear" w:color="auto" w:fill="EAF2F8"/>
            <w:tcMar>
              <w:top w:w="90" w:type="dxa"/>
              <w:left w:w="110" w:type="dxa"/>
              <w:bottom w:w="90" w:type="dxa"/>
              <w:right w:w="110" w:type="dxa"/>
            </w:tcMar>
            <w:vAlign w:val="center"/>
          </w:tcPr>
          <w:p w14:paraId="5D735854" w14:textId="77777777" w:rsidR="00715B49" w:rsidRDefault="00536DF3">
            <w:pPr>
              <w:spacing w:after="0" w:line="276" w:lineRule="auto"/>
            </w:pPr>
            <w:r>
              <w:rPr>
                <w:sz w:val="18"/>
              </w:rPr>
              <w:t>节点失效或需求变化后缺乏替代路径</w:t>
            </w:r>
          </w:p>
        </w:tc>
      </w:tr>
      <w:tr w:rsidR="00715B49" w14:paraId="42109640" w14:textId="77777777">
        <w:trPr>
          <w:jc w:val="center"/>
        </w:trPr>
        <w:tc>
          <w:tcPr>
            <w:tcW w:w="1655" w:type="dxa"/>
            <w:shd w:val="clear" w:color="auto" w:fill="FFFFFF"/>
            <w:tcMar>
              <w:top w:w="90" w:type="dxa"/>
              <w:left w:w="110" w:type="dxa"/>
              <w:bottom w:w="90" w:type="dxa"/>
              <w:right w:w="110" w:type="dxa"/>
            </w:tcMar>
            <w:vAlign w:val="center"/>
          </w:tcPr>
          <w:p w14:paraId="6E0C685A" w14:textId="77777777" w:rsidR="00715B49" w:rsidRDefault="00536DF3">
            <w:pPr>
              <w:spacing w:after="0" w:line="276" w:lineRule="auto"/>
              <w:jc w:val="center"/>
            </w:pPr>
            <w:r>
              <w:rPr>
                <w:sz w:val="18"/>
              </w:rPr>
              <w:t>静态星型协作</w:t>
            </w:r>
          </w:p>
        </w:tc>
        <w:tc>
          <w:tcPr>
            <w:tcW w:w="2880" w:type="dxa"/>
            <w:shd w:val="clear" w:color="auto" w:fill="FFFFFF"/>
            <w:tcMar>
              <w:top w:w="90" w:type="dxa"/>
              <w:left w:w="110" w:type="dxa"/>
              <w:bottom w:w="90" w:type="dxa"/>
              <w:right w:w="110" w:type="dxa"/>
            </w:tcMar>
            <w:vAlign w:val="center"/>
          </w:tcPr>
          <w:p w14:paraId="6D0C310A" w14:textId="77777777" w:rsidR="00715B49" w:rsidRDefault="00536DF3">
            <w:pPr>
              <w:spacing w:after="0" w:line="276" w:lineRule="auto"/>
            </w:pPr>
            <w:r>
              <w:rPr>
                <w:sz w:val="18"/>
              </w:rPr>
              <w:t>便于集中协调</w:t>
            </w:r>
          </w:p>
        </w:tc>
        <w:tc>
          <w:tcPr>
            <w:tcW w:w="4536" w:type="dxa"/>
            <w:shd w:val="clear" w:color="auto" w:fill="FFFFFF"/>
            <w:tcMar>
              <w:top w:w="90" w:type="dxa"/>
              <w:left w:w="110" w:type="dxa"/>
              <w:bottom w:w="90" w:type="dxa"/>
              <w:right w:w="110" w:type="dxa"/>
            </w:tcMar>
            <w:vAlign w:val="center"/>
          </w:tcPr>
          <w:p w14:paraId="07C23FA7" w14:textId="77777777" w:rsidR="00715B49" w:rsidRDefault="00536DF3">
            <w:pPr>
              <w:spacing w:after="0" w:line="276" w:lineRule="auto"/>
            </w:pPr>
            <w:r>
              <w:rPr>
                <w:sz w:val="18"/>
              </w:rPr>
              <w:t>中心负载高，结构不能随任务阶段改变</w:t>
            </w:r>
          </w:p>
        </w:tc>
      </w:tr>
      <w:tr w:rsidR="00715B49" w14:paraId="0C7116F6" w14:textId="77777777">
        <w:trPr>
          <w:jc w:val="center"/>
        </w:trPr>
        <w:tc>
          <w:tcPr>
            <w:tcW w:w="1655" w:type="dxa"/>
            <w:shd w:val="clear" w:color="auto" w:fill="EAF2F8"/>
            <w:tcMar>
              <w:top w:w="90" w:type="dxa"/>
              <w:left w:w="110" w:type="dxa"/>
              <w:bottom w:w="90" w:type="dxa"/>
              <w:right w:w="110" w:type="dxa"/>
            </w:tcMar>
            <w:vAlign w:val="center"/>
          </w:tcPr>
          <w:p w14:paraId="1160F204" w14:textId="77777777" w:rsidR="00715B49" w:rsidRDefault="00536DF3">
            <w:pPr>
              <w:spacing w:after="0" w:line="276" w:lineRule="auto"/>
              <w:jc w:val="center"/>
            </w:pPr>
            <w:r>
              <w:rPr>
                <w:sz w:val="18"/>
              </w:rPr>
              <w:t>全连接或广播</w:t>
            </w:r>
          </w:p>
        </w:tc>
        <w:tc>
          <w:tcPr>
            <w:tcW w:w="2880" w:type="dxa"/>
            <w:shd w:val="clear" w:color="auto" w:fill="EAF2F8"/>
            <w:tcMar>
              <w:top w:w="90" w:type="dxa"/>
              <w:left w:w="110" w:type="dxa"/>
              <w:bottom w:w="90" w:type="dxa"/>
              <w:right w:w="110" w:type="dxa"/>
            </w:tcMar>
            <w:vAlign w:val="center"/>
          </w:tcPr>
          <w:p w14:paraId="4F3131FC" w14:textId="77777777" w:rsidR="00715B49" w:rsidRDefault="00536DF3">
            <w:pPr>
              <w:spacing w:after="0" w:line="276" w:lineRule="auto"/>
            </w:pPr>
            <w:r>
              <w:rPr>
                <w:sz w:val="18"/>
              </w:rPr>
              <w:t>信息覆盖广</w:t>
            </w:r>
          </w:p>
        </w:tc>
        <w:tc>
          <w:tcPr>
            <w:tcW w:w="4536" w:type="dxa"/>
            <w:shd w:val="clear" w:color="auto" w:fill="EAF2F8"/>
            <w:tcMar>
              <w:top w:w="90" w:type="dxa"/>
              <w:left w:w="110" w:type="dxa"/>
              <w:bottom w:w="90" w:type="dxa"/>
              <w:right w:w="110" w:type="dxa"/>
            </w:tcMar>
            <w:vAlign w:val="center"/>
          </w:tcPr>
          <w:p w14:paraId="2D5762AB" w14:textId="77777777" w:rsidR="00715B49" w:rsidRDefault="00536DF3">
            <w:pPr>
              <w:spacing w:after="0" w:line="276" w:lineRule="auto"/>
            </w:pPr>
            <w:r>
              <w:rPr>
                <w:sz w:val="18"/>
              </w:rPr>
              <w:t>通信近似平方增长，错误与冗余容易扩散</w:t>
            </w:r>
          </w:p>
        </w:tc>
      </w:tr>
      <w:tr w:rsidR="00715B49" w14:paraId="5A8F3B4B" w14:textId="77777777">
        <w:trPr>
          <w:jc w:val="center"/>
        </w:trPr>
        <w:tc>
          <w:tcPr>
            <w:tcW w:w="1655" w:type="dxa"/>
            <w:shd w:val="clear" w:color="auto" w:fill="FFFFFF"/>
            <w:tcMar>
              <w:top w:w="90" w:type="dxa"/>
              <w:left w:w="110" w:type="dxa"/>
              <w:bottom w:w="90" w:type="dxa"/>
              <w:right w:w="110" w:type="dxa"/>
            </w:tcMar>
            <w:vAlign w:val="center"/>
          </w:tcPr>
          <w:p w14:paraId="698A90DD" w14:textId="77777777" w:rsidR="00715B49" w:rsidRDefault="00536DF3">
            <w:pPr>
              <w:spacing w:after="0" w:line="276" w:lineRule="auto"/>
              <w:jc w:val="center"/>
            </w:pPr>
            <w:r>
              <w:rPr>
                <w:sz w:val="18"/>
              </w:rPr>
              <w:t>学习式拓扑</w:t>
            </w:r>
          </w:p>
        </w:tc>
        <w:tc>
          <w:tcPr>
            <w:tcW w:w="2880" w:type="dxa"/>
            <w:shd w:val="clear" w:color="auto" w:fill="FFFFFF"/>
            <w:tcMar>
              <w:top w:w="90" w:type="dxa"/>
              <w:left w:w="110" w:type="dxa"/>
              <w:bottom w:w="90" w:type="dxa"/>
              <w:right w:w="110" w:type="dxa"/>
            </w:tcMar>
            <w:vAlign w:val="center"/>
          </w:tcPr>
          <w:p w14:paraId="03E462A7" w14:textId="77777777" w:rsidR="00715B49" w:rsidRDefault="00536DF3">
            <w:pPr>
              <w:spacing w:after="0" w:line="276" w:lineRule="auto"/>
            </w:pPr>
            <w:r>
              <w:rPr>
                <w:sz w:val="18"/>
              </w:rPr>
              <w:t>能够按任务分布优化结构</w:t>
            </w:r>
          </w:p>
        </w:tc>
        <w:tc>
          <w:tcPr>
            <w:tcW w:w="4536" w:type="dxa"/>
            <w:shd w:val="clear" w:color="auto" w:fill="FFFFFF"/>
            <w:tcMar>
              <w:top w:w="90" w:type="dxa"/>
              <w:left w:w="110" w:type="dxa"/>
              <w:bottom w:w="90" w:type="dxa"/>
              <w:right w:w="110" w:type="dxa"/>
            </w:tcMar>
            <w:vAlign w:val="center"/>
          </w:tcPr>
          <w:p w14:paraId="6BA95783" w14:textId="77777777" w:rsidR="00715B49" w:rsidRDefault="00536DF3">
            <w:pPr>
              <w:spacing w:after="0" w:line="276" w:lineRule="auto"/>
            </w:pPr>
            <w:r>
              <w:rPr>
                <w:sz w:val="18"/>
              </w:rPr>
              <w:t>通常缺少运行时硬约束、状态版本和恢复语义</w:t>
            </w:r>
          </w:p>
        </w:tc>
      </w:tr>
      <w:tr w:rsidR="00715B49" w14:paraId="36561A41" w14:textId="77777777">
        <w:trPr>
          <w:jc w:val="center"/>
        </w:trPr>
        <w:tc>
          <w:tcPr>
            <w:tcW w:w="1655" w:type="dxa"/>
            <w:shd w:val="clear" w:color="auto" w:fill="EAF2F8"/>
            <w:tcMar>
              <w:top w:w="90" w:type="dxa"/>
              <w:left w:w="110" w:type="dxa"/>
              <w:bottom w:w="90" w:type="dxa"/>
              <w:right w:w="110" w:type="dxa"/>
            </w:tcMar>
            <w:vAlign w:val="center"/>
          </w:tcPr>
          <w:p w14:paraId="43E28C14" w14:textId="77777777" w:rsidR="00715B49" w:rsidRDefault="00536DF3">
            <w:pPr>
              <w:spacing w:after="0" w:line="276" w:lineRule="auto"/>
              <w:jc w:val="center"/>
            </w:pPr>
            <w:r>
              <w:rPr>
                <w:sz w:val="18"/>
              </w:rPr>
              <w:t>ZYRA</w:t>
            </w:r>
          </w:p>
        </w:tc>
        <w:tc>
          <w:tcPr>
            <w:tcW w:w="2880" w:type="dxa"/>
            <w:shd w:val="clear" w:color="auto" w:fill="EAF2F8"/>
            <w:tcMar>
              <w:top w:w="90" w:type="dxa"/>
              <w:left w:w="110" w:type="dxa"/>
              <w:bottom w:w="90" w:type="dxa"/>
              <w:right w:w="110" w:type="dxa"/>
            </w:tcMar>
            <w:vAlign w:val="center"/>
          </w:tcPr>
          <w:p w14:paraId="6524C151" w14:textId="77777777" w:rsidR="00715B49" w:rsidRDefault="00536DF3">
            <w:pPr>
              <w:spacing w:after="0" w:line="276" w:lineRule="auto"/>
            </w:pPr>
            <w:r>
              <w:rPr>
                <w:sz w:val="18"/>
              </w:rPr>
              <w:t>动态、受约束、可恢复且可审计</w:t>
            </w:r>
          </w:p>
        </w:tc>
        <w:tc>
          <w:tcPr>
            <w:tcW w:w="4536" w:type="dxa"/>
            <w:shd w:val="clear" w:color="auto" w:fill="EAF2F8"/>
            <w:tcMar>
              <w:top w:w="90" w:type="dxa"/>
              <w:left w:w="110" w:type="dxa"/>
              <w:bottom w:w="90" w:type="dxa"/>
              <w:right w:w="110" w:type="dxa"/>
            </w:tcMar>
            <w:vAlign w:val="center"/>
          </w:tcPr>
          <w:p w14:paraId="4E192966" w14:textId="77777777" w:rsidR="00715B49" w:rsidRDefault="00536DF3">
            <w:pPr>
              <w:spacing w:after="0" w:line="276" w:lineRule="auto"/>
            </w:pPr>
            <w:r>
              <w:rPr>
                <w:sz w:val="18"/>
              </w:rPr>
              <w:t>当前软评分仍依赖启发式配置，需要更大规模在线评估</w:t>
            </w:r>
          </w:p>
        </w:tc>
      </w:tr>
    </w:tbl>
    <w:p w14:paraId="2039EE2E" w14:textId="77777777" w:rsidR="00715B49" w:rsidRDefault="00715B49">
      <w:pPr>
        <w:spacing w:after="0"/>
      </w:pPr>
    </w:p>
    <w:p w14:paraId="697327E3" w14:textId="77777777" w:rsidR="00715B49" w:rsidRDefault="00536DF3">
      <w:pPr>
        <w:pStyle w:val="21"/>
      </w:pPr>
      <w:bookmarkStart w:id="8" w:name="_Toc239680511"/>
      <w:r>
        <w:rPr>
          <w:rFonts w:ascii="Times New Roman" w:eastAsia="黑体" w:hAnsi="Times New Roman"/>
        </w:rPr>
        <w:t xml:space="preserve">2.3 </w:t>
      </w:r>
      <w:r>
        <w:rPr>
          <w:rFonts w:ascii="Times New Roman" w:eastAsia="黑体" w:hAnsi="Times New Roman"/>
        </w:rPr>
        <w:t>外部记忆与上下文压缩</w:t>
      </w:r>
      <w:bookmarkEnd w:id="8"/>
    </w:p>
    <w:p w14:paraId="01CE0CC1" w14:textId="77777777" w:rsidR="00715B49" w:rsidRDefault="00536DF3">
      <w:r>
        <w:t xml:space="preserve">RAG </w:t>
      </w:r>
      <w:r>
        <w:t>将参数化生成与可检索外部知识结合</w:t>
      </w:r>
      <w:r>
        <w:t>[9]</w:t>
      </w:r>
      <w:r>
        <w:t>，</w:t>
      </w:r>
      <w:r>
        <w:t xml:space="preserve">Generative Agents </w:t>
      </w:r>
      <w:r>
        <w:t>以相关性、时近性和重要性组织经历</w:t>
      </w:r>
      <w:r>
        <w:t>[10]</w:t>
      </w:r>
      <w:r>
        <w:t>，</w:t>
      </w:r>
      <w:r>
        <w:t xml:space="preserve">MemGPT </w:t>
      </w:r>
      <w:r>
        <w:t>借鉴分层存储管理有限上下文</w:t>
      </w:r>
      <w:r>
        <w:t>[11]</w:t>
      </w:r>
      <w:r>
        <w:t>，</w:t>
      </w:r>
      <w:r>
        <w:t xml:space="preserve">LLMLingua </w:t>
      </w:r>
      <w:r>
        <w:t>通过预算控制压缩提示</w:t>
      </w:r>
      <w:r>
        <w:t>[12]</w:t>
      </w:r>
      <w:r>
        <w:t>。这些方法主要优化</w:t>
      </w:r>
      <w:r>
        <w:t>“</w:t>
      </w:r>
      <w:r>
        <w:t>给模型看什么</w:t>
      </w:r>
      <w:r>
        <w:t>”</w:t>
      </w:r>
      <w:r>
        <w:t>，而长程运行时还需要判断</w:t>
      </w:r>
      <w:r>
        <w:t>“</w:t>
      </w:r>
      <w:r>
        <w:t>该事实当前是否有效</w:t>
      </w:r>
      <w:r>
        <w:t>”</w:t>
      </w:r>
      <w:r>
        <w:t>。</w:t>
      </w:r>
    </w:p>
    <w:p w14:paraId="58CC010F" w14:textId="77777777" w:rsidR="00715B49" w:rsidRDefault="00536DF3">
      <w:r>
        <w:lastRenderedPageBreak/>
        <w:t xml:space="preserve">ZYRA </w:t>
      </w:r>
      <w:r>
        <w:t>因此把不可变事件、工件、记忆视图、检索结果和模型上下文视为不同对象。压缩只改变有限上下文，不删除事实账本；关键事实还要经过来源、版本、冲突和取代关系检查。</w:t>
      </w:r>
    </w:p>
    <w:p w14:paraId="25517817" w14:textId="77777777" w:rsidR="00715B49" w:rsidRDefault="00536DF3">
      <w:pPr>
        <w:pStyle w:val="21"/>
      </w:pPr>
      <w:bookmarkStart w:id="9" w:name="_Toc239680512"/>
      <w:r>
        <w:rPr>
          <w:rFonts w:ascii="Times New Roman" w:eastAsia="黑体" w:hAnsi="Times New Roman"/>
        </w:rPr>
        <w:t xml:space="preserve">2.4 </w:t>
      </w:r>
      <w:r>
        <w:rPr>
          <w:rFonts w:ascii="Times New Roman" w:eastAsia="黑体" w:hAnsi="Times New Roman"/>
        </w:rPr>
        <w:t>神经符号与端边云协同</w:t>
      </w:r>
      <w:bookmarkEnd w:id="9"/>
    </w:p>
    <w:p w14:paraId="4178DA74" w14:textId="77777777" w:rsidR="00715B49" w:rsidRDefault="00536DF3">
      <w:r>
        <w:t xml:space="preserve">LLM+P </w:t>
      </w:r>
      <w:r>
        <w:t>和</w:t>
      </w:r>
      <w:r>
        <w:t xml:space="preserve"> LINC </w:t>
      </w:r>
      <w:r>
        <w:t>展示了语言模型负责语义解析、符号系统负责可判定规划或推理的互补路线</w:t>
      </w:r>
      <w:r>
        <w:t>[13,14]</w:t>
      </w:r>
      <w:r>
        <w:t>。分布式快照研究则说明，在异步系统中记录一致全局状态本身就是独立问题</w:t>
      </w:r>
      <w:r>
        <w:t>[15]</w:t>
      </w:r>
      <w:r>
        <w:t>。在异构推理方面，</w:t>
      </w:r>
      <w:r>
        <w:t xml:space="preserve">Neurosurgeon </w:t>
      </w:r>
      <w:r>
        <w:t>和</w:t>
      </w:r>
      <w:r>
        <w:t xml:space="preserve"> Edgent </w:t>
      </w:r>
      <w:r>
        <w:t>研究了终端、边缘与云之间的模型切分和协同推理</w:t>
      </w:r>
      <w:r>
        <w:t>[16,17]</w:t>
      </w:r>
      <w:r>
        <w:t>。</w:t>
      </w:r>
    </w:p>
    <w:p w14:paraId="546174A6" w14:textId="77777777" w:rsidR="00715B49" w:rsidRDefault="00536DF3">
      <w:r>
        <w:t xml:space="preserve">ZYRA </w:t>
      </w:r>
      <w:r>
        <w:t>将这些原则扩展到多智能体运行时：调度对象不仅是模型层或算子层，还包括角色、</w:t>
      </w:r>
      <w:r>
        <w:t>Worker</w:t>
      </w:r>
      <w:r>
        <w:t>、工具和物理位置；符号层不仅检查一次计划，还持续裁决版本、权限、资源、恢复和终止。</w:t>
      </w:r>
    </w:p>
    <w:p w14:paraId="39C4DC59" w14:textId="77777777" w:rsidR="00715B49" w:rsidRDefault="00536DF3">
      <w:pPr>
        <w:pStyle w:val="21"/>
      </w:pPr>
      <w:bookmarkStart w:id="10" w:name="_Toc239680513"/>
      <w:r>
        <w:rPr>
          <w:rFonts w:ascii="Times New Roman" w:eastAsia="黑体" w:hAnsi="Times New Roman"/>
        </w:rPr>
        <w:t xml:space="preserve">2.5 </w:t>
      </w:r>
      <w:r>
        <w:rPr>
          <w:rFonts w:ascii="Times New Roman" w:eastAsia="黑体" w:hAnsi="Times New Roman"/>
        </w:rPr>
        <w:t>本文位置</w:t>
      </w:r>
      <w:bookmarkEnd w:id="10"/>
    </w:p>
    <w:p w14:paraId="50460637" w14:textId="77777777" w:rsidR="00715B49" w:rsidRDefault="00536DF3">
      <w:r>
        <w:t>本文的创新重点不是把若干现有名称简单组合，而是为它们建立共同的可信状态边界。动态拓扑在同一版本快照上生成，通信受任务义务和预算约束，记忆必须在压缩和恢复后继续可验证，任何候选变更均由唯一控制平面提交。这使系统能够在开放环境中持续调整执行结构，同时避免多份主状态、非法迁移和重复副作用。</w:t>
      </w:r>
    </w:p>
    <w:p w14:paraId="29695B8D" w14:textId="77777777" w:rsidR="00715B49" w:rsidRDefault="00536DF3">
      <w:pPr>
        <w:pStyle w:val="1"/>
      </w:pPr>
      <w:bookmarkStart w:id="11" w:name="_Toc239680514"/>
      <w:r>
        <w:rPr>
          <w:rFonts w:ascii="Times New Roman" w:eastAsia="黑体" w:hAnsi="Times New Roman"/>
        </w:rPr>
        <w:t xml:space="preserve">3 </w:t>
      </w:r>
      <w:r>
        <w:rPr>
          <w:rFonts w:ascii="Times New Roman" w:eastAsia="黑体" w:hAnsi="Times New Roman"/>
        </w:rPr>
        <w:t>问题定义与总体架构</w:t>
      </w:r>
      <w:bookmarkEnd w:id="11"/>
    </w:p>
    <w:p w14:paraId="49E9F575" w14:textId="77777777" w:rsidR="00715B49" w:rsidRDefault="00536DF3">
      <w:pPr>
        <w:pStyle w:val="21"/>
      </w:pPr>
      <w:bookmarkStart w:id="12" w:name="_Toc239680515"/>
      <w:r>
        <w:rPr>
          <w:rFonts w:ascii="Times New Roman" w:eastAsia="黑体" w:hAnsi="Times New Roman"/>
        </w:rPr>
        <w:t xml:space="preserve">3.1 </w:t>
      </w:r>
      <w:r>
        <w:rPr>
          <w:rFonts w:ascii="Times New Roman" w:eastAsia="黑体" w:hAnsi="Times New Roman"/>
        </w:rPr>
        <w:t>超长程复杂任务</w:t>
      </w:r>
      <w:bookmarkEnd w:id="12"/>
    </w:p>
    <w:p w14:paraId="2F7A5D0D" w14:textId="77777777" w:rsidR="00715B49" w:rsidRDefault="00536DF3">
      <w:r>
        <w:t>设系统接收自然语言目标，并在异构模型、</w:t>
      </w:r>
      <w:r>
        <w:t>Agent</w:t>
      </w:r>
      <w:r>
        <w:t>、工具和端边云节点之间持续进行分解、调度、执行、验证与恢复。任务可能跨越多个模型轮次和进程生命周期，需求、资源与外部事实也会变化。系统的目标不是生成一次回答，而是产生通过验证的最终交付物及其证据链。</w:t>
      </w:r>
    </w:p>
    <w:p w14:paraId="04508382" w14:textId="77777777" w:rsidR="00715B49" w:rsidRDefault="00536DF3">
      <w:r>
        <w:t>为便于理解，可以考虑一个软件交付任务：系统需要在隔离工作区修改</w:t>
      </w:r>
      <w:r>
        <w:t xml:space="preserve"> SDK</w:t>
      </w:r>
      <w:r>
        <w:t>，执行期间用户更新需求，代码</w:t>
      </w:r>
      <w:r>
        <w:t xml:space="preserve"> Worker </w:t>
      </w:r>
      <w:r>
        <w:t>失联，边缘节点网络中断。可靠系统必须保留原始目标、当前需求版本、已完成修改、测试结果和未确认副作用，在合法的新节点上继续工作，并证明最终补丁满足修订后的要求。</w:t>
      </w:r>
    </w:p>
    <w:p w14:paraId="1FD1C627" w14:textId="77777777" w:rsidR="00715B49" w:rsidRDefault="00536DF3">
      <w:pPr>
        <w:pStyle w:val="21"/>
      </w:pPr>
      <w:bookmarkStart w:id="13" w:name="_Toc239680516"/>
      <w:r>
        <w:rPr>
          <w:rFonts w:ascii="Times New Roman" w:eastAsia="黑体" w:hAnsi="Times New Roman"/>
        </w:rPr>
        <w:t xml:space="preserve">3.2 </w:t>
      </w:r>
      <w:r>
        <w:rPr>
          <w:rFonts w:ascii="Times New Roman" w:eastAsia="黑体" w:hAnsi="Times New Roman"/>
        </w:rPr>
        <w:t>任务图与协作图</w:t>
      </w:r>
      <w:bookmarkEnd w:id="13"/>
    </w:p>
    <w:p w14:paraId="4DAB9B49" w14:textId="77777777" w:rsidR="00715B49" w:rsidRDefault="00536DF3">
      <w:r>
        <w:t xml:space="preserve">ZYRA </w:t>
      </w:r>
      <w:r>
        <w:t>同时维护两类图。逻辑任务图描述任务义务及其依赖，回答</w:t>
      </w:r>
      <w:r>
        <w:t>“</w:t>
      </w:r>
      <w:r>
        <w:t>哪些工作必须完成，以及先后关系是什么</w:t>
      </w:r>
      <w:r>
        <w:t>”</w:t>
      </w:r>
      <w:r>
        <w:t>；动态协作图描述当前激活的角色、</w:t>
      </w:r>
      <w:r>
        <w:t xml:space="preserve">Worker </w:t>
      </w:r>
      <w:r>
        <w:t>和有向通信关系，回答</w:t>
      </w:r>
      <w:r>
        <w:t>“</w:t>
      </w:r>
      <w:r>
        <w:t>现在由谁执行，结果交给谁</w:t>
      </w:r>
      <w:r>
        <w:t>”</w:t>
      </w:r>
      <w:r>
        <w:t>。</w:t>
      </w:r>
    </w:p>
    <w:p w14:paraId="4B71268C" w14:textId="77777777" w:rsidR="00715B49" w:rsidRDefault="00536DF3">
      <w:pPr>
        <w:keepNext/>
        <w:jc w:val="center"/>
      </w:pPr>
      <w:r>
        <w:rPr>
          <w:noProof/>
        </w:rPr>
        <w:lastRenderedPageBreak/>
        <w:drawing>
          <wp:inline distT="0" distB="0" distL="0" distR="0" wp14:anchorId="5E137AFD" wp14:editId="2C622E54">
            <wp:extent cx="5715000" cy="3016250"/>
            <wp:effectExtent l="0" t="0" r="0" b="0"/>
            <wp:docPr id="2" name="Picture 2" descr="图 1 逻辑任务图与动态协作图的分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al_graph.png"/>
                    <pic:cNvPicPr/>
                  </pic:nvPicPr>
                  <pic:blipFill>
                    <a:blip r:embed="rId9"/>
                    <a:stretch>
                      <a:fillRect/>
                    </a:stretch>
                  </pic:blipFill>
                  <pic:spPr>
                    <a:xfrm>
                      <a:off x="0" y="0"/>
                      <a:ext cx="5715000" cy="3016250"/>
                    </a:xfrm>
                    <a:prstGeom prst="rect">
                      <a:avLst/>
                    </a:prstGeom>
                  </pic:spPr>
                </pic:pic>
              </a:graphicData>
            </a:graphic>
          </wp:inline>
        </w:drawing>
      </w:r>
    </w:p>
    <w:p w14:paraId="4EE09955" w14:textId="77777777" w:rsidR="00715B49" w:rsidRDefault="00536DF3">
      <w:pPr>
        <w:pStyle w:val="af7"/>
      </w:pPr>
      <w:r>
        <w:t>图</w:t>
      </w:r>
      <w:r>
        <w:t xml:space="preserve"> 1 </w:t>
      </w:r>
      <w:r>
        <w:t>逻辑任务图与动态协作图的分离</w:t>
      </w:r>
    </w:p>
    <w:p w14:paraId="19672EDE" w14:textId="77777777" w:rsidR="00715B49" w:rsidRDefault="00536DF3">
      <w:r>
        <w:t>两张图通过义务到</w:t>
      </w:r>
      <w:r>
        <w:t xml:space="preserve"> Worker </w:t>
      </w:r>
      <w:r>
        <w:t>的分配关系连接，但不能混用。执行者发生变化时，业务义务仍然保持；需求修订时，旧义务被显式标记为取代，而不是从对话中静默消失；协作图则可以根据节点健康和资源变化重新构造。</w:t>
      </w:r>
    </w:p>
    <w:p w14:paraId="267DBE16" w14:textId="77777777" w:rsidR="00715B49" w:rsidRDefault="00536DF3">
      <w:pPr>
        <w:pStyle w:val="21"/>
      </w:pPr>
      <w:bookmarkStart w:id="14" w:name="_Toc239680517"/>
      <w:r>
        <w:rPr>
          <w:rFonts w:ascii="Times New Roman" w:eastAsia="黑体" w:hAnsi="Times New Roman"/>
        </w:rPr>
        <w:t xml:space="preserve">3.3 </w:t>
      </w:r>
      <w:r>
        <w:rPr>
          <w:rFonts w:ascii="Times New Roman" w:eastAsia="黑体" w:hAnsi="Times New Roman"/>
        </w:rPr>
        <w:t>可信系统状态</w:t>
      </w:r>
      <w:bookmarkEnd w:id="14"/>
    </w:p>
    <w:p w14:paraId="40F217C0" w14:textId="77777777" w:rsidR="00715B49" w:rsidRDefault="00536DF3">
      <w:pPr>
        <w:spacing w:before="80" w:after="120"/>
        <w:jc w:val="center"/>
      </w:pPr>
      <w:r>
        <w:rPr>
          <w:noProof/>
        </w:rPr>
        <w:drawing>
          <wp:inline distT="0" distB="0" distL="0" distR="0" wp14:anchorId="4D980E01" wp14:editId="5D5E0CC3">
            <wp:extent cx="4656406" cy="436098"/>
            <wp:effectExtent l="0" t="0" r="0" b="0"/>
            <wp:docPr id="3" name="Picture 3" descr="公式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png"/>
                    <pic:cNvPicPr/>
                  </pic:nvPicPr>
                  <pic:blipFill>
                    <a:blip r:embed="rId10"/>
                    <a:stretch>
                      <a:fillRect/>
                    </a:stretch>
                  </pic:blipFill>
                  <pic:spPr>
                    <a:xfrm>
                      <a:off x="0" y="0"/>
                      <a:ext cx="4656406" cy="436098"/>
                    </a:xfrm>
                    <a:prstGeom prst="rect">
                      <a:avLst/>
                    </a:prstGeom>
                  </pic:spPr>
                </pic:pic>
              </a:graphicData>
            </a:graphic>
          </wp:inline>
        </w:drawing>
      </w:r>
      <w:r>
        <w:rPr>
          <w:sz w:val="20"/>
        </w:rPr>
        <w:t xml:space="preserve">    </w:t>
      </w:r>
      <w:r>
        <w:rPr>
          <w:sz w:val="20"/>
        </w:rPr>
        <w:t>（</w:t>
      </w:r>
      <w:r>
        <w:rPr>
          <w:sz w:val="20"/>
        </w:rPr>
        <w:t>2</w:t>
      </w:r>
      <w:r>
        <w:rPr>
          <w:sz w:val="20"/>
        </w:rPr>
        <w:t>）</w:t>
      </w:r>
    </w:p>
    <w:p w14:paraId="2285FEB6" w14:textId="77777777" w:rsidR="00715B49" w:rsidRDefault="00536DF3">
      <w:r>
        <w:t>其中，</w:t>
      </w:r>
      <w:r>
        <w:t xml:space="preserve">D </w:t>
      </w:r>
      <w:r>
        <w:t>表示任务图，</w:t>
      </w:r>
      <w:r>
        <w:t xml:space="preserve">G </w:t>
      </w:r>
      <w:r>
        <w:t>表示协作图，</w:t>
      </w:r>
      <w:r>
        <w:t xml:space="preserve">O </w:t>
      </w:r>
      <w:r>
        <w:t>表示未闭合义务，</w:t>
      </w:r>
      <w:r>
        <w:t xml:space="preserve">M </w:t>
      </w:r>
      <w:r>
        <w:t>表示经验证记忆，</w:t>
      </w:r>
      <w:r>
        <w:t xml:space="preserve">H </w:t>
      </w:r>
      <w:r>
        <w:t>表示节点健康与容量，</w:t>
      </w:r>
      <w:r>
        <w:t xml:space="preserve">B </w:t>
      </w:r>
      <w:r>
        <w:t>表示预算，</w:t>
      </w:r>
      <w:r>
        <w:t xml:space="preserve">Q </w:t>
      </w:r>
      <w:r>
        <w:t>表示权限、隐私和业务约束，</w:t>
      </w:r>
      <w:r>
        <w:t xml:space="preserve">A </w:t>
      </w:r>
      <w:r>
        <w:t>表示工件与证据。控制器实际读取带时间戳、来源和版本的可观测快照，而不是假定环境状态完全可知。</w:t>
      </w:r>
    </w:p>
    <w:p w14:paraId="09895D6B" w14:textId="77777777" w:rsidR="00715B49" w:rsidRDefault="00536DF3">
      <w:r>
        <w:t>系统状态由规范事件折叠得到。模型对话、临时分支和</w:t>
      </w:r>
      <w:r>
        <w:t xml:space="preserve"> Worker </w:t>
      </w:r>
      <w:r>
        <w:t>私有缓存可以辅助计算，但不构成唯一事实来源。任何状态变更都需要绑定基础版本、因果关系和幂等标识，因此系统能够在重启后从同一事件前缀恢复一致状态。</w:t>
      </w:r>
    </w:p>
    <w:p w14:paraId="75D1886A" w14:textId="77777777" w:rsidR="00715B49" w:rsidRDefault="00536DF3">
      <w:pPr>
        <w:pStyle w:val="21"/>
      </w:pPr>
      <w:bookmarkStart w:id="15" w:name="_Toc239680518"/>
      <w:r>
        <w:rPr>
          <w:rFonts w:ascii="Times New Roman" w:eastAsia="黑体" w:hAnsi="Times New Roman"/>
        </w:rPr>
        <w:t xml:space="preserve">3.4 </w:t>
      </w:r>
      <w:r>
        <w:rPr>
          <w:rFonts w:ascii="Times New Roman" w:eastAsia="黑体" w:hAnsi="Times New Roman"/>
        </w:rPr>
        <w:t>硬约束与软目标</w:t>
      </w:r>
      <w:bookmarkEnd w:id="15"/>
    </w:p>
    <w:p w14:paraId="026B53B5" w14:textId="77777777" w:rsidR="00715B49" w:rsidRDefault="00536DF3">
      <w:r>
        <w:t>合法动作必须同时满足任务依赖、能力、权限、隐私、资源、预算、图结构、版本、记忆和证据约束。硬约束之间不能相互补偿：隐私不允许的数据不能因为云节点更快而上传，基于旧版本的拓扑也不能因为预计收益更高而覆盖当前状态。</w:t>
      </w:r>
    </w:p>
    <w:p w14:paraId="6A76EA58" w14:textId="77777777" w:rsidR="00715B49" w:rsidRDefault="00536DF3">
      <w:r>
        <w:t>在可行候选内部，系统再权衡任务推进、验证价值、通信、时延、切换成本和失败风险。</w:t>
      </w:r>
    </w:p>
    <w:p w14:paraId="6F091686" w14:textId="77777777" w:rsidR="00715B49" w:rsidRDefault="00536DF3">
      <w:pPr>
        <w:spacing w:before="80" w:after="120"/>
        <w:jc w:val="center"/>
      </w:pPr>
      <w:r>
        <w:rPr>
          <w:noProof/>
        </w:rPr>
        <w:lastRenderedPageBreak/>
        <w:drawing>
          <wp:inline distT="0" distB="0" distL="0" distR="0" wp14:anchorId="7C1C6ADB" wp14:editId="693C417A">
            <wp:extent cx="5394960" cy="650631"/>
            <wp:effectExtent l="0" t="0" r="0" b="0"/>
            <wp:docPr id="4" name="Picture 4" descr="公式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ive.png"/>
                    <pic:cNvPicPr/>
                  </pic:nvPicPr>
                  <pic:blipFill>
                    <a:blip r:embed="rId11"/>
                    <a:stretch>
                      <a:fillRect/>
                    </a:stretch>
                  </pic:blipFill>
                  <pic:spPr>
                    <a:xfrm>
                      <a:off x="0" y="0"/>
                      <a:ext cx="5394960" cy="650631"/>
                    </a:xfrm>
                    <a:prstGeom prst="rect">
                      <a:avLst/>
                    </a:prstGeom>
                  </pic:spPr>
                </pic:pic>
              </a:graphicData>
            </a:graphic>
          </wp:inline>
        </w:drawing>
      </w:r>
      <w:r>
        <w:rPr>
          <w:sz w:val="20"/>
        </w:rPr>
        <w:t xml:space="preserve">    </w:t>
      </w:r>
      <w:r>
        <w:rPr>
          <w:sz w:val="20"/>
        </w:rPr>
        <w:t>（</w:t>
      </w:r>
      <w:r>
        <w:rPr>
          <w:sz w:val="20"/>
        </w:rPr>
        <w:t>3</w:t>
      </w:r>
      <w:r>
        <w:rPr>
          <w:sz w:val="20"/>
        </w:rPr>
        <w:t>）</w:t>
      </w:r>
    </w:p>
    <w:p w14:paraId="4AB1FA61" w14:textId="77777777" w:rsidR="00715B49" w:rsidRDefault="00536DF3">
      <w:r>
        <w:t>该目标描述滚动控制的方向，不代表系统求得全局最优解。真实环境的未来变化不可完全预知，</w:t>
      </w:r>
      <w:r>
        <w:t xml:space="preserve">ZYRA </w:t>
      </w:r>
      <w:r>
        <w:t>在每个可信快照上执行有界决策，观察真实结果后再进入下一轮。</w:t>
      </w:r>
    </w:p>
    <w:p w14:paraId="28DF4411" w14:textId="77777777" w:rsidR="00715B49" w:rsidRDefault="00536DF3">
      <w:pPr>
        <w:pStyle w:val="21"/>
      </w:pPr>
      <w:bookmarkStart w:id="16" w:name="_Toc239680519"/>
      <w:r>
        <w:rPr>
          <w:rFonts w:ascii="Times New Roman" w:eastAsia="黑体" w:hAnsi="Times New Roman"/>
        </w:rPr>
        <w:t xml:space="preserve">3.5 </w:t>
      </w:r>
      <w:r>
        <w:rPr>
          <w:rFonts w:ascii="Times New Roman" w:eastAsia="黑体" w:hAnsi="Times New Roman"/>
        </w:rPr>
        <w:t>总体架构</w:t>
      </w:r>
      <w:bookmarkEnd w:id="16"/>
    </w:p>
    <w:p w14:paraId="1842F813" w14:textId="77777777" w:rsidR="00715B49" w:rsidRDefault="00536DF3">
      <w:pPr>
        <w:keepNext/>
        <w:jc w:val="center"/>
      </w:pPr>
      <w:r>
        <w:rPr>
          <w:noProof/>
        </w:rPr>
        <w:drawing>
          <wp:inline distT="0" distB="0" distL="0" distR="0" wp14:anchorId="47A8D124" wp14:editId="326C3A88">
            <wp:extent cx="5715000" cy="3016250"/>
            <wp:effectExtent l="0" t="0" r="0" b="0"/>
            <wp:docPr id="5" name="Picture 5" descr="图 2 ZYRA 中心化控制与去中心化执行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715000" cy="3016250"/>
                    </a:xfrm>
                    <a:prstGeom prst="rect">
                      <a:avLst/>
                    </a:prstGeom>
                  </pic:spPr>
                </pic:pic>
              </a:graphicData>
            </a:graphic>
          </wp:inline>
        </w:drawing>
      </w:r>
    </w:p>
    <w:p w14:paraId="5C33B7B5" w14:textId="77777777" w:rsidR="00715B49" w:rsidRDefault="00536DF3">
      <w:pPr>
        <w:pStyle w:val="af7"/>
      </w:pPr>
      <w:r>
        <w:t>图</w:t>
      </w:r>
      <w:r>
        <w:t xml:space="preserve"> 2 ZYRA </w:t>
      </w:r>
      <w:r>
        <w:t>中心化控制与去中心化执行架构</w:t>
      </w:r>
    </w:p>
    <w:p w14:paraId="471B8D8B" w14:textId="77777777" w:rsidR="00715B49" w:rsidRDefault="00536DF3">
      <w:r>
        <w:t>系统由五个相互连接的层次组成。用户通过</w:t>
      </w:r>
      <w:r>
        <w:t xml:space="preserve"> CLI </w:t>
      </w:r>
      <w:r>
        <w:t>或</w:t>
      </w:r>
      <w:r>
        <w:t xml:space="preserve"> Web </w:t>
      </w:r>
      <w:r>
        <w:t>提交目标、查看进度和处理必要权限；控制平面维护任务图、拓扑、约束、预算与验证；执行平面包含代码、浏览器、研究、模型等异构</w:t>
      </w:r>
      <w:r>
        <w:t xml:space="preserve"> Worker</w:t>
      </w:r>
      <w:r>
        <w:t>；状态与记忆平面保存事件、检查点、工件和记忆视图；资源平面提供本地、边缘与云端执行位置。</w:t>
      </w:r>
    </w:p>
    <w:p w14:paraId="0711F1D4" w14:textId="77777777" w:rsidR="00715B49" w:rsidRDefault="00536DF3">
      <w:r>
        <w:t>控制平面拥有规范状态的写权限，</w:t>
      </w:r>
      <w:r>
        <w:t xml:space="preserve">Worker </w:t>
      </w:r>
      <w:r>
        <w:t>只提交候选动作、局部事件和工件。</w:t>
      </w:r>
      <w:r>
        <w:t xml:space="preserve">Web </w:t>
      </w:r>
      <w:r>
        <w:t>与</w:t>
      </w:r>
      <w:r>
        <w:t xml:space="preserve"> CLI </w:t>
      </w:r>
      <w:r>
        <w:t>是同一后端状态的不同投影视图，不形成第二套</w:t>
      </w:r>
      <w:r>
        <w:t xml:space="preserve"> Agent </w:t>
      </w:r>
      <w:r>
        <w:t>运行时。</w:t>
      </w:r>
    </w:p>
    <w:p w14:paraId="56770DCF" w14:textId="77777777" w:rsidR="00715B49" w:rsidRDefault="00536DF3">
      <w:pPr>
        <w:pStyle w:val="21"/>
      </w:pPr>
      <w:bookmarkStart w:id="17" w:name="_Toc239680520"/>
      <w:r>
        <w:rPr>
          <w:rFonts w:ascii="Times New Roman" w:eastAsia="黑体" w:hAnsi="Times New Roman"/>
        </w:rPr>
        <w:t xml:space="preserve">3.6 </w:t>
      </w:r>
      <w:r>
        <w:rPr>
          <w:rFonts w:ascii="Times New Roman" w:eastAsia="黑体" w:hAnsi="Times New Roman"/>
        </w:rPr>
        <w:t>端到端控制闭环</w:t>
      </w:r>
      <w:bookmarkEnd w:id="17"/>
    </w:p>
    <w:p w14:paraId="30599617" w14:textId="77777777" w:rsidR="00715B49" w:rsidRDefault="00536DF3">
      <w:pPr>
        <w:pStyle w:val="af7"/>
        <w:keepNext/>
      </w:pPr>
      <w:r>
        <w:t>算法</w:t>
      </w:r>
      <w:r>
        <w:t xml:space="preserve"> 1 ZYRA </w:t>
      </w:r>
      <w:r>
        <w:t>超长程控制循环</w:t>
      </w:r>
    </w:p>
    <w:p w14:paraId="77DFCCAA" w14:textId="77777777" w:rsidR="00715B49" w:rsidRDefault="00536DF3">
      <w:pPr>
        <w:pStyle w:val="Algorithm"/>
      </w:pPr>
      <w:r>
        <w:rPr>
          <w:color w:val="1F1F1F"/>
        </w:rPr>
        <w:t xml:space="preserve">1  </w:t>
      </w:r>
      <w:r>
        <w:rPr>
          <w:color w:val="1F1F1F"/>
        </w:rPr>
        <w:t>接收目标、预算、权限和部署约束，创建规范任务状态</w:t>
      </w:r>
    </w:p>
    <w:p w14:paraId="5FBB8D91" w14:textId="77777777" w:rsidR="00715B49" w:rsidRDefault="00536DF3">
      <w:pPr>
        <w:pStyle w:val="Algorithm"/>
      </w:pPr>
      <w:r>
        <w:rPr>
          <w:color w:val="1F1F1F"/>
        </w:rPr>
        <w:t xml:space="preserve">2  </w:t>
      </w:r>
      <w:r>
        <w:rPr>
          <w:color w:val="1F1F1F"/>
        </w:rPr>
        <w:t>将目标规范化为可验证义务及其依赖</w:t>
      </w:r>
    </w:p>
    <w:p w14:paraId="3932DE99" w14:textId="77777777" w:rsidR="00715B49" w:rsidRDefault="00536DF3">
      <w:pPr>
        <w:pStyle w:val="Algorithm"/>
      </w:pPr>
      <w:r>
        <w:rPr>
          <w:color w:val="1F1F1F"/>
        </w:rPr>
        <w:t xml:space="preserve">3  </w:t>
      </w:r>
      <w:r>
        <w:rPr>
          <w:color w:val="1F1F1F"/>
        </w:rPr>
        <w:t>读取版本绑定的可信状态快照</w:t>
      </w:r>
    </w:p>
    <w:p w14:paraId="6F927523" w14:textId="77777777" w:rsidR="00715B49" w:rsidRDefault="00536DF3">
      <w:pPr>
        <w:pStyle w:val="Algorithm"/>
      </w:pPr>
      <w:r>
        <w:rPr>
          <w:color w:val="1F1F1F"/>
        </w:rPr>
        <w:lastRenderedPageBreak/>
        <w:t xml:space="preserve">4  </w:t>
      </w:r>
      <w:r>
        <w:rPr>
          <w:color w:val="1F1F1F"/>
        </w:rPr>
        <w:t>必要时由模型提出任务、角色、工具或恢复候选</w:t>
      </w:r>
    </w:p>
    <w:p w14:paraId="60A4AC96" w14:textId="77777777" w:rsidR="00715B49" w:rsidRDefault="00536DF3">
      <w:pPr>
        <w:pStyle w:val="Algorithm"/>
      </w:pPr>
      <w:r>
        <w:rPr>
          <w:color w:val="1F1F1F"/>
        </w:rPr>
        <w:t xml:space="preserve">5  </w:t>
      </w:r>
      <w:r>
        <w:rPr>
          <w:color w:val="1F1F1F"/>
        </w:rPr>
        <w:t>构造候选协作图，并根据当前环境修正和剪枝</w:t>
      </w:r>
    </w:p>
    <w:p w14:paraId="287DCD7C" w14:textId="77777777" w:rsidR="00715B49" w:rsidRDefault="00536DF3">
      <w:pPr>
        <w:pStyle w:val="Algorithm"/>
      </w:pPr>
      <w:r>
        <w:rPr>
          <w:color w:val="1F1F1F"/>
        </w:rPr>
        <w:t xml:space="preserve">6  </w:t>
      </w:r>
      <w:r>
        <w:rPr>
          <w:color w:val="1F1F1F"/>
        </w:rPr>
        <w:t>执行能力、权限、隐私、预算、租约和图结构检查</w:t>
      </w:r>
    </w:p>
    <w:p w14:paraId="7D40E376" w14:textId="77777777" w:rsidR="00715B49" w:rsidRDefault="00536DF3">
      <w:pPr>
        <w:pStyle w:val="Algorithm"/>
      </w:pPr>
      <w:r>
        <w:rPr>
          <w:color w:val="1F1F1F"/>
        </w:rPr>
        <w:t xml:space="preserve">7  </w:t>
      </w:r>
      <w:r>
        <w:rPr>
          <w:color w:val="1F1F1F"/>
        </w:rPr>
        <w:t>原子提交合法的拓扑与状态增量</w:t>
      </w:r>
    </w:p>
    <w:p w14:paraId="3D6328C4" w14:textId="77777777" w:rsidR="00715B49" w:rsidRDefault="00536DF3">
      <w:pPr>
        <w:pStyle w:val="Algorithm"/>
      </w:pPr>
      <w:r>
        <w:rPr>
          <w:color w:val="1F1F1F"/>
        </w:rPr>
        <w:t xml:space="preserve">8  </w:t>
      </w:r>
      <w:r>
        <w:rPr>
          <w:color w:val="1F1F1F"/>
        </w:rPr>
        <w:t>将就绪义务调度给选定</w:t>
      </w:r>
      <w:r>
        <w:rPr>
          <w:color w:val="1F1F1F"/>
        </w:rPr>
        <w:t xml:space="preserve"> Worker</w:t>
      </w:r>
    </w:p>
    <w:p w14:paraId="201FCDA2" w14:textId="77777777" w:rsidR="00715B49" w:rsidRDefault="00536DF3">
      <w:pPr>
        <w:pStyle w:val="Algorithm"/>
      </w:pPr>
      <w:r>
        <w:rPr>
          <w:color w:val="1F1F1F"/>
        </w:rPr>
        <w:t xml:space="preserve">9  </w:t>
      </w:r>
      <w:r>
        <w:rPr>
          <w:color w:val="1F1F1F"/>
        </w:rPr>
        <w:t>追加执行事件、工件、证据和资源回执</w:t>
      </w:r>
    </w:p>
    <w:p w14:paraId="7F207EF0" w14:textId="77777777" w:rsidR="00715B49" w:rsidRDefault="00536DF3">
      <w:pPr>
        <w:pStyle w:val="Algorithm"/>
      </w:pPr>
      <w:r>
        <w:rPr>
          <w:color w:val="1F1F1F"/>
        </w:rPr>
        <w:t xml:space="preserve">10 </w:t>
      </w:r>
      <w:r>
        <w:rPr>
          <w:color w:val="1F1F1F"/>
        </w:rPr>
        <w:t>验证义务完成、关键记忆和未确认副作用</w:t>
      </w:r>
    </w:p>
    <w:p w14:paraId="1CB2BB25" w14:textId="77777777" w:rsidR="00715B49" w:rsidRDefault="00536DF3">
      <w:pPr>
        <w:pStyle w:val="Algorithm"/>
      </w:pPr>
      <w:r>
        <w:rPr>
          <w:color w:val="1F1F1F"/>
        </w:rPr>
        <w:t xml:space="preserve">11 </w:t>
      </w:r>
      <w:r>
        <w:rPr>
          <w:color w:val="1F1F1F"/>
        </w:rPr>
        <w:t>可恢复故障从最近可信快照重新路由或规划</w:t>
      </w:r>
    </w:p>
    <w:p w14:paraId="0FC23AF5" w14:textId="77777777" w:rsidR="00715B49" w:rsidRDefault="00536DF3">
      <w:pPr>
        <w:pStyle w:val="Algorithm"/>
      </w:pPr>
      <w:r>
        <w:rPr>
          <w:color w:val="1F1F1F"/>
        </w:rPr>
        <w:t xml:space="preserve">12 </w:t>
      </w:r>
      <w:r>
        <w:rPr>
          <w:color w:val="1F1F1F"/>
        </w:rPr>
        <w:t>全部必要义务通过验证后生成最终交付，否则保留可恢复终态</w:t>
      </w:r>
    </w:p>
    <w:p w14:paraId="295C8B8B" w14:textId="77777777" w:rsidR="00715B49" w:rsidRDefault="00715B49">
      <w:pPr>
        <w:spacing w:after="0"/>
      </w:pPr>
    </w:p>
    <w:p w14:paraId="5E62125C" w14:textId="77777777" w:rsidR="00715B49" w:rsidRDefault="00536DF3">
      <w:pPr>
        <w:pStyle w:val="1"/>
      </w:pPr>
      <w:bookmarkStart w:id="18" w:name="_Toc239680521"/>
      <w:r>
        <w:rPr>
          <w:rFonts w:ascii="Times New Roman" w:eastAsia="黑体" w:hAnsi="Times New Roman"/>
        </w:rPr>
        <w:t xml:space="preserve">4 </w:t>
      </w:r>
      <w:r>
        <w:rPr>
          <w:rFonts w:ascii="Times New Roman" w:eastAsia="黑体" w:hAnsi="Times New Roman"/>
        </w:rPr>
        <w:t>动态异构协作方法</w:t>
      </w:r>
      <w:bookmarkEnd w:id="18"/>
    </w:p>
    <w:p w14:paraId="73673C78" w14:textId="77777777" w:rsidR="00715B49" w:rsidRDefault="00536DF3">
      <w:pPr>
        <w:pStyle w:val="21"/>
      </w:pPr>
      <w:bookmarkStart w:id="19" w:name="_Toc239680522"/>
      <w:r>
        <w:rPr>
          <w:rFonts w:ascii="Times New Roman" w:eastAsia="黑体" w:hAnsi="Times New Roman"/>
        </w:rPr>
        <w:t xml:space="preserve">4.1 </w:t>
      </w:r>
      <w:r>
        <w:rPr>
          <w:rFonts w:ascii="Times New Roman" w:eastAsia="黑体" w:hAnsi="Times New Roman"/>
        </w:rPr>
        <w:t>方法概览</w:t>
      </w:r>
      <w:bookmarkEnd w:id="19"/>
    </w:p>
    <w:p w14:paraId="5A87BAC2" w14:textId="77777777" w:rsidR="00715B49" w:rsidRDefault="00536DF3">
      <w:r>
        <w:t>静态拓扑在环境稳定时容易实现，但不能同时处理任务变化、节点失效和通信预算。让大模型直接输出任意通信图虽然灵活，却难以稳定满足权限、隐私、无环性和版本一致性。</w:t>
      </w:r>
      <w:r>
        <w:t xml:space="preserve">ZYRA </w:t>
      </w:r>
      <w:r>
        <w:t>将图更新分解为四个职责明确的环节。</w:t>
      </w:r>
    </w:p>
    <w:p w14:paraId="2414855C" w14:textId="77777777" w:rsidR="00715B49" w:rsidRDefault="00536DF3">
      <w:pPr>
        <w:keepNext/>
        <w:jc w:val="center"/>
      </w:pPr>
      <w:r>
        <w:rPr>
          <w:noProof/>
        </w:rPr>
        <w:drawing>
          <wp:inline distT="0" distB="0" distL="0" distR="0" wp14:anchorId="7D0E2ED2" wp14:editId="24273011">
            <wp:extent cx="5715000" cy="3016250"/>
            <wp:effectExtent l="0" t="0" r="0" b="0"/>
            <wp:docPr id="6" name="Picture 6" descr="图 3 动态异构协作图的在线更新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13"/>
                    <a:stretch>
                      <a:fillRect/>
                    </a:stretch>
                  </pic:blipFill>
                  <pic:spPr>
                    <a:xfrm>
                      <a:off x="0" y="0"/>
                      <a:ext cx="5715000" cy="3016250"/>
                    </a:xfrm>
                    <a:prstGeom prst="rect">
                      <a:avLst/>
                    </a:prstGeom>
                  </pic:spPr>
                </pic:pic>
              </a:graphicData>
            </a:graphic>
          </wp:inline>
        </w:drawing>
      </w:r>
    </w:p>
    <w:p w14:paraId="424CEEF1" w14:textId="77777777" w:rsidR="00715B49" w:rsidRDefault="00536DF3">
      <w:pPr>
        <w:pStyle w:val="af7"/>
      </w:pPr>
      <w:r>
        <w:t>图</w:t>
      </w:r>
      <w:r>
        <w:t xml:space="preserve"> 3 </w:t>
      </w:r>
      <w:r>
        <w:t>动态异构协作图的在线更新流程</w:t>
      </w:r>
    </w:p>
    <w:p w14:paraId="1C776932" w14:textId="77777777" w:rsidR="00715B49" w:rsidRDefault="00536DF3">
      <w:pPr>
        <w:spacing w:before="80" w:after="120"/>
        <w:jc w:val="center"/>
      </w:pPr>
      <w:r>
        <w:rPr>
          <w:noProof/>
        </w:rPr>
        <w:drawing>
          <wp:inline distT="0" distB="0" distL="0" distR="0" wp14:anchorId="0E6BC6BC" wp14:editId="57B3C382">
            <wp:extent cx="5486400" cy="332271"/>
            <wp:effectExtent l="0" t="0" r="0" b="0"/>
            <wp:docPr id="7" name="Picture 7" descr="公式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14"/>
                    <a:stretch>
                      <a:fillRect/>
                    </a:stretch>
                  </pic:blipFill>
                  <pic:spPr>
                    <a:xfrm>
                      <a:off x="0" y="0"/>
                      <a:ext cx="5486400" cy="332271"/>
                    </a:xfrm>
                    <a:prstGeom prst="rect">
                      <a:avLst/>
                    </a:prstGeom>
                  </pic:spPr>
                </pic:pic>
              </a:graphicData>
            </a:graphic>
          </wp:inline>
        </w:drawing>
      </w:r>
      <w:r>
        <w:rPr>
          <w:sz w:val="20"/>
        </w:rPr>
        <w:t xml:space="preserve">    </w:t>
      </w:r>
      <w:r>
        <w:rPr>
          <w:sz w:val="20"/>
        </w:rPr>
        <w:t>（</w:t>
      </w:r>
      <w:r>
        <w:rPr>
          <w:sz w:val="20"/>
        </w:rPr>
        <w:t>4</w:t>
      </w:r>
      <w:r>
        <w:rPr>
          <w:sz w:val="20"/>
        </w:rPr>
        <w:t>）</w:t>
      </w:r>
    </w:p>
    <w:p w14:paraId="2C0B6E3E" w14:textId="77777777" w:rsidR="00715B49" w:rsidRDefault="00536DF3">
      <w:r>
        <w:lastRenderedPageBreak/>
        <w:t>语义候选构图回答</w:t>
      </w:r>
      <w:r>
        <w:t>“</w:t>
      </w:r>
      <w:r>
        <w:t>任务需要谁</w:t>
      </w:r>
      <w:r>
        <w:t>”</w:t>
      </w:r>
      <w:r>
        <w:t>；环境条件修正回答</w:t>
      </w:r>
      <w:r>
        <w:t>“</w:t>
      </w:r>
      <w:r>
        <w:t>当前谁能够可靠执行</w:t>
      </w:r>
      <w:r>
        <w:t>”</w:t>
      </w:r>
      <w:r>
        <w:t>；贡献感知剪枝回答</w:t>
      </w:r>
      <w:r>
        <w:t>“</w:t>
      </w:r>
      <w:r>
        <w:t>哪些通信关系值得继续保留</w:t>
      </w:r>
      <w:r>
        <w:t>”</w:t>
      </w:r>
      <w:r>
        <w:t>；约束投影和图状态托管决定候选是否能够成为规范状态。</w:t>
      </w:r>
    </w:p>
    <w:p w14:paraId="4D911A83" w14:textId="77777777" w:rsidR="00715B49" w:rsidRDefault="00536DF3">
      <w:pPr>
        <w:pStyle w:val="21"/>
      </w:pPr>
      <w:bookmarkStart w:id="20" w:name="_Toc239680523"/>
      <w:r>
        <w:rPr>
          <w:rFonts w:ascii="Times New Roman" w:eastAsia="黑体" w:hAnsi="Times New Roman"/>
        </w:rPr>
        <w:t xml:space="preserve">4.2 </w:t>
      </w:r>
      <w:r>
        <w:rPr>
          <w:rFonts w:ascii="Times New Roman" w:eastAsia="黑体" w:hAnsi="Times New Roman"/>
        </w:rPr>
        <w:t>语义候选构图</w:t>
      </w:r>
      <w:bookmarkEnd w:id="20"/>
    </w:p>
    <w:p w14:paraId="52B2F333" w14:textId="77777777" w:rsidR="00715B49" w:rsidRDefault="00536DF3">
      <w:r>
        <w:t>候选构图从未完成义务和能力目录出发，同时选择角色、执行节点及必要入边。系统先排除能力或基础权限不匹配的候选，再通过有界搜索构造能够覆盖关键义务的较小团队。候选得分抽象为义务覆盖、能力匹配、依赖可达性、关键路径和恢复价值的正向收益，减去通信和切换成本。</w:t>
      </w:r>
    </w:p>
    <w:p w14:paraId="3628BCAD" w14:textId="77777777" w:rsidR="00715B49" w:rsidRDefault="00536DF3">
      <w:pPr>
        <w:spacing w:before="80" w:after="120"/>
        <w:jc w:val="center"/>
      </w:pPr>
      <w:r>
        <w:rPr>
          <w:noProof/>
        </w:rPr>
        <w:drawing>
          <wp:inline distT="0" distB="0" distL="0" distR="0" wp14:anchorId="26602852" wp14:editId="51F7A050">
            <wp:extent cx="5486400" cy="380597"/>
            <wp:effectExtent l="0" t="0" r="0" b="0"/>
            <wp:docPr id="8" name="Picture 8" descr="公式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g.png"/>
                    <pic:cNvPicPr/>
                  </pic:nvPicPr>
                  <pic:blipFill>
                    <a:blip r:embed="rId15"/>
                    <a:stretch>
                      <a:fillRect/>
                    </a:stretch>
                  </pic:blipFill>
                  <pic:spPr>
                    <a:xfrm>
                      <a:off x="0" y="0"/>
                      <a:ext cx="5486400" cy="380597"/>
                    </a:xfrm>
                    <a:prstGeom prst="rect">
                      <a:avLst/>
                    </a:prstGeom>
                  </pic:spPr>
                </pic:pic>
              </a:graphicData>
            </a:graphic>
          </wp:inline>
        </w:drawing>
      </w:r>
      <w:r>
        <w:rPr>
          <w:sz w:val="20"/>
        </w:rPr>
        <w:t xml:space="preserve">    </w:t>
      </w:r>
      <w:r>
        <w:rPr>
          <w:sz w:val="20"/>
        </w:rPr>
        <w:t>（</w:t>
      </w:r>
      <w:r>
        <w:rPr>
          <w:sz w:val="20"/>
        </w:rPr>
        <w:t>5</w:t>
      </w:r>
      <w:r>
        <w:rPr>
          <w:sz w:val="20"/>
        </w:rPr>
        <w:t>）</w:t>
      </w:r>
    </w:p>
    <w:p w14:paraId="53DB07D2" w14:textId="77777777" w:rsidR="00715B49" w:rsidRDefault="00536DF3">
      <w:r>
        <w:t>当前实现使用确定性排序和有界束搜索，使相同快照与配置产生可重放结果。具体权重、候选上限和束宽属于工程参数，放入内部配置而不在正文展开。该方法不被描述为训练得到的最优策略。</w:t>
      </w:r>
    </w:p>
    <w:p w14:paraId="14C7EE5D" w14:textId="77777777" w:rsidR="00715B49" w:rsidRDefault="00536DF3">
      <w:pPr>
        <w:pStyle w:val="21"/>
      </w:pPr>
      <w:bookmarkStart w:id="21" w:name="_Toc239680524"/>
      <w:r>
        <w:rPr>
          <w:rFonts w:ascii="Times New Roman" w:eastAsia="黑体" w:hAnsi="Times New Roman"/>
        </w:rPr>
        <w:t xml:space="preserve">4.3 </w:t>
      </w:r>
      <w:r>
        <w:rPr>
          <w:rFonts w:ascii="Times New Roman" w:eastAsia="黑体" w:hAnsi="Times New Roman"/>
        </w:rPr>
        <w:t>环境条件修正</w:t>
      </w:r>
      <w:bookmarkEnd w:id="21"/>
    </w:p>
    <w:p w14:paraId="55102EEA" w14:textId="77777777" w:rsidR="00715B49" w:rsidRDefault="00536DF3">
      <w:r>
        <w:t>语义上合适的协作边并不一定在当前环境中可执行。例如，目标</w:t>
      </w:r>
      <w:r>
        <w:t xml:space="preserve"> Worker </w:t>
      </w:r>
      <w:r>
        <w:t>可能失联，边缘节点可能负载过高，某类数据也可能禁止离开本地。环境修正模块读取节点健康、容量、负载、时延、成本、部署位置、隐私适配和遥测新鲜度，对每条有向候选边进行残差修正。</w:t>
      </w:r>
    </w:p>
    <w:p w14:paraId="68E4ABA2" w14:textId="77777777" w:rsidR="00715B49" w:rsidRDefault="00536DF3">
      <w:r>
        <w:t>权限不足、位置非法、节点不可用和容量不足属于硬拒绝，不参加软评分。对合法边，系统比较健康、时延、成本和负载等因素；新增边和已有边使用不同阈值，并要求非故障变更满足最短驻留和连续确认，从而避免因单次负载尖峰频繁增删同一条边。</w:t>
      </w:r>
    </w:p>
    <w:p w14:paraId="279963E2" w14:textId="77777777" w:rsidR="00715B49" w:rsidRDefault="00536DF3">
      <w:pPr>
        <w:spacing w:before="80" w:after="120"/>
        <w:jc w:val="center"/>
      </w:pPr>
      <w:r>
        <w:rPr>
          <w:noProof/>
        </w:rPr>
        <w:drawing>
          <wp:inline distT="0" distB="0" distL="0" distR="0" wp14:anchorId="23CE04B1" wp14:editId="3196B5CC">
            <wp:extent cx="5486400" cy="393879"/>
            <wp:effectExtent l="0" t="0" r="0" b="0"/>
            <wp:docPr id="9" name="Picture 9" descr="公式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png"/>
                    <pic:cNvPicPr/>
                  </pic:nvPicPr>
                  <pic:blipFill>
                    <a:blip r:embed="rId16"/>
                    <a:stretch>
                      <a:fillRect/>
                    </a:stretch>
                  </pic:blipFill>
                  <pic:spPr>
                    <a:xfrm>
                      <a:off x="0" y="0"/>
                      <a:ext cx="5486400" cy="393879"/>
                    </a:xfrm>
                    <a:prstGeom prst="rect">
                      <a:avLst/>
                    </a:prstGeom>
                  </pic:spPr>
                </pic:pic>
              </a:graphicData>
            </a:graphic>
          </wp:inline>
        </w:drawing>
      </w:r>
      <w:r>
        <w:rPr>
          <w:sz w:val="20"/>
        </w:rPr>
        <w:t xml:space="preserve">    </w:t>
      </w:r>
      <w:r>
        <w:rPr>
          <w:sz w:val="20"/>
        </w:rPr>
        <w:t>（</w:t>
      </w:r>
      <w:r>
        <w:rPr>
          <w:sz w:val="20"/>
        </w:rPr>
        <w:t>6</w:t>
      </w:r>
      <w:r>
        <w:rPr>
          <w:sz w:val="20"/>
        </w:rPr>
        <w:t>）</w:t>
      </w:r>
    </w:p>
    <w:p w14:paraId="42999C82" w14:textId="77777777" w:rsidR="00715B49" w:rsidRDefault="00536DF3">
      <w:r>
        <w:t>该模块只修正上游候选图或受约束替代边，不能绕过任务义务自行重建任意拓扑。</w:t>
      </w:r>
    </w:p>
    <w:p w14:paraId="1A16050A" w14:textId="77777777" w:rsidR="00715B49" w:rsidRDefault="00536DF3">
      <w:pPr>
        <w:pStyle w:val="21"/>
      </w:pPr>
      <w:bookmarkStart w:id="22" w:name="_Toc239680525"/>
      <w:r>
        <w:rPr>
          <w:rFonts w:ascii="Times New Roman" w:eastAsia="黑体" w:hAnsi="Times New Roman"/>
        </w:rPr>
        <w:t xml:space="preserve">4.4 </w:t>
      </w:r>
      <w:r>
        <w:rPr>
          <w:rFonts w:ascii="Times New Roman" w:eastAsia="黑体" w:hAnsi="Times New Roman"/>
        </w:rPr>
        <w:t>贡献感知剪枝</w:t>
      </w:r>
      <w:bookmarkEnd w:id="22"/>
    </w:p>
    <w:p w14:paraId="59CC13FE" w14:textId="77777777" w:rsidR="00715B49" w:rsidRDefault="00536DF3">
      <w:r>
        <w:t>环境可用不等于通信有效。</w:t>
      </w:r>
      <w:r>
        <w:t xml:space="preserve">ZYRA </w:t>
      </w:r>
      <w:r>
        <w:t>根据滑动窗口中的真实交付回执评估边贡献，包括消息送达、证据消费、工件贡献、验证通过、重复、失败、重试和资源占用。高贡献边优先保留，长期低价值或高风险边进入删除候选。</w:t>
      </w:r>
    </w:p>
    <w:p w14:paraId="0527DC6E" w14:textId="77777777" w:rsidR="00715B49" w:rsidRDefault="00536DF3">
      <w:r>
        <w:lastRenderedPageBreak/>
        <w:t>剪枝必须保护关键路径、唯一证据、未闭合义务、恢复、连续性和验证相关边。若只保留这些受保护关系仍超过通信预算，系统报告预算不可行，而不是静默删除完成任务所需信息。</w:t>
      </w:r>
    </w:p>
    <w:p w14:paraId="654023AD" w14:textId="77777777" w:rsidR="00715B49" w:rsidRDefault="00536DF3">
      <w:pPr>
        <w:spacing w:before="80" w:after="120"/>
        <w:jc w:val="center"/>
      </w:pPr>
      <w:r>
        <w:rPr>
          <w:noProof/>
        </w:rPr>
        <w:drawing>
          <wp:inline distT="0" distB="0" distL="0" distR="0" wp14:anchorId="7DC90F20" wp14:editId="25562B6C">
            <wp:extent cx="5486400" cy="401367"/>
            <wp:effectExtent l="0" t="0" r="0" b="0"/>
            <wp:docPr id="10" name="Picture 10" descr="公式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une.png"/>
                    <pic:cNvPicPr/>
                  </pic:nvPicPr>
                  <pic:blipFill>
                    <a:blip r:embed="rId17"/>
                    <a:stretch>
                      <a:fillRect/>
                    </a:stretch>
                  </pic:blipFill>
                  <pic:spPr>
                    <a:xfrm>
                      <a:off x="0" y="0"/>
                      <a:ext cx="5486400" cy="401367"/>
                    </a:xfrm>
                    <a:prstGeom prst="rect">
                      <a:avLst/>
                    </a:prstGeom>
                  </pic:spPr>
                </pic:pic>
              </a:graphicData>
            </a:graphic>
          </wp:inline>
        </w:drawing>
      </w:r>
      <w:r>
        <w:rPr>
          <w:sz w:val="20"/>
        </w:rPr>
        <w:t xml:space="preserve">    </w:t>
      </w:r>
      <w:r>
        <w:rPr>
          <w:sz w:val="20"/>
        </w:rPr>
        <w:t>（</w:t>
      </w:r>
      <w:r>
        <w:rPr>
          <w:sz w:val="20"/>
        </w:rPr>
        <w:t>7</w:t>
      </w:r>
      <w:r>
        <w:rPr>
          <w:sz w:val="20"/>
        </w:rPr>
        <w:t>）</w:t>
      </w:r>
    </w:p>
    <w:p w14:paraId="68A59B22" w14:textId="77777777" w:rsidR="00715B49" w:rsidRDefault="00536DF3">
      <w:r>
        <w:t>这种设计避免通过</w:t>
      </w:r>
      <w:r>
        <w:t>“</w:t>
      </w:r>
      <w:r>
        <w:t>少发必要信息</w:t>
      </w:r>
      <w:r>
        <w:t>”</w:t>
      </w:r>
      <w:r>
        <w:t>获得表面的低通信量。通信节省必须与义务覆盖、证据利用和最终验证同时报告。</w:t>
      </w:r>
    </w:p>
    <w:p w14:paraId="343D47C9" w14:textId="77777777" w:rsidR="00715B49" w:rsidRDefault="00536DF3">
      <w:pPr>
        <w:pStyle w:val="21"/>
      </w:pPr>
      <w:bookmarkStart w:id="23" w:name="_Toc239680526"/>
      <w:r>
        <w:rPr>
          <w:rFonts w:ascii="Times New Roman" w:eastAsia="黑体" w:hAnsi="Times New Roman"/>
        </w:rPr>
        <w:t xml:space="preserve">4.5 </w:t>
      </w:r>
      <w:r>
        <w:rPr>
          <w:rFonts w:ascii="Times New Roman" w:eastAsia="黑体" w:hAnsi="Times New Roman"/>
        </w:rPr>
        <w:t>约束投影与版本化提交</w:t>
      </w:r>
      <w:bookmarkEnd w:id="23"/>
    </w:p>
    <w:p w14:paraId="2DF7BB18" w14:textId="77777777" w:rsidR="00715B49" w:rsidRDefault="00536DF3">
      <w:r>
        <w:t>三个阶段只产生候选增量，不直接修改规范图。投影器检查基础快照、机制就绪状态、角色和能力注册、权限、隐私、容量、租约、预算、扇出、驻留、边端点和有向环。候选通过检查后，由图状态托管模块基于当前修订执行原子提交。</w:t>
      </w:r>
    </w:p>
    <w:p w14:paraId="13D14FBA" w14:textId="77777777" w:rsidR="00715B49" w:rsidRDefault="00536DF3">
      <w:r>
        <w:t>并行</w:t>
      </w:r>
      <w:r>
        <w:t xml:space="preserve"> Worker </w:t>
      </w:r>
      <w:r>
        <w:t>可以从同一快照独立计算候选，但规范图保持单写者语义。相同幂等标识和输入摘要的重复提交返回原回执；可安全重基的陈旧候选重新计算；读写、写写或结构冲突触发拒绝和重新规划。</w:t>
      </w:r>
    </w:p>
    <w:p w14:paraId="5FEC5B66" w14:textId="77777777" w:rsidR="00715B49" w:rsidRDefault="00536DF3">
      <w:pPr>
        <w:pStyle w:val="21"/>
      </w:pPr>
      <w:bookmarkStart w:id="24" w:name="_Toc239680527"/>
      <w:r>
        <w:rPr>
          <w:rFonts w:ascii="Times New Roman" w:eastAsia="黑体" w:hAnsi="Times New Roman"/>
        </w:rPr>
        <w:t xml:space="preserve">4.6 </w:t>
      </w:r>
      <w:r>
        <w:rPr>
          <w:rFonts w:ascii="Times New Roman" w:eastAsia="黑体" w:hAnsi="Times New Roman"/>
        </w:rPr>
        <w:t>算法流程与复杂度</w:t>
      </w:r>
      <w:bookmarkEnd w:id="24"/>
    </w:p>
    <w:p w14:paraId="097B472D" w14:textId="77777777" w:rsidR="00715B49" w:rsidRDefault="00536DF3">
      <w:pPr>
        <w:pStyle w:val="af7"/>
        <w:keepNext/>
      </w:pPr>
      <w:r>
        <w:t>算法</w:t>
      </w:r>
      <w:r>
        <w:t xml:space="preserve"> 2 </w:t>
      </w:r>
      <w:r>
        <w:t>动态协作图更新</w:t>
      </w:r>
    </w:p>
    <w:p w14:paraId="59664B22" w14:textId="77777777" w:rsidR="00715B49" w:rsidRDefault="00536DF3">
      <w:pPr>
        <w:pStyle w:val="Algorithm"/>
      </w:pPr>
      <w:r>
        <w:rPr>
          <w:color w:val="1F1F1F"/>
        </w:rPr>
        <w:t xml:space="preserve">1  </w:t>
      </w:r>
      <w:r>
        <w:rPr>
          <w:color w:val="1F1F1F"/>
        </w:rPr>
        <w:t>从未完成义务、角色目录和当前图构造策略快照</w:t>
      </w:r>
    </w:p>
    <w:p w14:paraId="445D439F" w14:textId="77777777" w:rsidR="00715B49" w:rsidRDefault="00536DF3">
      <w:pPr>
        <w:pStyle w:val="Algorithm"/>
      </w:pPr>
      <w:r>
        <w:rPr>
          <w:color w:val="1F1F1F"/>
        </w:rPr>
        <w:t xml:space="preserve">2  </w:t>
      </w:r>
      <w:r>
        <w:rPr>
          <w:color w:val="1F1F1F"/>
        </w:rPr>
        <w:t>过滤能力、注册和基础权限不满足的角色</w:t>
      </w:r>
    </w:p>
    <w:p w14:paraId="48F816A9" w14:textId="77777777" w:rsidR="00715B49" w:rsidRDefault="00536DF3">
      <w:pPr>
        <w:pStyle w:val="Algorithm"/>
      </w:pPr>
      <w:r>
        <w:rPr>
          <w:color w:val="1F1F1F"/>
        </w:rPr>
        <w:t xml:space="preserve">3  </w:t>
      </w:r>
      <w:r>
        <w:rPr>
          <w:color w:val="1F1F1F"/>
        </w:rPr>
        <w:t>通过有界搜索生成覆盖关键义务的基础候选图</w:t>
      </w:r>
    </w:p>
    <w:p w14:paraId="708A1A72" w14:textId="77777777" w:rsidR="00715B49" w:rsidRDefault="00536DF3">
      <w:pPr>
        <w:pStyle w:val="Algorithm"/>
      </w:pPr>
      <w:r>
        <w:rPr>
          <w:color w:val="1F1F1F"/>
        </w:rPr>
        <w:t xml:space="preserve">4  </w:t>
      </w:r>
      <w:r>
        <w:rPr>
          <w:color w:val="1F1F1F"/>
        </w:rPr>
        <w:t>根据健康、负载、时延、成本、隐私和新鲜度修正有向边</w:t>
      </w:r>
    </w:p>
    <w:p w14:paraId="7D258B6F" w14:textId="77777777" w:rsidR="00715B49" w:rsidRDefault="00536DF3">
      <w:pPr>
        <w:pStyle w:val="Algorithm"/>
      </w:pPr>
      <w:r>
        <w:rPr>
          <w:color w:val="1F1F1F"/>
        </w:rPr>
        <w:t xml:space="preserve">5  </w:t>
      </w:r>
      <w:r>
        <w:rPr>
          <w:color w:val="1F1F1F"/>
        </w:rPr>
        <w:t>根据交付、证据消费、验证和失败历史计算边贡献</w:t>
      </w:r>
    </w:p>
    <w:p w14:paraId="246323A0" w14:textId="77777777" w:rsidR="00715B49" w:rsidRDefault="00536DF3">
      <w:pPr>
        <w:pStyle w:val="Algorithm"/>
      </w:pPr>
      <w:r>
        <w:rPr>
          <w:color w:val="1F1F1F"/>
        </w:rPr>
        <w:t xml:space="preserve">6  </w:t>
      </w:r>
      <w:r>
        <w:rPr>
          <w:color w:val="1F1F1F"/>
        </w:rPr>
        <w:t>标记关键路径、唯一证据、恢复和验证边为受保护关系</w:t>
      </w:r>
    </w:p>
    <w:p w14:paraId="0A5A862C" w14:textId="77777777" w:rsidR="00715B49" w:rsidRDefault="00536DF3">
      <w:pPr>
        <w:pStyle w:val="Algorithm"/>
      </w:pPr>
      <w:r>
        <w:rPr>
          <w:color w:val="1F1F1F"/>
        </w:rPr>
        <w:t xml:space="preserve">7  </w:t>
      </w:r>
      <w:r>
        <w:rPr>
          <w:color w:val="1F1F1F"/>
        </w:rPr>
        <w:t>在通信预算内删除低贡献非保护边</w:t>
      </w:r>
    </w:p>
    <w:p w14:paraId="4DD9FFAE" w14:textId="77777777" w:rsidR="00715B49" w:rsidRDefault="00536DF3">
      <w:pPr>
        <w:pStyle w:val="Algorithm"/>
      </w:pPr>
      <w:r>
        <w:rPr>
          <w:color w:val="1F1F1F"/>
        </w:rPr>
        <w:t xml:space="preserve">8  </w:t>
      </w:r>
      <w:r>
        <w:rPr>
          <w:color w:val="1F1F1F"/>
        </w:rPr>
        <w:t>预览候选增量并执行全部硬约束检查</w:t>
      </w:r>
    </w:p>
    <w:p w14:paraId="3F328ACE" w14:textId="77777777" w:rsidR="00715B49" w:rsidRDefault="00536DF3">
      <w:pPr>
        <w:pStyle w:val="Algorithm"/>
      </w:pPr>
      <w:r>
        <w:rPr>
          <w:color w:val="1F1F1F"/>
        </w:rPr>
        <w:t xml:space="preserve">9  </w:t>
      </w:r>
      <w:r>
        <w:rPr>
          <w:color w:val="1F1F1F"/>
        </w:rPr>
        <w:t>通过版本检查后原子提交，否则拒绝或重新规划</w:t>
      </w:r>
    </w:p>
    <w:p w14:paraId="1103DD73" w14:textId="77777777" w:rsidR="00715B49" w:rsidRDefault="00715B49">
      <w:pPr>
        <w:spacing w:after="0"/>
      </w:pPr>
    </w:p>
    <w:p w14:paraId="5C534BBC" w14:textId="77777777" w:rsidR="00715B49" w:rsidRDefault="00536DF3">
      <w:r>
        <w:br w:type="page"/>
      </w:r>
    </w:p>
    <w:p w14:paraId="028D45AA" w14:textId="77777777" w:rsidR="00715B49" w:rsidRDefault="00536DF3">
      <w:pPr>
        <w:pStyle w:val="af7"/>
        <w:keepNext/>
      </w:pPr>
      <w:r>
        <w:lastRenderedPageBreak/>
        <w:t>表</w:t>
      </w:r>
      <w:r>
        <w:t xml:space="preserve"> 2 </w:t>
      </w:r>
      <w:r>
        <w:t>核心运行时阶段的复杂度</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3528"/>
        <w:gridCol w:w="2376"/>
        <w:gridCol w:w="2232"/>
      </w:tblGrid>
      <w:tr w:rsidR="00715B49" w14:paraId="0A579E54" w14:textId="77777777">
        <w:trPr>
          <w:tblHeader/>
          <w:jc w:val="center"/>
        </w:trPr>
        <w:tc>
          <w:tcPr>
            <w:tcW w:w="1800" w:type="dxa"/>
            <w:shd w:val="clear" w:color="auto" w:fill="1F4E79"/>
            <w:tcMar>
              <w:top w:w="90" w:type="dxa"/>
              <w:left w:w="110" w:type="dxa"/>
              <w:bottom w:w="90" w:type="dxa"/>
              <w:right w:w="110" w:type="dxa"/>
            </w:tcMar>
            <w:vAlign w:val="center"/>
          </w:tcPr>
          <w:p w14:paraId="00B6407C" w14:textId="77777777" w:rsidR="00715B49" w:rsidRDefault="00536DF3">
            <w:pPr>
              <w:spacing w:after="0"/>
              <w:jc w:val="center"/>
            </w:pPr>
            <w:r>
              <w:rPr>
                <w:rFonts w:eastAsia="黑体"/>
                <w:b/>
                <w:color w:val="FFFFFF"/>
                <w:sz w:val="18"/>
              </w:rPr>
              <w:t>阶段</w:t>
            </w:r>
          </w:p>
        </w:tc>
        <w:tc>
          <w:tcPr>
            <w:tcW w:w="3528" w:type="dxa"/>
            <w:shd w:val="clear" w:color="auto" w:fill="1F4E79"/>
            <w:tcMar>
              <w:top w:w="90" w:type="dxa"/>
              <w:left w:w="110" w:type="dxa"/>
              <w:bottom w:w="90" w:type="dxa"/>
              <w:right w:w="110" w:type="dxa"/>
            </w:tcMar>
            <w:vAlign w:val="center"/>
          </w:tcPr>
          <w:p w14:paraId="6AD49197" w14:textId="77777777" w:rsidR="00715B49" w:rsidRDefault="00536DF3">
            <w:pPr>
              <w:spacing w:after="0"/>
              <w:jc w:val="center"/>
            </w:pPr>
            <w:r>
              <w:rPr>
                <w:rFonts w:eastAsia="黑体"/>
                <w:b/>
                <w:color w:val="FFFFFF"/>
                <w:sz w:val="18"/>
              </w:rPr>
              <w:t>主要计算</w:t>
            </w:r>
          </w:p>
        </w:tc>
        <w:tc>
          <w:tcPr>
            <w:tcW w:w="2376" w:type="dxa"/>
            <w:shd w:val="clear" w:color="auto" w:fill="1F4E79"/>
            <w:tcMar>
              <w:top w:w="90" w:type="dxa"/>
              <w:left w:w="110" w:type="dxa"/>
              <w:bottom w:w="90" w:type="dxa"/>
              <w:right w:w="110" w:type="dxa"/>
            </w:tcMar>
            <w:vAlign w:val="center"/>
          </w:tcPr>
          <w:p w14:paraId="77E235B2" w14:textId="77777777" w:rsidR="00715B49" w:rsidRDefault="00536DF3">
            <w:pPr>
              <w:spacing w:after="0"/>
              <w:jc w:val="center"/>
            </w:pPr>
            <w:r>
              <w:rPr>
                <w:rFonts w:eastAsia="黑体"/>
                <w:b/>
                <w:color w:val="FFFFFF"/>
                <w:sz w:val="18"/>
              </w:rPr>
              <w:t>时间复杂度</w:t>
            </w:r>
          </w:p>
        </w:tc>
        <w:tc>
          <w:tcPr>
            <w:tcW w:w="2232" w:type="dxa"/>
            <w:shd w:val="clear" w:color="auto" w:fill="1F4E79"/>
            <w:tcMar>
              <w:top w:w="90" w:type="dxa"/>
              <w:left w:w="110" w:type="dxa"/>
              <w:bottom w:w="90" w:type="dxa"/>
              <w:right w:w="110" w:type="dxa"/>
            </w:tcMar>
            <w:vAlign w:val="center"/>
          </w:tcPr>
          <w:p w14:paraId="3C32F7C2" w14:textId="77777777" w:rsidR="00715B49" w:rsidRDefault="00536DF3">
            <w:pPr>
              <w:spacing w:after="0"/>
              <w:jc w:val="center"/>
            </w:pPr>
            <w:r>
              <w:rPr>
                <w:rFonts w:eastAsia="黑体"/>
                <w:b/>
                <w:color w:val="FFFFFF"/>
                <w:sz w:val="18"/>
              </w:rPr>
              <w:t>受控规模</w:t>
            </w:r>
          </w:p>
        </w:tc>
      </w:tr>
      <w:tr w:rsidR="00715B49" w14:paraId="297FFA39" w14:textId="77777777">
        <w:trPr>
          <w:jc w:val="center"/>
        </w:trPr>
        <w:tc>
          <w:tcPr>
            <w:tcW w:w="1800" w:type="dxa"/>
            <w:shd w:val="clear" w:color="auto" w:fill="FFFFFF"/>
            <w:tcMar>
              <w:top w:w="90" w:type="dxa"/>
              <w:left w:w="110" w:type="dxa"/>
              <w:bottom w:w="90" w:type="dxa"/>
              <w:right w:w="110" w:type="dxa"/>
            </w:tcMar>
            <w:vAlign w:val="center"/>
          </w:tcPr>
          <w:p w14:paraId="5E61AF9D" w14:textId="77777777" w:rsidR="00715B49" w:rsidRDefault="00536DF3">
            <w:pPr>
              <w:spacing w:after="0" w:line="276" w:lineRule="auto"/>
              <w:jc w:val="center"/>
            </w:pPr>
            <w:r>
              <w:rPr>
                <w:sz w:val="18"/>
              </w:rPr>
              <w:t>语义候选构图</w:t>
            </w:r>
          </w:p>
        </w:tc>
        <w:tc>
          <w:tcPr>
            <w:tcW w:w="3528" w:type="dxa"/>
            <w:shd w:val="clear" w:color="auto" w:fill="FFFFFF"/>
            <w:tcMar>
              <w:top w:w="90" w:type="dxa"/>
              <w:left w:w="110" w:type="dxa"/>
              <w:bottom w:w="90" w:type="dxa"/>
              <w:right w:w="110" w:type="dxa"/>
            </w:tcMar>
            <w:vAlign w:val="center"/>
          </w:tcPr>
          <w:p w14:paraId="649B1597" w14:textId="77777777" w:rsidR="00715B49" w:rsidRDefault="00536DF3">
            <w:pPr>
              <w:spacing w:after="0" w:line="276" w:lineRule="auto"/>
            </w:pPr>
            <w:r>
              <w:rPr>
                <w:sz w:val="18"/>
              </w:rPr>
              <w:t>角色、节点和边的有界联合搜索</w:t>
            </w:r>
          </w:p>
        </w:tc>
        <w:tc>
          <w:tcPr>
            <w:tcW w:w="2376" w:type="dxa"/>
            <w:shd w:val="clear" w:color="auto" w:fill="FFFFFF"/>
            <w:tcMar>
              <w:top w:w="90" w:type="dxa"/>
              <w:left w:w="110" w:type="dxa"/>
              <w:bottom w:w="90" w:type="dxa"/>
              <w:right w:w="110" w:type="dxa"/>
            </w:tcMar>
            <w:vAlign w:val="center"/>
          </w:tcPr>
          <w:p w14:paraId="2C982FDA" w14:textId="77777777" w:rsidR="00715B49" w:rsidRDefault="00536DF3">
            <w:pPr>
              <w:spacing w:after="0" w:line="276" w:lineRule="auto"/>
            </w:pPr>
            <w:r>
              <w:rPr>
                <w:sz w:val="18"/>
              </w:rPr>
              <w:t>O(BKN + BKN log(BN))</w:t>
            </w:r>
          </w:p>
        </w:tc>
        <w:tc>
          <w:tcPr>
            <w:tcW w:w="2232" w:type="dxa"/>
            <w:shd w:val="clear" w:color="auto" w:fill="FFFFFF"/>
            <w:tcMar>
              <w:top w:w="90" w:type="dxa"/>
              <w:left w:w="110" w:type="dxa"/>
              <w:bottom w:w="90" w:type="dxa"/>
              <w:right w:w="110" w:type="dxa"/>
            </w:tcMar>
            <w:vAlign w:val="center"/>
          </w:tcPr>
          <w:p w14:paraId="65708A8C" w14:textId="77777777" w:rsidR="00715B49" w:rsidRDefault="00536DF3">
            <w:pPr>
              <w:spacing w:after="0" w:line="276" w:lineRule="auto"/>
            </w:pPr>
            <w:r>
              <w:rPr>
                <w:sz w:val="18"/>
              </w:rPr>
              <w:t>候选数、束宽和最大节点数</w:t>
            </w:r>
          </w:p>
        </w:tc>
      </w:tr>
      <w:tr w:rsidR="00715B49" w14:paraId="2D6F1579" w14:textId="77777777">
        <w:trPr>
          <w:jc w:val="center"/>
        </w:trPr>
        <w:tc>
          <w:tcPr>
            <w:tcW w:w="1800" w:type="dxa"/>
            <w:shd w:val="clear" w:color="auto" w:fill="EAF2F8"/>
            <w:tcMar>
              <w:top w:w="90" w:type="dxa"/>
              <w:left w:w="110" w:type="dxa"/>
              <w:bottom w:w="90" w:type="dxa"/>
              <w:right w:w="110" w:type="dxa"/>
            </w:tcMar>
            <w:vAlign w:val="center"/>
          </w:tcPr>
          <w:p w14:paraId="2DAF1C9F" w14:textId="77777777" w:rsidR="00715B49" w:rsidRDefault="00536DF3">
            <w:pPr>
              <w:spacing w:after="0" w:line="276" w:lineRule="auto"/>
              <w:jc w:val="center"/>
            </w:pPr>
            <w:r>
              <w:rPr>
                <w:sz w:val="18"/>
              </w:rPr>
              <w:t>环境条件修正</w:t>
            </w:r>
          </w:p>
        </w:tc>
        <w:tc>
          <w:tcPr>
            <w:tcW w:w="3528" w:type="dxa"/>
            <w:shd w:val="clear" w:color="auto" w:fill="EAF2F8"/>
            <w:tcMar>
              <w:top w:w="90" w:type="dxa"/>
              <w:left w:w="110" w:type="dxa"/>
              <w:bottom w:w="90" w:type="dxa"/>
              <w:right w:w="110" w:type="dxa"/>
            </w:tcMar>
            <w:vAlign w:val="center"/>
          </w:tcPr>
          <w:p w14:paraId="31E9D747" w14:textId="77777777" w:rsidR="00715B49" w:rsidRDefault="00536DF3">
            <w:pPr>
              <w:spacing w:after="0" w:line="276" w:lineRule="auto"/>
            </w:pPr>
            <w:r>
              <w:rPr>
                <w:sz w:val="18"/>
              </w:rPr>
              <w:t>边级遥测编码与残差计算</w:t>
            </w:r>
          </w:p>
        </w:tc>
        <w:tc>
          <w:tcPr>
            <w:tcW w:w="2376" w:type="dxa"/>
            <w:shd w:val="clear" w:color="auto" w:fill="EAF2F8"/>
            <w:tcMar>
              <w:top w:w="90" w:type="dxa"/>
              <w:left w:w="110" w:type="dxa"/>
              <w:bottom w:w="90" w:type="dxa"/>
              <w:right w:w="110" w:type="dxa"/>
            </w:tcMar>
            <w:vAlign w:val="center"/>
          </w:tcPr>
          <w:p w14:paraId="72F49EA0" w14:textId="77777777" w:rsidR="00715B49" w:rsidRDefault="00536DF3">
            <w:pPr>
              <w:spacing w:after="0" w:line="276" w:lineRule="auto"/>
            </w:pPr>
            <w:r>
              <w:rPr>
                <w:sz w:val="18"/>
              </w:rPr>
              <w:t>O(E)</w:t>
            </w:r>
          </w:p>
        </w:tc>
        <w:tc>
          <w:tcPr>
            <w:tcW w:w="2232" w:type="dxa"/>
            <w:shd w:val="clear" w:color="auto" w:fill="EAF2F8"/>
            <w:tcMar>
              <w:top w:w="90" w:type="dxa"/>
              <w:left w:w="110" w:type="dxa"/>
              <w:bottom w:w="90" w:type="dxa"/>
              <w:right w:w="110" w:type="dxa"/>
            </w:tcMar>
            <w:vAlign w:val="center"/>
          </w:tcPr>
          <w:p w14:paraId="2D76462E" w14:textId="77777777" w:rsidR="00715B49" w:rsidRDefault="00536DF3">
            <w:pPr>
              <w:spacing w:after="0" w:line="276" w:lineRule="auto"/>
            </w:pPr>
            <w:r>
              <w:rPr>
                <w:sz w:val="18"/>
              </w:rPr>
              <w:t>候选边数</w:t>
            </w:r>
          </w:p>
        </w:tc>
      </w:tr>
      <w:tr w:rsidR="00715B49" w14:paraId="0BCD406F" w14:textId="77777777">
        <w:trPr>
          <w:jc w:val="center"/>
        </w:trPr>
        <w:tc>
          <w:tcPr>
            <w:tcW w:w="1800" w:type="dxa"/>
            <w:shd w:val="clear" w:color="auto" w:fill="FFFFFF"/>
            <w:tcMar>
              <w:top w:w="90" w:type="dxa"/>
              <w:left w:w="110" w:type="dxa"/>
              <w:bottom w:w="90" w:type="dxa"/>
              <w:right w:w="110" w:type="dxa"/>
            </w:tcMar>
            <w:vAlign w:val="center"/>
          </w:tcPr>
          <w:p w14:paraId="199796BB" w14:textId="77777777" w:rsidR="00715B49" w:rsidRDefault="00536DF3">
            <w:pPr>
              <w:spacing w:after="0" w:line="276" w:lineRule="auto"/>
              <w:jc w:val="center"/>
            </w:pPr>
            <w:r>
              <w:rPr>
                <w:sz w:val="18"/>
              </w:rPr>
              <w:t>贡献感知剪枝</w:t>
            </w:r>
          </w:p>
        </w:tc>
        <w:tc>
          <w:tcPr>
            <w:tcW w:w="3528" w:type="dxa"/>
            <w:shd w:val="clear" w:color="auto" w:fill="FFFFFF"/>
            <w:tcMar>
              <w:top w:w="90" w:type="dxa"/>
              <w:left w:w="110" w:type="dxa"/>
              <w:bottom w:w="90" w:type="dxa"/>
              <w:right w:w="110" w:type="dxa"/>
            </w:tcMar>
            <w:vAlign w:val="center"/>
          </w:tcPr>
          <w:p w14:paraId="677E3A41" w14:textId="77777777" w:rsidR="00715B49" w:rsidRDefault="00536DF3">
            <w:pPr>
              <w:spacing w:after="0" w:line="276" w:lineRule="auto"/>
            </w:pPr>
            <w:r>
              <w:rPr>
                <w:sz w:val="18"/>
              </w:rPr>
              <w:t>回执聚合与边效用排序</w:t>
            </w:r>
          </w:p>
        </w:tc>
        <w:tc>
          <w:tcPr>
            <w:tcW w:w="2376" w:type="dxa"/>
            <w:shd w:val="clear" w:color="auto" w:fill="FFFFFF"/>
            <w:tcMar>
              <w:top w:w="90" w:type="dxa"/>
              <w:left w:w="110" w:type="dxa"/>
              <w:bottom w:w="90" w:type="dxa"/>
              <w:right w:w="110" w:type="dxa"/>
            </w:tcMar>
            <w:vAlign w:val="center"/>
          </w:tcPr>
          <w:p w14:paraId="708DC3E6" w14:textId="77777777" w:rsidR="00715B49" w:rsidRDefault="00536DF3">
            <w:pPr>
              <w:spacing w:after="0" w:line="276" w:lineRule="auto"/>
            </w:pPr>
            <w:r>
              <w:rPr>
                <w:sz w:val="18"/>
              </w:rPr>
              <w:t>O(R + E log E)</w:t>
            </w:r>
          </w:p>
        </w:tc>
        <w:tc>
          <w:tcPr>
            <w:tcW w:w="2232" w:type="dxa"/>
            <w:shd w:val="clear" w:color="auto" w:fill="FFFFFF"/>
            <w:tcMar>
              <w:top w:w="90" w:type="dxa"/>
              <w:left w:w="110" w:type="dxa"/>
              <w:bottom w:w="90" w:type="dxa"/>
              <w:right w:w="110" w:type="dxa"/>
            </w:tcMar>
            <w:vAlign w:val="center"/>
          </w:tcPr>
          <w:p w14:paraId="09A14B2A" w14:textId="77777777" w:rsidR="00715B49" w:rsidRDefault="00536DF3">
            <w:pPr>
              <w:spacing w:after="0" w:line="276" w:lineRule="auto"/>
            </w:pPr>
            <w:r>
              <w:rPr>
                <w:sz w:val="18"/>
              </w:rPr>
              <w:t>回执数与候选边数</w:t>
            </w:r>
          </w:p>
        </w:tc>
      </w:tr>
      <w:tr w:rsidR="00715B49" w14:paraId="63DD94AE" w14:textId="77777777">
        <w:trPr>
          <w:jc w:val="center"/>
        </w:trPr>
        <w:tc>
          <w:tcPr>
            <w:tcW w:w="1800" w:type="dxa"/>
            <w:shd w:val="clear" w:color="auto" w:fill="EAF2F8"/>
            <w:tcMar>
              <w:top w:w="90" w:type="dxa"/>
              <w:left w:w="110" w:type="dxa"/>
              <w:bottom w:w="90" w:type="dxa"/>
              <w:right w:w="110" w:type="dxa"/>
            </w:tcMar>
            <w:vAlign w:val="center"/>
          </w:tcPr>
          <w:p w14:paraId="5C2DA250" w14:textId="77777777" w:rsidR="00715B49" w:rsidRDefault="00536DF3">
            <w:pPr>
              <w:spacing w:after="0" w:line="276" w:lineRule="auto"/>
              <w:jc w:val="center"/>
            </w:pPr>
            <w:r>
              <w:rPr>
                <w:sz w:val="18"/>
              </w:rPr>
              <w:t>约束投影</w:t>
            </w:r>
          </w:p>
        </w:tc>
        <w:tc>
          <w:tcPr>
            <w:tcW w:w="3528" w:type="dxa"/>
            <w:shd w:val="clear" w:color="auto" w:fill="EAF2F8"/>
            <w:tcMar>
              <w:top w:w="90" w:type="dxa"/>
              <w:left w:w="110" w:type="dxa"/>
              <w:bottom w:w="90" w:type="dxa"/>
              <w:right w:w="110" w:type="dxa"/>
            </w:tcMar>
            <w:vAlign w:val="center"/>
          </w:tcPr>
          <w:p w14:paraId="5DB8B58C" w14:textId="77777777" w:rsidR="00715B49" w:rsidRDefault="00536DF3">
            <w:pPr>
              <w:spacing w:after="0" w:line="276" w:lineRule="auto"/>
            </w:pPr>
            <w:r>
              <w:rPr>
                <w:sz w:val="18"/>
              </w:rPr>
              <w:t>权限、资源、端点与图不变量</w:t>
            </w:r>
          </w:p>
        </w:tc>
        <w:tc>
          <w:tcPr>
            <w:tcW w:w="2376" w:type="dxa"/>
            <w:shd w:val="clear" w:color="auto" w:fill="EAF2F8"/>
            <w:tcMar>
              <w:top w:w="90" w:type="dxa"/>
              <w:left w:w="110" w:type="dxa"/>
              <w:bottom w:w="90" w:type="dxa"/>
              <w:right w:w="110" w:type="dxa"/>
            </w:tcMar>
            <w:vAlign w:val="center"/>
          </w:tcPr>
          <w:p w14:paraId="12199793" w14:textId="77777777" w:rsidR="00715B49" w:rsidRDefault="00536DF3">
            <w:pPr>
              <w:spacing w:after="0" w:line="276" w:lineRule="auto"/>
            </w:pPr>
            <w:r>
              <w:rPr>
                <w:sz w:val="18"/>
              </w:rPr>
              <w:t>O(V + E + C)</w:t>
            </w:r>
          </w:p>
        </w:tc>
        <w:tc>
          <w:tcPr>
            <w:tcW w:w="2232" w:type="dxa"/>
            <w:shd w:val="clear" w:color="auto" w:fill="EAF2F8"/>
            <w:tcMar>
              <w:top w:w="90" w:type="dxa"/>
              <w:left w:w="110" w:type="dxa"/>
              <w:bottom w:w="90" w:type="dxa"/>
              <w:right w:w="110" w:type="dxa"/>
            </w:tcMar>
            <w:vAlign w:val="center"/>
          </w:tcPr>
          <w:p w14:paraId="7AD8A276" w14:textId="77777777" w:rsidR="00715B49" w:rsidRDefault="00536DF3">
            <w:pPr>
              <w:spacing w:after="0" w:line="276" w:lineRule="auto"/>
            </w:pPr>
            <w:r>
              <w:rPr>
                <w:sz w:val="18"/>
              </w:rPr>
              <w:t>节点、边和约束数</w:t>
            </w:r>
          </w:p>
        </w:tc>
      </w:tr>
      <w:tr w:rsidR="00715B49" w14:paraId="218543E8" w14:textId="77777777">
        <w:trPr>
          <w:jc w:val="center"/>
        </w:trPr>
        <w:tc>
          <w:tcPr>
            <w:tcW w:w="1800" w:type="dxa"/>
            <w:shd w:val="clear" w:color="auto" w:fill="FFFFFF"/>
            <w:tcMar>
              <w:top w:w="90" w:type="dxa"/>
              <w:left w:w="110" w:type="dxa"/>
              <w:bottom w:w="90" w:type="dxa"/>
              <w:right w:w="110" w:type="dxa"/>
            </w:tcMar>
            <w:vAlign w:val="center"/>
          </w:tcPr>
          <w:p w14:paraId="469DD551" w14:textId="77777777" w:rsidR="00715B49" w:rsidRDefault="00536DF3">
            <w:pPr>
              <w:spacing w:after="0" w:line="276" w:lineRule="auto"/>
              <w:jc w:val="center"/>
            </w:pPr>
            <w:r>
              <w:rPr>
                <w:sz w:val="18"/>
              </w:rPr>
              <w:t>调度与接管</w:t>
            </w:r>
          </w:p>
        </w:tc>
        <w:tc>
          <w:tcPr>
            <w:tcW w:w="3528" w:type="dxa"/>
            <w:shd w:val="clear" w:color="auto" w:fill="FFFFFF"/>
            <w:tcMar>
              <w:top w:w="90" w:type="dxa"/>
              <w:left w:w="110" w:type="dxa"/>
              <w:bottom w:w="90" w:type="dxa"/>
              <w:right w:w="110" w:type="dxa"/>
            </w:tcMar>
            <w:vAlign w:val="center"/>
          </w:tcPr>
          <w:p w14:paraId="300D52CD" w14:textId="77777777" w:rsidR="00715B49" w:rsidRDefault="00536DF3">
            <w:pPr>
              <w:spacing w:after="0" w:line="276" w:lineRule="auto"/>
            </w:pPr>
            <w:r>
              <w:rPr>
                <w:sz w:val="18"/>
              </w:rPr>
              <w:t xml:space="preserve">Worker </w:t>
            </w:r>
            <w:r>
              <w:rPr>
                <w:sz w:val="18"/>
              </w:rPr>
              <w:t>过滤与稳定排序</w:t>
            </w:r>
          </w:p>
        </w:tc>
        <w:tc>
          <w:tcPr>
            <w:tcW w:w="2376" w:type="dxa"/>
            <w:shd w:val="clear" w:color="auto" w:fill="FFFFFF"/>
            <w:tcMar>
              <w:top w:w="90" w:type="dxa"/>
              <w:left w:w="110" w:type="dxa"/>
              <w:bottom w:w="90" w:type="dxa"/>
              <w:right w:w="110" w:type="dxa"/>
            </w:tcMar>
            <w:vAlign w:val="center"/>
          </w:tcPr>
          <w:p w14:paraId="0A2E5C2A" w14:textId="77777777" w:rsidR="00715B49" w:rsidRDefault="00536DF3">
            <w:pPr>
              <w:spacing w:after="0" w:line="276" w:lineRule="auto"/>
            </w:pPr>
            <w:r>
              <w:rPr>
                <w:sz w:val="18"/>
              </w:rPr>
              <w:t>O(W log W)</w:t>
            </w:r>
          </w:p>
        </w:tc>
        <w:tc>
          <w:tcPr>
            <w:tcW w:w="2232" w:type="dxa"/>
            <w:shd w:val="clear" w:color="auto" w:fill="FFFFFF"/>
            <w:tcMar>
              <w:top w:w="90" w:type="dxa"/>
              <w:left w:w="110" w:type="dxa"/>
              <w:bottom w:w="90" w:type="dxa"/>
              <w:right w:w="110" w:type="dxa"/>
            </w:tcMar>
            <w:vAlign w:val="center"/>
          </w:tcPr>
          <w:p w14:paraId="2F927AFF" w14:textId="77777777" w:rsidR="00715B49" w:rsidRDefault="00536DF3">
            <w:pPr>
              <w:spacing w:after="0" w:line="276" w:lineRule="auto"/>
            </w:pPr>
            <w:r>
              <w:rPr>
                <w:sz w:val="18"/>
              </w:rPr>
              <w:t>注册</w:t>
            </w:r>
            <w:r>
              <w:rPr>
                <w:sz w:val="18"/>
              </w:rPr>
              <w:t xml:space="preserve"> Worker </w:t>
            </w:r>
            <w:r>
              <w:rPr>
                <w:sz w:val="18"/>
              </w:rPr>
              <w:t>数</w:t>
            </w:r>
          </w:p>
        </w:tc>
      </w:tr>
    </w:tbl>
    <w:p w14:paraId="108AE8C3" w14:textId="77777777" w:rsidR="00715B49" w:rsidRDefault="00715B49">
      <w:pPr>
        <w:spacing w:after="0"/>
      </w:pPr>
    </w:p>
    <w:p w14:paraId="3C102D46" w14:textId="77777777" w:rsidR="00715B49" w:rsidRDefault="00536DF3">
      <w:pPr>
        <w:pStyle w:val="1"/>
      </w:pPr>
      <w:bookmarkStart w:id="25" w:name="_Toc239680528"/>
      <w:r>
        <w:rPr>
          <w:rFonts w:ascii="Times New Roman" w:eastAsia="黑体" w:hAnsi="Times New Roman"/>
        </w:rPr>
        <w:t xml:space="preserve">5 </w:t>
      </w:r>
      <w:r>
        <w:rPr>
          <w:rFonts w:ascii="Times New Roman" w:eastAsia="黑体" w:hAnsi="Times New Roman"/>
        </w:rPr>
        <w:t>长程通信与记忆连续性</w:t>
      </w:r>
      <w:bookmarkEnd w:id="25"/>
    </w:p>
    <w:p w14:paraId="53A5A541" w14:textId="77777777" w:rsidR="00715B49" w:rsidRDefault="00536DF3">
      <w:pPr>
        <w:pStyle w:val="21"/>
      </w:pPr>
      <w:bookmarkStart w:id="26" w:name="_Toc239680529"/>
      <w:r>
        <w:rPr>
          <w:rFonts w:ascii="Times New Roman" w:eastAsia="黑体" w:hAnsi="Times New Roman"/>
        </w:rPr>
        <w:t xml:space="preserve">5.1 </w:t>
      </w:r>
      <w:r>
        <w:rPr>
          <w:rFonts w:ascii="Times New Roman" w:eastAsia="黑体" w:hAnsi="Times New Roman"/>
        </w:rPr>
        <w:t>义务定向的结构化通信</w:t>
      </w:r>
      <w:bookmarkEnd w:id="26"/>
    </w:p>
    <w:p w14:paraId="14C18BC1" w14:textId="77777777" w:rsidR="00715B49" w:rsidRDefault="00536DF3">
      <w:r>
        <w:t>多智能体通信成本不仅来自消息数量，也来自重复上下文、不可验证结论以及下游不会消费的证据。若</w:t>
      </w:r>
      <w:r>
        <w:t xml:space="preserve"> n </w:t>
      </w:r>
      <w:r>
        <w:t>个</w:t>
      </w:r>
      <w:r>
        <w:t xml:space="preserve"> Agent </w:t>
      </w:r>
      <w:r>
        <w:t>采用全连接广播，单轮潜在有向边数量为</w:t>
      </w:r>
      <w:r>
        <w:t xml:space="preserve"> n(n-1)</w:t>
      </w:r>
      <w:r>
        <w:t>。</w:t>
      </w:r>
      <w:r>
        <w:t xml:space="preserve">ZYRA </w:t>
      </w:r>
      <w:r>
        <w:t>不允许</w:t>
      </w:r>
      <w:r>
        <w:t xml:space="preserve"> Worker </w:t>
      </w:r>
      <w:r>
        <w:t>默认广播完整对话，而是在已经提交的协作图上，向能够推进或验证当前义务的下游发送结构化交付包。</w:t>
      </w:r>
    </w:p>
    <w:p w14:paraId="601B161F" w14:textId="77777777" w:rsidR="00715B49" w:rsidRDefault="00536DF3">
      <w:r>
        <w:t>消息包包含有界摘要、局部约束、状态差量、证据引用、工件引用、来源和有效期。消息本身不等于状态提交；其中的状态差量仍要经过对应投影器。中心控制平面负责路由与状态裁决，但不需要用另一个大模型重新理解每条消息，也不收集完整思维链。</w:t>
      </w:r>
    </w:p>
    <w:p w14:paraId="0A2C8725" w14:textId="77777777" w:rsidR="00715B49" w:rsidRDefault="00536DF3">
      <w:pPr>
        <w:keepNext/>
        <w:jc w:val="center"/>
      </w:pPr>
      <w:r>
        <w:rPr>
          <w:noProof/>
        </w:rPr>
        <w:drawing>
          <wp:inline distT="0" distB="0" distL="0" distR="0" wp14:anchorId="75CC9E2E" wp14:editId="45DD43A5">
            <wp:extent cx="5715000" cy="3016250"/>
            <wp:effectExtent l="0" t="0" r="0" b="0"/>
            <wp:docPr id="11" name="Picture 11" descr="图 4 义务定向的结构化通信与工件外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ion.png"/>
                    <pic:cNvPicPr/>
                  </pic:nvPicPr>
                  <pic:blipFill>
                    <a:blip r:embed="rId18"/>
                    <a:stretch>
                      <a:fillRect/>
                    </a:stretch>
                  </pic:blipFill>
                  <pic:spPr>
                    <a:xfrm>
                      <a:off x="0" y="0"/>
                      <a:ext cx="5715000" cy="3016250"/>
                    </a:xfrm>
                    <a:prstGeom prst="rect">
                      <a:avLst/>
                    </a:prstGeom>
                  </pic:spPr>
                </pic:pic>
              </a:graphicData>
            </a:graphic>
          </wp:inline>
        </w:drawing>
      </w:r>
    </w:p>
    <w:p w14:paraId="69494EC9" w14:textId="77777777" w:rsidR="00715B49" w:rsidRDefault="00536DF3">
      <w:pPr>
        <w:pStyle w:val="af7"/>
      </w:pPr>
      <w:r>
        <w:t>图</w:t>
      </w:r>
      <w:r>
        <w:t xml:space="preserve"> 4 </w:t>
      </w:r>
      <w:r>
        <w:t>义务定向的结构化通信与工件外置</w:t>
      </w:r>
    </w:p>
    <w:p w14:paraId="3C6065A3" w14:textId="77777777" w:rsidR="00715B49" w:rsidRDefault="00536DF3">
      <w:pPr>
        <w:pStyle w:val="21"/>
      </w:pPr>
      <w:bookmarkStart w:id="27" w:name="_Toc239680530"/>
      <w:r>
        <w:rPr>
          <w:rFonts w:ascii="Times New Roman" w:eastAsia="黑体" w:hAnsi="Times New Roman"/>
        </w:rPr>
        <w:lastRenderedPageBreak/>
        <w:t xml:space="preserve">5.2 </w:t>
      </w:r>
      <w:r>
        <w:rPr>
          <w:rFonts w:ascii="Times New Roman" w:eastAsia="黑体" w:hAnsi="Times New Roman"/>
        </w:rPr>
        <w:t>工件外置与消费证明</w:t>
      </w:r>
      <w:bookmarkEnd w:id="27"/>
    </w:p>
    <w:p w14:paraId="5927F847" w14:textId="77777777" w:rsidR="00715B49" w:rsidRDefault="00536DF3">
      <w:r>
        <w:t>代码补丁、网页原文、测试日志和大型研究材料只保存一次。消息传递摘要、内容摘要值和稳定引用，下游在具备权限时按需读取。这样既减少重复传输，又保留独立验证所需原文。</w:t>
      </w:r>
    </w:p>
    <w:p w14:paraId="6D6CA25E" w14:textId="77777777" w:rsidR="00715B49" w:rsidRDefault="00536DF3">
      <w:r>
        <w:t>系统不仅记录</w:t>
      </w:r>
      <w:r>
        <w:t>“</w:t>
      </w:r>
      <w:r>
        <w:t>消息已经发送</w:t>
      </w:r>
      <w:r>
        <w:t>”</w:t>
      </w:r>
      <w:r>
        <w:t>，还记录下游实际消费了哪些证据、生成了哪个决策或工具调用、产生了哪些工件。真实消费结果会反向更新协作边贡献，为下一轮剪枝提供依据。</w:t>
      </w:r>
    </w:p>
    <w:p w14:paraId="7B9DE389" w14:textId="77777777" w:rsidR="00715B49" w:rsidRDefault="00536DF3">
      <w:r>
        <w:t>通信效果使用可观测指标评价，包括传输字节、</w:t>
      </w:r>
      <w:r>
        <w:t>Token</w:t>
      </w:r>
      <w:r>
        <w:t>、重复率、证据利用率和单位验证义务成本。除非明确计算消息接收者分布上的</w:t>
      </w:r>
      <w:r>
        <w:t xml:space="preserve"> Shannon entropy</w:t>
      </w:r>
      <w:r>
        <w:t>，正文不使用未经测量的</w:t>
      </w:r>
      <w:r>
        <w:t>“</w:t>
      </w:r>
      <w:r>
        <w:t>熵下降百分比</w:t>
      </w:r>
      <w:r>
        <w:t>”</w:t>
      </w:r>
      <w:r>
        <w:t>。</w:t>
      </w:r>
    </w:p>
    <w:p w14:paraId="732EF47B" w14:textId="77777777" w:rsidR="00715B49" w:rsidRDefault="00536DF3">
      <w:pPr>
        <w:pStyle w:val="21"/>
      </w:pPr>
      <w:bookmarkStart w:id="28" w:name="_Toc239680531"/>
      <w:r>
        <w:rPr>
          <w:rFonts w:ascii="Times New Roman" w:eastAsia="黑体" w:hAnsi="Times New Roman"/>
        </w:rPr>
        <w:t xml:space="preserve">5.3 </w:t>
      </w:r>
      <w:r>
        <w:rPr>
          <w:rFonts w:ascii="Times New Roman" w:eastAsia="黑体" w:hAnsi="Times New Roman"/>
        </w:rPr>
        <w:t>分层记忆与事实边界</w:t>
      </w:r>
      <w:bookmarkEnd w:id="28"/>
    </w:p>
    <w:p w14:paraId="6B65FA4F" w14:textId="77777777" w:rsidR="00715B49" w:rsidRDefault="00536DF3">
      <w:r>
        <w:t xml:space="preserve">ZYRA </w:t>
      </w:r>
      <w:r>
        <w:t>不把模型当前看到的文本视为完整任务记忆。不可变事件日志和内容寻址工件构成持久事实边界，系统从中派生四类记忆视图。</w:t>
      </w:r>
    </w:p>
    <w:p w14:paraId="42408AA1" w14:textId="77777777" w:rsidR="00715B49" w:rsidRDefault="00536DF3">
      <w:pPr>
        <w:keepNext/>
        <w:jc w:val="center"/>
      </w:pPr>
      <w:r>
        <w:rPr>
          <w:noProof/>
        </w:rPr>
        <w:drawing>
          <wp:inline distT="0" distB="0" distL="0" distR="0" wp14:anchorId="5478F160" wp14:editId="3ED0C0F3">
            <wp:extent cx="5715000" cy="3016250"/>
            <wp:effectExtent l="0" t="0" r="0" b="0"/>
            <wp:docPr id="12" name="Picture 12" descr="图 5 从事实账本到有限模型上下文的记忆连续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ory.png"/>
                    <pic:cNvPicPr/>
                  </pic:nvPicPr>
                  <pic:blipFill>
                    <a:blip r:embed="rId19"/>
                    <a:stretch>
                      <a:fillRect/>
                    </a:stretch>
                  </pic:blipFill>
                  <pic:spPr>
                    <a:xfrm>
                      <a:off x="0" y="0"/>
                      <a:ext cx="5715000" cy="3016250"/>
                    </a:xfrm>
                    <a:prstGeom prst="rect">
                      <a:avLst/>
                    </a:prstGeom>
                  </pic:spPr>
                </pic:pic>
              </a:graphicData>
            </a:graphic>
          </wp:inline>
        </w:drawing>
      </w:r>
    </w:p>
    <w:p w14:paraId="41132BEA" w14:textId="77777777" w:rsidR="00715B49" w:rsidRDefault="00536DF3">
      <w:pPr>
        <w:pStyle w:val="af7"/>
      </w:pPr>
      <w:r>
        <w:t>图</w:t>
      </w:r>
      <w:r>
        <w:t xml:space="preserve"> 5 </w:t>
      </w:r>
      <w:r>
        <w:t>从事实账本到有限模型上下文的记忆连续性</w:t>
      </w:r>
    </w:p>
    <w:p w14:paraId="1788794A" w14:textId="77777777" w:rsidR="00715B49" w:rsidRDefault="00536DF3">
      <w:r>
        <w:t>工作记忆保存当前目标、预算、节点状态和近期决策；情景记忆保存事件、失败和恢复轨迹；语义记忆保存稳定事实、约束和工件知识；技能记忆保存可复用流程、运行条件与历史结果。记忆记录携带来源、版本、时间、证据与工件引用，而不是无来源的自由文本摘要。</w:t>
      </w:r>
    </w:p>
    <w:p w14:paraId="69A1D815" w14:textId="77777777" w:rsidR="00715B49" w:rsidRDefault="00536DF3">
      <w:r>
        <w:t>对于当前义务，检索器可以组合词法检索、可选向量检索、重要度与新鲜度排序，并通过多样性重排降低近重复结果。索引不可用或摘要不一致时，系统显式退化或触发修复，检索索引不能取得事实所有权。</w:t>
      </w:r>
    </w:p>
    <w:p w14:paraId="00EB936C" w14:textId="77777777" w:rsidR="00715B49" w:rsidRDefault="00536DF3">
      <w:pPr>
        <w:pStyle w:val="21"/>
      </w:pPr>
      <w:bookmarkStart w:id="29" w:name="_Toc239680532"/>
      <w:r>
        <w:rPr>
          <w:rFonts w:ascii="Times New Roman" w:eastAsia="黑体" w:hAnsi="Times New Roman"/>
        </w:rPr>
        <w:lastRenderedPageBreak/>
        <w:t xml:space="preserve">5.4 </w:t>
      </w:r>
      <w:r>
        <w:rPr>
          <w:rFonts w:ascii="Times New Roman" w:eastAsia="黑体" w:hAnsi="Times New Roman"/>
        </w:rPr>
        <w:t>受保护的上下文压缩</w:t>
      </w:r>
      <w:bookmarkEnd w:id="29"/>
    </w:p>
    <w:p w14:paraId="68833806" w14:textId="77777777" w:rsidR="00715B49" w:rsidRDefault="00536DF3">
      <w:r>
        <w:t>当模型上下文接近预算时，系统压缩推理视图而不是删除事件历史。初始目标、当前需求版本、未完成义务、关键决策、失败与恢复、最近状态以及完整的工具调用与结果组属于受保护内容。过长原文被外置为工件，压缩摘要只保留稳定引用。</w:t>
      </w:r>
    </w:p>
    <w:p w14:paraId="0D093B51" w14:textId="77777777" w:rsidR="00715B49" w:rsidRDefault="00536DF3">
      <w:pPr>
        <w:spacing w:before="80" w:after="120"/>
        <w:jc w:val="center"/>
      </w:pPr>
      <w:r>
        <w:rPr>
          <w:noProof/>
        </w:rPr>
        <w:drawing>
          <wp:inline distT="0" distB="0" distL="0" distR="0" wp14:anchorId="6986F248" wp14:editId="7909A359">
            <wp:extent cx="5486400" cy="427247"/>
            <wp:effectExtent l="0" t="0" r="0" b="0"/>
            <wp:docPr id="13" name="Picture 13" descr="公式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ct.png"/>
                    <pic:cNvPicPr/>
                  </pic:nvPicPr>
                  <pic:blipFill>
                    <a:blip r:embed="rId20"/>
                    <a:stretch>
                      <a:fillRect/>
                    </a:stretch>
                  </pic:blipFill>
                  <pic:spPr>
                    <a:xfrm>
                      <a:off x="0" y="0"/>
                      <a:ext cx="5486400" cy="427247"/>
                    </a:xfrm>
                    <a:prstGeom prst="rect">
                      <a:avLst/>
                    </a:prstGeom>
                  </pic:spPr>
                </pic:pic>
              </a:graphicData>
            </a:graphic>
          </wp:inline>
        </w:drawing>
      </w:r>
      <w:r>
        <w:rPr>
          <w:sz w:val="20"/>
        </w:rPr>
        <w:t xml:space="preserve">    </w:t>
      </w:r>
      <w:r>
        <w:rPr>
          <w:sz w:val="20"/>
        </w:rPr>
        <w:t>（</w:t>
      </w:r>
      <w:r>
        <w:rPr>
          <w:sz w:val="20"/>
        </w:rPr>
        <w:t>8</w:t>
      </w:r>
      <w:r>
        <w:rPr>
          <w:sz w:val="20"/>
        </w:rPr>
        <w:t>）</w:t>
      </w:r>
    </w:p>
    <w:p w14:paraId="3635380A" w14:textId="77777777" w:rsidR="00715B49" w:rsidRDefault="00536DF3">
      <w:r>
        <w:t>如果存在尚未闭合的工具调用，系统推迟压缩，避免调用和结果被拆开。连续压缩失败会触发熔断并保留可诊断状态，而不是不断重写上下文。</w:t>
      </w:r>
    </w:p>
    <w:p w14:paraId="32B3B884" w14:textId="77777777" w:rsidR="00715B49" w:rsidRDefault="00536DF3">
      <w:pPr>
        <w:pStyle w:val="21"/>
      </w:pPr>
      <w:bookmarkStart w:id="30" w:name="_Toc239680533"/>
      <w:r>
        <w:rPr>
          <w:rFonts w:ascii="Times New Roman" w:eastAsia="黑体" w:hAnsi="Times New Roman"/>
        </w:rPr>
        <w:t xml:space="preserve">5.5 </w:t>
      </w:r>
      <w:r>
        <w:rPr>
          <w:rFonts w:ascii="Times New Roman" w:eastAsia="黑体" w:hAnsi="Times New Roman"/>
        </w:rPr>
        <w:t>连续性验证门</w:t>
      </w:r>
      <w:bookmarkEnd w:id="30"/>
    </w:p>
    <w:p w14:paraId="33BA7479" w14:textId="77777777" w:rsidR="00715B49" w:rsidRDefault="00536DF3">
      <w:r>
        <w:t>压缩成功只说明文本变短，并不证明任务语义保持。</w:t>
      </w:r>
      <w:r>
        <w:t xml:space="preserve">ZYRA </w:t>
      </w:r>
      <w:r>
        <w:t>在压缩恢复、</w:t>
      </w:r>
      <w:r>
        <w:t xml:space="preserve">Worker </w:t>
      </w:r>
      <w:r>
        <w:t>交接、节点替换、进程重启和需求修订等边界前后比较连续性快照。未完成义务必须保留或被新需求明确取代；关键事实必须具有有效来源、内容摘要和版本，且不能处于陈旧、冲突或已取代状态。</w:t>
      </w:r>
    </w:p>
    <w:p w14:paraId="13131B9A" w14:textId="77777777" w:rsidR="00715B49" w:rsidRDefault="00536DF3">
      <w:pPr>
        <w:spacing w:before="80" w:after="120"/>
        <w:jc w:val="center"/>
      </w:pPr>
      <w:r>
        <w:rPr>
          <w:noProof/>
        </w:rPr>
        <w:drawing>
          <wp:inline distT="0" distB="0" distL="0" distR="0" wp14:anchorId="01CC7C74" wp14:editId="1CCF3001">
            <wp:extent cx="5486400" cy="590989"/>
            <wp:effectExtent l="0" t="0" r="0" b="0"/>
            <wp:docPr id="14" name="Picture 14" descr="公式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inuity.png"/>
                    <pic:cNvPicPr/>
                  </pic:nvPicPr>
                  <pic:blipFill>
                    <a:blip r:embed="rId21"/>
                    <a:stretch>
                      <a:fillRect/>
                    </a:stretch>
                  </pic:blipFill>
                  <pic:spPr>
                    <a:xfrm>
                      <a:off x="0" y="0"/>
                      <a:ext cx="5486400" cy="590989"/>
                    </a:xfrm>
                    <a:prstGeom prst="rect">
                      <a:avLst/>
                    </a:prstGeom>
                  </pic:spPr>
                </pic:pic>
              </a:graphicData>
            </a:graphic>
          </wp:inline>
        </w:drawing>
      </w:r>
      <w:r>
        <w:rPr>
          <w:sz w:val="20"/>
        </w:rPr>
        <w:t xml:space="preserve">    </w:t>
      </w:r>
      <w:r>
        <w:rPr>
          <w:sz w:val="20"/>
        </w:rPr>
        <w:t>（</w:t>
      </w:r>
      <w:r>
        <w:rPr>
          <w:sz w:val="20"/>
        </w:rPr>
        <w:t>9</w:t>
      </w:r>
      <w:r>
        <w:rPr>
          <w:sz w:val="20"/>
        </w:rPr>
        <w:t>）</w:t>
      </w:r>
    </w:p>
    <w:p w14:paraId="5F16AE06" w14:textId="77777777" w:rsidR="00715B49" w:rsidRDefault="00536DF3">
      <w:r>
        <w:t>连续性验证不仅发生在执行前。下游完成工作后还要提交消费证明，说明实际读取了哪些关键事实，并将其绑定到决策、工具调用和工件。如果执行使用旧需求、关键事实未被消费或已经完成的工件被重复生成，最终连续性回执失败并触发恢复或重新规划。</w:t>
      </w:r>
    </w:p>
    <w:p w14:paraId="041EF62C" w14:textId="77777777" w:rsidR="00715B49" w:rsidRDefault="00536DF3">
      <w:pPr>
        <w:pStyle w:val="1"/>
      </w:pPr>
      <w:bookmarkStart w:id="31" w:name="_Toc239680534"/>
      <w:r>
        <w:rPr>
          <w:rFonts w:ascii="Times New Roman" w:eastAsia="黑体" w:hAnsi="Times New Roman"/>
        </w:rPr>
        <w:t xml:space="preserve">6 </w:t>
      </w:r>
      <w:r>
        <w:rPr>
          <w:rFonts w:ascii="Times New Roman" w:eastAsia="黑体" w:hAnsi="Times New Roman"/>
        </w:rPr>
        <w:t>异构调度与故障恢复</w:t>
      </w:r>
      <w:bookmarkEnd w:id="31"/>
    </w:p>
    <w:p w14:paraId="32D6AF3B" w14:textId="77777777" w:rsidR="00715B49" w:rsidRDefault="00536DF3">
      <w:pPr>
        <w:pStyle w:val="21"/>
      </w:pPr>
      <w:bookmarkStart w:id="32" w:name="_Toc239680535"/>
      <w:r>
        <w:rPr>
          <w:rFonts w:ascii="Times New Roman" w:eastAsia="黑体" w:hAnsi="Times New Roman"/>
        </w:rPr>
        <w:t xml:space="preserve">6.1 </w:t>
      </w:r>
      <w:r>
        <w:rPr>
          <w:rFonts w:ascii="Times New Roman" w:eastAsia="黑体" w:hAnsi="Times New Roman"/>
        </w:rPr>
        <w:t>从逻辑义务到物理执行</w:t>
      </w:r>
      <w:bookmarkEnd w:id="32"/>
    </w:p>
    <w:p w14:paraId="710D3B94" w14:textId="77777777" w:rsidR="00715B49" w:rsidRDefault="00536DF3">
      <w:r>
        <w:t>动态协作图决定哪个角色应承担义务，但逻辑分配不等于可靠的物理执行。端侧、边缘和云端节点在能力、隐私边界、容量、时延、费用和故障域上不同，同一</w:t>
      </w:r>
      <w:r>
        <w:t xml:space="preserve"> Worker </w:t>
      </w:r>
      <w:r>
        <w:t>标识在进程重启后也可能代表新的物理实例。</w:t>
      </w:r>
    </w:p>
    <w:p w14:paraId="23B3921B" w14:textId="77777777" w:rsidR="00715B49" w:rsidRDefault="00536DF3">
      <w:r>
        <w:t xml:space="preserve">ZYRA </w:t>
      </w:r>
      <w:r>
        <w:t>将逻辑义务、物理尝试和资源租约分离。一个义务可以在故障后产生新的物理尝试，但业务任务只保留一份。后继尝试记录父尝试、恢复原因和新的执行身份，避免恢复过程中复制任务或错误复用旧失败结果。</w:t>
      </w:r>
    </w:p>
    <w:p w14:paraId="3AF8DAAB" w14:textId="77777777" w:rsidR="00715B49" w:rsidRDefault="00536DF3">
      <w:pPr>
        <w:pStyle w:val="21"/>
      </w:pPr>
      <w:bookmarkStart w:id="33" w:name="_Toc239680536"/>
      <w:r>
        <w:rPr>
          <w:rFonts w:ascii="Times New Roman" w:eastAsia="黑体" w:hAnsi="Times New Roman"/>
        </w:rPr>
        <w:lastRenderedPageBreak/>
        <w:t xml:space="preserve">6.2 </w:t>
      </w:r>
      <w:r>
        <w:rPr>
          <w:rFonts w:ascii="Times New Roman" w:eastAsia="黑体" w:hAnsi="Times New Roman"/>
        </w:rPr>
        <w:t>硬约束过滤与软排序</w:t>
      </w:r>
      <w:bookmarkEnd w:id="33"/>
    </w:p>
    <w:p w14:paraId="77E9A92F" w14:textId="77777777" w:rsidR="00715B49" w:rsidRDefault="00536DF3">
      <w:r>
        <w:t>调度首先检查能力、工具、部署位置、权限、隐私、容量和健康状态。只有合法候选进入软排序，再依据能力匹配、时延、负载、成本与故障历史选择执行位置。</w:t>
      </w:r>
    </w:p>
    <w:p w14:paraId="5A0C72D3" w14:textId="77777777" w:rsidR="00715B49" w:rsidRDefault="00536DF3">
      <w:pPr>
        <w:spacing w:before="80" w:after="120"/>
        <w:jc w:val="center"/>
      </w:pPr>
      <w:r>
        <w:rPr>
          <w:noProof/>
        </w:rPr>
        <w:drawing>
          <wp:inline distT="0" distB="0" distL="0" distR="0" wp14:anchorId="5371633E" wp14:editId="3FF919F0">
            <wp:extent cx="5486400" cy="475200"/>
            <wp:effectExtent l="0" t="0" r="0" b="0"/>
            <wp:docPr id="15" name="Picture 15" descr="公式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ing.png"/>
                    <pic:cNvPicPr/>
                  </pic:nvPicPr>
                  <pic:blipFill>
                    <a:blip r:embed="rId22"/>
                    <a:stretch>
                      <a:fillRect/>
                    </a:stretch>
                  </pic:blipFill>
                  <pic:spPr>
                    <a:xfrm>
                      <a:off x="0" y="0"/>
                      <a:ext cx="5486400" cy="475200"/>
                    </a:xfrm>
                    <a:prstGeom prst="rect">
                      <a:avLst/>
                    </a:prstGeom>
                  </pic:spPr>
                </pic:pic>
              </a:graphicData>
            </a:graphic>
          </wp:inline>
        </w:drawing>
      </w:r>
      <w:r>
        <w:rPr>
          <w:sz w:val="20"/>
        </w:rPr>
        <w:t xml:space="preserve">    </w:t>
      </w:r>
      <w:r>
        <w:rPr>
          <w:sz w:val="20"/>
        </w:rPr>
        <w:t>（</w:t>
      </w:r>
      <w:r>
        <w:rPr>
          <w:sz w:val="20"/>
        </w:rPr>
        <w:t>10</w:t>
      </w:r>
      <w:r>
        <w:rPr>
          <w:sz w:val="20"/>
        </w:rPr>
        <w:t>）</w:t>
      </w:r>
    </w:p>
    <w:p w14:paraId="2A9DE125" w14:textId="77777777" w:rsidR="00715B49" w:rsidRDefault="00536DF3">
      <w:r>
        <w:t>该顺序确保敏感数据不会因云端速度更快而越过位置约束，也确保</w:t>
      </w:r>
      <w:r>
        <w:t xml:space="preserve"> edge-only </w:t>
      </w:r>
      <w:r>
        <w:t>或</w:t>
      </w:r>
      <w:r>
        <w:t xml:space="preserve"> local-only </w:t>
      </w:r>
      <w:r>
        <w:t>任务不会在故障后静默迁移到非法位置。多</w:t>
      </w:r>
      <w:r>
        <w:t xml:space="preserve"> Agent </w:t>
      </w:r>
      <w:r>
        <w:t>并行度同时受任务依赖、</w:t>
      </w:r>
      <w:r>
        <w:t xml:space="preserve">Worker </w:t>
      </w:r>
      <w:r>
        <w:t>并发槽和资源容量限制，不进行无界扇出。</w:t>
      </w:r>
    </w:p>
    <w:p w14:paraId="05D30FC7" w14:textId="77777777" w:rsidR="00715B49" w:rsidRDefault="00536DF3">
      <w:pPr>
        <w:pStyle w:val="21"/>
      </w:pPr>
      <w:bookmarkStart w:id="34" w:name="_Toc239680537"/>
      <w:r>
        <w:rPr>
          <w:rFonts w:ascii="Times New Roman" w:eastAsia="黑体" w:hAnsi="Times New Roman"/>
        </w:rPr>
        <w:t xml:space="preserve">6.3 </w:t>
      </w:r>
      <w:r>
        <w:rPr>
          <w:rFonts w:ascii="Times New Roman" w:eastAsia="黑体" w:hAnsi="Times New Roman"/>
        </w:rPr>
        <w:t>租约</w:t>
      </w:r>
      <w:r>
        <w:rPr>
          <w:rFonts w:ascii="Times New Roman" w:eastAsia="黑体" w:hAnsi="Times New Roman"/>
        </w:rPr>
        <w:t xml:space="preserve"> </w:t>
      </w:r>
      <w:r>
        <w:rPr>
          <w:rFonts w:ascii="Times New Roman" w:eastAsia="黑体" w:hAnsi="Times New Roman"/>
        </w:rPr>
        <w:t>代际与幂等</w:t>
      </w:r>
      <w:bookmarkEnd w:id="34"/>
    </w:p>
    <w:p w14:paraId="0D10F5C6" w14:textId="77777777" w:rsidR="00715B49" w:rsidRDefault="00536DF3">
      <w:r>
        <w:t>调度决定回答</w:t>
      </w:r>
      <w:r>
        <w:t>“</w:t>
      </w:r>
      <w:r>
        <w:t>选谁</w:t>
      </w:r>
      <w:r>
        <w:t>”</w:t>
      </w:r>
      <w:r>
        <w:t>，租约才授予一次物理尝试在限定时间内执行和提交的权利。租约取消、过期或被接管后，旧执行者即使恢复连接，其迟到结果也不能进入规范状态。</w:t>
      </w:r>
      <w:r>
        <w:t xml:space="preserve">Worker </w:t>
      </w:r>
      <w:r>
        <w:t>重启会产生新的进程代际，只有重新登记能力并获得新租约的实例才能接管任务。</w:t>
      </w:r>
    </w:p>
    <w:p w14:paraId="5EB17469" w14:textId="77777777" w:rsidR="00715B49" w:rsidRDefault="00536DF3">
      <w:r>
        <w:t>幂等标识用于判断同一逻辑操作是否已经执行。相同输入的重复请求返回原回执；标识相同但输入不同则报告冲突；恢复后的新物理尝试获得新的绑定标识。对于</w:t>
      </w:r>
      <w:r>
        <w:t>“</w:t>
      </w:r>
      <w:r>
        <w:t>外部操作可能已发生但响应丢失</w:t>
      </w:r>
      <w:r>
        <w:t>”</w:t>
      </w:r>
      <w:r>
        <w:t>的情况，系统先查询回执或执行专门验证，不能直接重放。</w:t>
      </w:r>
    </w:p>
    <w:p w14:paraId="58CBC4EC" w14:textId="77777777" w:rsidR="00715B49" w:rsidRDefault="00536DF3">
      <w:pPr>
        <w:pStyle w:val="21"/>
      </w:pPr>
      <w:bookmarkStart w:id="35" w:name="_Toc239680538"/>
      <w:r>
        <w:rPr>
          <w:rFonts w:ascii="Times New Roman" w:eastAsia="黑体" w:hAnsi="Times New Roman"/>
        </w:rPr>
        <w:t xml:space="preserve">6.4 </w:t>
      </w:r>
      <w:r>
        <w:rPr>
          <w:rFonts w:ascii="Times New Roman" w:eastAsia="黑体" w:hAnsi="Times New Roman"/>
        </w:rPr>
        <w:t>故障分类与恢复</w:t>
      </w:r>
      <w:bookmarkEnd w:id="35"/>
    </w:p>
    <w:p w14:paraId="1C4E7757" w14:textId="77777777" w:rsidR="00715B49" w:rsidRDefault="00536DF3">
      <w:r>
        <w:t>系统将工具超时、</w:t>
      </w:r>
      <w:r>
        <w:t xml:space="preserve">Worker </w:t>
      </w:r>
      <w:r>
        <w:t>不可用、浏览器崩溃、权限拒绝、模型或结构错误、验证失败、节点失效和需求漂移规范化为故障信号。根据故障可恢复性和当前约束，系统选择重试、重新路由、后端回退、检查点恢复、重新规划、安全降级或带原因终止。</w:t>
      </w:r>
    </w:p>
    <w:p w14:paraId="094503C6" w14:textId="77777777" w:rsidR="00715B49" w:rsidRDefault="00536DF3">
      <w:pPr>
        <w:keepNext/>
        <w:jc w:val="center"/>
      </w:pPr>
      <w:r>
        <w:rPr>
          <w:noProof/>
        </w:rPr>
        <w:lastRenderedPageBreak/>
        <w:drawing>
          <wp:inline distT="0" distB="0" distL="0" distR="0" wp14:anchorId="5264F2EA" wp14:editId="05C7D5FA">
            <wp:extent cx="5715000" cy="3016250"/>
            <wp:effectExtent l="0" t="0" r="0" b="0"/>
            <wp:docPr id="16" name="Picture 16" descr="图 6 Worker 失效后的围栏 接管与重新验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png"/>
                    <pic:cNvPicPr/>
                  </pic:nvPicPr>
                  <pic:blipFill>
                    <a:blip r:embed="rId23"/>
                    <a:stretch>
                      <a:fillRect/>
                    </a:stretch>
                  </pic:blipFill>
                  <pic:spPr>
                    <a:xfrm>
                      <a:off x="0" y="0"/>
                      <a:ext cx="5715000" cy="3016250"/>
                    </a:xfrm>
                    <a:prstGeom prst="rect">
                      <a:avLst/>
                    </a:prstGeom>
                  </pic:spPr>
                </pic:pic>
              </a:graphicData>
            </a:graphic>
          </wp:inline>
        </w:drawing>
      </w:r>
    </w:p>
    <w:p w14:paraId="37AE7B20" w14:textId="77777777" w:rsidR="00715B49" w:rsidRDefault="00536DF3">
      <w:pPr>
        <w:pStyle w:val="af7"/>
      </w:pPr>
      <w:r>
        <w:t>图</w:t>
      </w:r>
      <w:r>
        <w:t xml:space="preserve"> 6 Worker </w:t>
      </w:r>
      <w:r>
        <w:t>失效后的围栏</w:t>
      </w:r>
      <w:r>
        <w:t xml:space="preserve"> </w:t>
      </w:r>
      <w:r>
        <w:t>接管与重新验证</w:t>
      </w:r>
    </w:p>
    <w:p w14:paraId="3BB65D4E" w14:textId="77777777" w:rsidR="00715B49" w:rsidRDefault="00536DF3">
      <w:r>
        <w:t xml:space="preserve">Worker </w:t>
      </w:r>
      <w:r>
        <w:t>丢失时，控制平面先围栏化旧租约，再从规范存储读取原能力、位置和未确认副作用要求。系统优先寻找满足原约束的替代</w:t>
      </w:r>
      <w:r>
        <w:t xml:space="preserve"> Worker</w:t>
      </w:r>
      <w:r>
        <w:t>，创建新的物理尝试，从可信检查点恢复上下文，执行后重新验证工件和回执。如果不存在合法替代者，系统进入可解释的重新规划或阻塞状态，而不是放宽隐私与权限条件。</w:t>
      </w:r>
    </w:p>
    <w:p w14:paraId="5E265BA4" w14:textId="77777777" w:rsidR="00715B49" w:rsidRDefault="00536DF3">
      <w:pPr>
        <w:pStyle w:val="21"/>
      </w:pPr>
      <w:bookmarkStart w:id="36" w:name="_Toc239680539"/>
      <w:r>
        <w:rPr>
          <w:rFonts w:ascii="Times New Roman" w:eastAsia="黑体" w:hAnsi="Times New Roman"/>
        </w:rPr>
        <w:t xml:space="preserve">6.5 </w:t>
      </w:r>
      <w:r>
        <w:rPr>
          <w:rFonts w:ascii="Times New Roman" w:eastAsia="黑体" w:hAnsi="Times New Roman"/>
        </w:rPr>
        <w:t>恢复成功条件</w:t>
      </w:r>
      <w:bookmarkEnd w:id="36"/>
    </w:p>
    <w:p w14:paraId="00968869" w14:textId="77777777" w:rsidR="00715B49" w:rsidRDefault="00536DF3">
      <w:pPr>
        <w:spacing w:before="80" w:after="120"/>
        <w:jc w:val="center"/>
      </w:pPr>
      <w:r>
        <w:rPr>
          <w:noProof/>
        </w:rPr>
        <w:drawing>
          <wp:inline distT="0" distB="0" distL="0" distR="0" wp14:anchorId="5E687890" wp14:editId="68E6149C">
            <wp:extent cx="5486400" cy="630582"/>
            <wp:effectExtent l="0" t="0" r="0" b="0"/>
            <wp:docPr id="17" name="Picture 17" descr="公式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png"/>
                    <pic:cNvPicPr/>
                  </pic:nvPicPr>
                  <pic:blipFill>
                    <a:blip r:embed="rId24"/>
                    <a:stretch>
                      <a:fillRect/>
                    </a:stretch>
                  </pic:blipFill>
                  <pic:spPr>
                    <a:xfrm>
                      <a:off x="0" y="0"/>
                      <a:ext cx="5486400" cy="630582"/>
                    </a:xfrm>
                    <a:prstGeom prst="rect">
                      <a:avLst/>
                    </a:prstGeom>
                  </pic:spPr>
                </pic:pic>
              </a:graphicData>
            </a:graphic>
          </wp:inline>
        </w:drawing>
      </w:r>
      <w:r>
        <w:rPr>
          <w:sz w:val="20"/>
        </w:rPr>
        <w:t xml:space="preserve">    </w:t>
      </w:r>
      <w:r>
        <w:rPr>
          <w:sz w:val="20"/>
        </w:rPr>
        <w:t>（</w:t>
      </w:r>
      <w:r>
        <w:rPr>
          <w:sz w:val="20"/>
        </w:rPr>
        <w:t>11</w:t>
      </w:r>
      <w:r>
        <w:rPr>
          <w:sz w:val="20"/>
        </w:rPr>
        <w:t>）</w:t>
      </w:r>
    </w:p>
    <w:p w14:paraId="29FBD1DA" w14:textId="77777777" w:rsidR="00715B49" w:rsidRDefault="00536DF3">
      <w:r>
        <w:t>恢复成功要求新尝试拥有有效租约，通过记忆连续性检查，工件经过验证，且不存在未确认副作用。该定义把</w:t>
      </w:r>
      <w:r>
        <w:t>“</w:t>
      </w:r>
      <w:r>
        <w:t>进程重新启动</w:t>
      </w:r>
      <w:r>
        <w:t>”</w:t>
      </w:r>
      <w:r>
        <w:t>和</w:t>
      </w:r>
      <w:r>
        <w:t>“</w:t>
      </w:r>
      <w:r>
        <w:t>任务正确恢复</w:t>
      </w:r>
      <w:r>
        <w:t>”</w:t>
      </w:r>
      <w:r>
        <w:t>区分开来。</w:t>
      </w:r>
    </w:p>
    <w:p w14:paraId="3CAE6A65" w14:textId="77777777" w:rsidR="00715B49" w:rsidRDefault="00536DF3">
      <w:pPr>
        <w:pStyle w:val="1"/>
      </w:pPr>
      <w:bookmarkStart w:id="37" w:name="_Toc239680540"/>
      <w:r>
        <w:rPr>
          <w:rFonts w:ascii="Times New Roman" w:eastAsia="黑体" w:hAnsi="Times New Roman"/>
        </w:rPr>
        <w:t xml:space="preserve">7 </w:t>
      </w:r>
      <w:r>
        <w:rPr>
          <w:rFonts w:ascii="Times New Roman" w:eastAsia="黑体" w:hAnsi="Times New Roman"/>
        </w:rPr>
        <w:t>系统实现与用户交互</w:t>
      </w:r>
      <w:bookmarkEnd w:id="37"/>
    </w:p>
    <w:p w14:paraId="0A346DA3" w14:textId="77777777" w:rsidR="00715B49" w:rsidRDefault="00536DF3">
      <w:pPr>
        <w:pStyle w:val="21"/>
      </w:pPr>
      <w:bookmarkStart w:id="38" w:name="_Toc239680541"/>
      <w:r>
        <w:rPr>
          <w:rFonts w:ascii="Times New Roman" w:eastAsia="黑体" w:hAnsi="Times New Roman"/>
        </w:rPr>
        <w:t xml:space="preserve">7.1 </w:t>
      </w:r>
      <w:r>
        <w:rPr>
          <w:rFonts w:ascii="Times New Roman" w:eastAsia="黑体" w:hAnsi="Times New Roman"/>
        </w:rPr>
        <w:t>可部署系统结构</w:t>
      </w:r>
      <w:bookmarkEnd w:id="38"/>
    </w:p>
    <w:p w14:paraId="185EC635" w14:textId="77777777" w:rsidR="00715B49" w:rsidRDefault="00536DF3">
      <w:r>
        <w:t xml:space="preserve">ZYRA </w:t>
      </w:r>
      <w:r>
        <w:t>是由</w:t>
      </w:r>
      <w:r>
        <w:t xml:space="preserve"> Python </w:t>
      </w:r>
      <w:r>
        <w:t>与</w:t>
      </w:r>
      <w:r>
        <w:t xml:space="preserve"> TypeScript </w:t>
      </w:r>
      <w:r>
        <w:t>共同实现的本地优先系统。</w:t>
      </w:r>
      <w:r>
        <w:t xml:space="preserve">Python </w:t>
      </w:r>
      <w:r>
        <w:t>侧维护任务、事件、拓扑、记忆、调度、恢复和</w:t>
      </w:r>
      <w:r>
        <w:t xml:space="preserve"> API </w:t>
      </w:r>
      <w:r>
        <w:t>状态；</w:t>
      </w:r>
      <w:r>
        <w:t xml:space="preserve">TypeScript </w:t>
      </w:r>
      <w:r>
        <w:t>侧承载</w:t>
      </w:r>
      <w:r>
        <w:t xml:space="preserve"> CLI</w:t>
      </w:r>
      <w:r>
        <w:t>、</w:t>
      </w:r>
      <w:r>
        <w:t>Web</w:t>
      </w:r>
      <w:r>
        <w:t>、模型</w:t>
      </w:r>
      <w:r>
        <w:t xml:space="preserve"> Provider </w:t>
      </w:r>
      <w:r>
        <w:t>控制及代码</w:t>
      </w:r>
      <w:r>
        <w:t xml:space="preserve"> Worker </w:t>
      </w:r>
      <w:r>
        <w:t>的模型工具循环。两种语言通过类型化</w:t>
      </w:r>
      <w:r>
        <w:t xml:space="preserve"> API</w:t>
      </w:r>
      <w:r>
        <w:t>、事件和</w:t>
      </w:r>
      <w:r>
        <w:t xml:space="preserve"> Worker </w:t>
      </w:r>
      <w:r>
        <w:t>协议连接，不形成两套对等编排系统。</w:t>
      </w:r>
    </w:p>
    <w:p w14:paraId="06E69761" w14:textId="77777777" w:rsidR="00715B49" w:rsidRDefault="00536DF3">
      <w:pPr>
        <w:pStyle w:val="af7"/>
        <w:keepNext/>
      </w:pPr>
      <w:r>
        <w:lastRenderedPageBreak/>
        <w:t>表</w:t>
      </w:r>
      <w:r>
        <w:t xml:space="preserve"> 3 </w:t>
      </w:r>
      <w:r>
        <w:t>可部署系统的主要组成</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2"/>
        <w:gridCol w:w="4464"/>
        <w:gridCol w:w="3024"/>
      </w:tblGrid>
      <w:tr w:rsidR="00715B49" w14:paraId="5F6F7F3E" w14:textId="77777777">
        <w:trPr>
          <w:tblHeader/>
          <w:jc w:val="center"/>
        </w:trPr>
        <w:tc>
          <w:tcPr>
            <w:tcW w:w="1872" w:type="dxa"/>
            <w:shd w:val="clear" w:color="auto" w:fill="1F4E79"/>
            <w:tcMar>
              <w:top w:w="90" w:type="dxa"/>
              <w:left w:w="110" w:type="dxa"/>
              <w:bottom w:w="90" w:type="dxa"/>
              <w:right w:w="110" w:type="dxa"/>
            </w:tcMar>
            <w:vAlign w:val="center"/>
          </w:tcPr>
          <w:p w14:paraId="574A1996" w14:textId="77777777" w:rsidR="00715B49" w:rsidRDefault="00536DF3">
            <w:pPr>
              <w:spacing w:after="0"/>
              <w:jc w:val="center"/>
            </w:pPr>
            <w:r>
              <w:rPr>
                <w:rFonts w:eastAsia="黑体"/>
                <w:b/>
                <w:color w:val="FFFFFF"/>
                <w:sz w:val="18"/>
              </w:rPr>
              <w:t>组成</w:t>
            </w:r>
          </w:p>
        </w:tc>
        <w:tc>
          <w:tcPr>
            <w:tcW w:w="4464" w:type="dxa"/>
            <w:shd w:val="clear" w:color="auto" w:fill="1F4E79"/>
            <w:tcMar>
              <w:top w:w="90" w:type="dxa"/>
              <w:left w:w="110" w:type="dxa"/>
              <w:bottom w:w="90" w:type="dxa"/>
              <w:right w:w="110" w:type="dxa"/>
            </w:tcMar>
            <w:vAlign w:val="center"/>
          </w:tcPr>
          <w:p w14:paraId="50C475EB" w14:textId="77777777" w:rsidR="00715B49" w:rsidRDefault="00536DF3">
            <w:pPr>
              <w:spacing w:after="0"/>
              <w:jc w:val="center"/>
            </w:pPr>
            <w:r>
              <w:rPr>
                <w:rFonts w:eastAsia="黑体"/>
                <w:b/>
                <w:color w:val="FFFFFF"/>
                <w:sz w:val="18"/>
              </w:rPr>
              <w:t>主要职责</w:t>
            </w:r>
          </w:p>
        </w:tc>
        <w:tc>
          <w:tcPr>
            <w:tcW w:w="3024" w:type="dxa"/>
            <w:shd w:val="clear" w:color="auto" w:fill="1F4E79"/>
            <w:tcMar>
              <w:top w:w="90" w:type="dxa"/>
              <w:left w:w="110" w:type="dxa"/>
              <w:bottom w:w="90" w:type="dxa"/>
              <w:right w:w="110" w:type="dxa"/>
            </w:tcMar>
            <w:vAlign w:val="center"/>
          </w:tcPr>
          <w:p w14:paraId="1BEC9DD4" w14:textId="77777777" w:rsidR="00715B49" w:rsidRDefault="00536DF3">
            <w:pPr>
              <w:spacing w:after="0"/>
              <w:jc w:val="center"/>
            </w:pPr>
            <w:r>
              <w:rPr>
                <w:rFonts w:eastAsia="黑体"/>
                <w:b/>
                <w:color w:val="FFFFFF"/>
                <w:sz w:val="18"/>
              </w:rPr>
              <w:t>面向用户或系统的结果</w:t>
            </w:r>
          </w:p>
        </w:tc>
      </w:tr>
      <w:tr w:rsidR="00715B49" w14:paraId="5F5D7B7E" w14:textId="77777777">
        <w:trPr>
          <w:jc w:val="center"/>
        </w:trPr>
        <w:tc>
          <w:tcPr>
            <w:tcW w:w="1872" w:type="dxa"/>
            <w:shd w:val="clear" w:color="auto" w:fill="FFFFFF"/>
            <w:tcMar>
              <w:top w:w="90" w:type="dxa"/>
              <w:left w:w="110" w:type="dxa"/>
              <w:bottom w:w="90" w:type="dxa"/>
              <w:right w:w="110" w:type="dxa"/>
            </w:tcMar>
            <w:vAlign w:val="center"/>
          </w:tcPr>
          <w:p w14:paraId="53715453" w14:textId="77777777" w:rsidR="00715B49" w:rsidRDefault="00536DF3">
            <w:pPr>
              <w:spacing w:after="0" w:line="276" w:lineRule="auto"/>
              <w:jc w:val="center"/>
            </w:pPr>
            <w:r>
              <w:rPr>
                <w:sz w:val="18"/>
              </w:rPr>
              <w:t>CLI</w:t>
            </w:r>
          </w:p>
        </w:tc>
        <w:tc>
          <w:tcPr>
            <w:tcW w:w="4464" w:type="dxa"/>
            <w:shd w:val="clear" w:color="auto" w:fill="FFFFFF"/>
            <w:tcMar>
              <w:top w:w="90" w:type="dxa"/>
              <w:left w:w="110" w:type="dxa"/>
              <w:bottom w:w="90" w:type="dxa"/>
              <w:right w:w="110" w:type="dxa"/>
            </w:tcMar>
            <w:vAlign w:val="center"/>
          </w:tcPr>
          <w:p w14:paraId="3DBCD616" w14:textId="77777777" w:rsidR="00715B49" w:rsidRDefault="00536DF3">
            <w:pPr>
              <w:spacing w:after="0" w:line="276" w:lineRule="auto"/>
            </w:pPr>
            <w:r>
              <w:rPr>
                <w:sz w:val="18"/>
              </w:rPr>
              <w:t>创建、控制、恢复和非交互执行任务</w:t>
            </w:r>
          </w:p>
        </w:tc>
        <w:tc>
          <w:tcPr>
            <w:tcW w:w="3024" w:type="dxa"/>
            <w:shd w:val="clear" w:color="auto" w:fill="FFFFFF"/>
            <w:tcMar>
              <w:top w:w="90" w:type="dxa"/>
              <w:left w:w="110" w:type="dxa"/>
              <w:bottom w:w="90" w:type="dxa"/>
              <w:right w:w="110" w:type="dxa"/>
            </w:tcMar>
            <w:vAlign w:val="center"/>
          </w:tcPr>
          <w:p w14:paraId="106DCCFB" w14:textId="77777777" w:rsidR="00715B49" w:rsidRDefault="00536DF3">
            <w:pPr>
              <w:spacing w:after="0" w:line="276" w:lineRule="auto"/>
            </w:pPr>
            <w:r>
              <w:rPr>
                <w:sz w:val="18"/>
              </w:rPr>
              <w:t>长程任务默认入口</w:t>
            </w:r>
          </w:p>
        </w:tc>
      </w:tr>
      <w:tr w:rsidR="00715B49" w14:paraId="745896BB" w14:textId="77777777">
        <w:trPr>
          <w:jc w:val="center"/>
        </w:trPr>
        <w:tc>
          <w:tcPr>
            <w:tcW w:w="1872" w:type="dxa"/>
            <w:shd w:val="clear" w:color="auto" w:fill="EAF2F8"/>
            <w:tcMar>
              <w:top w:w="90" w:type="dxa"/>
              <w:left w:w="110" w:type="dxa"/>
              <w:bottom w:w="90" w:type="dxa"/>
              <w:right w:w="110" w:type="dxa"/>
            </w:tcMar>
            <w:vAlign w:val="center"/>
          </w:tcPr>
          <w:p w14:paraId="20578776" w14:textId="77777777" w:rsidR="00715B49" w:rsidRDefault="00536DF3">
            <w:pPr>
              <w:spacing w:after="0" w:line="276" w:lineRule="auto"/>
              <w:jc w:val="center"/>
            </w:pPr>
            <w:r>
              <w:rPr>
                <w:sz w:val="18"/>
              </w:rPr>
              <w:t xml:space="preserve">Web </w:t>
            </w:r>
            <w:r>
              <w:rPr>
                <w:sz w:val="18"/>
              </w:rPr>
              <w:t>工作台</w:t>
            </w:r>
          </w:p>
        </w:tc>
        <w:tc>
          <w:tcPr>
            <w:tcW w:w="4464" w:type="dxa"/>
            <w:shd w:val="clear" w:color="auto" w:fill="EAF2F8"/>
            <w:tcMar>
              <w:top w:w="90" w:type="dxa"/>
              <w:left w:w="110" w:type="dxa"/>
              <w:bottom w:w="90" w:type="dxa"/>
              <w:right w:w="110" w:type="dxa"/>
            </w:tcMar>
            <w:vAlign w:val="center"/>
          </w:tcPr>
          <w:p w14:paraId="58F488EA" w14:textId="77777777" w:rsidR="00715B49" w:rsidRDefault="00536DF3">
            <w:pPr>
              <w:spacing w:after="0" w:line="276" w:lineRule="auto"/>
            </w:pPr>
            <w:r>
              <w:rPr>
                <w:sz w:val="18"/>
              </w:rPr>
              <w:t>观察拓扑、事件、权限、记忆、工件和验证</w:t>
            </w:r>
          </w:p>
        </w:tc>
        <w:tc>
          <w:tcPr>
            <w:tcW w:w="3024" w:type="dxa"/>
            <w:shd w:val="clear" w:color="auto" w:fill="EAF2F8"/>
            <w:tcMar>
              <w:top w:w="90" w:type="dxa"/>
              <w:left w:w="110" w:type="dxa"/>
              <w:bottom w:w="90" w:type="dxa"/>
              <w:right w:w="110" w:type="dxa"/>
            </w:tcMar>
            <w:vAlign w:val="center"/>
          </w:tcPr>
          <w:p w14:paraId="38356B0D" w14:textId="77777777" w:rsidR="00715B49" w:rsidRDefault="00536DF3">
            <w:pPr>
              <w:spacing w:after="0" w:line="276" w:lineRule="auto"/>
            </w:pPr>
            <w:r>
              <w:rPr>
                <w:sz w:val="18"/>
              </w:rPr>
              <w:t>可视化治理与证据查看</w:t>
            </w:r>
          </w:p>
        </w:tc>
      </w:tr>
      <w:tr w:rsidR="00715B49" w14:paraId="51156EAE" w14:textId="77777777">
        <w:trPr>
          <w:jc w:val="center"/>
        </w:trPr>
        <w:tc>
          <w:tcPr>
            <w:tcW w:w="1872" w:type="dxa"/>
            <w:shd w:val="clear" w:color="auto" w:fill="FFFFFF"/>
            <w:tcMar>
              <w:top w:w="90" w:type="dxa"/>
              <w:left w:w="110" w:type="dxa"/>
              <w:bottom w:w="90" w:type="dxa"/>
              <w:right w:w="110" w:type="dxa"/>
            </w:tcMar>
            <w:vAlign w:val="center"/>
          </w:tcPr>
          <w:p w14:paraId="059B68F1" w14:textId="77777777" w:rsidR="00715B49" w:rsidRDefault="00536DF3">
            <w:pPr>
              <w:spacing w:after="0" w:line="276" w:lineRule="auto"/>
              <w:jc w:val="center"/>
            </w:pPr>
            <w:r>
              <w:rPr>
                <w:sz w:val="18"/>
              </w:rPr>
              <w:t xml:space="preserve">API </w:t>
            </w:r>
            <w:r>
              <w:rPr>
                <w:sz w:val="18"/>
              </w:rPr>
              <w:t>服务</w:t>
            </w:r>
          </w:p>
        </w:tc>
        <w:tc>
          <w:tcPr>
            <w:tcW w:w="4464" w:type="dxa"/>
            <w:shd w:val="clear" w:color="auto" w:fill="FFFFFF"/>
            <w:tcMar>
              <w:top w:w="90" w:type="dxa"/>
              <w:left w:w="110" w:type="dxa"/>
              <w:bottom w:w="90" w:type="dxa"/>
              <w:right w:w="110" w:type="dxa"/>
            </w:tcMar>
            <w:vAlign w:val="center"/>
          </w:tcPr>
          <w:p w14:paraId="36159355" w14:textId="77777777" w:rsidR="00715B49" w:rsidRDefault="00536DF3">
            <w:pPr>
              <w:spacing w:after="0" w:line="276" w:lineRule="auto"/>
            </w:pPr>
            <w:r>
              <w:rPr>
                <w:sz w:val="18"/>
              </w:rPr>
              <w:t>托管任务、会话、事件和规范状态接口</w:t>
            </w:r>
          </w:p>
        </w:tc>
        <w:tc>
          <w:tcPr>
            <w:tcW w:w="3024" w:type="dxa"/>
            <w:shd w:val="clear" w:color="auto" w:fill="FFFFFF"/>
            <w:tcMar>
              <w:top w:w="90" w:type="dxa"/>
              <w:left w:w="110" w:type="dxa"/>
              <w:bottom w:w="90" w:type="dxa"/>
              <w:right w:w="110" w:type="dxa"/>
            </w:tcMar>
            <w:vAlign w:val="center"/>
          </w:tcPr>
          <w:p w14:paraId="74C1FD0A" w14:textId="77777777" w:rsidR="00715B49" w:rsidRDefault="00536DF3">
            <w:pPr>
              <w:spacing w:after="0" w:line="276" w:lineRule="auto"/>
            </w:pPr>
            <w:r>
              <w:rPr>
                <w:sz w:val="18"/>
              </w:rPr>
              <w:t xml:space="preserve">CLI </w:t>
            </w:r>
            <w:r>
              <w:rPr>
                <w:sz w:val="18"/>
              </w:rPr>
              <w:t>与</w:t>
            </w:r>
            <w:r>
              <w:rPr>
                <w:sz w:val="18"/>
              </w:rPr>
              <w:t xml:space="preserve"> Web </w:t>
            </w:r>
            <w:r>
              <w:rPr>
                <w:sz w:val="18"/>
              </w:rPr>
              <w:t>的共同事实来源</w:t>
            </w:r>
          </w:p>
        </w:tc>
      </w:tr>
      <w:tr w:rsidR="00715B49" w14:paraId="0E0AEE66" w14:textId="77777777">
        <w:trPr>
          <w:jc w:val="center"/>
        </w:trPr>
        <w:tc>
          <w:tcPr>
            <w:tcW w:w="1872" w:type="dxa"/>
            <w:shd w:val="clear" w:color="auto" w:fill="EAF2F8"/>
            <w:tcMar>
              <w:top w:w="90" w:type="dxa"/>
              <w:left w:w="110" w:type="dxa"/>
              <w:bottom w:w="90" w:type="dxa"/>
              <w:right w:w="110" w:type="dxa"/>
            </w:tcMar>
            <w:vAlign w:val="center"/>
          </w:tcPr>
          <w:p w14:paraId="3E43E167" w14:textId="77777777" w:rsidR="00715B49" w:rsidRDefault="00536DF3">
            <w:pPr>
              <w:spacing w:after="0" w:line="276" w:lineRule="auto"/>
              <w:jc w:val="center"/>
            </w:pPr>
            <w:r>
              <w:rPr>
                <w:sz w:val="18"/>
              </w:rPr>
              <w:t>异构</w:t>
            </w:r>
            <w:r>
              <w:rPr>
                <w:sz w:val="18"/>
              </w:rPr>
              <w:t xml:space="preserve"> Worker</w:t>
            </w:r>
          </w:p>
        </w:tc>
        <w:tc>
          <w:tcPr>
            <w:tcW w:w="4464" w:type="dxa"/>
            <w:shd w:val="clear" w:color="auto" w:fill="EAF2F8"/>
            <w:tcMar>
              <w:top w:w="90" w:type="dxa"/>
              <w:left w:w="110" w:type="dxa"/>
              <w:bottom w:w="90" w:type="dxa"/>
              <w:right w:w="110" w:type="dxa"/>
            </w:tcMar>
            <w:vAlign w:val="center"/>
          </w:tcPr>
          <w:p w14:paraId="4D2AFE3D" w14:textId="77777777" w:rsidR="00715B49" w:rsidRDefault="00536DF3">
            <w:pPr>
              <w:spacing w:after="0" w:line="276" w:lineRule="auto"/>
            </w:pPr>
            <w:r>
              <w:rPr>
                <w:sz w:val="18"/>
              </w:rPr>
              <w:t>执行模型推理、工具调用和领域任务</w:t>
            </w:r>
          </w:p>
        </w:tc>
        <w:tc>
          <w:tcPr>
            <w:tcW w:w="3024" w:type="dxa"/>
            <w:shd w:val="clear" w:color="auto" w:fill="EAF2F8"/>
            <w:tcMar>
              <w:top w:w="90" w:type="dxa"/>
              <w:left w:w="110" w:type="dxa"/>
              <w:bottom w:w="90" w:type="dxa"/>
              <w:right w:w="110" w:type="dxa"/>
            </w:tcMar>
            <w:vAlign w:val="center"/>
          </w:tcPr>
          <w:p w14:paraId="0568517D" w14:textId="77777777" w:rsidR="00715B49" w:rsidRDefault="00536DF3">
            <w:pPr>
              <w:spacing w:after="0" w:line="276" w:lineRule="auto"/>
            </w:pPr>
            <w:r>
              <w:rPr>
                <w:sz w:val="18"/>
              </w:rPr>
              <w:t>结构化交付、工件与局部回执</w:t>
            </w:r>
          </w:p>
        </w:tc>
      </w:tr>
      <w:tr w:rsidR="00715B49" w14:paraId="10B9F42B" w14:textId="77777777">
        <w:trPr>
          <w:jc w:val="center"/>
        </w:trPr>
        <w:tc>
          <w:tcPr>
            <w:tcW w:w="1872" w:type="dxa"/>
            <w:shd w:val="clear" w:color="auto" w:fill="FFFFFF"/>
            <w:tcMar>
              <w:top w:w="90" w:type="dxa"/>
              <w:left w:w="110" w:type="dxa"/>
              <w:bottom w:w="90" w:type="dxa"/>
              <w:right w:w="110" w:type="dxa"/>
            </w:tcMar>
            <w:vAlign w:val="center"/>
          </w:tcPr>
          <w:p w14:paraId="54686531" w14:textId="77777777" w:rsidR="00715B49" w:rsidRDefault="00536DF3">
            <w:pPr>
              <w:spacing w:after="0" w:line="276" w:lineRule="auto"/>
              <w:jc w:val="center"/>
            </w:pPr>
            <w:r>
              <w:rPr>
                <w:sz w:val="18"/>
              </w:rPr>
              <w:t>状态与记忆</w:t>
            </w:r>
          </w:p>
        </w:tc>
        <w:tc>
          <w:tcPr>
            <w:tcW w:w="4464" w:type="dxa"/>
            <w:shd w:val="clear" w:color="auto" w:fill="FFFFFF"/>
            <w:tcMar>
              <w:top w:w="90" w:type="dxa"/>
              <w:left w:w="110" w:type="dxa"/>
              <w:bottom w:w="90" w:type="dxa"/>
              <w:right w:w="110" w:type="dxa"/>
            </w:tcMar>
            <w:vAlign w:val="center"/>
          </w:tcPr>
          <w:p w14:paraId="43FEF419" w14:textId="77777777" w:rsidR="00715B49" w:rsidRDefault="00536DF3">
            <w:pPr>
              <w:spacing w:after="0" w:line="276" w:lineRule="auto"/>
            </w:pPr>
            <w:r>
              <w:rPr>
                <w:sz w:val="18"/>
              </w:rPr>
              <w:t>事件、检查点、记忆视图和工件存储</w:t>
            </w:r>
          </w:p>
        </w:tc>
        <w:tc>
          <w:tcPr>
            <w:tcW w:w="3024" w:type="dxa"/>
            <w:shd w:val="clear" w:color="auto" w:fill="FFFFFF"/>
            <w:tcMar>
              <w:top w:w="90" w:type="dxa"/>
              <w:left w:w="110" w:type="dxa"/>
              <w:bottom w:w="90" w:type="dxa"/>
              <w:right w:w="110" w:type="dxa"/>
            </w:tcMar>
            <w:vAlign w:val="center"/>
          </w:tcPr>
          <w:p w14:paraId="26E7411E" w14:textId="77777777" w:rsidR="00715B49" w:rsidRDefault="00536DF3">
            <w:pPr>
              <w:spacing w:after="0" w:line="276" w:lineRule="auto"/>
            </w:pPr>
            <w:r>
              <w:rPr>
                <w:sz w:val="18"/>
              </w:rPr>
              <w:t>可重放历史与有限上下文</w:t>
            </w:r>
          </w:p>
        </w:tc>
      </w:tr>
      <w:tr w:rsidR="00715B49" w14:paraId="5CF34E40" w14:textId="77777777">
        <w:trPr>
          <w:jc w:val="center"/>
        </w:trPr>
        <w:tc>
          <w:tcPr>
            <w:tcW w:w="1872" w:type="dxa"/>
            <w:shd w:val="clear" w:color="auto" w:fill="EAF2F8"/>
            <w:tcMar>
              <w:top w:w="90" w:type="dxa"/>
              <w:left w:w="110" w:type="dxa"/>
              <w:bottom w:w="90" w:type="dxa"/>
              <w:right w:w="110" w:type="dxa"/>
            </w:tcMar>
            <w:vAlign w:val="center"/>
          </w:tcPr>
          <w:p w14:paraId="48D8C80C" w14:textId="77777777" w:rsidR="00715B49" w:rsidRDefault="00536DF3">
            <w:pPr>
              <w:spacing w:after="0" w:line="276" w:lineRule="auto"/>
              <w:jc w:val="center"/>
            </w:pPr>
            <w:r>
              <w:rPr>
                <w:sz w:val="18"/>
              </w:rPr>
              <w:t>验证与恢复</w:t>
            </w:r>
          </w:p>
        </w:tc>
        <w:tc>
          <w:tcPr>
            <w:tcW w:w="4464" w:type="dxa"/>
            <w:shd w:val="clear" w:color="auto" w:fill="EAF2F8"/>
            <w:tcMar>
              <w:top w:w="90" w:type="dxa"/>
              <w:left w:w="110" w:type="dxa"/>
              <w:bottom w:w="90" w:type="dxa"/>
              <w:right w:w="110" w:type="dxa"/>
            </w:tcMar>
            <w:vAlign w:val="center"/>
          </w:tcPr>
          <w:p w14:paraId="3F7F5791" w14:textId="77777777" w:rsidR="00715B49" w:rsidRDefault="00536DF3">
            <w:pPr>
              <w:spacing w:after="0" w:line="276" w:lineRule="auto"/>
            </w:pPr>
            <w:r>
              <w:rPr>
                <w:sz w:val="18"/>
              </w:rPr>
              <w:t>完成谓词、连续性、租约和故障闭合</w:t>
            </w:r>
          </w:p>
        </w:tc>
        <w:tc>
          <w:tcPr>
            <w:tcW w:w="3024" w:type="dxa"/>
            <w:shd w:val="clear" w:color="auto" w:fill="EAF2F8"/>
            <w:tcMar>
              <w:top w:w="90" w:type="dxa"/>
              <w:left w:w="110" w:type="dxa"/>
              <w:bottom w:w="90" w:type="dxa"/>
              <w:right w:w="110" w:type="dxa"/>
            </w:tcMar>
            <w:vAlign w:val="center"/>
          </w:tcPr>
          <w:p w14:paraId="134F1C09" w14:textId="77777777" w:rsidR="00715B49" w:rsidRDefault="00536DF3">
            <w:pPr>
              <w:spacing w:after="0" w:line="276" w:lineRule="auto"/>
            </w:pPr>
            <w:r>
              <w:rPr>
                <w:sz w:val="18"/>
              </w:rPr>
              <w:t>可信终止或可恢复失败记录</w:t>
            </w:r>
          </w:p>
        </w:tc>
      </w:tr>
    </w:tbl>
    <w:p w14:paraId="7D0DC3F0" w14:textId="77777777" w:rsidR="00715B49" w:rsidRDefault="00715B49">
      <w:pPr>
        <w:spacing w:after="0"/>
      </w:pPr>
    </w:p>
    <w:p w14:paraId="1422D476" w14:textId="77777777" w:rsidR="00715B49" w:rsidRDefault="00536DF3">
      <w:r>
        <w:t>系统构建提供依赖锁定、健康检查、发布审计、干净安装验证和回滚机制。部署者配置模型</w:t>
      </w:r>
      <w:r>
        <w:t xml:space="preserve"> Provider </w:t>
      </w:r>
      <w:r>
        <w:t>凭据后，可通过</w:t>
      </w:r>
      <w:r>
        <w:t xml:space="preserve"> CLI </w:t>
      </w:r>
      <w:r>
        <w:t>直接执行任务，也可启动</w:t>
      </w:r>
      <w:r>
        <w:t xml:space="preserve"> Web </w:t>
      </w:r>
      <w:r>
        <w:t>工作台观察同一任务的拓扑、事件、权限、记忆、工件和验证状态。</w:t>
      </w:r>
    </w:p>
    <w:p w14:paraId="173D7987" w14:textId="77777777" w:rsidR="00715B49" w:rsidRDefault="00536DF3">
      <w:pPr>
        <w:pStyle w:val="21"/>
      </w:pPr>
      <w:bookmarkStart w:id="39" w:name="_Toc239680542"/>
      <w:r>
        <w:rPr>
          <w:rFonts w:ascii="Times New Roman" w:eastAsia="黑体" w:hAnsi="Times New Roman"/>
        </w:rPr>
        <w:t xml:space="preserve">7.2 </w:t>
      </w:r>
      <w:r>
        <w:rPr>
          <w:rFonts w:ascii="Times New Roman" w:eastAsia="黑体" w:hAnsi="Times New Roman"/>
        </w:rPr>
        <w:t>异构</w:t>
      </w:r>
      <w:r>
        <w:rPr>
          <w:rFonts w:ascii="Times New Roman" w:eastAsia="黑体" w:hAnsi="Times New Roman"/>
        </w:rPr>
        <w:t xml:space="preserve"> Worker </w:t>
      </w:r>
      <w:r>
        <w:rPr>
          <w:rFonts w:ascii="Times New Roman" w:eastAsia="黑体" w:hAnsi="Times New Roman"/>
        </w:rPr>
        <w:t>与能力扩展</w:t>
      </w:r>
      <w:bookmarkEnd w:id="39"/>
    </w:p>
    <w:p w14:paraId="2C6BEE89" w14:textId="77777777" w:rsidR="00715B49" w:rsidRDefault="00536DF3">
      <w:r>
        <w:t xml:space="preserve">Worker </w:t>
      </w:r>
      <w:r>
        <w:t>层按照能力而不是固定模型名称注册。当前系统具备代码执行、浏览器操作、记忆整理、研究、验证和模型推理等边界，并允许通过技能和</w:t>
      </w:r>
      <w:r>
        <w:t xml:space="preserve"> MCP </w:t>
      </w:r>
      <w:r>
        <w:t>扩展工具能力。调度器以能力、位置、权限和资源清单匹配义务，因此新增或替换</w:t>
      </w:r>
      <w:r>
        <w:t xml:space="preserve"> Worker </w:t>
      </w:r>
      <w:r>
        <w:t>不需要重写整个任务流程。</w:t>
      </w:r>
    </w:p>
    <w:p w14:paraId="43AAC3FA" w14:textId="77777777" w:rsidR="00715B49" w:rsidRDefault="00536DF3">
      <w:r>
        <w:t>系统支持多个模型</w:t>
      </w:r>
      <w:r>
        <w:t xml:space="preserve"> Provider</w:t>
      </w:r>
      <w:r>
        <w:t>。模型负责开放语义任务，工具和符号组件负责可确定验证的状态变化。模型调用失败时，后端回退和重新路由仍要遵守原预算与权限，不会产生隐藏的第二套主状态。</w:t>
      </w:r>
    </w:p>
    <w:p w14:paraId="092D2F3B" w14:textId="77777777" w:rsidR="00715B49" w:rsidRDefault="00536DF3">
      <w:pPr>
        <w:pStyle w:val="21"/>
      </w:pPr>
      <w:bookmarkStart w:id="40" w:name="_Toc239680543"/>
      <w:r>
        <w:rPr>
          <w:rFonts w:ascii="Times New Roman" w:eastAsia="黑体" w:hAnsi="Times New Roman"/>
        </w:rPr>
        <w:t xml:space="preserve">7.3 CLI </w:t>
      </w:r>
      <w:r>
        <w:rPr>
          <w:rFonts w:ascii="Times New Roman" w:eastAsia="黑体" w:hAnsi="Times New Roman"/>
        </w:rPr>
        <w:t>与</w:t>
      </w:r>
      <w:r>
        <w:rPr>
          <w:rFonts w:ascii="Times New Roman" w:eastAsia="黑体" w:hAnsi="Times New Roman"/>
        </w:rPr>
        <w:t xml:space="preserve"> Web </w:t>
      </w:r>
      <w:r>
        <w:rPr>
          <w:rFonts w:ascii="Times New Roman" w:eastAsia="黑体" w:hAnsi="Times New Roman"/>
        </w:rPr>
        <w:t>的协同入口</w:t>
      </w:r>
      <w:bookmarkEnd w:id="40"/>
    </w:p>
    <w:p w14:paraId="2579A302" w14:textId="77777777" w:rsidR="00715B49" w:rsidRDefault="00536DF3">
      <w:r>
        <w:t xml:space="preserve">CLI </w:t>
      </w:r>
      <w:r>
        <w:t>是长程任务的默认执行入口，支持创建、继续、恢复、取消、重定向和非交互运行。</w:t>
      </w:r>
      <w:r>
        <w:t xml:space="preserve">Web </w:t>
      </w:r>
      <w:r>
        <w:t>工作台用于展示完整拓扑、因果事件、工件、验证、权限和故障恢复信息。两者连接同一</w:t>
      </w:r>
      <w:r>
        <w:t xml:space="preserve"> API </w:t>
      </w:r>
      <w:r>
        <w:t>服务和规范任务状态：退出界面不会自动终止后台任务，再次连接可以从事件游标和状态快照恢复。</w:t>
      </w:r>
    </w:p>
    <w:p w14:paraId="466F3C86" w14:textId="77777777" w:rsidR="00715B49" w:rsidRDefault="00536DF3">
      <w:r>
        <w:t>普通用户界面优先展示目标、回答、少量执行活动、文件变更、验证和最终结果；原始事件、内部标识和大型诊断信息放在可展开的证据视图中。这种分层既降低使用门槛，又保留比赛评审和系统审计所需细节。</w:t>
      </w:r>
    </w:p>
    <w:p w14:paraId="3471AE62" w14:textId="77777777" w:rsidR="00715B49" w:rsidRDefault="00536DF3">
      <w:pPr>
        <w:pStyle w:val="21"/>
      </w:pPr>
      <w:bookmarkStart w:id="41" w:name="_Toc239680544"/>
      <w:r>
        <w:rPr>
          <w:rFonts w:ascii="Times New Roman" w:eastAsia="黑体" w:hAnsi="Times New Roman"/>
        </w:rPr>
        <w:lastRenderedPageBreak/>
        <w:t xml:space="preserve">7.4 </w:t>
      </w:r>
      <w:r>
        <w:rPr>
          <w:rFonts w:ascii="Times New Roman" w:eastAsia="黑体" w:hAnsi="Times New Roman"/>
        </w:rPr>
        <w:t>证据驱动的完成判定</w:t>
      </w:r>
      <w:bookmarkEnd w:id="41"/>
    </w:p>
    <w:p w14:paraId="083BA6F1" w14:textId="77777777" w:rsidR="00715B49" w:rsidRDefault="00536DF3">
      <w:r>
        <w:t>任何</w:t>
      </w:r>
      <w:r>
        <w:t xml:space="preserve"> Worker </w:t>
      </w:r>
      <w:r>
        <w:t>的</w:t>
      </w:r>
      <w:r>
        <w:t>“</w:t>
      </w:r>
      <w:r>
        <w:t>任务已完成</w:t>
      </w:r>
      <w:r>
        <w:t>”</w:t>
      </w:r>
      <w:r>
        <w:t>文本都不能直接结束任务。完成门检查当前需求版本下的必要义务、预期工件、测试或领域验证、关键记忆连续性和开放租约。最终结果绑定工件摘要、验证器回执和因果事件索引；即使任务失败，系统也保留最后可信状态、已验证工件、未完成义务和恢复条件。</w:t>
      </w:r>
    </w:p>
    <w:p w14:paraId="73802E02" w14:textId="77777777" w:rsidR="00715B49" w:rsidRDefault="00536DF3">
      <w:pPr>
        <w:pStyle w:val="1"/>
      </w:pPr>
      <w:bookmarkStart w:id="42" w:name="_Toc239680545"/>
      <w:r>
        <w:rPr>
          <w:rFonts w:ascii="Times New Roman" w:eastAsia="黑体" w:hAnsi="Times New Roman"/>
        </w:rPr>
        <w:t xml:space="preserve">8 </w:t>
      </w:r>
      <w:r>
        <w:rPr>
          <w:rFonts w:ascii="Times New Roman" w:eastAsia="黑体" w:hAnsi="Times New Roman"/>
        </w:rPr>
        <w:t>实验设计与验证结果</w:t>
      </w:r>
      <w:bookmarkEnd w:id="42"/>
    </w:p>
    <w:p w14:paraId="1772075A" w14:textId="77777777" w:rsidR="00715B49" w:rsidRDefault="00536DF3">
      <w:pPr>
        <w:pStyle w:val="21"/>
      </w:pPr>
      <w:bookmarkStart w:id="43" w:name="_Toc239680546"/>
      <w:r>
        <w:rPr>
          <w:rFonts w:ascii="Times New Roman" w:eastAsia="黑体" w:hAnsi="Times New Roman"/>
        </w:rPr>
        <w:t xml:space="preserve">8.1 </w:t>
      </w:r>
      <w:r>
        <w:rPr>
          <w:rFonts w:ascii="Times New Roman" w:eastAsia="黑体" w:hAnsi="Times New Roman"/>
        </w:rPr>
        <w:t>评价原则</w:t>
      </w:r>
      <w:bookmarkEnd w:id="43"/>
    </w:p>
    <w:p w14:paraId="0C90CEA8" w14:textId="77777777" w:rsidR="00715B49" w:rsidRDefault="00536DF3">
      <w:r>
        <w:t>实验区分三类证据。单元和集成测试用于证明实现不变量受到覆盖；封存运行用于证明真实任务路径存在；只有在相同任务、模型、预算和故障计划下重新执行的基线与消融，才能支持方法间的统计比较。测试通过数量不能直接当作任务成功率，单次运行也不能推导跨任务普遍优势。</w:t>
      </w:r>
    </w:p>
    <w:p w14:paraId="2A54B708" w14:textId="77777777" w:rsidR="00715B49" w:rsidRDefault="00536DF3">
      <w:r>
        <w:t>本版论文采用已经封存并通过独立验证的真实任务结果，拒绝把历史演示数字、预录轨迹或模拟回执写成在线实验结论。由于现有完整在线基线样本尚不足，正文报告存在性与机制验证，不使用</w:t>
      </w:r>
      <w:r>
        <w:t>“</w:t>
      </w:r>
      <w:r>
        <w:t>统计显著提升</w:t>
      </w:r>
      <w:r>
        <w:t>”</w:t>
      </w:r>
      <w:r>
        <w:t>等表述。</w:t>
      </w:r>
    </w:p>
    <w:p w14:paraId="0EFE89FF" w14:textId="77777777" w:rsidR="00715B49" w:rsidRDefault="00536DF3">
      <w:pPr>
        <w:pStyle w:val="21"/>
      </w:pPr>
      <w:bookmarkStart w:id="44" w:name="_Toc239680547"/>
      <w:r>
        <w:rPr>
          <w:rFonts w:ascii="Times New Roman" w:eastAsia="黑体" w:hAnsi="Times New Roman"/>
        </w:rPr>
        <w:t xml:space="preserve">8.2 </w:t>
      </w:r>
      <w:r>
        <w:rPr>
          <w:rFonts w:ascii="Times New Roman" w:eastAsia="黑体" w:hAnsi="Times New Roman"/>
        </w:rPr>
        <w:t>研究问题</w:t>
      </w:r>
      <w:bookmarkEnd w:id="44"/>
    </w:p>
    <w:p w14:paraId="5600B82E" w14:textId="77777777" w:rsidR="00715B49" w:rsidRDefault="00536DF3">
      <w:r>
        <w:t>实验围绕四个问题组织：第一，系统能否完成跨领域长程任务并产生可验证交付；第二，动态拓扑和义务定向通信能否在保持关键路径的同时控制冗余；第三，需求变化、压缩、重启和节点故障后能否保持状态连续并避免重复副作用；第四，端边云调度能否在能力、隐私、容量和成本约束下选择合法位置。</w:t>
      </w:r>
    </w:p>
    <w:p w14:paraId="74A68D8E" w14:textId="77777777" w:rsidR="00715B49" w:rsidRDefault="00536DF3">
      <w:pPr>
        <w:pStyle w:val="21"/>
      </w:pPr>
      <w:bookmarkStart w:id="45" w:name="_Toc239680548"/>
      <w:r>
        <w:rPr>
          <w:rFonts w:ascii="Times New Roman" w:eastAsia="黑体" w:hAnsi="Times New Roman"/>
        </w:rPr>
        <w:t xml:space="preserve">8.3 </w:t>
      </w:r>
      <w:r>
        <w:rPr>
          <w:rFonts w:ascii="Times New Roman" w:eastAsia="黑体" w:hAnsi="Times New Roman"/>
        </w:rPr>
        <w:t>场景与冻结协议</w:t>
      </w:r>
      <w:bookmarkEnd w:id="45"/>
    </w:p>
    <w:p w14:paraId="3491806A" w14:textId="77777777" w:rsidR="00715B49" w:rsidRDefault="00536DF3">
      <w:r>
        <w:t>软件工程场景要求系统在隔离工作区完成</w:t>
      </w:r>
      <w:r>
        <w:t xml:space="preserve"> SDK </w:t>
      </w:r>
      <w:r>
        <w:t>修改，处理中经历需求变化、测试或执行故障、</w:t>
      </w:r>
      <w:r>
        <w:t xml:space="preserve">Worker </w:t>
      </w:r>
      <w:r>
        <w:t>丢失和边缘网络变化，最终交付补丁、测试证据和摘要绑定报告。跨源技术研究场景要求系统从多个实时公开来源取得原始内容，区分事实与建议，处理来源超时、研究节点失效、限流和网络变化，最终交付逐项可追溯的结构化报告。</w:t>
      </w:r>
    </w:p>
    <w:p w14:paraId="4CF837DA" w14:textId="77777777" w:rsidR="00715B49" w:rsidRDefault="00536DF3">
      <w:r>
        <w:t>每次封存运行绑定任务输入、代码版本、模型、预算、故障计划、拓扑策略、硬件网络环境和独立验证器。原始事件、状态前后摘要链、工件、租约、资源决策和验证结果保留在证据包中。独立验证器不信任运行器自报步数，而是排除心跳、日志、界面刷新、重放和无状态变化事件后重新计算有效迁移。</w:t>
      </w:r>
    </w:p>
    <w:p w14:paraId="69837BC3" w14:textId="77777777" w:rsidR="00715B49" w:rsidRDefault="00536DF3">
      <w:pPr>
        <w:pStyle w:val="21"/>
      </w:pPr>
      <w:bookmarkStart w:id="46" w:name="_Toc239680549"/>
      <w:r>
        <w:rPr>
          <w:rFonts w:ascii="Times New Roman" w:eastAsia="黑体" w:hAnsi="Times New Roman"/>
        </w:rPr>
        <w:lastRenderedPageBreak/>
        <w:t xml:space="preserve">8.4 </w:t>
      </w:r>
      <w:r>
        <w:rPr>
          <w:rFonts w:ascii="Times New Roman" w:eastAsia="黑体" w:hAnsi="Times New Roman"/>
        </w:rPr>
        <w:t>封存长程运行结果</w:t>
      </w:r>
      <w:bookmarkEnd w:id="46"/>
    </w:p>
    <w:p w14:paraId="742FD24F" w14:textId="77777777" w:rsidR="00715B49" w:rsidRDefault="00536DF3">
      <w:pPr>
        <w:pStyle w:val="af7"/>
        <w:keepNext/>
      </w:pPr>
      <w:r>
        <w:t>表</w:t>
      </w:r>
      <w:r>
        <w:t xml:space="preserve"> 4 P2-S06-02 attempt 08 </w:t>
      </w:r>
      <w:r>
        <w:t>封存运行结果</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1944"/>
        <w:gridCol w:w="1224"/>
        <w:gridCol w:w="1080"/>
        <w:gridCol w:w="1080"/>
        <w:gridCol w:w="1080"/>
        <w:gridCol w:w="1080"/>
      </w:tblGrid>
      <w:tr w:rsidR="00715B49" w14:paraId="538BA9F9" w14:textId="77777777">
        <w:trPr>
          <w:tblHeader/>
          <w:jc w:val="center"/>
        </w:trPr>
        <w:tc>
          <w:tcPr>
            <w:tcW w:w="1944" w:type="dxa"/>
            <w:shd w:val="clear" w:color="auto" w:fill="1F4E79"/>
            <w:tcMar>
              <w:top w:w="90" w:type="dxa"/>
              <w:left w:w="110" w:type="dxa"/>
              <w:bottom w:w="90" w:type="dxa"/>
              <w:right w:w="110" w:type="dxa"/>
            </w:tcMar>
            <w:vAlign w:val="center"/>
          </w:tcPr>
          <w:p w14:paraId="69A4252C" w14:textId="77777777" w:rsidR="00715B49" w:rsidRDefault="00536DF3">
            <w:pPr>
              <w:spacing w:after="0"/>
              <w:jc w:val="center"/>
            </w:pPr>
            <w:r>
              <w:rPr>
                <w:rFonts w:eastAsia="黑体"/>
                <w:b/>
                <w:color w:val="FFFFFF"/>
                <w:sz w:val="18"/>
              </w:rPr>
              <w:t>场景</w:t>
            </w:r>
          </w:p>
        </w:tc>
        <w:tc>
          <w:tcPr>
            <w:tcW w:w="1944" w:type="dxa"/>
            <w:shd w:val="clear" w:color="auto" w:fill="1F4E79"/>
            <w:tcMar>
              <w:top w:w="90" w:type="dxa"/>
              <w:left w:w="110" w:type="dxa"/>
              <w:bottom w:w="90" w:type="dxa"/>
              <w:right w:w="110" w:type="dxa"/>
            </w:tcMar>
            <w:vAlign w:val="center"/>
          </w:tcPr>
          <w:p w14:paraId="5932E838" w14:textId="77777777" w:rsidR="00715B49" w:rsidRDefault="00536DF3">
            <w:pPr>
              <w:spacing w:after="0"/>
              <w:jc w:val="center"/>
            </w:pPr>
            <w:r>
              <w:rPr>
                <w:rFonts w:eastAsia="黑体"/>
                <w:b/>
                <w:color w:val="FFFFFF"/>
                <w:sz w:val="18"/>
              </w:rPr>
              <w:t>领域</w:t>
            </w:r>
          </w:p>
        </w:tc>
        <w:tc>
          <w:tcPr>
            <w:tcW w:w="1224" w:type="dxa"/>
            <w:shd w:val="clear" w:color="auto" w:fill="1F4E79"/>
            <w:tcMar>
              <w:top w:w="90" w:type="dxa"/>
              <w:left w:w="110" w:type="dxa"/>
              <w:bottom w:w="90" w:type="dxa"/>
              <w:right w:w="110" w:type="dxa"/>
            </w:tcMar>
            <w:vAlign w:val="center"/>
          </w:tcPr>
          <w:p w14:paraId="11038104" w14:textId="77777777" w:rsidR="00715B49" w:rsidRDefault="00536DF3">
            <w:pPr>
              <w:spacing w:after="0"/>
              <w:jc w:val="center"/>
            </w:pPr>
            <w:r>
              <w:rPr>
                <w:rFonts w:eastAsia="黑体"/>
                <w:b/>
                <w:color w:val="FFFFFF"/>
                <w:sz w:val="18"/>
              </w:rPr>
              <w:t>有效迁移</w:t>
            </w:r>
          </w:p>
        </w:tc>
        <w:tc>
          <w:tcPr>
            <w:tcW w:w="1080" w:type="dxa"/>
            <w:shd w:val="clear" w:color="auto" w:fill="1F4E79"/>
            <w:tcMar>
              <w:top w:w="90" w:type="dxa"/>
              <w:left w:w="110" w:type="dxa"/>
              <w:bottom w:w="90" w:type="dxa"/>
              <w:right w:w="110" w:type="dxa"/>
            </w:tcMar>
            <w:vAlign w:val="center"/>
          </w:tcPr>
          <w:p w14:paraId="4E7933AB" w14:textId="77777777" w:rsidR="00715B49" w:rsidRDefault="00536DF3">
            <w:pPr>
              <w:spacing w:after="0"/>
              <w:jc w:val="center"/>
            </w:pPr>
            <w:r>
              <w:rPr>
                <w:rFonts w:eastAsia="黑体"/>
                <w:b/>
                <w:color w:val="FFFFFF"/>
                <w:sz w:val="18"/>
              </w:rPr>
              <w:t>故障注入</w:t>
            </w:r>
          </w:p>
        </w:tc>
        <w:tc>
          <w:tcPr>
            <w:tcW w:w="1080" w:type="dxa"/>
            <w:shd w:val="clear" w:color="auto" w:fill="1F4E79"/>
            <w:tcMar>
              <w:top w:w="90" w:type="dxa"/>
              <w:left w:w="110" w:type="dxa"/>
              <w:bottom w:w="90" w:type="dxa"/>
              <w:right w:w="110" w:type="dxa"/>
            </w:tcMar>
            <w:vAlign w:val="center"/>
          </w:tcPr>
          <w:p w14:paraId="1AC01053" w14:textId="77777777" w:rsidR="00715B49" w:rsidRDefault="00536DF3">
            <w:pPr>
              <w:spacing w:after="0"/>
              <w:jc w:val="center"/>
            </w:pPr>
            <w:r>
              <w:rPr>
                <w:rFonts w:eastAsia="黑体"/>
                <w:b/>
                <w:color w:val="FFFFFF"/>
                <w:sz w:val="18"/>
              </w:rPr>
              <w:t>人工干预</w:t>
            </w:r>
          </w:p>
        </w:tc>
        <w:tc>
          <w:tcPr>
            <w:tcW w:w="1080" w:type="dxa"/>
            <w:shd w:val="clear" w:color="auto" w:fill="1F4E79"/>
            <w:tcMar>
              <w:top w:w="90" w:type="dxa"/>
              <w:left w:w="110" w:type="dxa"/>
              <w:bottom w:w="90" w:type="dxa"/>
              <w:right w:w="110" w:type="dxa"/>
            </w:tcMar>
            <w:vAlign w:val="center"/>
          </w:tcPr>
          <w:p w14:paraId="553EF487" w14:textId="77777777" w:rsidR="00715B49" w:rsidRDefault="00536DF3">
            <w:pPr>
              <w:spacing w:after="0"/>
              <w:jc w:val="center"/>
            </w:pPr>
            <w:r>
              <w:rPr>
                <w:rFonts w:eastAsia="黑体"/>
                <w:b/>
                <w:color w:val="FFFFFF"/>
                <w:sz w:val="18"/>
              </w:rPr>
              <w:t>无效迁移</w:t>
            </w:r>
          </w:p>
        </w:tc>
        <w:tc>
          <w:tcPr>
            <w:tcW w:w="1080" w:type="dxa"/>
            <w:shd w:val="clear" w:color="auto" w:fill="1F4E79"/>
            <w:tcMar>
              <w:top w:w="90" w:type="dxa"/>
              <w:left w:w="110" w:type="dxa"/>
              <w:bottom w:w="90" w:type="dxa"/>
              <w:right w:w="110" w:type="dxa"/>
            </w:tcMar>
            <w:vAlign w:val="center"/>
          </w:tcPr>
          <w:p w14:paraId="6B37B79B" w14:textId="77777777" w:rsidR="00715B49" w:rsidRDefault="00536DF3">
            <w:pPr>
              <w:spacing w:after="0"/>
              <w:jc w:val="center"/>
            </w:pPr>
            <w:r>
              <w:rPr>
                <w:rFonts w:eastAsia="黑体"/>
                <w:b/>
                <w:color w:val="FFFFFF"/>
                <w:sz w:val="18"/>
              </w:rPr>
              <w:t>最终验证</w:t>
            </w:r>
          </w:p>
        </w:tc>
      </w:tr>
      <w:tr w:rsidR="00715B49" w14:paraId="74C6E3DE" w14:textId="77777777">
        <w:trPr>
          <w:jc w:val="center"/>
        </w:trPr>
        <w:tc>
          <w:tcPr>
            <w:tcW w:w="1944" w:type="dxa"/>
            <w:shd w:val="clear" w:color="auto" w:fill="FFFFFF"/>
            <w:tcMar>
              <w:top w:w="90" w:type="dxa"/>
              <w:left w:w="110" w:type="dxa"/>
              <w:bottom w:w="90" w:type="dxa"/>
              <w:right w:w="110" w:type="dxa"/>
            </w:tcMar>
            <w:vAlign w:val="center"/>
          </w:tcPr>
          <w:p w14:paraId="30048841" w14:textId="77777777" w:rsidR="00715B49" w:rsidRDefault="00536DF3">
            <w:pPr>
              <w:spacing w:after="0" w:line="276" w:lineRule="auto"/>
              <w:jc w:val="center"/>
            </w:pPr>
            <w:r>
              <w:rPr>
                <w:sz w:val="18"/>
              </w:rPr>
              <w:t>software-sdk</w:t>
            </w:r>
          </w:p>
        </w:tc>
        <w:tc>
          <w:tcPr>
            <w:tcW w:w="1944" w:type="dxa"/>
            <w:shd w:val="clear" w:color="auto" w:fill="FFFFFF"/>
            <w:tcMar>
              <w:top w:w="90" w:type="dxa"/>
              <w:left w:w="110" w:type="dxa"/>
              <w:bottom w:w="90" w:type="dxa"/>
              <w:right w:w="110" w:type="dxa"/>
            </w:tcMar>
            <w:vAlign w:val="center"/>
          </w:tcPr>
          <w:p w14:paraId="38EBF470" w14:textId="77777777" w:rsidR="00715B49" w:rsidRDefault="00536DF3">
            <w:pPr>
              <w:spacing w:after="0" w:line="276" w:lineRule="auto"/>
              <w:jc w:val="center"/>
            </w:pPr>
            <w:r>
              <w:rPr>
                <w:sz w:val="18"/>
              </w:rPr>
              <w:t>软件工程交付</w:t>
            </w:r>
          </w:p>
        </w:tc>
        <w:tc>
          <w:tcPr>
            <w:tcW w:w="1224" w:type="dxa"/>
            <w:shd w:val="clear" w:color="auto" w:fill="FFFFFF"/>
            <w:tcMar>
              <w:top w:w="90" w:type="dxa"/>
              <w:left w:w="110" w:type="dxa"/>
              <w:bottom w:w="90" w:type="dxa"/>
              <w:right w:w="110" w:type="dxa"/>
            </w:tcMar>
            <w:vAlign w:val="center"/>
          </w:tcPr>
          <w:p w14:paraId="4F0D49D3" w14:textId="77777777" w:rsidR="00715B49" w:rsidRDefault="00536DF3">
            <w:pPr>
              <w:spacing w:after="0" w:line="276" w:lineRule="auto"/>
              <w:jc w:val="center"/>
            </w:pPr>
            <w:r>
              <w:rPr>
                <w:sz w:val="18"/>
              </w:rPr>
              <w:t>2,295</w:t>
            </w:r>
          </w:p>
        </w:tc>
        <w:tc>
          <w:tcPr>
            <w:tcW w:w="1080" w:type="dxa"/>
            <w:shd w:val="clear" w:color="auto" w:fill="FFFFFF"/>
            <w:tcMar>
              <w:top w:w="90" w:type="dxa"/>
              <w:left w:w="110" w:type="dxa"/>
              <w:bottom w:w="90" w:type="dxa"/>
              <w:right w:w="110" w:type="dxa"/>
            </w:tcMar>
            <w:vAlign w:val="center"/>
          </w:tcPr>
          <w:p w14:paraId="4BD5F506" w14:textId="77777777" w:rsidR="00715B49" w:rsidRDefault="00536DF3">
            <w:pPr>
              <w:spacing w:after="0" w:line="276" w:lineRule="auto"/>
              <w:jc w:val="center"/>
            </w:pPr>
            <w:r>
              <w:rPr>
                <w:sz w:val="18"/>
              </w:rPr>
              <w:t>5</w:t>
            </w:r>
          </w:p>
        </w:tc>
        <w:tc>
          <w:tcPr>
            <w:tcW w:w="1080" w:type="dxa"/>
            <w:shd w:val="clear" w:color="auto" w:fill="FFFFFF"/>
            <w:tcMar>
              <w:top w:w="90" w:type="dxa"/>
              <w:left w:w="110" w:type="dxa"/>
              <w:bottom w:w="90" w:type="dxa"/>
              <w:right w:w="110" w:type="dxa"/>
            </w:tcMar>
            <w:vAlign w:val="center"/>
          </w:tcPr>
          <w:p w14:paraId="6A25CB0F" w14:textId="77777777" w:rsidR="00715B49" w:rsidRDefault="00536DF3">
            <w:pPr>
              <w:spacing w:after="0" w:line="276" w:lineRule="auto"/>
              <w:jc w:val="center"/>
            </w:pPr>
            <w:r>
              <w:rPr>
                <w:sz w:val="18"/>
              </w:rPr>
              <w:t>0</w:t>
            </w:r>
          </w:p>
        </w:tc>
        <w:tc>
          <w:tcPr>
            <w:tcW w:w="1080" w:type="dxa"/>
            <w:shd w:val="clear" w:color="auto" w:fill="FFFFFF"/>
            <w:tcMar>
              <w:top w:w="90" w:type="dxa"/>
              <w:left w:w="110" w:type="dxa"/>
              <w:bottom w:w="90" w:type="dxa"/>
              <w:right w:w="110" w:type="dxa"/>
            </w:tcMar>
            <w:vAlign w:val="center"/>
          </w:tcPr>
          <w:p w14:paraId="46EBDD29" w14:textId="77777777" w:rsidR="00715B49" w:rsidRDefault="00536DF3">
            <w:pPr>
              <w:spacing w:after="0" w:line="276" w:lineRule="auto"/>
              <w:jc w:val="center"/>
            </w:pPr>
            <w:r>
              <w:rPr>
                <w:sz w:val="18"/>
              </w:rPr>
              <w:t>0</w:t>
            </w:r>
          </w:p>
        </w:tc>
        <w:tc>
          <w:tcPr>
            <w:tcW w:w="1080" w:type="dxa"/>
            <w:shd w:val="clear" w:color="auto" w:fill="FFFFFF"/>
            <w:tcMar>
              <w:top w:w="90" w:type="dxa"/>
              <w:left w:w="110" w:type="dxa"/>
              <w:bottom w:w="90" w:type="dxa"/>
              <w:right w:w="110" w:type="dxa"/>
            </w:tcMar>
            <w:vAlign w:val="center"/>
          </w:tcPr>
          <w:p w14:paraId="61903826" w14:textId="77777777" w:rsidR="00715B49" w:rsidRDefault="00536DF3">
            <w:pPr>
              <w:spacing w:after="0" w:line="276" w:lineRule="auto"/>
              <w:jc w:val="center"/>
            </w:pPr>
            <w:r>
              <w:rPr>
                <w:sz w:val="18"/>
              </w:rPr>
              <w:t>通过</w:t>
            </w:r>
          </w:p>
        </w:tc>
      </w:tr>
      <w:tr w:rsidR="00715B49" w14:paraId="12BB98BF" w14:textId="77777777">
        <w:trPr>
          <w:jc w:val="center"/>
        </w:trPr>
        <w:tc>
          <w:tcPr>
            <w:tcW w:w="1944" w:type="dxa"/>
            <w:shd w:val="clear" w:color="auto" w:fill="EAF2F8"/>
            <w:tcMar>
              <w:top w:w="90" w:type="dxa"/>
              <w:left w:w="110" w:type="dxa"/>
              <w:bottom w:w="90" w:type="dxa"/>
              <w:right w:w="110" w:type="dxa"/>
            </w:tcMar>
            <w:vAlign w:val="center"/>
          </w:tcPr>
          <w:p w14:paraId="0D20A23B" w14:textId="77777777" w:rsidR="00715B49" w:rsidRDefault="00536DF3">
            <w:pPr>
              <w:spacing w:after="0" w:line="276" w:lineRule="auto"/>
              <w:jc w:val="center"/>
            </w:pPr>
            <w:r>
              <w:rPr>
                <w:sz w:val="18"/>
              </w:rPr>
              <w:t>technical-intelligence</w:t>
            </w:r>
          </w:p>
        </w:tc>
        <w:tc>
          <w:tcPr>
            <w:tcW w:w="1944" w:type="dxa"/>
            <w:shd w:val="clear" w:color="auto" w:fill="EAF2F8"/>
            <w:tcMar>
              <w:top w:w="90" w:type="dxa"/>
              <w:left w:w="110" w:type="dxa"/>
              <w:bottom w:w="90" w:type="dxa"/>
              <w:right w:w="110" w:type="dxa"/>
            </w:tcMar>
            <w:vAlign w:val="center"/>
          </w:tcPr>
          <w:p w14:paraId="37FC582C" w14:textId="77777777" w:rsidR="00715B49" w:rsidRDefault="00536DF3">
            <w:pPr>
              <w:spacing w:after="0" w:line="276" w:lineRule="auto"/>
              <w:jc w:val="center"/>
            </w:pPr>
            <w:r>
              <w:rPr>
                <w:sz w:val="18"/>
              </w:rPr>
              <w:t>跨源技术研究</w:t>
            </w:r>
          </w:p>
        </w:tc>
        <w:tc>
          <w:tcPr>
            <w:tcW w:w="1224" w:type="dxa"/>
            <w:shd w:val="clear" w:color="auto" w:fill="EAF2F8"/>
            <w:tcMar>
              <w:top w:w="90" w:type="dxa"/>
              <w:left w:w="110" w:type="dxa"/>
              <w:bottom w:w="90" w:type="dxa"/>
              <w:right w:w="110" w:type="dxa"/>
            </w:tcMar>
            <w:vAlign w:val="center"/>
          </w:tcPr>
          <w:p w14:paraId="66CF664D" w14:textId="77777777" w:rsidR="00715B49" w:rsidRDefault="00536DF3">
            <w:pPr>
              <w:spacing w:after="0" w:line="276" w:lineRule="auto"/>
              <w:jc w:val="center"/>
            </w:pPr>
            <w:r>
              <w:rPr>
                <w:sz w:val="18"/>
              </w:rPr>
              <w:t>7,168</w:t>
            </w:r>
          </w:p>
        </w:tc>
        <w:tc>
          <w:tcPr>
            <w:tcW w:w="1080" w:type="dxa"/>
            <w:shd w:val="clear" w:color="auto" w:fill="EAF2F8"/>
            <w:tcMar>
              <w:top w:w="90" w:type="dxa"/>
              <w:left w:w="110" w:type="dxa"/>
              <w:bottom w:w="90" w:type="dxa"/>
              <w:right w:w="110" w:type="dxa"/>
            </w:tcMar>
            <w:vAlign w:val="center"/>
          </w:tcPr>
          <w:p w14:paraId="3D947B67" w14:textId="77777777" w:rsidR="00715B49" w:rsidRDefault="00536DF3">
            <w:pPr>
              <w:spacing w:after="0" w:line="276" w:lineRule="auto"/>
              <w:jc w:val="center"/>
            </w:pPr>
            <w:r>
              <w:rPr>
                <w:sz w:val="18"/>
              </w:rPr>
              <w:t>5</w:t>
            </w:r>
          </w:p>
        </w:tc>
        <w:tc>
          <w:tcPr>
            <w:tcW w:w="1080" w:type="dxa"/>
            <w:shd w:val="clear" w:color="auto" w:fill="EAF2F8"/>
            <w:tcMar>
              <w:top w:w="90" w:type="dxa"/>
              <w:left w:w="110" w:type="dxa"/>
              <w:bottom w:w="90" w:type="dxa"/>
              <w:right w:w="110" w:type="dxa"/>
            </w:tcMar>
            <w:vAlign w:val="center"/>
          </w:tcPr>
          <w:p w14:paraId="044EF9AF" w14:textId="77777777" w:rsidR="00715B49" w:rsidRDefault="00536DF3">
            <w:pPr>
              <w:spacing w:after="0" w:line="276" w:lineRule="auto"/>
              <w:jc w:val="center"/>
            </w:pPr>
            <w:r>
              <w:rPr>
                <w:sz w:val="18"/>
              </w:rPr>
              <w:t>0</w:t>
            </w:r>
          </w:p>
        </w:tc>
        <w:tc>
          <w:tcPr>
            <w:tcW w:w="1080" w:type="dxa"/>
            <w:shd w:val="clear" w:color="auto" w:fill="EAF2F8"/>
            <w:tcMar>
              <w:top w:w="90" w:type="dxa"/>
              <w:left w:w="110" w:type="dxa"/>
              <w:bottom w:w="90" w:type="dxa"/>
              <w:right w:w="110" w:type="dxa"/>
            </w:tcMar>
            <w:vAlign w:val="center"/>
          </w:tcPr>
          <w:p w14:paraId="64CD6B30" w14:textId="77777777" w:rsidR="00715B49" w:rsidRDefault="00536DF3">
            <w:pPr>
              <w:spacing w:after="0" w:line="276" w:lineRule="auto"/>
              <w:jc w:val="center"/>
            </w:pPr>
            <w:r>
              <w:rPr>
                <w:sz w:val="18"/>
              </w:rPr>
              <w:t>0</w:t>
            </w:r>
          </w:p>
        </w:tc>
        <w:tc>
          <w:tcPr>
            <w:tcW w:w="1080" w:type="dxa"/>
            <w:shd w:val="clear" w:color="auto" w:fill="EAF2F8"/>
            <w:tcMar>
              <w:top w:w="90" w:type="dxa"/>
              <w:left w:w="110" w:type="dxa"/>
              <w:bottom w:w="90" w:type="dxa"/>
              <w:right w:w="110" w:type="dxa"/>
            </w:tcMar>
            <w:vAlign w:val="center"/>
          </w:tcPr>
          <w:p w14:paraId="37960E9E" w14:textId="77777777" w:rsidR="00715B49" w:rsidRDefault="00536DF3">
            <w:pPr>
              <w:spacing w:after="0" w:line="276" w:lineRule="auto"/>
              <w:jc w:val="center"/>
            </w:pPr>
            <w:r>
              <w:rPr>
                <w:sz w:val="18"/>
              </w:rPr>
              <w:t>通过</w:t>
            </w:r>
          </w:p>
        </w:tc>
      </w:tr>
    </w:tbl>
    <w:p w14:paraId="41DF8697" w14:textId="77777777" w:rsidR="00715B49" w:rsidRDefault="00715B49">
      <w:pPr>
        <w:spacing w:after="0"/>
      </w:pPr>
    </w:p>
    <w:p w14:paraId="373B3954" w14:textId="77777777" w:rsidR="00715B49" w:rsidRDefault="00536DF3">
      <w:r>
        <w:t>两个任务均在冻结条件下完成，失败运行数为</w:t>
      </w:r>
      <w:r>
        <w:t xml:space="preserve"> 0</w:t>
      </w:r>
      <w:r>
        <w:t>，人工干预数为</w:t>
      </w:r>
      <w:r>
        <w:t xml:space="preserve"> 0</w:t>
      </w:r>
      <w:r>
        <w:t>。每个任务经历</w:t>
      </w:r>
      <w:r>
        <w:t xml:space="preserve"> 5 </w:t>
      </w:r>
      <w:r>
        <w:t>个注入故障，并记录压缩恢复、进程重启、</w:t>
      </w:r>
      <w:r>
        <w:t xml:space="preserve">Worker </w:t>
      </w:r>
      <w:r>
        <w:t>交接和需求修订的连续性回执。关键事实召回率和未决义务保持率为</w:t>
      </w:r>
      <w:r>
        <w:t xml:space="preserve"> 1.0</w:t>
      </w:r>
      <w:r>
        <w:t>；过期、冲突和污染记忆被拒绝；权限、隐私和未确认副作用的对抗候选未产生不安全提交。</w:t>
      </w:r>
    </w:p>
    <w:p w14:paraId="7613299F" w14:textId="77777777" w:rsidR="00715B49" w:rsidRDefault="00536DF3">
      <w:r>
        <w:t>两次运行均形成真实的本地、边缘和云端派发回执。边缘执行进程在回执提交后被停止，系统将后续工作安全回退到满足约束的本地执行位置，工件连续性保持。动态图中角色和执行单元发生实际增删，最终变更由图状态托管模块提交。</w:t>
      </w:r>
    </w:p>
    <w:p w14:paraId="5830BE5C" w14:textId="77777777" w:rsidR="00715B49" w:rsidRDefault="00536DF3">
      <w:r>
        <w:t>有效迁移数量表示独立验证器确认的规范状态变化，包括工具、工件、恢复、路由、验证和其他具有语义效果的事件，不等同于大模型推理次数。该口径避免使用日志数量或界面刷新制造</w:t>
      </w:r>
      <w:r>
        <w:t>“</w:t>
      </w:r>
      <w:r>
        <w:t>长程步数</w:t>
      </w:r>
      <w:r>
        <w:t>”</w:t>
      </w:r>
      <w:r>
        <w:t>。</w:t>
      </w:r>
    </w:p>
    <w:p w14:paraId="6103A42A" w14:textId="77777777" w:rsidR="00715B49" w:rsidRDefault="00536DF3">
      <w:pPr>
        <w:pStyle w:val="21"/>
      </w:pPr>
      <w:bookmarkStart w:id="47" w:name="_Toc239680550"/>
      <w:r>
        <w:rPr>
          <w:rFonts w:ascii="Times New Roman" w:eastAsia="黑体" w:hAnsi="Times New Roman"/>
        </w:rPr>
        <w:t xml:space="preserve">8.5 </w:t>
      </w:r>
      <w:r>
        <w:rPr>
          <w:rFonts w:ascii="Times New Roman" w:eastAsia="黑体" w:hAnsi="Times New Roman"/>
        </w:rPr>
        <w:t>软件工程案例分析</w:t>
      </w:r>
      <w:bookmarkEnd w:id="47"/>
    </w:p>
    <w:p w14:paraId="63BDC9CE" w14:textId="77777777" w:rsidR="00715B49" w:rsidRDefault="00536DF3">
      <w:r>
        <w:t>软件工程任务共产生</w:t>
      </w:r>
      <w:r>
        <w:t xml:space="preserve"> 2,295 </w:t>
      </w:r>
      <w:r>
        <w:t>次有效迁移，其中包括</w:t>
      </w:r>
      <w:r>
        <w:t xml:space="preserve"> 1,118 </w:t>
      </w:r>
      <w:r>
        <w:t>次工具效果、</w:t>
      </w:r>
      <w:r>
        <w:t xml:space="preserve">1,123 </w:t>
      </w:r>
      <w:r>
        <w:t>次工件效果、</w:t>
      </w:r>
      <w:r>
        <w:t xml:space="preserve">12 </w:t>
      </w:r>
      <w:r>
        <w:t>次压缩恢复效果、</w:t>
      </w:r>
      <w:r>
        <w:t xml:space="preserve">7 </w:t>
      </w:r>
      <w:r>
        <w:t>次位置选择、</w:t>
      </w:r>
      <w:r>
        <w:t xml:space="preserve">7 </w:t>
      </w:r>
      <w:r>
        <w:t>次恢复、</w:t>
      </w:r>
      <w:r>
        <w:t xml:space="preserve">6 </w:t>
      </w:r>
      <w:r>
        <w:t>次路由和</w:t>
      </w:r>
      <w:r>
        <w:t xml:space="preserve"> 8 </w:t>
      </w:r>
      <w:r>
        <w:t>次验证效果。任务执行期间发生需求变化和执行节点故障，旧执行身份被隔离，替代路径从可信状态继续工作，最终补丁及其验证摘要被绑定到规范任务。</w:t>
      </w:r>
    </w:p>
    <w:p w14:paraId="02F3C8EB" w14:textId="77777777" w:rsidR="00715B49" w:rsidRDefault="00536DF3">
      <w:r>
        <w:t>该案例说明，长程任务的关键并不是保持一段不断增长的聊天记录，而是让每个工具结果、文件工件、需求版本和恢复动作都进入同一可重放证据链。即使执行者发生变化，逻辑义务和完成标准仍然保持。</w:t>
      </w:r>
    </w:p>
    <w:p w14:paraId="5D6F941F" w14:textId="77777777" w:rsidR="00715B49" w:rsidRDefault="00536DF3">
      <w:pPr>
        <w:pStyle w:val="21"/>
      </w:pPr>
      <w:bookmarkStart w:id="48" w:name="_Toc239680551"/>
      <w:r>
        <w:rPr>
          <w:rFonts w:ascii="Times New Roman" w:eastAsia="黑体" w:hAnsi="Times New Roman"/>
        </w:rPr>
        <w:t xml:space="preserve">8.6 </w:t>
      </w:r>
      <w:r>
        <w:rPr>
          <w:rFonts w:ascii="Times New Roman" w:eastAsia="黑体" w:hAnsi="Times New Roman"/>
        </w:rPr>
        <w:t>跨源研究案例分析</w:t>
      </w:r>
      <w:bookmarkEnd w:id="48"/>
    </w:p>
    <w:p w14:paraId="1C923E4F" w14:textId="77777777" w:rsidR="00715B49" w:rsidRDefault="00536DF3">
      <w:r>
        <w:t>跨源研究任务共产生</w:t>
      </w:r>
      <w:r>
        <w:t xml:space="preserve"> 7,168 </w:t>
      </w:r>
      <w:r>
        <w:t>次有效迁移，其中包括</w:t>
      </w:r>
      <w:r>
        <w:t xml:space="preserve"> 3,551 </w:t>
      </w:r>
      <w:r>
        <w:t>次工具效果、</w:t>
      </w:r>
      <w:r>
        <w:t xml:space="preserve">3,562 </w:t>
      </w:r>
      <w:r>
        <w:t>次工件效果、</w:t>
      </w:r>
      <w:r>
        <w:t xml:space="preserve">12 </w:t>
      </w:r>
      <w:r>
        <w:t>次压缩恢复效果、</w:t>
      </w:r>
      <w:r>
        <w:t xml:space="preserve">7 </w:t>
      </w:r>
      <w:r>
        <w:t>次位置选择、</w:t>
      </w:r>
      <w:r>
        <w:t xml:space="preserve">7 </w:t>
      </w:r>
      <w:r>
        <w:t>次恢复、</w:t>
      </w:r>
      <w:r>
        <w:t xml:space="preserve">6 </w:t>
      </w:r>
      <w:r>
        <w:t>次路由和</w:t>
      </w:r>
      <w:r>
        <w:t xml:space="preserve"> 8 </w:t>
      </w:r>
      <w:r>
        <w:t>次验证效果。任务仅访问冻结允许列表中的三个公开</w:t>
      </w:r>
      <w:r>
        <w:t xml:space="preserve"> HTTPS </w:t>
      </w:r>
      <w:r>
        <w:t>来源，保存原始传输字节、请求身份、采集时间、内容摘要和最终引用。</w:t>
      </w:r>
    </w:p>
    <w:p w14:paraId="316D2D66" w14:textId="77777777" w:rsidR="00715B49" w:rsidRDefault="00536DF3">
      <w:r>
        <w:lastRenderedPageBreak/>
        <w:t>网络与研究节点变化发生后，系统保留已验证来源及其摘要，拒绝陈旧或冲突事实进入策略，最终报告能够追溯到</w:t>
      </w:r>
      <w:r>
        <w:t xml:space="preserve"> RFC 9110</w:t>
      </w:r>
      <w:r>
        <w:t>、</w:t>
      </w:r>
      <w:r>
        <w:t xml:space="preserve">IANA HTTP </w:t>
      </w:r>
      <w:r>
        <w:t>状态码登记和</w:t>
      </w:r>
      <w:r>
        <w:t xml:space="preserve"> MDN HTTP </w:t>
      </w:r>
      <w:r>
        <w:t>状态资料。该案例验证了从采集、证据保存、记忆消费到最终报告的因果闭环。</w:t>
      </w:r>
    </w:p>
    <w:p w14:paraId="44736D95" w14:textId="77777777" w:rsidR="00715B49" w:rsidRDefault="00536DF3">
      <w:pPr>
        <w:pStyle w:val="21"/>
      </w:pPr>
      <w:bookmarkStart w:id="49" w:name="_Toc239680552"/>
      <w:r>
        <w:rPr>
          <w:rFonts w:ascii="Times New Roman" w:eastAsia="黑体" w:hAnsi="Times New Roman"/>
        </w:rPr>
        <w:t xml:space="preserve">8.7 </w:t>
      </w:r>
      <w:r>
        <w:rPr>
          <w:rFonts w:ascii="Times New Roman" w:eastAsia="黑体" w:hAnsi="Times New Roman"/>
        </w:rPr>
        <w:t>指标与对照计划</w:t>
      </w:r>
      <w:bookmarkEnd w:id="49"/>
    </w:p>
    <w:p w14:paraId="1B3FCA91" w14:textId="77777777" w:rsidR="00715B49" w:rsidRDefault="00536DF3">
      <w:pPr>
        <w:pStyle w:val="af7"/>
        <w:keepNext/>
      </w:pPr>
      <w:r>
        <w:t>表</w:t>
      </w:r>
      <w:r>
        <w:t xml:space="preserve"> 5 </w:t>
      </w:r>
      <w:r>
        <w:t>论文评测指标及其约束</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15"/>
        <w:gridCol w:w="3744"/>
        <w:gridCol w:w="3744"/>
      </w:tblGrid>
      <w:tr w:rsidR="00715B49" w14:paraId="619EC8BF" w14:textId="77777777">
        <w:trPr>
          <w:tblHeader/>
          <w:jc w:val="center"/>
        </w:trPr>
        <w:tc>
          <w:tcPr>
            <w:tcW w:w="2015" w:type="dxa"/>
            <w:shd w:val="clear" w:color="auto" w:fill="1F4E79"/>
            <w:tcMar>
              <w:top w:w="90" w:type="dxa"/>
              <w:left w:w="110" w:type="dxa"/>
              <w:bottom w:w="90" w:type="dxa"/>
              <w:right w:w="110" w:type="dxa"/>
            </w:tcMar>
            <w:vAlign w:val="center"/>
          </w:tcPr>
          <w:p w14:paraId="794AE38E" w14:textId="77777777" w:rsidR="00715B49" w:rsidRDefault="00536DF3">
            <w:pPr>
              <w:spacing w:after="0"/>
              <w:jc w:val="center"/>
            </w:pPr>
            <w:r>
              <w:rPr>
                <w:rFonts w:eastAsia="黑体"/>
                <w:b/>
                <w:color w:val="FFFFFF"/>
                <w:sz w:val="18"/>
              </w:rPr>
              <w:t>研究问题</w:t>
            </w:r>
          </w:p>
        </w:tc>
        <w:tc>
          <w:tcPr>
            <w:tcW w:w="3744" w:type="dxa"/>
            <w:shd w:val="clear" w:color="auto" w:fill="1F4E79"/>
            <w:tcMar>
              <w:top w:w="90" w:type="dxa"/>
              <w:left w:w="110" w:type="dxa"/>
              <w:bottom w:w="90" w:type="dxa"/>
              <w:right w:w="110" w:type="dxa"/>
            </w:tcMar>
            <w:vAlign w:val="center"/>
          </w:tcPr>
          <w:p w14:paraId="4908B858" w14:textId="77777777" w:rsidR="00715B49" w:rsidRDefault="00536DF3">
            <w:pPr>
              <w:spacing w:after="0"/>
              <w:jc w:val="center"/>
            </w:pPr>
            <w:r>
              <w:rPr>
                <w:rFonts w:eastAsia="黑体"/>
                <w:b/>
                <w:color w:val="FFFFFF"/>
                <w:sz w:val="18"/>
              </w:rPr>
              <w:t>主要指标</w:t>
            </w:r>
          </w:p>
        </w:tc>
        <w:tc>
          <w:tcPr>
            <w:tcW w:w="3744" w:type="dxa"/>
            <w:shd w:val="clear" w:color="auto" w:fill="1F4E79"/>
            <w:tcMar>
              <w:top w:w="90" w:type="dxa"/>
              <w:left w:w="110" w:type="dxa"/>
              <w:bottom w:w="90" w:type="dxa"/>
              <w:right w:w="110" w:type="dxa"/>
            </w:tcMar>
            <w:vAlign w:val="center"/>
          </w:tcPr>
          <w:p w14:paraId="6E94E840" w14:textId="77777777" w:rsidR="00715B49" w:rsidRDefault="00536DF3">
            <w:pPr>
              <w:spacing w:after="0"/>
              <w:jc w:val="center"/>
            </w:pPr>
            <w:r>
              <w:rPr>
                <w:rFonts w:eastAsia="黑体"/>
                <w:b/>
                <w:color w:val="FFFFFF"/>
                <w:sz w:val="18"/>
              </w:rPr>
              <w:t>防止误判的配套指标</w:t>
            </w:r>
          </w:p>
        </w:tc>
      </w:tr>
      <w:tr w:rsidR="00715B49" w14:paraId="6F117F98" w14:textId="77777777">
        <w:trPr>
          <w:jc w:val="center"/>
        </w:trPr>
        <w:tc>
          <w:tcPr>
            <w:tcW w:w="2015" w:type="dxa"/>
            <w:shd w:val="clear" w:color="auto" w:fill="FFFFFF"/>
            <w:tcMar>
              <w:top w:w="90" w:type="dxa"/>
              <w:left w:w="110" w:type="dxa"/>
              <w:bottom w:w="90" w:type="dxa"/>
              <w:right w:w="110" w:type="dxa"/>
            </w:tcMar>
            <w:vAlign w:val="center"/>
          </w:tcPr>
          <w:p w14:paraId="23883E00" w14:textId="77777777" w:rsidR="00715B49" w:rsidRDefault="00536DF3">
            <w:pPr>
              <w:spacing w:after="0" w:line="276" w:lineRule="auto"/>
              <w:jc w:val="center"/>
            </w:pPr>
            <w:r>
              <w:rPr>
                <w:sz w:val="18"/>
              </w:rPr>
              <w:t>任务完成</w:t>
            </w:r>
          </w:p>
        </w:tc>
        <w:tc>
          <w:tcPr>
            <w:tcW w:w="3744" w:type="dxa"/>
            <w:shd w:val="clear" w:color="auto" w:fill="FFFFFF"/>
            <w:tcMar>
              <w:top w:w="90" w:type="dxa"/>
              <w:left w:w="110" w:type="dxa"/>
              <w:bottom w:w="90" w:type="dxa"/>
              <w:right w:w="110" w:type="dxa"/>
            </w:tcMar>
            <w:vAlign w:val="center"/>
          </w:tcPr>
          <w:p w14:paraId="3CBF4E15" w14:textId="77777777" w:rsidR="00715B49" w:rsidRDefault="00536DF3">
            <w:pPr>
              <w:spacing w:after="0" w:line="276" w:lineRule="auto"/>
            </w:pPr>
            <w:r>
              <w:rPr>
                <w:sz w:val="18"/>
              </w:rPr>
              <w:t>可验证完成率、义务覆盖率</w:t>
            </w:r>
          </w:p>
        </w:tc>
        <w:tc>
          <w:tcPr>
            <w:tcW w:w="3744" w:type="dxa"/>
            <w:shd w:val="clear" w:color="auto" w:fill="FFFFFF"/>
            <w:tcMar>
              <w:top w:w="90" w:type="dxa"/>
              <w:left w:w="110" w:type="dxa"/>
              <w:bottom w:w="90" w:type="dxa"/>
              <w:right w:w="110" w:type="dxa"/>
            </w:tcMar>
            <w:vAlign w:val="center"/>
          </w:tcPr>
          <w:p w14:paraId="12234B6E" w14:textId="77777777" w:rsidR="00715B49" w:rsidRDefault="00536DF3">
            <w:pPr>
              <w:spacing w:after="0" w:line="276" w:lineRule="auto"/>
            </w:pPr>
            <w:r>
              <w:rPr>
                <w:sz w:val="18"/>
              </w:rPr>
              <w:t>失败运行、验证器类型、样本量</w:t>
            </w:r>
          </w:p>
        </w:tc>
      </w:tr>
      <w:tr w:rsidR="00715B49" w14:paraId="33259987" w14:textId="77777777">
        <w:trPr>
          <w:jc w:val="center"/>
        </w:trPr>
        <w:tc>
          <w:tcPr>
            <w:tcW w:w="2015" w:type="dxa"/>
            <w:shd w:val="clear" w:color="auto" w:fill="EAF2F8"/>
            <w:tcMar>
              <w:top w:w="90" w:type="dxa"/>
              <w:left w:w="110" w:type="dxa"/>
              <w:bottom w:w="90" w:type="dxa"/>
              <w:right w:w="110" w:type="dxa"/>
            </w:tcMar>
            <w:vAlign w:val="center"/>
          </w:tcPr>
          <w:p w14:paraId="0D58D2BF" w14:textId="77777777" w:rsidR="00715B49" w:rsidRDefault="00536DF3">
            <w:pPr>
              <w:spacing w:after="0" w:line="276" w:lineRule="auto"/>
              <w:jc w:val="center"/>
            </w:pPr>
            <w:r>
              <w:rPr>
                <w:sz w:val="18"/>
              </w:rPr>
              <w:t>拓扑与通信</w:t>
            </w:r>
          </w:p>
        </w:tc>
        <w:tc>
          <w:tcPr>
            <w:tcW w:w="3744" w:type="dxa"/>
            <w:shd w:val="clear" w:color="auto" w:fill="EAF2F8"/>
            <w:tcMar>
              <w:top w:w="90" w:type="dxa"/>
              <w:left w:w="110" w:type="dxa"/>
              <w:bottom w:w="90" w:type="dxa"/>
              <w:right w:w="110" w:type="dxa"/>
            </w:tcMar>
            <w:vAlign w:val="center"/>
          </w:tcPr>
          <w:p w14:paraId="2399ABDA" w14:textId="77777777" w:rsidR="00715B49" w:rsidRDefault="00536DF3">
            <w:pPr>
              <w:spacing w:after="0" w:line="276" w:lineRule="auto"/>
            </w:pPr>
            <w:r>
              <w:rPr>
                <w:sz w:val="18"/>
              </w:rPr>
              <w:t>通信字节、</w:t>
            </w:r>
            <w:r>
              <w:rPr>
                <w:sz w:val="18"/>
              </w:rPr>
              <w:t>Token</w:t>
            </w:r>
            <w:r>
              <w:rPr>
                <w:sz w:val="18"/>
              </w:rPr>
              <w:t>、边稀疏度</w:t>
            </w:r>
          </w:p>
        </w:tc>
        <w:tc>
          <w:tcPr>
            <w:tcW w:w="3744" w:type="dxa"/>
            <w:shd w:val="clear" w:color="auto" w:fill="EAF2F8"/>
            <w:tcMar>
              <w:top w:w="90" w:type="dxa"/>
              <w:left w:w="110" w:type="dxa"/>
              <w:bottom w:w="90" w:type="dxa"/>
              <w:right w:w="110" w:type="dxa"/>
            </w:tcMar>
            <w:vAlign w:val="center"/>
          </w:tcPr>
          <w:p w14:paraId="59628217" w14:textId="77777777" w:rsidR="00715B49" w:rsidRDefault="00536DF3">
            <w:pPr>
              <w:spacing w:after="0" w:line="276" w:lineRule="auto"/>
            </w:pPr>
            <w:r>
              <w:rPr>
                <w:sz w:val="18"/>
              </w:rPr>
              <w:t>证据利用率、拓扑抖动、关键路径覆盖</w:t>
            </w:r>
          </w:p>
        </w:tc>
      </w:tr>
      <w:tr w:rsidR="00715B49" w14:paraId="384E08DF" w14:textId="77777777">
        <w:trPr>
          <w:jc w:val="center"/>
        </w:trPr>
        <w:tc>
          <w:tcPr>
            <w:tcW w:w="2015" w:type="dxa"/>
            <w:shd w:val="clear" w:color="auto" w:fill="FFFFFF"/>
            <w:tcMar>
              <w:top w:w="90" w:type="dxa"/>
              <w:left w:w="110" w:type="dxa"/>
              <w:bottom w:w="90" w:type="dxa"/>
              <w:right w:w="110" w:type="dxa"/>
            </w:tcMar>
            <w:vAlign w:val="center"/>
          </w:tcPr>
          <w:p w14:paraId="447F9C78" w14:textId="77777777" w:rsidR="00715B49" w:rsidRDefault="00536DF3">
            <w:pPr>
              <w:spacing w:after="0" w:line="276" w:lineRule="auto"/>
              <w:jc w:val="center"/>
            </w:pPr>
            <w:r>
              <w:rPr>
                <w:sz w:val="18"/>
              </w:rPr>
              <w:t>记忆连续性</w:t>
            </w:r>
          </w:p>
        </w:tc>
        <w:tc>
          <w:tcPr>
            <w:tcW w:w="3744" w:type="dxa"/>
            <w:shd w:val="clear" w:color="auto" w:fill="FFFFFF"/>
            <w:tcMar>
              <w:top w:w="90" w:type="dxa"/>
              <w:left w:w="110" w:type="dxa"/>
              <w:bottom w:w="90" w:type="dxa"/>
              <w:right w:w="110" w:type="dxa"/>
            </w:tcMar>
            <w:vAlign w:val="center"/>
          </w:tcPr>
          <w:p w14:paraId="6EA28BEC" w14:textId="77777777" w:rsidR="00715B49" w:rsidRDefault="00536DF3">
            <w:pPr>
              <w:spacing w:after="0" w:line="276" w:lineRule="auto"/>
            </w:pPr>
            <w:r>
              <w:rPr>
                <w:sz w:val="18"/>
              </w:rPr>
              <w:t>关键事实召回、未决义务保持</w:t>
            </w:r>
          </w:p>
        </w:tc>
        <w:tc>
          <w:tcPr>
            <w:tcW w:w="3744" w:type="dxa"/>
            <w:shd w:val="clear" w:color="auto" w:fill="FFFFFF"/>
            <w:tcMar>
              <w:top w:w="90" w:type="dxa"/>
              <w:left w:w="110" w:type="dxa"/>
              <w:bottom w:w="90" w:type="dxa"/>
              <w:right w:w="110" w:type="dxa"/>
            </w:tcMar>
            <w:vAlign w:val="center"/>
          </w:tcPr>
          <w:p w14:paraId="6CDEBEE3" w14:textId="77777777" w:rsidR="00715B49" w:rsidRDefault="00536DF3">
            <w:pPr>
              <w:spacing w:after="0" w:line="276" w:lineRule="auto"/>
            </w:pPr>
            <w:r>
              <w:rPr>
                <w:sz w:val="18"/>
              </w:rPr>
              <w:t>陈旧事实注入、来源完整性、重复工件</w:t>
            </w:r>
          </w:p>
        </w:tc>
      </w:tr>
      <w:tr w:rsidR="00715B49" w14:paraId="156DF0A7" w14:textId="77777777">
        <w:trPr>
          <w:jc w:val="center"/>
        </w:trPr>
        <w:tc>
          <w:tcPr>
            <w:tcW w:w="2015" w:type="dxa"/>
            <w:shd w:val="clear" w:color="auto" w:fill="EAF2F8"/>
            <w:tcMar>
              <w:top w:w="90" w:type="dxa"/>
              <w:left w:w="110" w:type="dxa"/>
              <w:bottom w:w="90" w:type="dxa"/>
              <w:right w:w="110" w:type="dxa"/>
            </w:tcMar>
            <w:vAlign w:val="center"/>
          </w:tcPr>
          <w:p w14:paraId="24B716F9" w14:textId="77777777" w:rsidR="00715B49" w:rsidRDefault="00536DF3">
            <w:pPr>
              <w:spacing w:after="0" w:line="276" w:lineRule="auto"/>
              <w:jc w:val="center"/>
            </w:pPr>
            <w:r>
              <w:rPr>
                <w:sz w:val="18"/>
              </w:rPr>
              <w:t>故障恢复</w:t>
            </w:r>
          </w:p>
        </w:tc>
        <w:tc>
          <w:tcPr>
            <w:tcW w:w="3744" w:type="dxa"/>
            <w:shd w:val="clear" w:color="auto" w:fill="EAF2F8"/>
            <w:tcMar>
              <w:top w:w="90" w:type="dxa"/>
              <w:left w:w="110" w:type="dxa"/>
              <w:bottom w:w="90" w:type="dxa"/>
              <w:right w:w="110" w:type="dxa"/>
            </w:tcMar>
            <w:vAlign w:val="center"/>
          </w:tcPr>
          <w:p w14:paraId="1EF91EA2" w14:textId="77777777" w:rsidR="00715B49" w:rsidRDefault="00536DF3">
            <w:pPr>
              <w:spacing w:after="0" w:line="276" w:lineRule="auto"/>
            </w:pPr>
            <w:r>
              <w:rPr>
                <w:sz w:val="18"/>
              </w:rPr>
              <w:t>恢复率、恢复时延</w:t>
            </w:r>
          </w:p>
        </w:tc>
        <w:tc>
          <w:tcPr>
            <w:tcW w:w="3744" w:type="dxa"/>
            <w:shd w:val="clear" w:color="auto" w:fill="EAF2F8"/>
            <w:tcMar>
              <w:top w:w="90" w:type="dxa"/>
              <w:left w:w="110" w:type="dxa"/>
              <w:bottom w:w="90" w:type="dxa"/>
              <w:right w:w="110" w:type="dxa"/>
            </w:tcMar>
            <w:vAlign w:val="center"/>
          </w:tcPr>
          <w:p w14:paraId="5618EDF7" w14:textId="77777777" w:rsidR="00715B49" w:rsidRDefault="00536DF3">
            <w:pPr>
              <w:spacing w:after="0" w:line="276" w:lineRule="auto"/>
            </w:pPr>
            <w:r>
              <w:rPr>
                <w:sz w:val="18"/>
              </w:rPr>
              <w:t>迟到提交、重复副作用、非法位置迁移</w:t>
            </w:r>
          </w:p>
        </w:tc>
      </w:tr>
      <w:tr w:rsidR="00715B49" w14:paraId="1CECE3BF" w14:textId="77777777">
        <w:trPr>
          <w:jc w:val="center"/>
        </w:trPr>
        <w:tc>
          <w:tcPr>
            <w:tcW w:w="2015" w:type="dxa"/>
            <w:shd w:val="clear" w:color="auto" w:fill="FFFFFF"/>
            <w:tcMar>
              <w:top w:w="90" w:type="dxa"/>
              <w:left w:w="110" w:type="dxa"/>
              <w:bottom w:w="90" w:type="dxa"/>
              <w:right w:w="110" w:type="dxa"/>
            </w:tcMar>
            <w:vAlign w:val="center"/>
          </w:tcPr>
          <w:p w14:paraId="35B5FAEE" w14:textId="77777777" w:rsidR="00715B49" w:rsidRDefault="00536DF3">
            <w:pPr>
              <w:spacing w:after="0" w:line="276" w:lineRule="auto"/>
              <w:jc w:val="center"/>
            </w:pPr>
            <w:r>
              <w:rPr>
                <w:sz w:val="18"/>
              </w:rPr>
              <w:t>资源效率</w:t>
            </w:r>
          </w:p>
        </w:tc>
        <w:tc>
          <w:tcPr>
            <w:tcW w:w="3744" w:type="dxa"/>
            <w:shd w:val="clear" w:color="auto" w:fill="FFFFFF"/>
            <w:tcMar>
              <w:top w:w="90" w:type="dxa"/>
              <w:left w:w="110" w:type="dxa"/>
              <w:bottom w:w="90" w:type="dxa"/>
              <w:right w:w="110" w:type="dxa"/>
            </w:tcMar>
            <w:vAlign w:val="center"/>
          </w:tcPr>
          <w:p w14:paraId="21684225" w14:textId="77777777" w:rsidR="00715B49" w:rsidRDefault="00536DF3">
            <w:pPr>
              <w:spacing w:after="0" w:line="276" w:lineRule="auto"/>
            </w:pPr>
            <w:r>
              <w:rPr>
                <w:sz w:val="18"/>
              </w:rPr>
              <w:t>墙钟时间、</w:t>
            </w:r>
            <w:r>
              <w:rPr>
                <w:sz w:val="18"/>
              </w:rPr>
              <w:t>Token</w:t>
            </w:r>
            <w:r>
              <w:rPr>
                <w:sz w:val="18"/>
              </w:rPr>
              <w:t>、费用</w:t>
            </w:r>
          </w:p>
        </w:tc>
        <w:tc>
          <w:tcPr>
            <w:tcW w:w="3744" w:type="dxa"/>
            <w:shd w:val="clear" w:color="auto" w:fill="FFFFFF"/>
            <w:tcMar>
              <w:top w:w="90" w:type="dxa"/>
              <w:left w:w="110" w:type="dxa"/>
              <w:bottom w:w="90" w:type="dxa"/>
              <w:right w:w="110" w:type="dxa"/>
            </w:tcMar>
            <w:vAlign w:val="center"/>
          </w:tcPr>
          <w:p w14:paraId="37BE5C6F" w14:textId="77777777" w:rsidR="00715B49" w:rsidRDefault="00536DF3">
            <w:pPr>
              <w:spacing w:after="0" w:line="276" w:lineRule="auto"/>
            </w:pPr>
            <w:r>
              <w:rPr>
                <w:sz w:val="18"/>
              </w:rPr>
              <w:t>任务成功、隐私和权限违规</w:t>
            </w:r>
          </w:p>
        </w:tc>
      </w:tr>
    </w:tbl>
    <w:p w14:paraId="46E9CC8F" w14:textId="77777777" w:rsidR="00715B49" w:rsidRDefault="00715B49">
      <w:pPr>
        <w:spacing w:after="0"/>
      </w:pPr>
    </w:p>
    <w:p w14:paraId="1259704E" w14:textId="77777777" w:rsidR="00715B49" w:rsidRDefault="00536DF3">
      <w:r>
        <w:t>下一轮正式对照实验将使用</w:t>
      </w:r>
      <w:r>
        <w:t xml:space="preserve"> Single Agent</w:t>
      </w:r>
      <w:r>
        <w:t>、</w:t>
      </w:r>
      <w:r>
        <w:t>Static Chain</w:t>
      </w:r>
      <w:r>
        <w:t>、</w:t>
      </w:r>
      <w:r>
        <w:t>Static Star</w:t>
      </w:r>
      <w:r>
        <w:t>、</w:t>
      </w:r>
      <w:r>
        <w:t xml:space="preserve">Broadcast </w:t>
      </w:r>
      <w:r>
        <w:t>和</w:t>
      </w:r>
      <w:r>
        <w:t xml:space="preserve"> ZYRA Full </w:t>
      </w:r>
      <w:r>
        <w:t>五种模式，并分别关闭环境修正、贡献剪枝、通信预算、连续性门和租约恢复机制。所有变体必须使用同一任务输入、模型族、预算、权限、故障计划和终止验证器。</w:t>
      </w:r>
    </w:p>
    <w:p w14:paraId="0C361876" w14:textId="77777777" w:rsidR="00715B49" w:rsidRDefault="00536DF3">
      <w:r>
        <w:t>只有完成新的端到端在线运行并达到足够样本量后，论文才会报告相对提升百分比、置信区间和统计显著性。本版结果不从冻结事件档案的机制重放推导开放环境中的总体成功率。</w:t>
      </w:r>
    </w:p>
    <w:p w14:paraId="12551C38" w14:textId="77777777" w:rsidR="00715B49" w:rsidRDefault="00536DF3">
      <w:pPr>
        <w:pStyle w:val="21"/>
      </w:pPr>
      <w:bookmarkStart w:id="50" w:name="_Toc239680553"/>
      <w:r>
        <w:rPr>
          <w:rFonts w:ascii="Times New Roman" w:eastAsia="黑体" w:hAnsi="Times New Roman"/>
        </w:rPr>
        <w:t xml:space="preserve">8.8 </w:t>
      </w:r>
      <w:r>
        <w:rPr>
          <w:rFonts w:ascii="Times New Roman" w:eastAsia="黑体" w:hAnsi="Times New Roman"/>
        </w:rPr>
        <w:t>结果边界</w:t>
      </w:r>
      <w:bookmarkEnd w:id="50"/>
    </w:p>
    <w:p w14:paraId="66285068" w14:textId="77777777" w:rsidR="00715B49" w:rsidRDefault="00536DF3">
      <w:r>
        <w:t>当前结果支持以下结论：</w:t>
      </w:r>
      <w:r>
        <w:t xml:space="preserve">ZYRA </w:t>
      </w:r>
      <w:r>
        <w:t>能够在两个指定、不同领域的长程任务中，在无人干预条件下处理需求变化和多类故障，维持规范状态、记忆和工件连续性，并产生通过独立验证的最终交付。当前结果尚不能证明某组拓扑参数在所有任务上最优，也不能证明系统对未见模型、硬件和行业场景具有统计意义上的普遍优势。</w:t>
      </w:r>
    </w:p>
    <w:p w14:paraId="33A18B3C" w14:textId="77777777" w:rsidR="00715B49" w:rsidRDefault="00536DF3">
      <w:pPr>
        <w:pStyle w:val="1"/>
      </w:pPr>
      <w:bookmarkStart w:id="51" w:name="_Toc239680554"/>
      <w:r>
        <w:rPr>
          <w:rFonts w:ascii="Times New Roman" w:eastAsia="黑体" w:hAnsi="Times New Roman"/>
        </w:rPr>
        <w:t xml:space="preserve">9 </w:t>
      </w:r>
      <w:r>
        <w:rPr>
          <w:rFonts w:ascii="Times New Roman" w:eastAsia="黑体" w:hAnsi="Times New Roman"/>
        </w:rPr>
        <w:t>应用价值与可扩展性</w:t>
      </w:r>
      <w:bookmarkEnd w:id="51"/>
    </w:p>
    <w:p w14:paraId="57675463" w14:textId="77777777" w:rsidR="00715B49" w:rsidRDefault="00536DF3">
      <w:pPr>
        <w:pStyle w:val="21"/>
      </w:pPr>
      <w:bookmarkStart w:id="52" w:name="_Toc239680555"/>
      <w:r>
        <w:rPr>
          <w:rFonts w:ascii="Times New Roman" w:eastAsia="黑体" w:hAnsi="Times New Roman"/>
        </w:rPr>
        <w:t xml:space="preserve">9.1 </w:t>
      </w:r>
      <w:r>
        <w:rPr>
          <w:rFonts w:ascii="Times New Roman" w:eastAsia="黑体" w:hAnsi="Times New Roman"/>
        </w:rPr>
        <w:t>面向复杂知识工作的数字劳动力</w:t>
      </w:r>
      <w:bookmarkEnd w:id="52"/>
    </w:p>
    <w:p w14:paraId="321D40C5" w14:textId="77777777" w:rsidR="00715B49" w:rsidRDefault="00536DF3">
      <w:r>
        <w:t xml:space="preserve">ZYRA </w:t>
      </w:r>
      <w:r>
        <w:t>的直接应用价值在于把需要持续规划、工具操作、证据核验和异常处理的复杂知识工作转化为可观察、可恢复的执行过程。与一次性生成结果不同，系统保留任务如何推进、何处失败、如何恢复以及为何能够结束的完整证据，可用于软件交付、技术研究、运维处置、数据分析和合规材料生成等场景。</w:t>
      </w:r>
    </w:p>
    <w:p w14:paraId="274A8123" w14:textId="77777777" w:rsidR="00715B49" w:rsidRDefault="00536DF3">
      <w:r>
        <w:lastRenderedPageBreak/>
        <w:t>在软件工程中，系统可以协调代码、测试、浏览器和验证</w:t>
      </w:r>
      <w:r>
        <w:t xml:space="preserve"> Worker</w:t>
      </w:r>
      <w:r>
        <w:t>；在研究任务中，可以协调来源采集、事实核验、分析和写作角色；在终端生态中，可以根据隐私和时延选择本地、边缘或云端执行。能力注册与任务图分离使新增领域</w:t>
      </w:r>
      <w:r>
        <w:t xml:space="preserve"> Worker </w:t>
      </w:r>
      <w:r>
        <w:t>不需要重写整个控制骨架。</w:t>
      </w:r>
    </w:p>
    <w:p w14:paraId="7048DEB3" w14:textId="77777777" w:rsidR="00715B49" w:rsidRDefault="00536DF3">
      <w:pPr>
        <w:pStyle w:val="21"/>
      </w:pPr>
      <w:bookmarkStart w:id="53" w:name="_Toc239680556"/>
      <w:r>
        <w:rPr>
          <w:rFonts w:ascii="Times New Roman" w:eastAsia="黑体" w:hAnsi="Times New Roman"/>
        </w:rPr>
        <w:t xml:space="preserve">9.2 </w:t>
      </w:r>
      <w:r>
        <w:rPr>
          <w:rFonts w:ascii="Times New Roman" w:eastAsia="黑体" w:hAnsi="Times New Roman"/>
        </w:rPr>
        <w:t>用户体验与治理</w:t>
      </w:r>
      <w:bookmarkEnd w:id="53"/>
    </w:p>
    <w:p w14:paraId="369461B4" w14:textId="77777777" w:rsidR="00715B49" w:rsidRDefault="00536DF3">
      <w:r>
        <w:t>面向普通用户，系统以自然语言目标为入口，隐藏大部分内部事件；面向评审和运营人员，</w:t>
      </w:r>
      <w:r>
        <w:t xml:space="preserve">Web </w:t>
      </w:r>
      <w:r>
        <w:t>工作台提供拓扑、权限、工件、验证和恢复证据。运行中退出界面不会破坏后台任务，用户可以重新连接并恢复同一会话。权限请求、文件变化和最终交付采用分层展示，避免把内部诊断直接暴露为产品信息。</w:t>
      </w:r>
    </w:p>
    <w:p w14:paraId="757506C9" w14:textId="77777777" w:rsidR="00715B49" w:rsidRDefault="00536DF3">
      <w:pPr>
        <w:pStyle w:val="21"/>
      </w:pPr>
      <w:bookmarkStart w:id="54" w:name="_Toc239680557"/>
      <w:r>
        <w:rPr>
          <w:rFonts w:ascii="Times New Roman" w:eastAsia="黑体" w:hAnsi="Times New Roman"/>
        </w:rPr>
        <w:t xml:space="preserve">9.3 </w:t>
      </w:r>
      <w:r>
        <w:rPr>
          <w:rFonts w:ascii="Times New Roman" w:eastAsia="黑体" w:hAnsi="Times New Roman"/>
        </w:rPr>
        <w:t>社会与经济价值</w:t>
      </w:r>
      <w:bookmarkEnd w:id="54"/>
    </w:p>
    <w:p w14:paraId="25924967" w14:textId="77777777" w:rsidR="00715B49" w:rsidRDefault="00536DF3">
      <w:r>
        <w:t>复杂任务自动化的价值不在于替代某一个操作步骤，而在于降低跨工具、跨角色和跨时间协调所需的智力成本。可验证、可恢复的运行时能够减少重复劳动、降低长任务中断后的重做成本，并使自动化结果更容易审计和复用。其商业化形态可以是面向行业的</w:t>
      </w:r>
      <w:r>
        <w:t xml:space="preserve"> Agent </w:t>
      </w:r>
      <w:r>
        <w:t>运行平台，也可以作为终端、边缘与云端</w:t>
      </w:r>
      <w:r>
        <w:t xml:space="preserve"> AI </w:t>
      </w:r>
      <w:r>
        <w:t>能力的统一调度底座。</w:t>
      </w:r>
    </w:p>
    <w:p w14:paraId="7816BBF9" w14:textId="77777777" w:rsidR="00715B49" w:rsidRDefault="00536DF3">
      <w:pPr>
        <w:pStyle w:val="1"/>
      </w:pPr>
      <w:bookmarkStart w:id="55" w:name="_Toc239680558"/>
      <w:r>
        <w:rPr>
          <w:rFonts w:ascii="Times New Roman" w:eastAsia="黑体" w:hAnsi="Times New Roman"/>
        </w:rPr>
        <w:t xml:space="preserve">10 </w:t>
      </w:r>
      <w:r>
        <w:rPr>
          <w:rFonts w:ascii="Times New Roman" w:eastAsia="黑体" w:hAnsi="Times New Roman"/>
        </w:rPr>
        <w:t>局限与结论</w:t>
      </w:r>
      <w:bookmarkEnd w:id="55"/>
    </w:p>
    <w:p w14:paraId="1B362B35" w14:textId="77777777" w:rsidR="00715B49" w:rsidRDefault="00536DF3">
      <w:pPr>
        <w:pStyle w:val="21"/>
      </w:pPr>
      <w:bookmarkStart w:id="56" w:name="_Toc239680559"/>
      <w:r>
        <w:rPr>
          <w:rFonts w:ascii="Times New Roman" w:eastAsia="黑体" w:hAnsi="Times New Roman"/>
        </w:rPr>
        <w:t xml:space="preserve">10.1 </w:t>
      </w:r>
      <w:r>
        <w:rPr>
          <w:rFonts w:ascii="Times New Roman" w:eastAsia="黑体" w:hAnsi="Times New Roman"/>
        </w:rPr>
        <w:t>当前局限</w:t>
      </w:r>
      <w:bookmarkEnd w:id="56"/>
    </w:p>
    <w:p w14:paraId="08244B87" w14:textId="77777777" w:rsidR="00715B49" w:rsidRDefault="00536DF3">
      <w:r>
        <w:t>第一，当前拓扑策略采用确定性有界搜索和规则评分，便于复现和审计，但参数仍依赖任务与部署环境，不能视为跨领域最优策略。未来可使用历史运行轨迹校准软评分，同时继续保留硬约束投影。</w:t>
      </w:r>
    </w:p>
    <w:p w14:paraId="73722127" w14:textId="77777777" w:rsidR="00715B49" w:rsidRDefault="00536DF3">
      <w:r>
        <w:t>第二，中心化状态托管减少了状态分叉，也可能形成提交与路由瓶颈。当前事件、检查点和幂等机制支持进程级恢复，但不等同于已经实现跨地域多副本共识。</w:t>
      </w:r>
    </w:p>
    <w:p w14:paraId="7C6ECE53" w14:textId="77777777" w:rsidR="00715B49" w:rsidRDefault="00536DF3">
      <w:r>
        <w:t>第三，并非所有业务目标都能够完全形式化。代码测试、结构约束和摘要校验容易确定验证，审美判断和开放研究结论仍可能需要模型或人工评价。系统需要区分确定性证据、外部事实、模型评价和人工评价。</w:t>
      </w:r>
    </w:p>
    <w:p w14:paraId="41EE3B6A" w14:textId="77777777" w:rsidR="00715B49" w:rsidRDefault="00536DF3">
      <w:r>
        <w:t>第四，事件日志和工件保留原始事实，但自然语言摘要仍可能产生语义损失。连续性门能够检查来源、版本和冲突，不能证明摘要保存了所有潜在相关细节。</w:t>
      </w:r>
    </w:p>
    <w:p w14:paraId="6B6A35AF" w14:textId="77777777" w:rsidR="00715B49" w:rsidRDefault="00536DF3">
      <w:r>
        <w:t>第五，现有封存证据覆盖两个跨领域任务，仍不足以代表全部行业、模型和硬件。后续需要扩大任务样本，补充完整在线基线、消融、跨模型和真实跨设备实验。</w:t>
      </w:r>
    </w:p>
    <w:p w14:paraId="649A7528" w14:textId="77777777" w:rsidR="00715B49" w:rsidRDefault="00536DF3">
      <w:pPr>
        <w:pStyle w:val="21"/>
      </w:pPr>
      <w:bookmarkStart w:id="57" w:name="_Toc239680560"/>
      <w:r>
        <w:rPr>
          <w:rFonts w:ascii="Times New Roman" w:eastAsia="黑体" w:hAnsi="Times New Roman"/>
        </w:rPr>
        <w:lastRenderedPageBreak/>
        <w:t xml:space="preserve">10.2 </w:t>
      </w:r>
      <w:r>
        <w:rPr>
          <w:rFonts w:ascii="Times New Roman" w:eastAsia="黑体" w:hAnsi="Times New Roman"/>
        </w:rPr>
        <w:t>结论</w:t>
      </w:r>
      <w:bookmarkEnd w:id="57"/>
    </w:p>
    <w:p w14:paraId="148D5FAB" w14:textId="77777777" w:rsidR="00715B49" w:rsidRDefault="00536DF3">
      <w:r>
        <w:t>本文研究了超长程、动态和资源异构环境中的多智能体任务执行。核心困难不只是模型能否产生下一步，而是系统能否在需求变化、上下文压缩、节点故障和资源波动下持续维护同一个目标、任务状态与证据标准。</w:t>
      </w:r>
    </w:p>
    <w:p w14:paraId="0E9BD853" w14:textId="77777777" w:rsidR="00715B49" w:rsidRDefault="00536DF3">
      <w:r>
        <w:t xml:space="preserve">ZYRA </w:t>
      </w:r>
      <w:r>
        <w:t>以</w:t>
      </w:r>
      <w:r>
        <w:t>“</w:t>
      </w:r>
      <w:r>
        <w:t>语义提议与状态裁决分离</w:t>
      </w:r>
      <w:r>
        <w:t>”</w:t>
      </w:r>
      <w:r>
        <w:t>为核心，形成中心化控制平面与去中心化异构执行相结合的体系。逻辑任务图维持稳定义务，动态协作图根据任务、环境和历史贡献在线调整；结构化消息和工件引用减少无关广播；事件日志、分层记忆、受保护压缩与连续性门维持长期状态；租约、代际、幂等和检查点使故障恢复不会接受旧结果或重复副作用。</w:t>
      </w:r>
    </w:p>
    <w:p w14:paraId="0BC69A48" w14:textId="77777777" w:rsidR="00715B49" w:rsidRDefault="00536DF3">
      <w:r>
        <w:t>两个封存跨领域任务表明，该系统能够在指定条件下跨越数千次规范状态迁移，接受需求变化和节点失效，并在无人干预下形成可验证交付。结果支持一种系统架构判断：长程群体智能的可靠性来自开放语义推理与确定性工程控制的协同，而不是单纯增加</w:t>
      </w:r>
      <w:r>
        <w:t xml:space="preserve"> Agent </w:t>
      </w:r>
      <w:r>
        <w:t>数量或模型上下文长度。</w:t>
      </w:r>
    </w:p>
    <w:p w14:paraId="5D19837D" w14:textId="77777777" w:rsidR="00715B49" w:rsidRDefault="00536DF3">
      <w:r>
        <w:br w:type="page"/>
      </w:r>
    </w:p>
    <w:p w14:paraId="36D62941" w14:textId="77777777" w:rsidR="00715B49" w:rsidRDefault="00536DF3">
      <w:pPr>
        <w:pStyle w:val="1"/>
      </w:pPr>
      <w:bookmarkStart w:id="58" w:name="_Toc239680561"/>
      <w:r>
        <w:rPr>
          <w:rFonts w:ascii="Times New Roman" w:eastAsia="黑体" w:hAnsi="Times New Roman"/>
        </w:rPr>
        <w:lastRenderedPageBreak/>
        <w:t>参考文献</w:t>
      </w:r>
      <w:bookmarkEnd w:id="58"/>
    </w:p>
    <w:p w14:paraId="50F96A18" w14:textId="77777777" w:rsidR="00715B49" w:rsidRDefault="00536DF3">
      <w:pPr>
        <w:pStyle w:val="Reference"/>
      </w:pPr>
      <w:r>
        <w:rPr>
          <w:color w:val="1F1F1F"/>
        </w:rPr>
        <w:t>[1] Yao S, Zhao J, Yu D, et al. ReAct: Synergizing Reasoning and Acting in Language Models. ICLR, 2023.</w:t>
      </w:r>
    </w:p>
    <w:p w14:paraId="0B67FF80" w14:textId="77777777" w:rsidR="00715B49" w:rsidRDefault="00536DF3">
      <w:pPr>
        <w:pStyle w:val="Reference"/>
      </w:pPr>
      <w:r>
        <w:rPr>
          <w:color w:val="1F1F1F"/>
        </w:rPr>
        <w:t>[2] Shinn N, Cassano F, Berman E, et al. Reflexion: Language Agents with Verbal Reinforcement Learning. NeurIPS, 2023.</w:t>
      </w:r>
    </w:p>
    <w:p w14:paraId="2FC190BE" w14:textId="77777777" w:rsidR="00715B49" w:rsidRDefault="00536DF3">
      <w:pPr>
        <w:pStyle w:val="Reference"/>
      </w:pPr>
      <w:r>
        <w:rPr>
          <w:color w:val="1F1F1F"/>
        </w:rPr>
        <w:t>[3] Wang G, Xie Y, Jiang Y, et al. Voyager: An Open-Ended Embodied Agent with Large Language Models. 2023.</w:t>
      </w:r>
    </w:p>
    <w:p w14:paraId="2FDA8830" w14:textId="77777777" w:rsidR="00715B49" w:rsidRDefault="00536DF3">
      <w:pPr>
        <w:pStyle w:val="Reference"/>
      </w:pPr>
      <w:r>
        <w:rPr>
          <w:color w:val="1F1F1F"/>
        </w:rPr>
        <w:t>[4] Wu Q, Bansal G, Zhang J, et al. AutoGen: Enabling Next-Gen LLM Applications via Multi-Agent Conversations. COLM, 2024.</w:t>
      </w:r>
    </w:p>
    <w:p w14:paraId="6DA777FF" w14:textId="77777777" w:rsidR="00715B49" w:rsidRDefault="00536DF3">
      <w:pPr>
        <w:pStyle w:val="Reference"/>
      </w:pPr>
      <w:r>
        <w:rPr>
          <w:color w:val="1F1F1F"/>
        </w:rPr>
        <w:t>[5] Zhuge M, Wang W, Kirsch L, et al. GPTSwarm: Language Agents as Optimizable Graphs. ICML, 2024.</w:t>
      </w:r>
    </w:p>
    <w:p w14:paraId="4CB35451" w14:textId="77777777" w:rsidR="00715B49" w:rsidRDefault="00536DF3">
      <w:pPr>
        <w:pStyle w:val="Reference"/>
      </w:pPr>
      <w:r>
        <w:rPr>
          <w:color w:val="1F1F1F"/>
        </w:rPr>
        <w:t>[6] Li S, Liu Y, Wen Q, Zhang C, Pan S. Assemble Your Crew: Automatic Multi-agent Communication Topology Design via Autoregressive Graph Generation. AAAI, 2026.</w:t>
      </w:r>
    </w:p>
    <w:p w14:paraId="16B689CF" w14:textId="77777777" w:rsidR="00715B49" w:rsidRDefault="00536DF3">
      <w:pPr>
        <w:pStyle w:val="Reference"/>
      </w:pPr>
      <w:r>
        <w:rPr>
          <w:color w:val="1F1F1F"/>
        </w:rPr>
        <w:t>[7] Wu T, Li Y, Tang Z, et al. CARD: Towards Conditional Design of Multi-Agent Topological Structures. ICLR, 2026.</w:t>
      </w:r>
    </w:p>
    <w:p w14:paraId="73D190A1" w14:textId="77777777" w:rsidR="00715B49" w:rsidRDefault="00536DF3">
      <w:pPr>
        <w:pStyle w:val="Reference"/>
      </w:pPr>
      <w:r>
        <w:rPr>
          <w:color w:val="1F1F1F"/>
        </w:rPr>
        <w:t>[8] Zhang G, Yue Y, Li Z, et al. Cut the Crap: An Economical Communication Pipeline for LLM-based Multi-Agent Systems. ICLR, 2025.</w:t>
      </w:r>
    </w:p>
    <w:p w14:paraId="49A666CD" w14:textId="77777777" w:rsidR="00715B49" w:rsidRDefault="00536DF3">
      <w:pPr>
        <w:pStyle w:val="Reference"/>
      </w:pPr>
      <w:r>
        <w:rPr>
          <w:color w:val="1F1F1F"/>
        </w:rPr>
        <w:t>[9] Lewis P, Perez E, Piktus A, et al. Retrieval-Augmented Generation for Knowledge-Intensive NLP Tasks. NeurIPS, 2020.</w:t>
      </w:r>
    </w:p>
    <w:p w14:paraId="0FC2991F" w14:textId="77777777" w:rsidR="00715B49" w:rsidRDefault="00536DF3">
      <w:pPr>
        <w:pStyle w:val="Reference"/>
      </w:pPr>
      <w:r>
        <w:rPr>
          <w:color w:val="1F1F1F"/>
        </w:rPr>
        <w:t>[10] Park J S, O'Brien J, Cai C J, et al. Generative Agents: Interactive Simulacra of Human Behavior. UIST, 2023.</w:t>
      </w:r>
    </w:p>
    <w:p w14:paraId="3778FB27" w14:textId="77777777" w:rsidR="00715B49" w:rsidRDefault="00536DF3">
      <w:pPr>
        <w:pStyle w:val="Reference"/>
      </w:pPr>
      <w:r>
        <w:rPr>
          <w:color w:val="1F1F1F"/>
        </w:rPr>
        <w:t>[11] Packer C, Wooders S, Lin K, et al. MemGPT: Towards LLMs as Operating Systems. 2023.</w:t>
      </w:r>
    </w:p>
    <w:p w14:paraId="3747C62F" w14:textId="77777777" w:rsidR="00715B49" w:rsidRDefault="00536DF3">
      <w:pPr>
        <w:pStyle w:val="Reference"/>
      </w:pPr>
      <w:r>
        <w:rPr>
          <w:color w:val="1F1F1F"/>
        </w:rPr>
        <w:t>[12] Jiang H, Wu Q, Lin C Y, Yang Y, Qiu L. LLMLingua: Compressing Prompts for Accelerated Inference of Large Language Models. EMNLP, 2023.</w:t>
      </w:r>
    </w:p>
    <w:p w14:paraId="578AC9B2" w14:textId="77777777" w:rsidR="00715B49" w:rsidRDefault="00536DF3">
      <w:pPr>
        <w:pStyle w:val="Reference"/>
      </w:pPr>
      <w:r>
        <w:rPr>
          <w:color w:val="1F1F1F"/>
        </w:rPr>
        <w:t>[13] Liu B, Jiang Y, Zhang X, et al. LLM+P: Empowering Large Language Models with Optimal Planning Proficiency. 2023.</w:t>
      </w:r>
    </w:p>
    <w:p w14:paraId="02689C97" w14:textId="77777777" w:rsidR="00715B49" w:rsidRDefault="00536DF3">
      <w:pPr>
        <w:pStyle w:val="Reference"/>
      </w:pPr>
      <w:r>
        <w:rPr>
          <w:color w:val="1F1F1F"/>
        </w:rPr>
        <w:t>[14] Olausson T, Gu A, Lipkin B, et al. LINC: A Neurosymbolic Approach for Logical Reasoning by Combining Language Models with First-Order Logic Provers. EMNLP, 2023.</w:t>
      </w:r>
    </w:p>
    <w:p w14:paraId="024C080E" w14:textId="77777777" w:rsidR="00715B49" w:rsidRDefault="00536DF3">
      <w:pPr>
        <w:pStyle w:val="Reference"/>
      </w:pPr>
      <w:r>
        <w:rPr>
          <w:color w:val="1F1F1F"/>
        </w:rPr>
        <w:t>[15] Chandy K M, Lamport L. Distributed Snapshots: Determining Global States of Distributed Systems. ACM Transactions on Computer Systems, 3(1):63-75, 1985.</w:t>
      </w:r>
    </w:p>
    <w:p w14:paraId="39DDA13C" w14:textId="77777777" w:rsidR="00715B49" w:rsidRDefault="00536DF3">
      <w:pPr>
        <w:pStyle w:val="Reference"/>
      </w:pPr>
      <w:r>
        <w:rPr>
          <w:color w:val="1F1F1F"/>
        </w:rPr>
        <w:t>[16] Kang Y, Hauswald J, Gao C, et al. Neurosurgeon: Collaborative Intelligence Between the Cloud and Mobile Edge. ASPLOS, 2017.</w:t>
      </w:r>
    </w:p>
    <w:p w14:paraId="067F425A" w14:textId="77777777" w:rsidR="00715B49" w:rsidRDefault="00536DF3">
      <w:pPr>
        <w:pStyle w:val="Reference"/>
      </w:pPr>
      <w:r>
        <w:rPr>
          <w:color w:val="1F1F1F"/>
        </w:rPr>
        <w:t>[17] Li E, Zhou Z, Chen X. Edge Intelligence: On-Demand Deep Learning Model Co-Inference with Device-Edge Synergy. 2018.</w:t>
      </w:r>
    </w:p>
    <w:p w14:paraId="5B21346F" w14:textId="77777777" w:rsidR="00715B49" w:rsidRDefault="00536DF3">
      <w:pPr>
        <w:pStyle w:val="Reference"/>
      </w:pPr>
      <w:r>
        <w:rPr>
          <w:color w:val="1F1F1F"/>
        </w:rPr>
        <w:t xml:space="preserve">[18] </w:t>
      </w:r>
      <w:r>
        <w:rPr>
          <w:color w:val="1F1F1F"/>
        </w:rPr>
        <w:t>荣耀终端股份有限公司</w:t>
      </w:r>
      <w:r>
        <w:rPr>
          <w:color w:val="1F1F1F"/>
        </w:rPr>
        <w:t xml:space="preserve">. </w:t>
      </w:r>
      <w:r>
        <w:rPr>
          <w:color w:val="1F1F1F"/>
        </w:rPr>
        <w:t>面向超长程复杂任务的动态异构群体智能架构与深度协同推理技术比赛方案</w:t>
      </w:r>
      <w:r>
        <w:rPr>
          <w:color w:val="1F1F1F"/>
        </w:rPr>
        <w:t>. 2026.</w:t>
      </w:r>
    </w:p>
    <w:p w14:paraId="23E579F1" w14:textId="77777777" w:rsidR="00715B49" w:rsidRDefault="00536DF3">
      <w:r>
        <w:br w:type="page"/>
      </w:r>
    </w:p>
    <w:p w14:paraId="3583D071" w14:textId="77777777" w:rsidR="00715B49" w:rsidRDefault="00536DF3">
      <w:pPr>
        <w:pStyle w:val="1"/>
      </w:pPr>
      <w:bookmarkStart w:id="59" w:name="_Toc239680562"/>
      <w:r>
        <w:rPr>
          <w:rFonts w:ascii="Times New Roman" w:eastAsia="黑体" w:hAnsi="Times New Roman"/>
        </w:rPr>
        <w:lastRenderedPageBreak/>
        <w:t>附录</w:t>
      </w:r>
      <w:r>
        <w:rPr>
          <w:rFonts w:ascii="Times New Roman" w:eastAsia="黑体" w:hAnsi="Times New Roman"/>
        </w:rPr>
        <w:t xml:space="preserve"> A </w:t>
      </w:r>
      <w:r>
        <w:rPr>
          <w:rFonts w:ascii="Times New Roman" w:eastAsia="黑体" w:hAnsi="Times New Roman"/>
        </w:rPr>
        <w:t>核心算法与复杂度补充</w:t>
      </w:r>
      <w:bookmarkEnd w:id="59"/>
    </w:p>
    <w:p w14:paraId="1CE05A3E" w14:textId="77777777" w:rsidR="00715B49" w:rsidRDefault="00536DF3">
      <w:pPr>
        <w:pStyle w:val="21"/>
      </w:pPr>
      <w:bookmarkStart w:id="60" w:name="_Toc239680563"/>
      <w:r>
        <w:rPr>
          <w:rFonts w:ascii="Times New Roman" w:eastAsia="黑体" w:hAnsi="Times New Roman"/>
        </w:rPr>
        <w:t xml:space="preserve">A.1 </w:t>
      </w:r>
      <w:r>
        <w:rPr>
          <w:rFonts w:ascii="Times New Roman" w:eastAsia="黑体" w:hAnsi="Times New Roman"/>
        </w:rPr>
        <w:t>任务完成门</w:t>
      </w:r>
      <w:bookmarkEnd w:id="60"/>
    </w:p>
    <w:p w14:paraId="65F2B22C" w14:textId="77777777" w:rsidR="00715B49" w:rsidRDefault="00536DF3">
      <w:r>
        <w:t>任务成功不依赖某个</w:t>
      </w:r>
      <w:r>
        <w:t xml:space="preserve"> Agent </w:t>
      </w:r>
      <w:r>
        <w:t>的自然语言声明。当前需求版本下所有必要义务必须通过完成谓词，必需工件存在且摘要一致，关键记忆通过连续性门，同时不存在仍开放的关键租约和未确认副作用。</w:t>
      </w:r>
    </w:p>
    <w:p w14:paraId="2AAA1DEC" w14:textId="77777777" w:rsidR="00715B49" w:rsidRDefault="00536DF3">
      <w:pPr>
        <w:spacing w:before="80" w:after="120"/>
        <w:jc w:val="center"/>
      </w:pPr>
      <w:r>
        <w:rPr>
          <w:noProof/>
        </w:rPr>
        <w:drawing>
          <wp:inline distT="0" distB="0" distL="0" distR="0" wp14:anchorId="5DB19EE1" wp14:editId="02290166">
            <wp:extent cx="5486400" cy="536028"/>
            <wp:effectExtent l="0" t="0" r="0" b="0"/>
            <wp:docPr id="18" name="Picture 18" descr="公式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png"/>
                    <pic:cNvPicPr/>
                  </pic:nvPicPr>
                  <pic:blipFill>
                    <a:blip r:embed="rId25"/>
                    <a:stretch>
                      <a:fillRect/>
                    </a:stretch>
                  </pic:blipFill>
                  <pic:spPr>
                    <a:xfrm>
                      <a:off x="0" y="0"/>
                      <a:ext cx="5486400" cy="536028"/>
                    </a:xfrm>
                    <a:prstGeom prst="rect">
                      <a:avLst/>
                    </a:prstGeom>
                  </pic:spPr>
                </pic:pic>
              </a:graphicData>
            </a:graphic>
          </wp:inline>
        </w:drawing>
      </w:r>
      <w:r>
        <w:rPr>
          <w:sz w:val="20"/>
        </w:rPr>
        <w:t xml:space="preserve">    </w:t>
      </w:r>
      <w:r>
        <w:rPr>
          <w:sz w:val="20"/>
        </w:rPr>
        <w:t>（</w:t>
      </w:r>
      <w:r>
        <w:rPr>
          <w:sz w:val="20"/>
        </w:rPr>
        <w:t>12</w:t>
      </w:r>
      <w:r>
        <w:rPr>
          <w:sz w:val="20"/>
        </w:rPr>
        <w:t>）</w:t>
      </w:r>
    </w:p>
    <w:p w14:paraId="5B4ABBB4" w14:textId="77777777" w:rsidR="00715B49" w:rsidRDefault="00536DF3">
      <w:r>
        <w:t>预算耗尽、用户取消、硬约束不可满足或故障不可恢复时，系统进入阻塞、取消或失败终态，并保留最后可信状态与恢复条件。</w:t>
      </w:r>
    </w:p>
    <w:p w14:paraId="5D0FC17B" w14:textId="77777777" w:rsidR="00715B49" w:rsidRDefault="00536DF3">
      <w:pPr>
        <w:pStyle w:val="21"/>
      </w:pPr>
      <w:bookmarkStart w:id="61" w:name="_Toc239680564"/>
      <w:r>
        <w:rPr>
          <w:rFonts w:ascii="Times New Roman" w:eastAsia="黑体" w:hAnsi="Times New Roman"/>
        </w:rPr>
        <w:t xml:space="preserve">A.2 </w:t>
      </w:r>
      <w:r>
        <w:rPr>
          <w:rFonts w:ascii="Times New Roman" w:eastAsia="黑体" w:hAnsi="Times New Roman"/>
        </w:rPr>
        <w:t>通信指标</w:t>
      </w:r>
      <w:bookmarkEnd w:id="61"/>
    </w:p>
    <w:p w14:paraId="407E6466" w14:textId="77777777" w:rsidR="00715B49" w:rsidRDefault="00536DF3">
      <w:r>
        <w:t>通信机制同时报告路由字节相对于广播基线的比例、证据利用率、单位验证义务成本和义务覆盖率。通信成本下降不能以验证完成率下降为代价。若只发送很少消息却使关键义务无法闭合，应被视为失败而非优化。</w:t>
      </w:r>
    </w:p>
    <w:p w14:paraId="4BDE794B" w14:textId="77777777" w:rsidR="00715B49" w:rsidRDefault="00536DF3">
      <w:pPr>
        <w:pStyle w:val="21"/>
      </w:pPr>
      <w:bookmarkStart w:id="62" w:name="_Toc239680565"/>
      <w:r>
        <w:rPr>
          <w:rFonts w:ascii="Times New Roman" w:eastAsia="黑体" w:hAnsi="Times New Roman"/>
        </w:rPr>
        <w:t xml:space="preserve">A.3 </w:t>
      </w:r>
      <w:r>
        <w:rPr>
          <w:rFonts w:ascii="Times New Roman" w:eastAsia="黑体" w:hAnsi="Times New Roman"/>
        </w:rPr>
        <w:t>记忆检索</w:t>
      </w:r>
      <w:bookmarkEnd w:id="62"/>
    </w:p>
    <w:p w14:paraId="30DFFCBA" w14:textId="77777777" w:rsidR="00715B49" w:rsidRDefault="00536DF3">
      <w:r>
        <w:t>记忆检索以规范记录为水化来源。词法、向量、重要度和新鲜度可以提供候选排序信号，多样性重排减少近重复结果。向量服务不可用时允许退化到词法检索，但必须记录退化原因；索引中缺失或摘要不一致的记录不得进入关键上下文。</w:t>
      </w:r>
    </w:p>
    <w:p w14:paraId="1BEF342E" w14:textId="77777777" w:rsidR="00715B49" w:rsidRDefault="00536DF3">
      <w:pPr>
        <w:pStyle w:val="21"/>
      </w:pPr>
      <w:bookmarkStart w:id="63" w:name="_Toc239680566"/>
      <w:r>
        <w:rPr>
          <w:rFonts w:ascii="Times New Roman" w:eastAsia="黑体" w:hAnsi="Times New Roman"/>
        </w:rPr>
        <w:t xml:space="preserve">A.4 </w:t>
      </w:r>
      <w:r>
        <w:rPr>
          <w:rFonts w:ascii="Times New Roman" w:eastAsia="黑体" w:hAnsi="Times New Roman"/>
        </w:rPr>
        <w:t>恢复不变量</w:t>
      </w:r>
      <w:bookmarkEnd w:id="63"/>
    </w:p>
    <w:p w14:paraId="42B17C90" w14:textId="77777777" w:rsidR="00715B49" w:rsidRDefault="00536DF3">
      <w:r>
        <w:t>任一逻辑义务在同一时刻至多存在一个拥有有效提交权的物理尝试。新尝试不得削弱原能力、位置、隐私和资源要求，除非显式需求修订改变了约束。旧执行者的迟到回执、输入摘要不一致的幂等请求和无法确认的副作用均不能直接提交。</w:t>
      </w:r>
    </w:p>
    <w:p w14:paraId="2E046E77" w14:textId="77777777" w:rsidR="00715B49" w:rsidRDefault="00536DF3">
      <w:pPr>
        <w:pStyle w:val="1"/>
      </w:pPr>
      <w:bookmarkStart w:id="64" w:name="_Toc239680567"/>
      <w:r>
        <w:rPr>
          <w:rFonts w:ascii="Times New Roman" w:eastAsia="黑体" w:hAnsi="Times New Roman"/>
        </w:rPr>
        <w:lastRenderedPageBreak/>
        <w:t>附录</w:t>
      </w:r>
      <w:r>
        <w:rPr>
          <w:rFonts w:ascii="Times New Roman" w:eastAsia="黑体" w:hAnsi="Times New Roman"/>
        </w:rPr>
        <w:t xml:space="preserve"> B </w:t>
      </w:r>
      <w:r>
        <w:rPr>
          <w:rFonts w:ascii="Times New Roman" w:eastAsia="黑体" w:hAnsi="Times New Roman"/>
        </w:rPr>
        <w:t>工程实现与部署边界</w:t>
      </w:r>
      <w:bookmarkEnd w:id="64"/>
    </w:p>
    <w:p w14:paraId="7B0E9003" w14:textId="77777777" w:rsidR="00715B49" w:rsidRDefault="00536DF3">
      <w:pPr>
        <w:pStyle w:val="21"/>
      </w:pPr>
      <w:bookmarkStart w:id="65" w:name="_Toc239680568"/>
      <w:r>
        <w:rPr>
          <w:rFonts w:ascii="Times New Roman" w:eastAsia="黑体" w:hAnsi="Times New Roman"/>
        </w:rPr>
        <w:t xml:space="preserve">B.1 </w:t>
      </w:r>
      <w:r>
        <w:rPr>
          <w:rFonts w:ascii="Times New Roman" w:eastAsia="黑体" w:hAnsi="Times New Roman"/>
        </w:rPr>
        <w:t>产品入口</w:t>
      </w:r>
      <w:bookmarkEnd w:id="65"/>
    </w:p>
    <w:p w14:paraId="78B7B98C" w14:textId="77777777" w:rsidR="00715B49" w:rsidRDefault="00536DF3">
      <w:r>
        <w:t xml:space="preserve">CLI </w:t>
      </w:r>
      <w:r>
        <w:t>是默认执行入口，</w:t>
      </w:r>
      <w:r>
        <w:t xml:space="preserve">Web </w:t>
      </w:r>
      <w:r>
        <w:t>是观察与复杂治理入口，</w:t>
      </w:r>
      <w:r>
        <w:t xml:space="preserve">API </w:t>
      </w:r>
      <w:r>
        <w:t>服务托管任务、会话、事件、权限、工件和运行时接口。三者共享同一规范状态，不存在由</w:t>
      </w:r>
      <w:r>
        <w:t xml:space="preserve"> Web </w:t>
      </w:r>
      <w:r>
        <w:t>或</w:t>
      </w:r>
      <w:r>
        <w:t xml:space="preserve"> CLI </w:t>
      </w:r>
      <w:r>
        <w:t>私自维护的第二份任务事实。</w:t>
      </w:r>
    </w:p>
    <w:p w14:paraId="3B5636CE" w14:textId="77777777" w:rsidR="00715B49" w:rsidRDefault="00536DF3">
      <w:pPr>
        <w:pStyle w:val="21"/>
      </w:pPr>
      <w:bookmarkStart w:id="66" w:name="_Toc239680569"/>
      <w:r>
        <w:rPr>
          <w:rFonts w:ascii="Times New Roman" w:eastAsia="黑体" w:hAnsi="Times New Roman"/>
        </w:rPr>
        <w:t xml:space="preserve">B.2 </w:t>
      </w:r>
      <w:r>
        <w:rPr>
          <w:rFonts w:ascii="Times New Roman" w:eastAsia="黑体" w:hAnsi="Times New Roman"/>
        </w:rPr>
        <w:t>运行时职责</w:t>
      </w:r>
      <w:bookmarkEnd w:id="66"/>
    </w:p>
    <w:p w14:paraId="75815BEB" w14:textId="77777777" w:rsidR="00715B49" w:rsidRDefault="00536DF3">
      <w:r>
        <w:t xml:space="preserve">Python </w:t>
      </w:r>
      <w:r>
        <w:t>侧负责核心模型、任务图、图状态托管、拓扑策略、记忆、</w:t>
      </w:r>
      <w:r>
        <w:t xml:space="preserve">Worker </w:t>
      </w:r>
      <w:r>
        <w:t>注册、调度、恢复和</w:t>
      </w:r>
      <w:r>
        <w:t xml:space="preserve"> API</w:t>
      </w:r>
      <w:r>
        <w:t>；</w:t>
      </w:r>
      <w:r>
        <w:t xml:space="preserve">TypeScript </w:t>
      </w:r>
      <w:r>
        <w:t>侧负责产品</w:t>
      </w:r>
      <w:r>
        <w:t xml:space="preserve"> CLI</w:t>
      </w:r>
      <w:r>
        <w:t>、</w:t>
      </w:r>
      <w:r>
        <w:t>Web</w:t>
      </w:r>
      <w:r>
        <w:t>、</w:t>
      </w:r>
      <w:r>
        <w:t xml:space="preserve">Provider </w:t>
      </w:r>
      <w:r>
        <w:t>控制以及代码</w:t>
      </w:r>
      <w:r>
        <w:t xml:space="preserve"> Worker </w:t>
      </w:r>
      <w:r>
        <w:t>的模型工具循环。运行时之间通过类型化消息与事件连接。</w:t>
      </w:r>
    </w:p>
    <w:p w14:paraId="7EB03377" w14:textId="77777777" w:rsidR="00715B49" w:rsidRDefault="00536DF3">
      <w:pPr>
        <w:pStyle w:val="21"/>
      </w:pPr>
      <w:bookmarkStart w:id="67" w:name="_Toc239680570"/>
      <w:r>
        <w:rPr>
          <w:rFonts w:ascii="Times New Roman" w:eastAsia="黑体" w:hAnsi="Times New Roman"/>
        </w:rPr>
        <w:t xml:space="preserve">B.3 </w:t>
      </w:r>
      <w:r>
        <w:rPr>
          <w:rFonts w:ascii="Times New Roman" w:eastAsia="黑体" w:hAnsi="Times New Roman"/>
        </w:rPr>
        <w:t>部署要求</w:t>
      </w:r>
      <w:bookmarkEnd w:id="67"/>
    </w:p>
    <w:p w14:paraId="48B3480D" w14:textId="77777777" w:rsidR="00715B49" w:rsidRDefault="00536DF3">
      <w:r>
        <w:t>系统要求</w:t>
      </w:r>
      <w:r>
        <w:t xml:space="preserve"> Python 3.12 </w:t>
      </w:r>
      <w:r>
        <w:t>或更高版本、</w:t>
      </w:r>
      <w:r>
        <w:t xml:space="preserve">Node.js 22 </w:t>
      </w:r>
      <w:r>
        <w:t>和</w:t>
      </w:r>
      <w:r>
        <w:t xml:space="preserve"> Bun 1.2.15</w:t>
      </w:r>
      <w:r>
        <w:t>。正式提交包应包含依赖锁定文件、示例环境配置、一键安装和启动脚本、健康检查及最小演示任务。真实模型凭据由部署者通过环境变量提供，不进入源代码、论文或运行证据。</w:t>
      </w:r>
    </w:p>
    <w:p w14:paraId="20E00340" w14:textId="77777777" w:rsidR="00715B49" w:rsidRDefault="00536DF3">
      <w:pPr>
        <w:pStyle w:val="21"/>
      </w:pPr>
      <w:bookmarkStart w:id="68" w:name="_Toc239680571"/>
      <w:r>
        <w:rPr>
          <w:rFonts w:ascii="Times New Roman" w:eastAsia="黑体" w:hAnsi="Times New Roman"/>
        </w:rPr>
        <w:t xml:space="preserve">B.4 </w:t>
      </w:r>
      <w:r>
        <w:rPr>
          <w:rFonts w:ascii="Times New Roman" w:eastAsia="黑体" w:hAnsi="Times New Roman"/>
        </w:rPr>
        <w:t>技术细节披露边界</w:t>
      </w:r>
      <w:bookmarkEnd w:id="68"/>
    </w:p>
    <w:p w14:paraId="4CE970A3" w14:textId="77777777" w:rsidR="00715B49" w:rsidRDefault="00536DF3">
      <w:r>
        <w:t>正文公开核心机制、输入输出、不变量、伪代码和复杂度；附录只保留理解复现所需的运行时职责和部署边界。精确评分权重、阈值、内部</w:t>
      </w:r>
      <w:r>
        <w:t xml:space="preserve"> API</w:t>
      </w:r>
      <w:r>
        <w:t>、数据库结构、安全</w:t>
      </w:r>
      <w:r>
        <w:t xml:space="preserve"> Token</w:t>
      </w:r>
      <w:r>
        <w:t>、物理端点和本机路径不在论文中披露，由受控配置和部署材料单独管理。</w:t>
      </w:r>
    </w:p>
    <w:p w14:paraId="3292F482" w14:textId="77777777" w:rsidR="00715B49" w:rsidRDefault="00536DF3">
      <w:pPr>
        <w:pStyle w:val="1"/>
      </w:pPr>
      <w:bookmarkStart w:id="69" w:name="_Toc239680572"/>
      <w:r>
        <w:rPr>
          <w:rFonts w:ascii="Times New Roman" w:eastAsia="黑体" w:hAnsi="Times New Roman"/>
        </w:rPr>
        <w:t>附录</w:t>
      </w:r>
      <w:r>
        <w:rPr>
          <w:rFonts w:ascii="Times New Roman" w:eastAsia="黑体" w:hAnsi="Times New Roman"/>
        </w:rPr>
        <w:t xml:space="preserve"> C </w:t>
      </w:r>
      <w:r>
        <w:rPr>
          <w:rFonts w:ascii="Times New Roman" w:eastAsia="黑体" w:hAnsi="Times New Roman"/>
        </w:rPr>
        <w:t>证据与复现说明</w:t>
      </w:r>
      <w:bookmarkEnd w:id="69"/>
    </w:p>
    <w:p w14:paraId="4ABAEA28" w14:textId="77777777" w:rsidR="00715B49" w:rsidRDefault="00536DF3">
      <w:pPr>
        <w:pStyle w:val="21"/>
      </w:pPr>
      <w:bookmarkStart w:id="70" w:name="_Toc239680573"/>
      <w:r>
        <w:rPr>
          <w:rFonts w:ascii="Times New Roman" w:eastAsia="黑体" w:hAnsi="Times New Roman"/>
        </w:rPr>
        <w:t xml:space="preserve">C.1 </w:t>
      </w:r>
      <w:r>
        <w:rPr>
          <w:rFonts w:ascii="Times New Roman" w:eastAsia="黑体" w:hAnsi="Times New Roman"/>
        </w:rPr>
        <w:t>权威封存证据</w:t>
      </w:r>
      <w:bookmarkEnd w:id="70"/>
    </w:p>
    <w:p w14:paraId="7FB5CC94" w14:textId="77777777" w:rsidR="00715B49" w:rsidRDefault="00536DF3">
      <w:r>
        <w:t>本文第</w:t>
      </w:r>
      <w:r>
        <w:t xml:space="preserve"> 8 </w:t>
      </w:r>
      <w:r>
        <w:t>章的两个场景结果来自</w:t>
      </w:r>
      <w:r>
        <w:t xml:space="preserve"> P2-S06-02 attempt 08</w:t>
      </w:r>
      <w:r>
        <w:t>。软件工程任务标识为</w:t>
      </w:r>
      <w:r>
        <w:t xml:space="preserve"> run_bc378ef6b364</w:t>
      </w:r>
      <w:r>
        <w:t>，跨源研究任务标识为</w:t>
      </w:r>
      <w:r>
        <w:t xml:space="preserve"> run_897c2d9ea4a9</w:t>
      </w:r>
      <w:r>
        <w:t>。独立验证报告摘要为</w:t>
      </w:r>
      <w:r>
        <w:t xml:space="preserve"> 051b3e6de622a17c15e3d08573363f13b4f4c79ffc88d447a17b5c55c3cce084</w:t>
      </w:r>
      <w:r>
        <w:t>。</w:t>
      </w:r>
    </w:p>
    <w:p w14:paraId="7C7657FA" w14:textId="77777777" w:rsidR="00715B49" w:rsidRDefault="00536DF3">
      <w:r>
        <w:t>该证据绑定候选代码版本、任务输入、配置、故障计划、原始规范事件、迁移索引、最终工件和验证器。独立验证器从原始事件重新计算状态迁移和摘要链，不采信运行器自报计数。</w:t>
      </w:r>
    </w:p>
    <w:p w14:paraId="631A08BB" w14:textId="77777777" w:rsidR="00715B49" w:rsidRDefault="00536DF3">
      <w:pPr>
        <w:pStyle w:val="21"/>
      </w:pPr>
      <w:bookmarkStart w:id="71" w:name="_Toc239680574"/>
      <w:r>
        <w:rPr>
          <w:rFonts w:ascii="Times New Roman" w:eastAsia="黑体" w:hAnsi="Times New Roman"/>
        </w:rPr>
        <w:lastRenderedPageBreak/>
        <w:t xml:space="preserve">C.2 </w:t>
      </w:r>
      <w:r>
        <w:rPr>
          <w:rFonts w:ascii="Times New Roman" w:eastAsia="黑体" w:hAnsi="Times New Roman"/>
        </w:rPr>
        <w:t>实验复现原则</w:t>
      </w:r>
      <w:bookmarkEnd w:id="71"/>
    </w:p>
    <w:p w14:paraId="78CDD1F6" w14:textId="77777777" w:rsidR="00715B49" w:rsidRDefault="00536DF3">
      <w:r>
        <w:t>每组实验应冻结代码版本、任务版本、模型及参数、上下文预算、拓扑配置、权限策略、硬件与网络配置、故障注入时刻和独立验证器。每次运行至少保存规范事件日志、任务图与协作图版本、</w:t>
      </w:r>
      <w:r>
        <w:t xml:space="preserve">Worker </w:t>
      </w:r>
      <w:r>
        <w:t>派发和租约回执、资源统计、最终工件、验证报告以及失败与排除说明。</w:t>
      </w:r>
    </w:p>
    <w:p w14:paraId="0AFCB704" w14:textId="77777777" w:rsidR="00715B49" w:rsidRDefault="00536DF3">
      <w:pPr>
        <w:pStyle w:val="21"/>
      </w:pPr>
      <w:bookmarkStart w:id="72" w:name="_Toc239680575"/>
      <w:r>
        <w:rPr>
          <w:rFonts w:ascii="Times New Roman" w:eastAsia="黑体" w:hAnsi="Times New Roman"/>
        </w:rPr>
        <w:t xml:space="preserve">C.3 </w:t>
      </w:r>
      <w:r>
        <w:rPr>
          <w:rFonts w:ascii="Times New Roman" w:eastAsia="黑体" w:hAnsi="Times New Roman"/>
        </w:rPr>
        <w:t>后续对照实验</w:t>
      </w:r>
      <w:bookmarkEnd w:id="72"/>
    </w:p>
    <w:p w14:paraId="1C05D69E" w14:textId="77777777" w:rsidR="00715B49" w:rsidRDefault="00536DF3">
      <w:r>
        <w:t>后续实验将对每个基线和消融执行新的端到端在线运行，而不是只重放同一因果档案。成功率报告样本量和区间，</w:t>
      </w:r>
      <w:r>
        <w:t>Token</w:t>
      </w:r>
      <w:r>
        <w:t>、时延、字节和成本报告均值、中位数、离散度和分位数。失败运行是实验结果的一部分，只有预先定义的基础设施故障或证据损坏才能排除并需要公开说明。</w:t>
      </w:r>
    </w:p>
    <w:sectPr w:rsidR="00715B49" w:rsidSect="00034616">
      <w:footerReference w:type="default" r:id="rId26"/>
      <w:pgSz w:w="11906" w:h="16838"/>
      <w:pgMar w:top="1332" w:right="1446" w:bottom="1276" w:left="144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DD9E6" w14:textId="77777777" w:rsidR="00536DF3" w:rsidRDefault="00536DF3">
      <w:pPr>
        <w:spacing w:after="0" w:line="240" w:lineRule="auto"/>
      </w:pPr>
      <w:r>
        <w:separator/>
      </w:r>
    </w:p>
  </w:endnote>
  <w:endnote w:type="continuationSeparator" w:id="0">
    <w:p w14:paraId="7E7E2D3A" w14:textId="77777777" w:rsidR="00536DF3" w:rsidRDefault="00536D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E0DE8" w14:textId="77777777" w:rsidR="00715B49" w:rsidRDefault="00536DF3">
    <w:pPr>
      <w:pStyle w:val="a7"/>
      <w:jc w:val="center"/>
    </w:pPr>
    <w:r>
      <w:rPr>
        <w:color w:val="666666"/>
        <w:sz w:val="18"/>
      </w:rPr>
      <w:fldChar w:fldCharType="begin"/>
    </w:r>
    <w:r>
      <w:rPr>
        <w:color w:val="666666"/>
        <w:sz w:val="18"/>
      </w:rPr>
      <w:instrText>PAGE</w:instrText>
    </w:r>
    <w:r>
      <w:rPr>
        <w:color w:val="666666"/>
        <w:sz w:val="18"/>
      </w:rPr>
      <w:fldChar w:fldCharType="separate"/>
    </w:r>
    <w:r w:rsidR="008E08BF">
      <w:rPr>
        <w:noProof/>
        <w:color w:val="666666"/>
        <w:sz w:val="18"/>
      </w:rPr>
      <w:t>2</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78749" w14:textId="77777777" w:rsidR="00536DF3" w:rsidRDefault="00536DF3">
      <w:pPr>
        <w:spacing w:after="0" w:line="240" w:lineRule="auto"/>
      </w:pPr>
      <w:r>
        <w:separator/>
      </w:r>
    </w:p>
  </w:footnote>
  <w:footnote w:type="continuationSeparator" w:id="0">
    <w:p w14:paraId="14391B3F" w14:textId="77777777" w:rsidR="00536DF3" w:rsidRDefault="00536D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08624761">
    <w:abstractNumId w:val="8"/>
  </w:num>
  <w:num w:numId="2" w16cid:durableId="1684090948">
    <w:abstractNumId w:val="6"/>
  </w:num>
  <w:num w:numId="3" w16cid:durableId="1825973873">
    <w:abstractNumId w:val="5"/>
  </w:num>
  <w:num w:numId="4" w16cid:durableId="1945569480">
    <w:abstractNumId w:val="4"/>
  </w:num>
  <w:num w:numId="5" w16cid:durableId="955450644">
    <w:abstractNumId w:val="7"/>
  </w:num>
  <w:num w:numId="6" w16cid:durableId="1802071296">
    <w:abstractNumId w:val="3"/>
  </w:num>
  <w:num w:numId="7" w16cid:durableId="484780371">
    <w:abstractNumId w:val="2"/>
  </w:num>
  <w:num w:numId="8" w16cid:durableId="428935258">
    <w:abstractNumId w:val="1"/>
  </w:num>
  <w:num w:numId="9" w16cid:durableId="843781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6DF3"/>
    <w:rsid w:val="00715B49"/>
    <w:rsid w:val="007E6791"/>
    <w:rsid w:val="008E08B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46F984"/>
  <w14:defaultImageDpi w14:val="300"/>
  <w15:docId w15:val="{16D98979-8B4C-44C4-B62B-D7690B1BD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48" w:lineRule="auto"/>
      <w:ind w:firstLine="440"/>
    </w:pPr>
    <w:rPr>
      <w:rFonts w:ascii="Times New Roman" w:eastAsia="宋体" w:hAnsi="Times New Roman"/>
      <w:color w:val="1F1F1F"/>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80" w:after="14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000000"/>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60" w:line="240" w:lineRule="auto"/>
      <w:contextualSpacing/>
      <w:jc w:val="center"/>
    </w:pPr>
    <w:rPr>
      <w:rFonts w:asciiTheme="majorHAnsi" w:eastAsiaTheme="majorEastAsia" w:hAnsiTheme="majorHAnsi" w:cstheme="majorBidi"/>
      <w:b/>
      <w:color w:val="000000"/>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4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80" w:after="180" w:line="240" w:lineRule="auto"/>
      <w:jc w:val="center"/>
    </w:pPr>
    <w:rPr>
      <w:b/>
      <w:bCs/>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lgorithm">
    <w:name w:val="Algorithm"/>
    <w:pPr>
      <w:keepLines/>
      <w:spacing w:after="40"/>
      <w:ind w:left="454" w:hanging="170"/>
    </w:pPr>
    <w:rPr>
      <w:rFonts w:ascii="Consolas" w:eastAsia="微软雅黑" w:hAnsi="Consolas"/>
      <w:sz w:val="19"/>
    </w:rPr>
  </w:style>
  <w:style w:type="paragraph" w:customStyle="1" w:styleId="Reference">
    <w:name w:val="Reference"/>
    <w:pPr>
      <w:spacing w:after="60" w:line="288" w:lineRule="auto"/>
      <w:ind w:left="425" w:hanging="425"/>
    </w:pPr>
    <w:rPr>
      <w:rFonts w:ascii="Times New Roman" w:eastAsia="宋体" w:hAnsi="Times New Roman"/>
      <w:sz w:val="19"/>
    </w:rPr>
  </w:style>
  <w:style w:type="paragraph" w:styleId="TOC1">
    <w:name w:val="toc 1"/>
    <w:basedOn w:val="a1"/>
    <w:next w:val="a1"/>
    <w:autoRedefine/>
    <w:uiPriority w:val="39"/>
    <w:unhideWhenUsed/>
    <w:rsid w:val="008E08BF"/>
  </w:style>
  <w:style w:type="paragraph" w:styleId="TOC2">
    <w:name w:val="toc 2"/>
    <w:basedOn w:val="a1"/>
    <w:next w:val="a1"/>
    <w:autoRedefine/>
    <w:uiPriority w:val="39"/>
    <w:unhideWhenUsed/>
    <w:rsid w:val="008E08BF"/>
    <w:pPr>
      <w:ind w:leftChars="200" w:left="420"/>
    </w:pPr>
  </w:style>
  <w:style w:type="character" w:styleId="aff9">
    <w:name w:val="Hyperlink"/>
    <w:basedOn w:val="a2"/>
    <w:uiPriority w:val="99"/>
    <w:unhideWhenUsed/>
    <w:rsid w:val="008E08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11247</Words>
  <Characters>13161</Characters>
  <Application>Microsoft Office Word</Application>
  <DocSecurity>0</DocSecurity>
  <Lines>572</Lines>
  <Paragraphs>581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ZYRA 面向超长程复杂任务的动态异构多智能体协同系统</dc:title>
  <dc:subject>挑战杯参赛技术论文</dc:subject>
  <dc:creator>ZYRA 项目团队</dc:creator>
  <cp:keywords>ZYRA, 多智能体, 动态拓扑, 长程记忆, 故障恢复</cp:keywords>
  <dc:description>generated by python-docx</dc:description>
  <cp:lastModifiedBy>Yulong Hao</cp:lastModifiedBy>
  <cp:revision>2</cp:revision>
  <dcterms:created xsi:type="dcterms:W3CDTF">2013-12-23T23:15:00Z</dcterms:created>
  <dcterms:modified xsi:type="dcterms:W3CDTF">2026-09-07T05:34:00Z</dcterms:modified>
  <cp:category/>
</cp:coreProperties>
</file>