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923A" w14:textId="77777777" w:rsidR="00EB1FD6" w:rsidRDefault="00EB1FD6" w:rsidP="00EB1FD6">
      <w:pPr>
        <w:pStyle w:val="StandardWeb"/>
        <w:shd w:val="clear" w:color="auto" w:fill="B2B2B2"/>
        <w:spacing w:before="0" w:beforeAutospacing="0" w:after="0"/>
      </w:pPr>
      <w:r>
        <w:rPr>
          <w:rFonts w:ascii="Arial" w:hAnsi="Arial" w:cs="Arial"/>
          <w:b/>
          <w:bCs/>
          <w:u w:val="single"/>
        </w:rPr>
        <w:t>Inhaltsverzeichnis</w:t>
      </w:r>
    </w:p>
    <w:p w14:paraId="372385B3" w14:textId="0476B38E" w:rsidR="00EB1FD6" w:rsidRDefault="00EB1FD6" w:rsidP="00EB1FD6">
      <w:pPr>
        <w:pStyle w:val="StandardWeb"/>
        <w:shd w:val="clear" w:color="auto" w:fill="B2B2B2"/>
        <w:spacing w:before="0" w:beforeAutospacing="0" w:after="0"/>
      </w:pPr>
      <w:r>
        <w:rPr>
          <w:rFonts w:ascii="Arial" w:hAnsi="Arial" w:cs="Arial"/>
          <w:b/>
          <w:bCs/>
        </w:rPr>
        <w:t xml:space="preserve">Thema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>Seitenzahl</w:t>
      </w:r>
    </w:p>
    <w:p w14:paraId="68CCFA91" w14:textId="6EA1566E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1. Umfeld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1</w:t>
      </w:r>
    </w:p>
    <w:p w14:paraId="1AB58503" w14:textId="52EA96B8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1.1. Projektbeschreibung und Zielsetzung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1</w:t>
      </w:r>
    </w:p>
    <w:p w14:paraId="40BC92FD" w14:textId="6F180C96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2. SOLL-Zustand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2</w:t>
      </w:r>
    </w:p>
    <w:p w14:paraId="1D5FD804" w14:textId="02772365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2.1.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2</w:t>
      </w:r>
    </w:p>
    <w:p w14:paraId="00EEDEB5" w14:textId="353BF0B7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3. Planung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2</w:t>
      </w:r>
    </w:p>
    <w:p w14:paraId="66E283A5" w14:textId="208E14D1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3.1. Idee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2</w:t>
      </w:r>
    </w:p>
    <w:p w14:paraId="1AE12C22" w14:textId="03F98C6E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3.2. Zeitstrahl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2</w:t>
      </w:r>
    </w:p>
    <w:p w14:paraId="4B66D577" w14:textId="6E8782AF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4. IST-Zustand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</w:t>
      </w:r>
      <w:r>
        <w:rPr>
          <w:rFonts w:ascii="Arial" w:hAnsi="Arial" w:cs="Arial"/>
          <w:u w:val="single"/>
        </w:rPr>
        <w:t>3-5</w:t>
      </w:r>
    </w:p>
    <w:p w14:paraId="43180A26" w14:textId="17ECD399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4.1.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3-4</w:t>
      </w:r>
    </w:p>
    <w:p w14:paraId="0C4A3E6E" w14:textId="086CC163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4.2. Ablaufbeschreibung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4</w:t>
      </w:r>
    </w:p>
    <w:p w14:paraId="1749C7A6" w14:textId="209EDCCE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4.2.1. Präposition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4</w:t>
      </w:r>
    </w:p>
    <w:p w14:paraId="047CDBF0" w14:textId="59BB48A0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4.2.2. Reingehen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4</w:t>
      </w:r>
    </w:p>
    <w:p w14:paraId="450E353E" w14:textId="2F42BFFA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4.2.3. Rausgehen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5</w:t>
      </w:r>
    </w:p>
    <w:p w14:paraId="4D1D680F" w14:textId="3E11F42C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4.2.4. Stehenbleiben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5</w:t>
      </w:r>
    </w:p>
    <w:p w14:paraId="7C2DEDCC" w14:textId="1625E428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5. Kostenkalkulation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6</w:t>
      </w:r>
    </w:p>
    <w:p w14:paraId="0908AFF6" w14:textId="746483A1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5.1. Präposition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6</w:t>
      </w:r>
    </w:p>
    <w:p w14:paraId="2D5325CB" w14:textId="261F6702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5.2. Budget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6</w:t>
      </w:r>
    </w:p>
    <w:p w14:paraId="69DDA3C7" w14:textId="0B096F35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5.3. Tabellarische Rechnung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6</w:t>
      </w:r>
    </w:p>
    <w:p w14:paraId="76E0EA9F" w14:textId="1FC259DA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6. Implementierung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</w:t>
      </w:r>
      <w:r>
        <w:rPr>
          <w:rFonts w:ascii="Arial" w:hAnsi="Arial" w:cs="Arial"/>
          <w:u w:val="single"/>
        </w:rPr>
        <w:t>7-8</w:t>
      </w:r>
    </w:p>
    <w:p w14:paraId="2D95D418" w14:textId="6BD09E1C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6.1. Programm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7</w:t>
      </w:r>
    </w:p>
    <w:p w14:paraId="67F659C8" w14:textId="29E437CD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6.2. Eingabe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7</w:t>
      </w:r>
    </w:p>
    <w:p w14:paraId="70DF4F48" w14:textId="04A149EB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6.3. Zeitstempel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7</w:t>
      </w:r>
    </w:p>
    <w:p w14:paraId="41F16023" w14:textId="70916B99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6.4. Verarbeitung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8</w:t>
      </w:r>
    </w:p>
    <w:p w14:paraId="6401F69B" w14:textId="03E5F577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6.5. Speichern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8</w:t>
      </w:r>
    </w:p>
    <w:p w14:paraId="3A5E749F" w14:textId="15DC81AA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6.6. Ausgabe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8</w:t>
      </w:r>
    </w:p>
    <w:p w14:paraId="54ACC935" w14:textId="262D017B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7. SOLL/IST Vergleich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9</w:t>
      </w:r>
    </w:p>
    <w:p w14:paraId="03AFE11B" w14:textId="358BA67B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8. Nutzungsanalyse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    </w:t>
      </w:r>
      <w:r>
        <w:rPr>
          <w:rFonts w:ascii="Arial" w:hAnsi="Arial" w:cs="Arial"/>
          <w:u w:val="single"/>
        </w:rPr>
        <w:t>10-16</w:t>
      </w:r>
    </w:p>
    <w:p w14:paraId="0D5B7D09" w14:textId="171D83CA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8.1.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10</w:t>
      </w:r>
    </w:p>
    <w:p w14:paraId="09D88CE7" w14:textId="3672813F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8.2. Maximum erreicht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10-13</w:t>
      </w:r>
    </w:p>
    <w:p w14:paraId="53A22A19" w14:textId="282C361E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8.2.1.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10</w:t>
      </w:r>
    </w:p>
    <w:p w14:paraId="0F35D30F" w14:textId="2E7CF226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>8.2.2. Erwartung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 xml:space="preserve"> 10-11</w:t>
      </w:r>
    </w:p>
    <w:p w14:paraId="1EEE8EFD" w14:textId="2A4B49AA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8.2.3. Auswertung der Messergebnisse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11-13</w:t>
      </w:r>
    </w:p>
    <w:p w14:paraId="40F03DA7" w14:textId="3E31DAAA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8.2.4. Interpretation der Ergebnisse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13</w:t>
      </w:r>
    </w:p>
    <w:p w14:paraId="5B79FCEB" w14:textId="2C34737B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8.3. Minimum erreicht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14-15</w:t>
      </w:r>
    </w:p>
    <w:p w14:paraId="71E8A79F" w14:textId="7F0F4D77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8.3.1.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14</w:t>
      </w:r>
    </w:p>
    <w:p w14:paraId="05738051" w14:textId="252312AF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8.3.2. Erwartung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14</w:t>
      </w:r>
    </w:p>
    <w:p w14:paraId="3B0E5926" w14:textId="3E681C4B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8.3.3. Auswertung der Messergebnisse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14-15</w:t>
      </w:r>
    </w:p>
    <w:p w14:paraId="307EE9B6" w14:textId="1392B3A4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8.3.4. Interpretation der Ergebnisse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15</w:t>
      </w:r>
    </w:p>
    <w:p w14:paraId="0FD8BBF8" w14:textId="3C32404A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8.4. Durchgang blockiert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08AFCC33" w14:textId="74D412E0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8.4.1.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5B396F5B" w14:textId="6450FB8D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8.4.2. Erwartung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4571E40E" w14:textId="2E6EBC55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8.4.3. Auswertung der Messergebnisse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3D46B970" w14:textId="5119D71E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8.4.4. Interpretation der Ergebnisse sowie Interpretation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5D44DB0C" w14:textId="744095D6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8.5. SD Fehlerhaft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359441A3" w14:textId="0EB026C4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8.5.1.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13A6E1BC" w14:textId="37DB15C4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8.5.2. Erwartung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042EA2C5" w14:textId="407F0F3B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8.5.3. Auswertung der Ergebnisse sowie Interpretation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16</w:t>
      </w:r>
    </w:p>
    <w:p w14:paraId="0C271F42" w14:textId="0360EFF5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9. Fazit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    </w:t>
      </w:r>
      <w:r>
        <w:rPr>
          <w:rFonts w:ascii="Arial" w:hAnsi="Arial" w:cs="Arial"/>
          <w:u w:val="single"/>
        </w:rPr>
        <w:t>17-18</w:t>
      </w:r>
    </w:p>
    <w:p w14:paraId="53E6E996" w14:textId="33B65E20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9.1. Reflektion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17</w:t>
      </w:r>
    </w:p>
    <w:p w14:paraId="5C9C0BB0" w14:textId="430F428C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lastRenderedPageBreak/>
        <w:t xml:space="preserve">9.2. Probleme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17-18</w:t>
      </w:r>
    </w:p>
    <w:p w14:paraId="697943DD" w14:textId="3324B594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9.3. Geplante Features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>18</w:t>
      </w:r>
    </w:p>
    <w:p w14:paraId="6C2D68D2" w14:textId="77777777" w:rsidR="00EB1FD6" w:rsidRDefault="00EB1FD6" w:rsidP="00EB1FD6">
      <w:pPr>
        <w:pStyle w:val="StandardWeb"/>
        <w:shd w:val="clear" w:color="auto" w:fill="B2B2B2"/>
        <w:spacing w:before="0" w:beforeAutospacing="0" w:after="0"/>
      </w:pPr>
      <w:r>
        <w:rPr>
          <w:rFonts w:ascii="Arial" w:hAnsi="Arial" w:cs="Arial"/>
          <w:b/>
          <w:bCs/>
        </w:rPr>
        <w:t>Anlagen</w:t>
      </w:r>
    </w:p>
    <w:p w14:paraId="251B43F1" w14:textId="67BC4551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I. Projekttagebuch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</w:t>
      </w:r>
      <w:r>
        <w:rPr>
          <w:rFonts w:ascii="Arial" w:hAnsi="Arial" w:cs="Arial"/>
          <w:u w:val="single"/>
        </w:rPr>
        <w:t>I-II</w:t>
      </w:r>
    </w:p>
    <w:p w14:paraId="220A2D93" w14:textId="1417DAA4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I.I. Organisatorisches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>I</w:t>
      </w:r>
    </w:p>
    <w:p w14:paraId="7B831CA4" w14:textId="120F4D0D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I.II. Recherche </w:t>
      </w:r>
      <w:r w:rsidR="00272790">
        <w:rPr>
          <w:rFonts w:ascii="Arial" w:hAnsi="Arial" w:cs="Arial"/>
        </w:rPr>
        <w:t xml:space="preserve">            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>I</w:t>
      </w:r>
    </w:p>
    <w:p w14:paraId="6FEEC147" w14:textId="71E661E5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I.III. Tätigkeit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II</w:t>
      </w:r>
    </w:p>
    <w:p w14:paraId="3579AAD1" w14:textId="50596F1F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I.IV. Dokumentation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II</w:t>
      </w:r>
    </w:p>
    <w:p w14:paraId="179AEEAB" w14:textId="2B66B202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II. Glossar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</w:t>
      </w:r>
      <w:r>
        <w:rPr>
          <w:rFonts w:ascii="Arial" w:hAnsi="Arial" w:cs="Arial"/>
          <w:u w:val="single"/>
        </w:rPr>
        <w:t>III</w:t>
      </w:r>
    </w:p>
    <w:p w14:paraId="2DC2C853" w14:textId="4C827497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III. Verwendete Werkzeuge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</w:t>
      </w:r>
      <w:r>
        <w:rPr>
          <w:rFonts w:ascii="Arial" w:hAnsi="Arial" w:cs="Arial"/>
          <w:u w:val="single"/>
        </w:rPr>
        <w:t>IV</w:t>
      </w:r>
    </w:p>
    <w:p w14:paraId="248BE674" w14:textId="1D681E60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III.I.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IV</w:t>
      </w:r>
    </w:p>
    <w:p w14:paraId="2614C2DD" w14:textId="675BCC10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III.II. Software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IV</w:t>
      </w:r>
    </w:p>
    <w:p w14:paraId="05846025" w14:textId="42EFA3B9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III.III. Hardware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IV</w:t>
      </w:r>
    </w:p>
    <w:p w14:paraId="42692656" w14:textId="00CB721D" w:rsidR="00EB1FD6" w:rsidRPr="00272790" w:rsidRDefault="00EB1FD6" w:rsidP="00272790">
      <w:pPr>
        <w:pStyle w:val="StandardWeb"/>
        <w:shd w:val="clear" w:color="auto" w:fill="CCCCCC"/>
        <w:spacing w:before="0" w:beforeAutospacing="0" w:after="0"/>
        <w:rPr>
          <w:lang w:val="en-GB"/>
        </w:rPr>
      </w:pPr>
      <w:r>
        <w:rPr>
          <w:rFonts w:ascii="Arial" w:hAnsi="Arial" w:cs="Arial"/>
          <w:u w:val="single"/>
        </w:rPr>
        <w:t xml:space="preserve">IV. Konzept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 w:rsidRPr="00272790">
        <w:rPr>
          <w:rFonts w:ascii="Arial" w:hAnsi="Arial" w:cs="Arial"/>
          <w:u w:val="single"/>
          <w:lang w:val="en-GB"/>
        </w:rPr>
        <w:t xml:space="preserve">  </w:t>
      </w:r>
      <w:r w:rsidRPr="00272790">
        <w:rPr>
          <w:rFonts w:ascii="Arial" w:hAnsi="Arial" w:cs="Arial"/>
          <w:u w:val="single"/>
          <w:lang w:val="en-GB"/>
        </w:rPr>
        <w:t>V-X</w:t>
      </w:r>
    </w:p>
    <w:p w14:paraId="56F0823D" w14:textId="7A6E2A77" w:rsidR="00EB1FD6" w:rsidRPr="00272790" w:rsidRDefault="00EB1FD6" w:rsidP="00EB1FD6">
      <w:pPr>
        <w:pStyle w:val="StandardWeb"/>
        <w:shd w:val="clear" w:color="auto" w:fill="EEEEEE"/>
        <w:spacing w:before="0" w:beforeAutospacing="0" w:after="0"/>
        <w:ind w:left="708"/>
        <w:rPr>
          <w:lang w:val="en-GB"/>
        </w:rPr>
      </w:pPr>
      <w:r w:rsidRPr="00272790">
        <w:rPr>
          <w:rFonts w:ascii="Arial" w:hAnsi="Arial" w:cs="Arial"/>
          <w:lang w:val="en-GB"/>
        </w:rPr>
        <w:t xml:space="preserve">IV.I. Bibliotheken </w:t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  <w:t xml:space="preserve"> </w:t>
      </w:r>
      <w:r w:rsidR="00272790">
        <w:rPr>
          <w:rFonts w:ascii="Arial" w:hAnsi="Arial" w:cs="Arial"/>
          <w:lang w:val="en-GB"/>
        </w:rPr>
        <w:t xml:space="preserve">     </w:t>
      </w:r>
      <w:r w:rsidRPr="00272790">
        <w:rPr>
          <w:rFonts w:ascii="Arial" w:hAnsi="Arial" w:cs="Arial"/>
          <w:lang w:val="en-GB"/>
        </w:rPr>
        <w:t>V</w:t>
      </w:r>
    </w:p>
    <w:p w14:paraId="63C1458F" w14:textId="639CBCE3" w:rsidR="00EB1FD6" w:rsidRPr="00272790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 w:rsidRPr="00272790">
        <w:rPr>
          <w:rFonts w:ascii="Arial" w:hAnsi="Arial" w:cs="Arial"/>
        </w:rPr>
        <w:t xml:space="preserve">IV.II. Variablen </w:t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</w:r>
      <w:r w:rsidR="00272790" w:rsidRPr="00272790">
        <w:rPr>
          <w:rFonts w:ascii="Arial" w:hAnsi="Arial" w:cs="Arial"/>
        </w:rPr>
        <w:tab/>
        <w:t xml:space="preserve">      </w:t>
      </w:r>
      <w:r w:rsidRPr="00272790">
        <w:rPr>
          <w:rFonts w:ascii="Arial" w:hAnsi="Arial" w:cs="Arial"/>
        </w:rPr>
        <w:t>V</w:t>
      </w:r>
    </w:p>
    <w:p w14:paraId="08967244" w14:textId="3EFD15B1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IV.III. Unterfunktionen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VI</w:t>
      </w:r>
    </w:p>
    <w:p w14:paraId="0EAA6316" w14:textId="550B0D40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IV.III.I. Beschreibung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VI</w:t>
      </w:r>
    </w:p>
    <w:p w14:paraId="39A8084D" w14:textId="2D99085B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IV.III.II. Speichern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VI</w:t>
      </w:r>
    </w:p>
    <w:p w14:paraId="7E534C7C" w14:textId="0E0F5CC1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IV.III.III. Zeitstempel erhöhen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VI</w:t>
      </w:r>
    </w:p>
    <w:p w14:paraId="5CAA1B12" w14:textId="599B9DCB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IV.IV. Struktogramm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>VII-VIII</w:t>
      </w:r>
    </w:p>
    <w:p w14:paraId="04DD5C48" w14:textId="02E0C794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IV.V. Pinbelegung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IX</w:t>
      </w:r>
    </w:p>
    <w:p w14:paraId="3B29E85C" w14:textId="125EDB64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IV.VI. Bauteilliste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X</w:t>
      </w:r>
    </w:p>
    <w:p w14:paraId="51C3DFB9" w14:textId="0A6CAB1F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IV.VII. Skizze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>X</w:t>
      </w:r>
    </w:p>
    <w:p w14:paraId="626A8EED" w14:textId="42FCDA5A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V. Kundendokumentation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XI-XLVI</w:t>
      </w:r>
    </w:p>
    <w:p w14:paraId="2CFA0852" w14:textId="222C7B18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V.I. Bedienungsanleitung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>XI-XIV</w:t>
      </w:r>
    </w:p>
    <w:p w14:paraId="0F1DECB0" w14:textId="0CCA54E4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V.II. Rechnungen der verbauten Komponenten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>XV-XVI</w:t>
      </w:r>
    </w:p>
    <w:p w14:paraId="0A0DC693" w14:textId="1DB0BBF0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V.II.I. Arduino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XV</w:t>
      </w:r>
    </w:p>
    <w:p w14:paraId="4D87B671" w14:textId="1D9A0480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V.II.II. Infrarotsensoren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XV</w:t>
      </w:r>
    </w:p>
    <w:p w14:paraId="6A6EDA00" w14:textId="639CF48F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>V.II.III. Netzteil und Mikro SD</w:t>
      </w:r>
      <w:r w:rsidR="0027279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Karte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XV</w:t>
      </w:r>
    </w:p>
    <w:p w14:paraId="39AE20BF" w14:textId="1DA6443E" w:rsidR="00EB1FD6" w:rsidRP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  <w:rPr>
          <w:lang w:val="en-GB"/>
        </w:rPr>
      </w:pPr>
      <w:r w:rsidRPr="00EB1FD6">
        <w:rPr>
          <w:rFonts w:ascii="Arial" w:hAnsi="Arial" w:cs="Arial"/>
          <w:lang w:val="en-GB"/>
        </w:rPr>
        <w:t xml:space="preserve">V.II.IV. SD Shield </w:t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  <w:t xml:space="preserve">  </w:t>
      </w:r>
      <w:r w:rsidRPr="00EB1FD6">
        <w:rPr>
          <w:rFonts w:ascii="Arial" w:hAnsi="Arial" w:cs="Arial"/>
          <w:lang w:val="en-GB"/>
        </w:rPr>
        <w:t>XVI</w:t>
      </w:r>
    </w:p>
    <w:p w14:paraId="682B04B1" w14:textId="2E377F8E" w:rsidR="00EB1FD6" w:rsidRP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  <w:rPr>
          <w:lang w:val="en-GB"/>
        </w:rPr>
      </w:pPr>
      <w:r w:rsidRPr="00EB1FD6">
        <w:rPr>
          <w:rFonts w:ascii="Arial" w:hAnsi="Arial" w:cs="Arial"/>
          <w:lang w:val="en-GB"/>
        </w:rPr>
        <w:t xml:space="preserve">V.II.V. LCD-Display </w:t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  <w:t xml:space="preserve">  </w:t>
      </w:r>
      <w:r w:rsidRPr="00EB1FD6">
        <w:rPr>
          <w:rFonts w:ascii="Arial" w:hAnsi="Arial" w:cs="Arial"/>
          <w:lang w:val="en-GB"/>
        </w:rPr>
        <w:t>XVI</w:t>
      </w:r>
    </w:p>
    <w:p w14:paraId="555FFB2D" w14:textId="279D76F7" w:rsid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</w:pPr>
      <w:r>
        <w:rPr>
          <w:rFonts w:ascii="Arial" w:hAnsi="Arial" w:cs="Arial"/>
        </w:rPr>
        <w:t xml:space="preserve">V.II.VI. Jumperkabel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XVI</w:t>
      </w:r>
    </w:p>
    <w:p w14:paraId="5E33D75F" w14:textId="4F16E474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V.III. Datenblätter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XVII-XLVI</w:t>
      </w:r>
    </w:p>
    <w:p w14:paraId="05DA322E" w14:textId="3207F2AE" w:rsidR="00EB1FD6" w:rsidRPr="00272790" w:rsidRDefault="00EB1FD6" w:rsidP="00EB1FD6">
      <w:pPr>
        <w:pStyle w:val="StandardWeb"/>
        <w:shd w:val="clear" w:color="auto" w:fill="DDDDDD"/>
        <w:spacing w:before="0" w:beforeAutospacing="0" w:after="0"/>
        <w:ind w:left="1416"/>
        <w:rPr>
          <w:lang w:val="en-GB"/>
        </w:rPr>
      </w:pPr>
      <w:r w:rsidRPr="00272790">
        <w:rPr>
          <w:rFonts w:ascii="Arial" w:hAnsi="Arial" w:cs="Arial"/>
          <w:lang w:val="en-GB"/>
        </w:rPr>
        <w:t xml:space="preserve">V.III.I. Arduino Uno Rev 3 </w:t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</w:r>
      <w:r w:rsidR="00272790" w:rsidRPr="00272790">
        <w:rPr>
          <w:rFonts w:ascii="Arial" w:hAnsi="Arial" w:cs="Arial"/>
          <w:lang w:val="en-GB"/>
        </w:rPr>
        <w:tab/>
        <w:t xml:space="preserve"> </w:t>
      </w:r>
      <w:r w:rsidRPr="00272790">
        <w:rPr>
          <w:rFonts w:ascii="Arial" w:hAnsi="Arial" w:cs="Arial"/>
          <w:lang w:val="en-GB"/>
        </w:rPr>
        <w:t>XVII</w:t>
      </w:r>
    </w:p>
    <w:p w14:paraId="1EC3B9F2" w14:textId="3DA33CD2" w:rsid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</w:pPr>
      <w:r>
        <w:rPr>
          <w:rFonts w:ascii="Arial" w:hAnsi="Arial" w:cs="Arial"/>
        </w:rPr>
        <w:t xml:space="preserve">V.III.II. Infrarotsensor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>XVIII-XXXII</w:t>
      </w:r>
    </w:p>
    <w:p w14:paraId="55C14B56" w14:textId="4F70A218" w:rsidR="00EB1FD6" w:rsidRPr="00EB1FD6" w:rsidRDefault="00EB1FD6" w:rsidP="00EB1FD6">
      <w:pPr>
        <w:pStyle w:val="StandardWeb"/>
        <w:shd w:val="clear" w:color="auto" w:fill="DDDDDD"/>
        <w:spacing w:before="0" w:beforeAutospacing="0" w:after="0"/>
        <w:ind w:left="1416"/>
        <w:rPr>
          <w:lang w:val="en-GB"/>
        </w:rPr>
      </w:pPr>
      <w:r w:rsidRPr="00EB1FD6">
        <w:rPr>
          <w:rFonts w:ascii="Arial" w:hAnsi="Arial" w:cs="Arial"/>
          <w:lang w:val="en-GB"/>
        </w:rPr>
        <w:t xml:space="preserve">V.III.III. Micro SD Shield </w:t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  <w:t xml:space="preserve">      </w:t>
      </w:r>
      <w:r w:rsidRPr="00EB1FD6">
        <w:rPr>
          <w:rFonts w:ascii="Arial" w:hAnsi="Arial" w:cs="Arial"/>
          <w:lang w:val="en-GB"/>
        </w:rPr>
        <w:t>XXXIII-XXXVII</w:t>
      </w:r>
    </w:p>
    <w:p w14:paraId="7373F496" w14:textId="4BF31777" w:rsidR="00EB1FD6" w:rsidRPr="00EB1FD6" w:rsidRDefault="00EB1FD6" w:rsidP="00EB1FD6">
      <w:pPr>
        <w:pStyle w:val="StandardWeb"/>
        <w:shd w:val="clear" w:color="auto" w:fill="EEEEEE"/>
        <w:spacing w:before="0" w:beforeAutospacing="0" w:after="0"/>
        <w:ind w:left="1416"/>
        <w:rPr>
          <w:lang w:val="en-GB"/>
        </w:rPr>
      </w:pPr>
      <w:r w:rsidRPr="00EB1FD6">
        <w:rPr>
          <w:rFonts w:ascii="Arial" w:hAnsi="Arial" w:cs="Arial"/>
          <w:lang w:val="en-GB"/>
        </w:rPr>
        <w:t xml:space="preserve">V.III.IV. LCD-Display </w:t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</w:r>
      <w:r w:rsidR="00272790">
        <w:rPr>
          <w:rFonts w:ascii="Arial" w:hAnsi="Arial" w:cs="Arial"/>
          <w:lang w:val="en-GB"/>
        </w:rPr>
        <w:tab/>
        <w:t xml:space="preserve">        </w:t>
      </w:r>
      <w:r w:rsidRPr="00EB1FD6">
        <w:rPr>
          <w:rFonts w:ascii="Arial" w:hAnsi="Arial" w:cs="Arial"/>
          <w:lang w:val="en-GB"/>
        </w:rPr>
        <w:t>XXXVIII-XLVI</w:t>
      </w:r>
    </w:p>
    <w:p w14:paraId="427B103C" w14:textId="50535339" w:rsidR="00EB1FD6" w:rsidRDefault="00EB1FD6" w:rsidP="00EB1FD6">
      <w:pPr>
        <w:pStyle w:val="StandardWeb"/>
        <w:shd w:val="clear" w:color="auto" w:fill="CCCCCC"/>
        <w:spacing w:before="0" w:beforeAutospacing="0" w:after="0"/>
      </w:pPr>
      <w:r>
        <w:rPr>
          <w:rFonts w:ascii="Arial" w:hAnsi="Arial" w:cs="Arial"/>
          <w:u w:val="single"/>
        </w:rPr>
        <w:t xml:space="preserve">VI. Quelltextdokumentation </w:t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</w:r>
      <w:r w:rsidR="00272790">
        <w:rPr>
          <w:rFonts w:ascii="Arial" w:hAnsi="Arial" w:cs="Arial"/>
          <w:u w:val="single"/>
        </w:rPr>
        <w:tab/>
        <w:t xml:space="preserve">      </w:t>
      </w:r>
      <w:r>
        <w:rPr>
          <w:rFonts w:ascii="Arial" w:hAnsi="Arial" w:cs="Arial"/>
          <w:u w:val="single"/>
        </w:rPr>
        <w:t>XLVII-LI</w:t>
      </w:r>
    </w:p>
    <w:p w14:paraId="062A9D73" w14:textId="2646C496" w:rsidR="00EB1FD6" w:rsidRDefault="00EB1FD6" w:rsidP="00EB1FD6">
      <w:pPr>
        <w:pStyle w:val="StandardWeb"/>
        <w:shd w:val="clear" w:color="auto" w:fill="EEEEEE"/>
        <w:spacing w:before="0" w:beforeAutospacing="0" w:after="0"/>
        <w:ind w:left="708"/>
      </w:pPr>
      <w:r>
        <w:rPr>
          <w:rFonts w:ascii="Arial" w:hAnsi="Arial" w:cs="Arial"/>
        </w:rPr>
        <w:t xml:space="preserve">VI.I. Programmcode </w:t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272790">
        <w:rPr>
          <w:rFonts w:ascii="Arial" w:hAnsi="Arial" w:cs="Arial"/>
        </w:rPr>
        <w:tab/>
      </w:r>
      <w:r w:rsidR="004907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XLVII-XLIX</w:t>
      </w:r>
    </w:p>
    <w:p w14:paraId="2BE6FB7A" w14:textId="6EC88285" w:rsidR="00EB1FD6" w:rsidRDefault="00EB1FD6" w:rsidP="00EB1FD6">
      <w:pPr>
        <w:pStyle w:val="StandardWeb"/>
        <w:shd w:val="clear" w:color="auto" w:fill="DDDDDD"/>
        <w:spacing w:before="0" w:beforeAutospacing="0" w:after="0"/>
        <w:ind w:left="708"/>
      </w:pPr>
      <w:r>
        <w:rPr>
          <w:rFonts w:ascii="Arial" w:hAnsi="Arial" w:cs="Arial"/>
        </w:rPr>
        <w:t xml:space="preserve">VI.II. Quellen </w:t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907BA">
        <w:rPr>
          <w:rFonts w:ascii="Arial" w:hAnsi="Arial" w:cs="Arial"/>
        </w:rPr>
        <w:tab/>
      </w:r>
      <w:r w:rsidR="004C0A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L-LI</w:t>
      </w:r>
    </w:p>
    <w:p w14:paraId="1821B704" w14:textId="77777777" w:rsidR="0063225A" w:rsidRDefault="0063225A" w:rsidP="00EB1FD6">
      <w:pPr>
        <w:spacing w:after="0"/>
      </w:pPr>
    </w:p>
    <w:sectPr w:rsidR="006322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F91D" w14:textId="77777777" w:rsidR="00AD300B" w:rsidRDefault="00AD300B" w:rsidP="003763E0">
      <w:pPr>
        <w:spacing w:after="0" w:line="240" w:lineRule="auto"/>
      </w:pPr>
      <w:r>
        <w:separator/>
      </w:r>
    </w:p>
  </w:endnote>
  <w:endnote w:type="continuationSeparator" w:id="0">
    <w:p w14:paraId="4B66C6A9" w14:textId="77777777" w:rsidR="00AD300B" w:rsidRDefault="00AD300B" w:rsidP="0037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25B9" w14:textId="77777777" w:rsidR="00487A1C" w:rsidRDefault="00487A1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F1F6" w14:textId="0F5453BA" w:rsidR="00487A1C" w:rsidRDefault="00487A1C">
    <w:pPr>
      <w:pStyle w:val="Fuzeile"/>
    </w:pPr>
    <w:r>
      <w:rPr>
        <w:rFonts w:ascii="Arial" w:hAnsi="Arial" w:cs="Arial"/>
      </w:rPr>
      <w:t>Rojat Kadah</w:t>
    </w:r>
    <w:r>
      <w:rPr>
        <w:rFonts w:ascii="Arial" w:hAnsi="Arial" w:cs="Arial"/>
      </w:rPr>
      <w:tab/>
      <w:t>FOST 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54EA" w14:textId="77777777" w:rsidR="00487A1C" w:rsidRDefault="00487A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FFE7" w14:textId="77777777" w:rsidR="00AD300B" w:rsidRDefault="00AD300B" w:rsidP="003763E0">
      <w:pPr>
        <w:spacing w:after="0" w:line="240" w:lineRule="auto"/>
      </w:pPr>
      <w:r>
        <w:separator/>
      </w:r>
    </w:p>
  </w:footnote>
  <w:footnote w:type="continuationSeparator" w:id="0">
    <w:p w14:paraId="66A2A704" w14:textId="77777777" w:rsidR="00AD300B" w:rsidRDefault="00AD300B" w:rsidP="00376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56E9" w14:textId="77777777" w:rsidR="00487A1C" w:rsidRDefault="00487A1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C63E" w14:textId="0FBA248E" w:rsidR="003763E0" w:rsidRDefault="003763E0">
    <w:pPr>
      <w:pStyle w:val="Kopfzeile"/>
    </w:pPr>
    <w:r w:rsidRPr="00E145BD">
      <w:rPr>
        <w:noProof/>
      </w:rPr>
      <w:drawing>
        <wp:anchor distT="0" distB="0" distL="0" distR="0" simplePos="0" relativeHeight="251659264" behindDoc="0" locked="0" layoutInCell="1" allowOverlap="1" wp14:anchorId="044553C4" wp14:editId="5CFFC51F">
          <wp:simplePos x="0" y="0"/>
          <wp:positionH relativeFrom="column">
            <wp:posOffset>4739567</wp:posOffset>
          </wp:positionH>
          <wp:positionV relativeFrom="paragraph">
            <wp:posOffset>-9525</wp:posOffset>
          </wp:positionV>
          <wp:extent cx="232410" cy="173355"/>
          <wp:effectExtent l="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" cy="173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45BD">
      <w:rPr>
        <w:rFonts w:ascii="Arial" w:hAnsi="Arial" w:cs="Arial"/>
      </w:rPr>
      <w:t>Arduino basierter Personenzähler</w:t>
    </w:r>
    <w:r w:rsidRPr="00E145BD">
      <w:rPr>
        <w:rFonts w:ascii="Arial" w:hAnsi="Arial" w:cs="Arial"/>
      </w:rPr>
      <w:tab/>
    </w:r>
    <w:r w:rsidRPr="00E145BD">
      <w:rPr>
        <w:rFonts w:ascii="Arial" w:hAnsi="Arial" w:cs="Arial"/>
      </w:rPr>
      <w:tab/>
      <w:t>BBS Verden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621F" w14:textId="77777777" w:rsidR="00487A1C" w:rsidRDefault="0048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D6"/>
    <w:rsid w:val="00272790"/>
    <w:rsid w:val="003763E0"/>
    <w:rsid w:val="00487A1C"/>
    <w:rsid w:val="004907BA"/>
    <w:rsid w:val="004C0AF5"/>
    <w:rsid w:val="0063225A"/>
    <w:rsid w:val="007F3422"/>
    <w:rsid w:val="00AD300B"/>
    <w:rsid w:val="00E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DCF9"/>
  <w15:chartTrackingRefBased/>
  <w15:docId w15:val="{3C8FB9A9-A870-4F47-81D5-0C7D44E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1FD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376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63E0"/>
  </w:style>
  <w:style w:type="paragraph" w:styleId="Fuzeile">
    <w:name w:val="footer"/>
    <w:basedOn w:val="Standard"/>
    <w:link w:val="FuzeileZchn"/>
    <w:uiPriority w:val="99"/>
    <w:unhideWhenUsed/>
    <w:rsid w:val="00376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3020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Rojat Kadah</dc:creator>
  <cp:keywords/>
  <dc:description/>
  <cp:lastModifiedBy>Rojat Kadah</cp:lastModifiedBy>
  <cp:revision>7</cp:revision>
  <dcterms:created xsi:type="dcterms:W3CDTF">2021-06-17T19:32:00Z</dcterms:created>
  <dcterms:modified xsi:type="dcterms:W3CDTF">2021-06-17T20:07:00Z</dcterms:modified>
</cp:coreProperties>
</file>