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n2c8clny4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AfriMet - Architecture.md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0dl1gw4vc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AfriMet is an AI-powered web-first platform.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should prioritize: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operational cost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jfcwb86tt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TailwindCSS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experience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PWA support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ehwcs537l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API Routes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Strategy: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Single-codebase deployment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backend services if scale requires.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k8cgt2163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Database: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support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one platform.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nafx1hegp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Email/password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Login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 Login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Login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0xhos2ywe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Storage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 images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uploads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r155g6axd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Layer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ug0v4uy3c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 Analysis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 image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identification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Options: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Vision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Vision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must support switching providers.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1pcrafwh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Meal Analysis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 description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"Rice and beans with fried fish"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Nutrition estimate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yi68nbuoz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 Engine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data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goals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sh38fihxr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Nutrition Intelligence Layer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food database.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African foods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dishes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Portion estimates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estimates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Country-specific datasets.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towv70l49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Engine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Calorie trends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Macronutrient trends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patterns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Adherence trends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vg9q792dt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Layer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summaries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summaries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summaries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1n8ru5jp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Row-level security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credentials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5zg0wbnaf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Compliance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privacy compliance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 readiness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 health-data considerations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odo81fny5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logs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failures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failures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failures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vyfp1xbwy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pz36tc14n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 Roadmap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4iytqoh65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1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logging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recognition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estimates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9ki8tu8tg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2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coaching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recommendations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accounts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cv1tx1ik1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3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health insights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dashboard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features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wy23c9xj1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4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 integrations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partnerships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xe2mpz766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Integrations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 Health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Fit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Fitbit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Garmin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6pyoxjv2v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Scalability Strategy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founder scale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Thousands of users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deployment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diaspora deployment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