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FD9CB" w14:textId="77777777" w:rsidR="00236638" w:rsidRDefault="00236638" w:rsidP="00236638">
      <w:pPr>
        <w:ind w:firstLine="720"/>
        <w:rPr>
          <w:rFonts w:ascii="Courier New" w:hAnsi="Courier New" w:cs="Courier New"/>
          <w:b/>
          <w:bCs/>
          <w:sz w:val="36"/>
          <w:szCs w:val="36"/>
        </w:rPr>
      </w:pPr>
      <w:r>
        <w:rPr>
          <w:rFonts w:ascii="Courier New" w:hAnsi="Courier New" w:cs="Courier New"/>
          <w:b/>
          <w:bCs/>
          <w:sz w:val="36"/>
          <w:szCs w:val="36"/>
        </w:rPr>
        <w:t>California State University, Northridge</w:t>
      </w:r>
    </w:p>
    <w:p w14:paraId="59B3334F" w14:textId="77777777" w:rsidR="00236638" w:rsidRDefault="00236638" w:rsidP="00236638">
      <w:pPr>
        <w:jc w:val="center"/>
        <w:rPr>
          <w:rFonts w:ascii="Courier New" w:hAnsi="Courier New" w:cs="Courier New"/>
          <w:b/>
          <w:bCs/>
          <w:sz w:val="36"/>
          <w:szCs w:val="36"/>
        </w:rPr>
      </w:pPr>
      <w:r>
        <w:rPr>
          <w:rFonts w:ascii="Courier New" w:hAnsi="Courier New" w:cs="Courier New"/>
          <w:b/>
          <w:bCs/>
          <w:sz w:val="36"/>
          <w:szCs w:val="36"/>
        </w:rPr>
        <w:t>College of Engineering &amp; Computer Science</w:t>
      </w:r>
    </w:p>
    <w:p w14:paraId="4AC4537C" w14:textId="77777777" w:rsidR="00236638" w:rsidRDefault="00236638" w:rsidP="00236638">
      <w:pPr>
        <w:jc w:val="center"/>
        <w:rPr>
          <w:rFonts w:ascii="Courier New" w:hAnsi="Courier New" w:cs="Courier New"/>
          <w:b/>
          <w:bCs/>
          <w:sz w:val="36"/>
          <w:szCs w:val="36"/>
        </w:rPr>
      </w:pPr>
      <w:r>
        <w:rPr>
          <w:rFonts w:ascii="Courier New" w:hAnsi="Courier New" w:cs="Courier New"/>
          <w:b/>
          <w:bCs/>
          <w:sz w:val="36"/>
          <w:szCs w:val="36"/>
        </w:rPr>
        <w:t>Electrical and Computer Engineering Department</w:t>
      </w:r>
    </w:p>
    <w:p w14:paraId="68C3AA90" w14:textId="7F4BEF48" w:rsidR="00236638" w:rsidRDefault="00236638" w:rsidP="00236638">
      <w:pPr>
        <w:jc w:val="center"/>
        <w:rPr>
          <w:rFonts w:ascii="Courier New" w:hAnsi="Courier New" w:cs="Courier New"/>
          <w:b/>
          <w:bCs/>
          <w:sz w:val="36"/>
          <w:szCs w:val="36"/>
        </w:rPr>
      </w:pPr>
      <w:r>
        <w:rPr>
          <w:rFonts w:ascii="Courier New" w:hAnsi="Courier New" w:cs="Courier New"/>
          <w:b/>
          <w:bCs/>
          <w:sz w:val="36"/>
          <w:szCs w:val="36"/>
        </w:rPr>
        <w:t xml:space="preserve">ECE 443L Digital Electronics Laboratory Report </w:t>
      </w:r>
      <w:r w:rsidR="00EF3CCF">
        <w:rPr>
          <w:rFonts w:ascii="Courier New" w:hAnsi="Courier New" w:cs="Courier New"/>
          <w:b/>
          <w:bCs/>
          <w:sz w:val="36"/>
          <w:szCs w:val="36"/>
        </w:rPr>
        <w:t>6</w:t>
      </w:r>
    </w:p>
    <w:p w14:paraId="35735372" w14:textId="3992D59B" w:rsidR="00236638" w:rsidRPr="003A6AAC" w:rsidRDefault="00236638" w:rsidP="00236638">
      <w:pPr>
        <w:jc w:val="center"/>
        <w:rPr>
          <w:rFonts w:ascii="Courier New" w:hAnsi="Courier New" w:cs="Courier New"/>
          <w:b/>
          <w:bCs/>
          <w:sz w:val="36"/>
          <w:szCs w:val="36"/>
        </w:rPr>
      </w:pPr>
      <w:r w:rsidRPr="003A6AAC">
        <w:rPr>
          <w:rFonts w:ascii="Courier New" w:hAnsi="Courier New" w:cs="Courier New"/>
          <w:b/>
          <w:bCs/>
          <w:sz w:val="36"/>
          <w:szCs w:val="36"/>
        </w:rPr>
        <w:t xml:space="preserve">CMOS based </w:t>
      </w:r>
      <w:r w:rsidR="00EF3CCF">
        <w:rPr>
          <w:rFonts w:ascii="Courier New" w:hAnsi="Courier New" w:cs="Courier New"/>
          <w:b/>
          <w:bCs/>
          <w:sz w:val="36"/>
          <w:szCs w:val="36"/>
        </w:rPr>
        <w:t>Astable Multivibrator</w:t>
      </w:r>
      <w:r w:rsidRPr="003A6AAC">
        <w:rPr>
          <w:rFonts w:ascii="Courier New" w:hAnsi="Courier New" w:cs="Courier New"/>
          <w:b/>
          <w:bCs/>
          <w:sz w:val="36"/>
          <w:szCs w:val="36"/>
        </w:rPr>
        <w:t xml:space="preserve"> Circuit Design, Simulation and Experimental Test as well as Analysis</w:t>
      </w:r>
    </w:p>
    <w:p w14:paraId="2454FCEE" w14:textId="77777777" w:rsidR="00236638" w:rsidRDefault="00236638" w:rsidP="00236638">
      <w:pPr>
        <w:jc w:val="center"/>
        <w:rPr>
          <w:rFonts w:ascii="Courier New" w:hAnsi="Courier New" w:cs="Courier New"/>
          <w:b/>
          <w:bCs/>
          <w:sz w:val="36"/>
          <w:szCs w:val="36"/>
        </w:rPr>
      </w:pPr>
      <w:r>
        <w:rPr>
          <w:rFonts w:ascii="Courier New" w:hAnsi="Courier New" w:cs="Courier New"/>
          <w:b/>
          <w:bCs/>
          <w:sz w:val="36"/>
          <w:szCs w:val="36"/>
        </w:rPr>
        <w:t xml:space="preserve">By Evan Thomas, </w:t>
      </w:r>
      <w:r w:rsidRPr="00A43AB4">
        <w:rPr>
          <w:rFonts w:ascii="Courier New" w:hAnsi="Courier New" w:cs="Courier New"/>
          <w:b/>
          <w:bCs/>
          <w:sz w:val="36"/>
          <w:szCs w:val="36"/>
        </w:rPr>
        <w:t>Haroutun Haroutunian</w:t>
      </w:r>
      <w:r>
        <w:rPr>
          <w:rFonts w:ascii="Courier New" w:hAnsi="Courier New" w:cs="Courier New"/>
          <w:b/>
          <w:bCs/>
          <w:sz w:val="36"/>
          <w:szCs w:val="36"/>
        </w:rPr>
        <w:t>,</w:t>
      </w:r>
    </w:p>
    <w:p w14:paraId="6B77F8FF" w14:textId="77777777" w:rsidR="00236638" w:rsidRDefault="00236638" w:rsidP="00236638">
      <w:pPr>
        <w:jc w:val="center"/>
        <w:rPr>
          <w:rFonts w:ascii="Courier New" w:hAnsi="Courier New" w:cs="Courier New"/>
          <w:b/>
          <w:bCs/>
          <w:sz w:val="36"/>
          <w:szCs w:val="36"/>
        </w:rPr>
      </w:pPr>
      <w:r>
        <w:rPr>
          <w:rFonts w:ascii="Courier New" w:hAnsi="Courier New" w:cs="Courier New"/>
          <w:b/>
          <w:bCs/>
          <w:sz w:val="36"/>
          <w:szCs w:val="36"/>
        </w:rPr>
        <w:t>Clayton Lawton</w:t>
      </w:r>
    </w:p>
    <w:p w14:paraId="749833DD" w14:textId="77777777" w:rsidR="00236638" w:rsidRDefault="00236638" w:rsidP="00236638">
      <w:pPr>
        <w:jc w:val="center"/>
        <w:rPr>
          <w:rFonts w:ascii="Courier New" w:hAnsi="Courier New" w:cs="Courier New"/>
          <w:b/>
          <w:bCs/>
          <w:sz w:val="36"/>
          <w:szCs w:val="36"/>
        </w:rPr>
      </w:pPr>
      <w:r>
        <w:rPr>
          <w:noProof/>
        </w:rPr>
        <w:drawing>
          <wp:anchor distT="0" distB="0" distL="114300" distR="114300" simplePos="0" relativeHeight="251659264" behindDoc="1" locked="0" layoutInCell="1" allowOverlap="1" wp14:anchorId="617EE79D" wp14:editId="5C88559E">
            <wp:simplePos x="0" y="0"/>
            <wp:positionH relativeFrom="margin">
              <wp:posOffset>1679516</wp:posOffset>
            </wp:positionH>
            <wp:positionV relativeFrom="paragraph">
              <wp:posOffset>10160</wp:posOffset>
            </wp:positionV>
            <wp:extent cx="2743200" cy="2708528"/>
            <wp:effectExtent l="0" t="0" r="0" b="0"/>
            <wp:wrapNone/>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43200" cy="2708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0A8E6A" w14:textId="77777777" w:rsidR="00236638" w:rsidRDefault="00236638" w:rsidP="00236638">
      <w:pPr>
        <w:jc w:val="center"/>
        <w:rPr>
          <w:rFonts w:ascii="Courier New" w:hAnsi="Courier New" w:cs="Courier New"/>
          <w:b/>
          <w:bCs/>
          <w:sz w:val="36"/>
          <w:szCs w:val="36"/>
        </w:rPr>
      </w:pPr>
    </w:p>
    <w:p w14:paraId="460625FD" w14:textId="77777777" w:rsidR="00236638" w:rsidRDefault="00236638" w:rsidP="00236638">
      <w:pPr>
        <w:jc w:val="center"/>
        <w:rPr>
          <w:rFonts w:ascii="Courier New" w:hAnsi="Courier New" w:cs="Courier New"/>
          <w:b/>
          <w:bCs/>
          <w:sz w:val="36"/>
          <w:szCs w:val="36"/>
        </w:rPr>
      </w:pPr>
    </w:p>
    <w:p w14:paraId="74EC3E90" w14:textId="77777777" w:rsidR="00236638" w:rsidRDefault="00236638" w:rsidP="00236638"/>
    <w:p w14:paraId="26290A7B" w14:textId="77777777" w:rsidR="00236638" w:rsidRDefault="00236638" w:rsidP="00236638"/>
    <w:p w14:paraId="0F83E761" w14:textId="77777777" w:rsidR="00236638" w:rsidRDefault="00236638" w:rsidP="00236638"/>
    <w:p w14:paraId="52502DC8" w14:textId="77777777" w:rsidR="00236638" w:rsidRDefault="00236638" w:rsidP="00236638"/>
    <w:p w14:paraId="68F93EAD" w14:textId="77777777" w:rsidR="00236638" w:rsidRDefault="00236638" w:rsidP="00236638"/>
    <w:p w14:paraId="3CE657B4" w14:textId="77777777" w:rsidR="00236638" w:rsidRDefault="00236638" w:rsidP="00236638"/>
    <w:p w14:paraId="6BBF5A99" w14:textId="77777777" w:rsidR="00236638" w:rsidRDefault="00236638" w:rsidP="00236638">
      <w:pPr>
        <w:jc w:val="center"/>
        <w:rPr>
          <w:rFonts w:ascii="Courier New" w:hAnsi="Courier New" w:cs="Courier New"/>
          <w:b/>
          <w:bCs/>
          <w:sz w:val="36"/>
          <w:szCs w:val="36"/>
        </w:rPr>
      </w:pPr>
      <w:r>
        <w:rPr>
          <w:rFonts w:ascii="Courier New" w:hAnsi="Courier New" w:cs="Courier New"/>
          <w:b/>
          <w:bCs/>
          <w:sz w:val="36"/>
          <w:szCs w:val="36"/>
        </w:rPr>
        <w:t>Professor: Sequare Daniel-Berhe</w:t>
      </w:r>
    </w:p>
    <w:p w14:paraId="270380FE" w14:textId="77777777" w:rsidR="00236638" w:rsidRDefault="00236638" w:rsidP="00236638">
      <w:pPr>
        <w:jc w:val="center"/>
        <w:rPr>
          <w:rFonts w:ascii="Courier New" w:hAnsi="Courier New" w:cs="Courier New"/>
          <w:b/>
          <w:bCs/>
          <w:sz w:val="36"/>
          <w:szCs w:val="36"/>
        </w:rPr>
      </w:pPr>
    </w:p>
    <w:p w14:paraId="4C7848D8" w14:textId="77777777" w:rsidR="00236638" w:rsidRDefault="00236638" w:rsidP="00236638">
      <w:pPr>
        <w:rPr>
          <w:rFonts w:ascii="Courier New" w:hAnsi="Courier New" w:cs="Courier New"/>
          <w:b/>
          <w:bCs/>
          <w:sz w:val="24"/>
          <w:szCs w:val="24"/>
        </w:rPr>
      </w:pPr>
    </w:p>
    <w:p w14:paraId="3D8F65A1" w14:textId="77777777" w:rsidR="00236638" w:rsidRDefault="00236638" w:rsidP="00236638">
      <w:pPr>
        <w:rPr>
          <w:rFonts w:ascii="Courier New" w:hAnsi="Courier New" w:cs="Courier New"/>
          <w:b/>
          <w:bCs/>
          <w:sz w:val="24"/>
          <w:szCs w:val="24"/>
        </w:rPr>
      </w:pPr>
    </w:p>
    <w:p w14:paraId="413A9F30" w14:textId="77777777" w:rsidR="00236638" w:rsidRDefault="00236638" w:rsidP="00236638">
      <w:pPr>
        <w:rPr>
          <w:rFonts w:ascii="Courier New" w:hAnsi="Courier New" w:cs="Courier New"/>
          <w:b/>
          <w:bCs/>
          <w:sz w:val="24"/>
          <w:szCs w:val="24"/>
        </w:rPr>
      </w:pPr>
    </w:p>
    <w:p w14:paraId="0C7F138B" w14:textId="77777777" w:rsidR="00236638" w:rsidRDefault="00236638" w:rsidP="00236638">
      <w:pPr>
        <w:rPr>
          <w:rFonts w:ascii="Courier New" w:hAnsi="Courier New" w:cs="Courier New"/>
          <w:b/>
          <w:bCs/>
          <w:sz w:val="24"/>
          <w:szCs w:val="24"/>
        </w:rPr>
        <w:sectPr w:rsidR="00236638">
          <w:pgSz w:w="12240" w:h="15840"/>
          <w:pgMar w:top="1440" w:right="1440" w:bottom="1440" w:left="1440" w:header="720" w:footer="720" w:gutter="0"/>
          <w:cols w:space="720"/>
          <w:docGrid w:linePitch="360"/>
        </w:sectPr>
      </w:pPr>
    </w:p>
    <w:p w14:paraId="021D7366" w14:textId="77777777" w:rsidR="00236638" w:rsidRDefault="00236638" w:rsidP="00236638">
      <w:pPr>
        <w:rPr>
          <w:rFonts w:ascii="Courier New" w:hAnsi="Courier New" w:cs="Courier New"/>
          <w:b/>
          <w:bCs/>
          <w:sz w:val="24"/>
          <w:szCs w:val="24"/>
        </w:rPr>
      </w:pPr>
      <w:r>
        <w:rPr>
          <w:rFonts w:ascii="Courier New" w:eastAsia="Courier New" w:hAnsi="Courier New" w:cs="Courier New"/>
          <w:b/>
          <w:color w:val="4472C4"/>
          <w:sz w:val="24"/>
          <w:szCs w:val="24"/>
          <w:u w:val="single"/>
        </w:rPr>
        <w:lastRenderedPageBreak/>
        <w:t>Abstract</w:t>
      </w:r>
      <w:r>
        <w:rPr>
          <w:rFonts w:ascii="Courier New" w:hAnsi="Courier New" w:cs="Courier New"/>
          <w:b/>
          <w:bCs/>
          <w:sz w:val="24"/>
          <w:szCs w:val="24"/>
        </w:rPr>
        <w:t xml:space="preserve">: </w:t>
      </w:r>
    </w:p>
    <w:p w14:paraId="3EE0BC00" w14:textId="72F78F4E" w:rsidR="00236638" w:rsidRDefault="00943280" w:rsidP="00236638">
      <w:pPr>
        <w:rPr>
          <w:rFonts w:ascii="Courier New" w:hAnsi="Courier New" w:cs="Courier New"/>
          <w:sz w:val="24"/>
          <w:szCs w:val="24"/>
        </w:rPr>
      </w:pPr>
      <w:r>
        <w:rPr>
          <w:rFonts w:ascii="Courier New" w:hAnsi="Courier New" w:cs="Courier New"/>
          <w:sz w:val="24"/>
          <w:szCs w:val="24"/>
        </w:rPr>
        <w:t xml:space="preserve">An astable multivibrator is a cross-coupled transistor with an astable output state as the input states transition from high to low. Main utilizations of astable multivibrators can be found in pulse position modulation and frequency modulation. The construction of such circuit is simple, as the most difficult part would be to calculate the input frequency and time constant. </w:t>
      </w:r>
    </w:p>
    <w:p w14:paraId="35690233" w14:textId="221E10AA" w:rsidR="00943280" w:rsidRDefault="00943280" w:rsidP="00943280">
      <w:pPr>
        <w:rPr>
          <w:rFonts w:ascii="Courier New" w:hAnsi="Courier New" w:cs="Courier New"/>
          <w:b/>
          <w:bCs/>
          <w:sz w:val="24"/>
          <w:szCs w:val="24"/>
        </w:rPr>
      </w:pPr>
      <w:r>
        <w:rPr>
          <w:rFonts w:ascii="Courier New" w:eastAsia="Courier New" w:hAnsi="Courier New" w:cs="Courier New"/>
          <w:b/>
          <w:color w:val="4472C4"/>
          <w:sz w:val="24"/>
          <w:szCs w:val="24"/>
          <w:u w:val="single"/>
        </w:rPr>
        <w:t>Key Terms</w:t>
      </w:r>
      <w:r>
        <w:rPr>
          <w:rFonts w:ascii="Courier New" w:hAnsi="Courier New" w:cs="Courier New"/>
          <w:b/>
          <w:bCs/>
          <w:sz w:val="24"/>
          <w:szCs w:val="24"/>
        </w:rPr>
        <w:t xml:space="preserve">: </w:t>
      </w:r>
    </w:p>
    <w:p w14:paraId="6A2CA1B9" w14:textId="35E14466" w:rsidR="00943280" w:rsidRPr="00943280" w:rsidRDefault="00943280" w:rsidP="00236638">
      <w:pPr>
        <w:rPr>
          <w:rFonts w:ascii="Courier New" w:hAnsi="Courier New" w:cs="Courier New"/>
          <w:sz w:val="24"/>
          <w:szCs w:val="24"/>
        </w:rPr>
      </w:pPr>
      <w:r>
        <w:rPr>
          <w:rFonts w:ascii="Courier New" w:hAnsi="Courier New" w:cs="Courier New"/>
          <w:sz w:val="24"/>
          <w:szCs w:val="24"/>
        </w:rPr>
        <w:t>Astable, multivibrator, modulation, pulse, time constant (0.7*R*C)</w:t>
      </w:r>
    </w:p>
    <w:p w14:paraId="4E992714" w14:textId="77777777" w:rsidR="00236638" w:rsidRDefault="00236638" w:rsidP="00236638">
      <w:pPr>
        <w:rPr>
          <w:rFonts w:ascii="Courier New" w:hAnsi="Courier New" w:cs="Courier New"/>
          <w:b/>
          <w:bCs/>
          <w:sz w:val="24"/>
          <w:szCs w:val="24"/>
        </w:rPr>
      </w:pPr>
      <w:r>
        <w:rPr>
          <w:rFonts w:ascii="Courier New" w:eastAsia="Courier New" w:hAnsi="Courier New" w:cs="Courier New"/>
          <w:b/>
          <w:color w:val="4472C4"/>
          <w:sz w:val="24"/>
          <w:szCs w:val="24"/>
          <w:u w:val="single"/>
        </w:rPr>
        <w:t>Simulation and Experimental Result</w:t>
      </w:r>
      <w:r>
        <w:rPr>
          <w:rFonts w:ascii="Courier New" w:hAnsi="Courier New" w:cs="Courier New"/>
          <w:b/>
          <w:bCs/>
          <w:sz w:val="24"/>
          <w:szCs w:val="24"/>
        </w:rPr>
        <w:t xml:space="preserve">: </w:t>
      </w:r>
    </w:p>
    <w:p w14:paraId="647CFF9B" w14:textId="1505555A" w:rsidR="00236638" w:rsidRDefault="00F87C9A" w:rsidP="00236638">
      <w:pPr>
        <w:rPr>
          <w:rFonts w:ascii="Courier New" w:hAnsi="Courier New" w:cs="Courier New"/>
          <w:sz w:val="24"/>
          <w:szCs w:val="24"/>
        </w:rPr>
      </w:pPr>
      <w:r w:rsidRPr="00C5704C">
        <w:rPr>
          <w:noProof/>
        </w:rPr>
        <w:drawing>
          <wp:inline distT="0" distB="0" distL="0" distR="0" wp14:anchorId="3F816D03" wp14:editId="7A727BD3">
            <wp:extent cx="2743200" cy="1443990"/>
            <wp:effectExtent l="0" t="0" r="0" b="381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
                    <a:stretch>
                      <a:fillRect/>
                    </a:stretch>
                  </pic:blipFill>
                  <pic:spPr>
                    <a:xfrm>
                      <a:off x="0" y="0"/>
                      <a:ext cx="2743200" cy="1443990"/>
                    </a:xfrm>
                    <a:prstGeom prst="rect">
                      <a:avLst/>
                    </a:prstGeom>
                  </pic:spPr>
                </pic:pic>
              </a:graphicData>
            </a:graphic>
          </wp:inline>
        </w:drawing>
      </w:r>
    </w:p>
    <w:p w14:paraId="08A80F60" w14:textId="7EF22EB0" w:rsidR="00F87C9A" w:rsidRDefault="00F87C9A" w:rsidP="00236638">
      <w:pPr>
        <w:rPr>
          <w:rFonts w:ascii="Courier New" w:hAnsi="Courier New" w:cs="Courier New"/>
          <w:sz w:val="24"/>
          <w:szCs w:val="24"/>
        </w:rPr>
      </w:pPr>
      <w:r>
        <w:rPr>
          <w:rFonts w:ascii="Courier New" w:hAnsi="Courier New" w:cs="Courier New"/>
          <w:sz w:val="24"/>
          <w:szCs w:val="24"/>
        </w:rPr>
        <w:t>Figure 6.1: Case 1 CLAYTON Astable Multivibrator Schematic @ 100kHz</w:t>
      </w:r>
    </w:p>
    <w:p w14:paraId="41A177A4" w14:textId="1321F66E" w:rsidR="00F87C9A" w:rsidRDefault="00F87C9A" w:rsidP="00236638">
      <w:pPr>
        <w:rPr>
          <w:rFonts w:ascii="Courier New" w:hAnsi="Courier New" w:cs="Courier New"/>
          <w:sz w:val="24"/>
          <w:szCs w:val="24"/>
        </w:rPr>
      </w:pPr>
      <w:r w:rsidRPr="00C5704C">
        <w:rPr>
          <w:b/>
          <w:bCs/>
          <w:noProof/>
        </w:rPr>
        <w:drawing>
          <wp:inline distT="0" distB="0" distL="0" distR="0" wp14:anchorId="4775F690" wp14:editId="4FC536D0">
            <wp:extent cx="2743200" cy="86042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6"/>
                    <a:stretch>
                      <a:fillRect/>
                    </a:stretch>
                  </pic:blipFill>
                  <pic:spPr>
                    <a:xfrm>
                      <a:off x="0" y="0"/>
                      <a:ext cx="2743200" cy="860425"/>
                    </a:xfrm>
                    <a:prstGeom prst="rect">
                      <a:avLst/>
                    </a:prstGeom>
                  </pic:spPr>
                </pic:pic>
              </a:graphicData>
            </a:graphic>
          </wp:inline>
        </w:drawing>
      </w:r>
    </w:p>
    <w:p w14:paraId="18F787D2" w14:textId="028E5D1A" w:rsidR="00F87C9A" w:rsidRDefault="00F87C9A" w:rsidP="00236638">
      <w:pPr>
        <w:rPr>
          <w:rFonts w:ascii="Courier New" w:hAnsi="Courier New" w:cs="Courier New"/>
          <w:sz w:val="24"/>
          <w:szCs w:val="24"/>
        </w:rPr>
      </w:pPr>
      <w:r w:rsidRPr="000160B5">
        <w:rPr>
          <w:b/>
          <w:bCs/>
          <w:noProof/>
        </w:rPr>
        <w:drawing>
          <wp:inline distT="0" distB="0" distL="0" distR="0" wp14:anchorId="1B8D4404" wp14:editId="719F2D00">
            <wp:extent cx="2743200" cy="36576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stretch>
                      <a:fillRect/>
                    </a:stretch>
                  </pic:blipFill>
                  <pic:spPr>
                    <a:xfrm>
                      <a:off x="0" y="0"/>
                      <a:ext cx="2743200" cy="365760"/>
                    </a:xfrm>
                    <a:prstGeom prst="rect">
                      <a:avLst/>
                    </a:prstGeom>
                  </pic:spPr>
                </pic:pic>
              </a:graphicData>
            </a:graphic>
          </wp:inline>
        </w:drawing>
      </w:r>
    </w:p>
    <w:p w14:paraId="2A966AEA" w14:textId="2BF60D4D" w:rsidR="00F87C9A" w:rsidRDefault="00F87C9A" w:rsidP="00236638">
      <w:pPr>
        <w:rPr>
          <w:rFonts w:ascii="Courier New" w:hAnsi="Courier New" w:cs="Courier New"/>
          <w:sz w:val="24"/>
          <w:szCs w:val="24"/>
        </w:rPr>
      </w:pPr>
      <w:r>
        <w:rPr>
          <w:rFonts w:ascii="Courier New" w:hAnsi="Courier New" w:cs="Courier New"/>
          <w:sz w:val="24"/>
          <w:szCs w:val="24"/>
        </w:rPr>
        <w:t>Figure 6.2: Case 1 CLAYTON Astable Multivibrator Waveform @ 100kHz</w:t>
      </w:r>
    </w:p>
    <w:p w14:paraId="19690417" w14:textId="74BA828B" w:rsidR="00F87C9A" w:rsidRDefault="00F87C9A" w:rsidP="00236638">
      <w:pPr>
        <w:rPr>
          <w:rFonts w:ascii="Courier New" w:hAnsi="Courier New" w:cs="Courier New"/>
          <w:sz w:val="24"/>
          <w:szCs w:val="24"/>
        </w:rPr>
      </w:pPr>
      <w:r>
        <w:rPr>
          <w:rFonts w:ascii="Courier New" w:hAnsi="Courier New" w:cs="Courier New"/>
          <w:noProof/>
          <w:sz w:val="24"/>
          <w:szCs w:val="24"/>
        </w:rPr>
        <w:drawing>
          <wp:inline distT="0" distB="0" distL="0" distR="0" wp14:anchorId="2069C49D" wp14:editId="1D787D0C">
            <wp:extent cx="273367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000250"/>
                    </a:xfrm>
                    <a:prstGeom prst="rect">
                      <a:avLst/>
                    </a:prstGeom>
                    <a:noFill/>
                    <a:ln>
                      <a:noFill/>
                    </a:ln>
                  </pic:spPr>
                </pic:pic>
              </a:graphicData>
            </a:graphic>
          </wp:inline>
        </w:drawing>
      </w:r>
    </w:p>
    <w:p w14:paraId="322F1059" w14:textId="42471DA6" w:rsidR="00F87C9A" w:rsidRDefault="00F87C9A" w:rsidP="00236638">
      <w:pPr>
        <w:rPr>
          <w:rFonts w:ascii="Courier New" w:hAnsi="Courier New" w:cs="Courier New"/>
          <w:sz w:val="24"/>
          <w:szCs w:val="24"/>
        </w:rPr>
      </w:pPr>
      <w:r>
        <w:rPr>
          <w:rFonts w:ascii="Courier New" w:hAnsi="Courier New" w:cs="Courier New"/>
          <w:sz w:val="24"/>
          <w:szCs w:val="24"/>
        </w:rPr>
        <w:t>Figure 6.3: Case 1 EVAN Astable Multivibrator Schematic @ 111kHz</w:t>
      </w:r>
    </w:p>
    <w:p w14:paraId="3D4936DB" w14:textId="795B4BE2" w:rsidR="00F87C9A" w:rsidRDefault="00F87C9A" w:rsidP="00236638">
      <w:pPr>
        <w:rPr>
          <w:rFonts w:ascii="Courier New" w:hAnsi="Courier New" w:cs="Courier New"/>
          <w:sz w:val="24"/>
          <w:szCs w:val="24"/>
        </w:rPr>
      </w:pPr>
      <w:r>
        <w:rPr>
          <w:rFonts w:ascii="Courier New" w:hAnsi="Courier New" w:cs="Courier New"/>
          <w:noProof/>
          <w:sz w:val="24"/>
          <w:szCs w:val="24"/>
        </w:rPr>
        <w:drawing>
          <wp:inline distT="0" distB="0" distL="0" distR="0" wp14:anchorId="533E0A64" wp14:editId="75AE2E01">
            <wp:extent cx="2362200" cy="1870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5853" cy="1872967"/>
                    </a:xfrm>
                    <a:prstGeom prst="rect">
                      <a:avLst/>
                    </a:prstGeom>
                    <a:noFill/>
                    <a:ln>
                      <a:noFill/>
                    </a:ln>
                  </pic:spPr>
                </pic:pic>
              </a:graphicData>
            </a:graphic>
          </wp:inline>
        </w:drawing>
      </w:r>
    </w:p>
    <w:p w14:paraId="3E7B1C41" w14:textId="3627DED0" w:rsidR="00F87C9A" w:rsidRDefault="00F87C9A" w:rsidP="00236638">
      <w:pPr>
        <w:rPr>
          <w:rFonts w:ascii="Courier New" w:hAnsi="Courier New" w:cs="Courier New"/>
          <w:sz w:val="24"/>
          <w:szCs w:val="24"/>
        </w:rPr>
      </w:pPr>
      <w:r>
        <w:rPr>
          <w:rFonts w:ascii="Courier New" w:hAnsi="Courier New" w:cs="Courier New"/>
          <w:sz w:val="24"/>
          <w:szCs w:val="24"/>
        </w:rPr>
        <w:t>Figure 6.4: Case 1 EVAN Astable Multivibrator Waveform @ 111kHz</w:t>
      </w:r>
    </w:p>
    <w:p w14:paraId="329BB48B" w14:textId="782DF3CF" w:rsidR="00F87C9A" w:rsidRDefault="00F87C9A" w:rsidP="00236638">
      <w:pPr>
        <w:rPr>
          <w:rFonts w:ascii="Courier New" w:hAnsi="Courier New" w:cs="Courier New"/>
          <w:sz w:val="24"/>
          <w:szCs w:val="24"/>
        </w:rPr>
      </w:pPr>
      <w:r>
        <w:rPr>
          <w:rFonts w:ascii="Courier New" w:hAnsi="Courier New" w:cs="Courier New"/>
          <w:noProof/>
          <w:sz w:val="24"/>
          <w:szCs w:val="24"/>
        </w:rPr>
        <w:drawing>
          <wp:inline distT="0" distB="0" distL="0" distR="0" wp14:anchorId="046851F5" wp14:editId="6CF94823">
            <wp:extent cx="27336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3675" cy="1400175"/>
                    </a:xfrm>
                    <a:prstGeom prst="rect">
                      <a:avLst/>
                    </a:prstGeom>
                    <a:noFill/>
                    <a:ln>
                      <a:noFill/>
                    </a:ln>
                  </pic:spPr>
                </pic:pic>
              </a:graphicData>
            </a:graphic>
          </wp:inline>
        </w:drawing>
      </w:r>
    </w:p>
    <w:p w14:paraId="15EF31A8" w14:textId="6A3DC089" w:rsidR="00F87C9A" w:rsidRDefault="00F87C9A" w:rsidP="00236638">
      <w:pPr>
        <w:rPr>
          <w:rFonts w:ascii="Courier New" w:hAnsi="Courier New" w:cs="Courier New"/>
          <w:sz w:val="24"/>
          <w:szCs w:val="24"/>
        </w:rPr>
      </w:pPr>
      <w:r>
        <w:rPr>
          <w:rFonts w:ascii="Courier New" w:hAnsi="Courier New" w:cs="Courier New"/>
          <w:sz w:val="24"/>
          <w:szCs w:val="24"/>
        </w:rPr>
        <w:t>Figure 6.5: Case 2 HAROUTUN Astable Multivibrator Schematic @ 500kHz</w:t>
      </w:r>
    </w:p>
    <w:p w14:paraId="5E102CD9" w14:textId="146F989B" w:rsidR="00F87C9A" w:rsidRDefault="00F87C9A" w:rsidP="00236638">
      <w:pP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6CC3B467" wp14:editId="30302D3D">
            <wp:extent cx="2405634"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375" cy="1048944"/>
                    </a:xfrm>
                    <a:prstGeom prst="rect">
                      <a:avLst/>
                    </a:prstGeom>
                    <a:noFill/>
                    <a:ln>
                      <a:noFill/>
                    </a:ln>
                  </pic:spPr>
                </pic:pic>
              </a:graphicData>
            </a:graphic>
          </wp:inline>
        </w:drawing>
      </w:r>
    </w:p>
    <w:p w14:paraId="326D7DF0" w14:textId="43443EA6" w:rsidR="00F87C9A" w:rsidRDefault="00F87C9A" w:rsidP="00236638">
      <w:pPr>
        <w:rPr>
          <w:rFonts w:ascii="Courier New" w:hAnsi="Courier New" w:cs="Courier New"/>
          <w:sz w:val="24"/>
          <w:szCs w:val="24"/>
        </w:rPr>
      </w:pPr>
      <w:r>
        <w:rPr>
          <w:rFonts w:ascii="Courier New" w:hAnsi="Courier New" w:cs="Courier New"/>
          <w:sz w:val="24"/>
          <w:szCs w:val="24"/>
        </w:rPr>
        <w:t>Figure 6.6: Case 2 HAROUTUN Astable Multivibrator Waveform @ 500kHz</w:t>
      </w:r>
    </w:p>
    <w:p w14:paraId="6ADC328A" w14:textId="47DF63B5" w:rsidR="00F87C9A" w:rsidRDefault="00F87C9A" w:rsidP="00236638">
      <w:pPr>
        <w:rPr>
          <w:rFonts w:ascii="Courier New" w:hAnsi="Courier New" w:cs="Courier New"/>
          <w:sz w:val="24"/>
          <w:szCs w:val="24"/>
        </w:rPr>
      </w:pPr>
      <w:r w:rsidRPr="000160B5">
        <w:rPr>
          <w:noProof/>
        </w:rPr>
        <w:drawing>
          <wp:inline distT="0" distB="0" distL="0" distR="0" wp14:anchorId="14CCC7BC" wp14:editId="0A035D91">
            <wp:extent cx="2084340" cy="140017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2"/>
                    <a:stretch>
                      <a:fillRect/>
                    </a:stretch>
                  </pic:blipFill>
                  <pic:spPr>
                    <a:xfrm>
                      <a:off x="0" y="0"/>
                      <a:ext cx="2088653" cy="1403072"/>
                    </a:xfrm>
                    <a:prstGeom prst="rect">
                      <a:avLst/>
                    </a:prstGeom>
                  </pic:spPr>
                </pic:pic>
              </a:graphicData>
            </a:graphic>
          </wp:inline>
        </w:drawing>
      </w:r>
    </w:p>
    <w:p w14:paraId="60010100" w14:textId="2EEF5139" w:rsidR="00F87C9A" w:rsidRDefault="00F87C9A" w:rsidP="00236638">
      <w:pPr>
        <w:rPr>
          <w:rFonts w:ascii="Courier New" w:hAnsi="Courier New" w:cs="Courier New"/>
          <w:sz w:val="24"/>
          <w:szCs w:val="24"/>
        </w:rPr>
      </w:pPr>
      <w:r>
        <w:rPr>
          <w:rFonts w:ascii="Courier New" w:hAnsi="Courier New" w:cs="Courier New"/>
          <w:sz w:val="24"/>
          <w:szCs w:val="24"/>
        </w:rPr>
        <w:t>Figure 6.7: Case 3 CLAYTON Astable Multivibrator Schematic @ 670kHz</w:t>
      </w:r>
    </w:p>
    <w:p w14:paraId="2E0BC6FC" w14:textId="161D3729" w:rsidR="00F87C9A" w:rsidRDefault="00F87C9A" w:rsidP="00236638">
      <w:pPr>
        <w:rPr>
          <w:rFonts w:ascii="Courier New" w:hAnsi="Courier New" w:cs="Courier New"/>
          <w:sz w:val="24"/>
          <w:szCs w:val="24"/>
        </w:rPr>
      </w:pPr>
      <w:r w:rsidRPr="000160B5">
        <w:rPr>
          <w:b/>
          <w:bCs/>
          <w:noProof/>
        </w:rPr>
        <w:drawing>
          <wp:inline distT="0" distB="0" distL="0" distR="0" wp14:anchorId="689028E1" wp14:editId="1B1FAC07">
            <wp:extent cx="2209800" cy="675217"/>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stretch>
                      <a:fillRect/>
                    </a:stretch>
                  </pic:blipFill>
                  <pic:spPr>
                    <a:xfrm>
                      <a:off x="0" y="0"/>
                      <a:ext cx="2223596" cy="679432"/>
                    </a:xfrm>
                    <a:prstGeom prst="rect">
                      <a:avLst/>
                    </a:prstGeom>
                  </pic:spPr>
                </pic:pic>
              </a:graphicData>
            </a:graphic>
          </wp:inline>
        </w:drawing>
      </w:r>
    </w:p>
    <w:p w14:paraId="79D9EFB1" w14:textId="15BBCF2A" w:rsidR="00F87C9A" w:rsidRDefault="00F87C9A" w:rsidP="00236638">
      <w:pPr>
        <w:rPr>
          <w:rFonts w:ascii="Courier New" w:hAnsi="Courier New" w:cs="Courier New"/>
          <w:sz w:val="24"/>
          <w:szCs w:val="24"/>
        </w:rPr>
      </w:pPr>
      <w:r w:rsidRPr="000160B5">
        <w:rPr>
          <w:b/>
          <w:bCs/>
          <w:noProof/>
        </w:rPr>
        <w:drawing>
          <wp:inline distT="0" distB="0" distL="0" distR="0" wp14:anchorId="4ED776C7" wp14:editId="7EEF07A0">
            <wp:extent cx="2209800" cy="284920"/>
            <wp:effectExtent l="0" t="0" r="0" b="127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4"/>
                    <a:stretch>
                      <a:fillRect/>
                    </a:stretch>
                  </pic:blipFill>
                  <pic:spPr>
                    <a:xfrm>
                      <a:off x="0" y="0"/>
                      <a:ext cx="2240304" cy="288853"/>
                    </a:xfrm>
                    <a:prstGeom prst="rect">
                      <a:avLst/>
                    </a:prstGeom>
                  </pic:spPr>
                </pic:pic>
              </a:graphicData>
            </a:graphic>
          </wp:inline>
        </w:drawing>
      </w:r>
    </w:p>
    <w:p w14:paraId="04536D6A" w14:textId="53606DD0" w:rsidR="00943280" w:rsidRDefault="00F87C9A" w:rsidP="00236638">
      <w:pPr>
        <w:rPr>
          <w:rFonts w:ascii="Courier New" w:hAnsi="Courier New" w:cs="Courier New"/>
          <w:sz w:val="24"/>
          <w:szCs w:val="24"/>
        </w:rPr>
      </w:pPr>
      <w:r>
        <w:rPr>
          <w:rFonts w:ascii="Courier New" w:hAnsi="Courier New" w:cs="Courier New"/>
          <w:sz w:val="24"/>
          <w:szCs w:val="24"/>
        </w:rPr>
        <w:t>Figure 6.8: Case 3 CLAYTON Astable Multivibrator Waveform @ 670kHz</w:t>
      </w:r>
    </w:p>
    <w:p w14:paraId="63E72B18" w14:textId="5D862C76" w:rsidR="00F87C9A" w:rsidRDefault="00F87C9A" w:rsidP="00236638">
      <w:pPr>
        <w:rPr>
          <w:rFonts w:ascii="Courier New" w:hAnsi="Courier New" w:cs="Courier New"/>
          <w:sz w:val="24"/>
          <w:szCs w:val="24"/>
        </w:rPr>
      </w:pPr>
      <w:r>
        <w:rPr>
          <w:rFonts w:ascii="Courier New" w:hAnsi="Courier New" w:cs="Courier New"/>
          <w:noProof/>
          <w:sz w:val="24"/>
          <w:szCs w:val="24"/>
        </w:rPr>
        <w:drawing>
          <wp:inline distT="0" distB="0" distL="0" distR="0" wp14:anchorId="3F735A08" wp14:editId="1DA16305">
            <wp:extent cx="2209800" cy="169392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0389" cy="1709706"/>
                    </a:xfrm>
                    <a:prstGeom prst="rect">
                      <a:avLst/>
                    </a:prstGeom>
                    <a:noFill/>
                    <a:ln>
                      <a:noFill/>
                    </a:ln>
                  </pic:spPr>
                </pic:pic>
              </a:graphicData>
            </a:graphic>
          </wp:inline>
        </w:drawing>
      </w:r>
    </w:p>
    <w:p w14:paraId="43AAE1DD" w14:textId="63C56B88" w:rsidR="00F87C9A" w:rsidRDefault="00F87C9A" w:rsidP="00236638">
      <w:pPr>
        <w:rPr>
          <w:rFonts w:ascii="Courier New" w:hAnsi="Courier New" w:cs="Courier New"/>
          <w:sz w:val="24"/>
          <w:szCs w:val="24"/>
        </w:rPr>
      </w:pPr>
      <w:r>
        <w:rPr>
          <w:rFonts w:ascii="Courier New" w:hAnsi="Courier New" w:cs="Courier New"/>
          <w:sz w:val="24"/>
          <w:szCs w:val="24"/>
        </w:rPr>
        <w:t>Figure 6.9: Case 3 EVAN Astable Multivibrator Schematic @ 800kHz</w:t>
      </w:r>
    </w:p>
    <w:p w14:paraId="27BB29FB" w14:textId="0C82EA02" w:rsidR="00F87C9A" w:rsidRPr="00F87C9A" w:rsidRDefault="00F87C9A" w:rsidP="00236638">
      <w:pPr>
        <w:rPr>
          <w:rFonts w:ascii="Courier New" w:hAnsi="Courier New" w:cs="Courier New"/>
          <w:sz w:val="24"/>
          <w:szCs w:val="24"/>
        </w:rPr>
      </w:pPr>
      <w:r>
        <w:rPr>
          <w:rFonts w:ascii="Courier New" w:hAnsi="Courier New" w:cs="Courier New"/>
          <w:noProof/>
          <w:sz w:val="24"/>
          <w:szCs w:val="24"/>
        </w:rPr>
        <w:drawing>
          <wp:inline distT="0" distB="0" distL="0" distR="0" wp14:anchorId="16F4C0C6" wp14:editId="0DF3499E">
            <wp:extent cx="1619250" cy="12807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1361" cy="1290308"/>
                    </a:xfrm>
                    <a:prstGeom prst="rect">
                      <a:avLst/>
                    </a:prstGeom>
                    <a:noFill/>
                    <a:ln>
                      <a:noFill/>
                    </a:ln>
                  </pic:spPr>
                </pic:pic>
              </a:graphicData>
            </a:graphic>
          </wp:inline>
        </w:drawing>
      </w:r>
    </w:p>
    <w:p w14:paraId="2A66D93E" w14:textId="345B6E7B" w:rsidR="00236638" w:rsidRDefault="00F87C9A" w:rsidP="00236638">
      <w:pPr>
        <w:rPr>
          <w:rFonts w:ascii="Courier New" w:hAnsi="Courier New" w:cs="Courier New"/>
          <w:sz w:val="24"/>
          <w:szCs w:val="24"/>
        </w:rPr>
      </w:pPr>
      <w:r>
        <w:rPr>
          <w:rFonts w:ascii="Courier New" w:hAnsi="Courier New" w:cs="Courier New"/>
          <w:sz w:val="24"/>
          <w:szCs w:val="24"/>
        </w:rPr>
        <w:t>Figure 6.10: Case 3 EVAN Astable Multivibrator Waveform @ 800kHz</w:t>
      </w:r>
    </w:p>
    <w:p w14:paraId="32AA38C1" w14:textId="49C91D41" w:rsidR="00F87C9A" w:rsidRDefault="00F87C9A" w:rsidP="00236638">
      <w:pPr>
        <w:rPr>
          <w:rFonts w:ascii="Courier New" w:hAnsi="Courier New" w:cs="Courier New"/>
          <w:sz w:val="24"/>
          <w:szCs w:val="24"/>
        </w:rPr>
      </w:pPr>
      <w:r>
        <w:rPr>
          <w:rFonts w:ascii="Courier New" w:hAnsi="Courier New" w:cs="Courier New"/>
          <w:noProof/>
          <w:sz w:val="24"/>
          <w:szCs w:val="24"/>
        </w:rPr>
        <w:drawing>
          <wp:inline distT="0" distB="0" distL="0" distR="0" wp14:anchorId="21D87CB0" wp14:editId="202E4181">
            <wp:extent cx="2295525" cy="12434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8889" cy="1245231"/>
                    </a:xfrm>
                    <a:prstGeom prst="rect">
                      <a:avLst/>
                    </a:prstGeom>
                    <a:noFill/>
                    <a:ln>
                      <a:noFill/>
                    </a:ln>
                  </pic:spPr>
                </pic:pic>
              </a:graphicData>
            </a:graphic>
          </wp:inline>
        </w:drawing>
      </w:r>
    </w:p>
    <w:p w14:paraId="43742A7E" w14:textId="400756AF" w:rsidR="00F87C9A" w:rsidRDefault="00F87C9A" w:rsidP="00236638">
      <w:pPr>
        <w:rPr>
          <w:rFonts w:ascii="Courier New" w:hAnsi="Courier New" w:cs="Courier New"/>
          <w:sz w:val="24"/>
          <w:szCs w:val="24"/>
        </w:rPr>
      </w:pPr>
      <w:r>
        <w:rPr>
          <w:rFonts w:ascii="Courier New" w:hAnsi="Courier New" w:cs="Courier New"/>
          <w:sz w:val="24"/>
          <w:szCs w:val="24"/>
        </w:rPr>
        <w:t>Figure 6.11: Case 4 HAROUTUN Astable Multivibrator Schematic @ 1Mhz</w:t>
      </w:r>
    </w:p>
    <w:p w14:paraId="74953CBB" w14:textId="26FDA62E" w:rsidR="00F87C9A" w:rsidRDefault="00F87C9A" w:rsidP="00236638">
      <w:pPr>
        <w:rPr>
          <w:rFonts w:ascii="Courier New" w:hAnsi="Courier New" w:cs="Courier New"/>
          <w:sz w:val="24"/>
          <w:szCs w:val="24"/>
        </w:rPr>
      </w:pPr>
      <w:r>
        <w:rPr>
          <w:rFonts w:ascii="Courier New" w:hAnsi="Courier New" w:cs="Courier New"/>
          <w:noProof/>
          <w:sz w:val="24"/>
          <w:szCs w:val="24"/>
        </w:rPr>
        <w:drawing>
          <wp:inline distT="0" distB="0" distL="0" distR="0" wp14:anchorId="6B620E2C" wp14:editId="6C515134">
            <wp:extent cx="2416629" cy="10572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8196" cy="1057961"/>
                    </a:xfrm>
                    <a:prstGeom prst="rect">
                      <a:avLst/>
                    </a:prstGeom>
                    <a:noFill/>
                    <a:ln>
                      <a:noFill/>
                    </a:ln>
                  </pic:spPr>
                </pic:pic>
              </a:graphicData>
            </a:graphic>
          </wp:inline>
        </w:drawing>
      </w:r>
    </w:p>
    <w:p w14:paraId="6BDCEB0E" w14:textId="67002BB2" w:rsidR="00F87C9A" w:rsidRPr="00D042E5" w:rsidRDefault="00F87C9A" w:rsidP="00236638">
      <w:pPr>
        <w:rPr>
          <w:rFonts w:ascii="Courier New" w:hAnsi="Courier New" w:cs="Courier New"/>
          <w:sz w:val="24"/>
          <w:szCs w:val="24"/>
        </w:rPr>
      </w:pPr>
      <w:r>
        <w:rPr>
          <w:rFonts w:ascii="Courier New" w:hAnsi="Courier New" w:cs="Courier New"/>
          <w:sz w:val="24"/>
          <w:szCs w:val="24"/>
        </w:rPr>
        <w:t>Figure 6.12: Case 4 HAROUTUN Astable Multivibrator Waveform @ 1Mhz</w:t>
      </w:r>
    </w:p>
    <w:p w14:paraId="46A8E3A2" w14:textId="77777777" w:rsidR="00236638" w:rsidRDefault="00236638" w:rsidP="00236638">
      <w:pPr>
        <w:rPr>
          <w:rFonts w:ascii="Courier New" w:hAnsi="Courier New" w:cs="Courier New"/>
          <w:b/>
          <w:bCs/>
          <w:sz w:val="24"/>
          <w:szCs w:val="24"/>
        </w:rPr>
      </w:pPr>
      <w:r>
        <w:rPr>
          <w:rFonts w:ascii="Courier New" w:eastAsia="Courier New" w:hAnsi="Courier New" w:cs="Courier New"/>
          <w:b/>
          <w:color w:val="4472C4"/>
          <w:sz w:val="24"/>
          <w:szCs w:val="24"/>
          <w:u w:val="single"/>
        </w:rPr>
        <w:t>Conclusion</w:t>
      </w:r>
      <w:r>
        <w:rPr>
          <w:rFonts w:ascii="Courier New" w:hAnsi="Courier New" w:cs="Courier New"/>
          <w:b/>
          <w:bCs/>
          <w:sz w:val="24"/>
          <w:szCs w:val="24"/>
        </w:rPr>
        <w:t xml:space="preserve">: </w:t>
      </w:r>
    </w:p>
    <w:p w14:paraId="5A49631E" w14:textId="08A6C918" w:rsidR="00421740" w:rsidRPr="00492E13" w:rsidRDefault="00943280" w:rsidP="00236638">
      <w:pPr>
        <w:rPr>
          <w:rFonts w:ascii="Courier New" w:hAnsi="Courier New" w:cs="Courier New"/>
          <w:sz w:val="24"/>
          <w:szCs w:val="24"/>
        </w:rPr>
      </w:pPr>
      <w:r>
        <w:rPr>
          <w:rFonts w:ascii="Courier New" w:hAnsi="Courier New" w:cs="Courier New"/>
          <w:sz w:val="24"/>
          <w:szCs w:val="24"/>
        </w:rPr>
        <w:t xml:space="preserve">Astable Multivibrators, although aren’t found in everyday electronics, are very useful within the medical field. Such circuits are utilized in heartbeat sensor machines and any modulation device. Pulse synchronization is a </w:t>
      </w:r>
      <w:r w:rsidR="000745A1">
        <w:rPr>
          <w:rFonts w:ascii="Courier New" w:hAnsi="Courier New" w:cs="Courier New"/>
          <w:sz w:val="24"/>
          <w:szCs w:val="24"/>
        </w:rPr>
        <w:t>common</w:t>
      </w:r>
      <w:r>
        <w:rPr>
          <w:rFonts w:ascii="Courier New" w:hAnsi="Courier New" w:cs="Courier New"/>
          <w:sz w:val="24"/>
          <w:szCs w:val="24"/>
        </w:rPr>
        <w:t xml:space="preserve"> </w:t>
      </w:r>
      <w:r w:rsidR="000745A1">
        <w:rPr>
          <w:rFonts w:ascii="Courier New" w:hAnsi="Courier New" w:cs="Courier New"/>
          <w:sz w:val="24"/>
          <w:szCs w:val="24"/>
        </w:rPr>
        <w:t>area</w:t>
      </w:r>
      <w:r>
        <w:rPr>
          <w:rFonts w:ascii="Courier New" w:hAnsi="Courier New" w:cs="Courier New"/>
          <w:sz w:val="24"/>
          <w:szCs w:val="24"/>
        </w:rPr>
        <w:t xml:space="preserve"> for such circuits</w:t>
      </w:r>
      <w:r w:rsidR="00492E13">
        <w:rPr>
          <w:rFonts w:ascii="Courier New" w:hAnsi="Courier New" w:cs="Courier New"/>
          <w:sz w:val="24"/>
          <w:szCs w:val="24"/>
        </w:rPr>
        <w:t>.</w:t>
      </w:r>
    </w:p>
    <w:sectPr w:rsidR="00421740" w:rsidRPr="00492E13" w:rsidSect="003A6AAC">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0FD"/>
    <w:rsid w:val="000745A1"/>
    <w:rsid w:val="00126AF1"/>
    <w:rsid w:val="00236638"/>
    <w:rsid w:val="003220FD"/>
    <w:rsid w:val="00421740"/>
    <w:rsid w:val="00492E13"/>
    <w:rsid w:val="00943280"/>
    <w:rsid w:val="00960046"/>
    <w:rsid w:val="00A74A76"/>
    <w:rsid w:val="00E2053F"/>
    <w:rsid w:val="00EF3CCF"/>
    <w:rsid w:val="00F87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C7F38"/>
  <w15:chartTrackingRefBased/>
  <w15:docId w15:val="{941F0FC1-84E5-4516-BEED-B579CB6A9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6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hart</dc:creator>
  <cp:keywords/>
  <dc:description/>
  <cp:lastModifiedBy>henry hart</cp:lastModifiedBy>
  <cp:revision>10</cp:revision>
  <dcterms:created xsi:type="dcterms:W3CDTF">2022-05-06T04:47:00Z</dcterms:created>
  <dcterms:modified xsi:type="dcterms:W3CDTF">2022-05-06T06:53:00Z</dcterms:modified>
</cp:coreProperties>
</file>