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052" w:rsidRPr="00F33866" w:rsidRDefault="007902E1" w:rsidP="0068026D">
      <w:pPr>
        <w:spacing w:after="160" w:line="360" w:lineRule="auto"/>
        <w:jc w:val="center"/>
        <w:rPr>
          <w:rFonts w:eastAsia="黑体"/>
          <w:lang w:eastAsia="zh-CN"/>
        </w:rPr>
      </w:pPr>
      <w:r w:rsidRPr="00F33866">
        <w:rPr>
          <w:rFonts w:eastAsia="黑体"/>
          <w:b/>
          <w:sz w:val="48"/>
          <w:lang w:eastAsia="zh-CN"/>
        </w:rPr>
        <w:t>《软体仿生机器人与智能材料》课程实验教学大纲</w:t>
      </w:r>
    </w:p>
    <w:p w:rsidR="000F6052" w:rsidRPr="00F33866" w:rsidRDefault="007902E1" w:rsidP="0068026D">
      <w:pPr>
        <w:spacing w:after="320" w:line="360" w:lineRule="auto"/>
        <w:jc w:val="center"/>
        <w:rPr>
          <w:rFonts w:eastAsia="黑体"/>
          <w:lang w:eastAsia="zh-CN"/>
        </w:rPr>
      </w:pPr>
      <w:r w:rsidRPr="00F33866">
        <w:rPr>
          <w:rFonts w:eastAsia="黑体"/>
          <w:b/>
          <w:sz w:val="32"/>
          <w:lang w:eastAsia="zh-CN"/>
        </w:rPr>
        <w:t>实验：</w:t>
      </w:r>
      <w:r w:rsidRPr="00F33866">
        <w:rPr>
          <w:rFonts w:eastAsia="黑体"/>
          <w:b/>
          <w:sz w:val="32"/>
          <w:lang w:eastAsia="zh-CN"/>
        </w:rPr>
        <w:t>SpiRobs</w:t>
      </w:r>
      <w:r w:rsidRPr="00F33866">
        <w:rPr>
          <w:rFonts w:eastAsia="黑体"/>
          <w:b/>
          <w:sz w:val="32"/>
          <w:lang w:eastAsia="zh-CN"/>
        </w:rPr>
        <w:t>绳驱动连续体机械臂</w:t>
      </w:r>
    </w:p>
    <w:p w:rsidR="0068026D" w:rsidRPr="00F33866" w:rsidRDefault="004D6AD2" w:rsidP="0068026D">
      <w:pPr>
        <w:rPr>
          <w:rFonts w:eastAsia="黑体" w:hint="eastAsia"/>
          <w:lang w:eastAsia="zh-CN"/>
        </w:rPr>
      </w:pPr>
      <w:r w:rsidRPr="00F33866">
        <w:rPr>
          <w:rFonts w:eastAsia="黑体" w:hint="eastAsia"/>
          <w:sz w:val="24"/>
          <w:lang w:eastAsia="zh-CN"/>
        </w:rPr>
        <w:t>一、</w:t>
      </w:r>
      <w:r w:rsidR="0068026D" w:rsidRPr="00F33866">
        <w:rPr>
          <w:rFonts w:eastAsia="黑体" w:hint="eastAsia"/>
          <w:sz w:val="24"/>
          <w:lang w:eastAsia="zh-CN"/>
        </w:rPr>
        <w:t>实验性质、目的与任务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实验性质：</w:t>
      </w:r>
      <w:r w:rsidRPr="00F33866">
        <w:rPr>
          <w:rFonts w:ascii="宋体" w:hAnsi="宋体" w:cs="宋体" w:hint="eastAsia"/>
          <w:lang w:eastAsia="zh-CN"/>
        </w:rPr>
        <w:t>本实验为综合性、设计性与研究探索型实验，面向软体仿生机器人、连续体机器人</w:t>
      </w:r>
      <w:r w:rsidR="007918B8">
        <w:rPr>
          <w:rFonts w:ascii="宋体" w:hAnsi="宋体" w:cs="宋体" w:hint="eastAsia"/>
          <w:lang w:eastAsia="zh-CN"/>
        </w:rPr>
        <w:t>结构</w:t>
      </w:r>
      <w:r w:rsidRPr="00F33866">
        <w:rPr>
          <w:rFonts w:ascii="宋体" w:hAnsi="宋体" w:cs="宋体" w:hint="eastAsia"/>
          <w:lang w:eastAsia="zh-CN"/>
        </w:rPr>
        <w:t>设计、绳驱动传动与嵌入式控制等交叉内容。实验以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绳驱动连续体机械臂为对象，</w:t>
      </w:r>
      <w:r w:rsidR="001736CC">
        <w:rPr>
          <w:rFonts w:ascii="宋体" w:hAnsi="宋体" w:cs="宋体" w:hint="eastAsia"/>
          <w:lang w:eastAsia="zh-CN"/>
        </w:rPr>
        <w:t>涵盖</w:t>
      </w:r>
      <w:r w:rsidRPr="00F33866">
        <w:rPr>
          <w:rFonts w:ascii="宋体" w:hAnsi="宋体" w:cs="宋体" w:hint="eastAsia"/>
          <w:lang w:eastAsia="zh-CN"/>
        </w:rPr>
        <w:t>仿生形态</w:t>
      </w:r>
      <w:r w:rsidRPr="00F33866">
        <w:rPr>
          <w:rFonts w:ascii="宋体" w:hAnsi="宋体" w:cs="宋体" w:hint="eastAsia"/>
          <w:lang w:eastAsia="zh-CN"/>
        </w:rPr>
        <w:t>、结构建模、</w:t>
      </w:r>
      <w:r w:rsidRPr="00F33866">
        <w:rPr>
          <w:rFonts w:eastAsia="Noto Serif CJK SC"/>
          <w:lang w:eastAsia="zh-CN"/>
        </w:rPr>
        <w:t>3D</w:t>
      </w:r>
      <w:r w:rsidRPr="00F33866">
        <w:rPr>
          <w:rFonts w:ascii="宋体" w:hAnsi="宋体" w:cs="宋体" w:hint="eastAsia"/>
          <w:lang w:eastAsia="zh-CN"/>
        </w:rPr>
        <w:t>打印、样机装配、驱动控制</w:t>
      </w:r>
      <w:r w:rsidR="000E3CF2">
        <w:rPr>
          <w:rFonts w:ascii="宋体" w:hAnsi="宋体" w:cs="宋体" w:hint="eastAsia"/>
          <w:lang w:eastAsia="zh-CN"/>
        </w:rPr>
        <w:t>及</w:t>
      </w:r>
      <w:r w:rsidRPr="00F33866">
        <w:rPr>
          <w:rFonts w:ascii="宋体" w:hAnsi="宋体" w:cs="宋体" w:hint="eastAsia"/>
          <w:lang w:eastAsia="zh-CN"/>
        </w:rPr>
        <w:t>性能测试</w:t>
      </w:r>
      <w:r w:rsidR="0081767A">
        <w:rPr>
          <w:rFonts w:ascii="宋体" w:hAnsi="宋体" w:cs="宋体" w:hint="eastAsia"/>
          <w:lang w:eastAsia="zh-CN"/>
        </w:rPr>
        <w:t>等方面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实验目的：</w:t>
      </w:r>
      <w:r w:rsidRPr="00F33866">
        <w:rPr>
          <w:rFonts w:ascii="宋体" w:hAnsi="宋体" w:cs="宋体" w:hint="eastAsia"/>
          <w:lang w:eastAsia="zh-CN"/>
        </w:rPr>
        <w:t>理解连续体机器人区别于传统刚性串联机械臂的柔顺运动特点，掌握绳驱动连续体机械臂的基本结构、驱动原理与运动学描述方法；理解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基于对数螺旋线的仿生设计思想，能够使用</w:t>
      </w:r>
      <w:r w:rsidRPr="00F33866">
        <w:rPr>
          <w:rFonts w:eastAsia="Noto Serif CJK SC"/>
          <w:lang w:eastAsia="zh-CN"/>
        </w:rPr>
        <w:t>SolidWorks</w:t>
      </w:r>
      <w:r w:rsidR="0034226D">
        <w:rPr>
          <w:rFonts w:ascii="宋体" w:hAnsi="宋体" w:cs="宋体" w:hint="eastAsia"/>
          <w:lang w:eastAsia="zh-CN"/>
        </w:rPr>
        <w:t>/</w:t>
      </w:r>
      <w:r w:rsidRPr="00F33866">
        <w:rPr>
          <w:rFonts w:eastAsia="Noto Serif CJK SC"/>
          <w:lang w:eastAsia="zh-CN"/>
        </w:rPr>
        <w:t>UG</w:t>
      </w:r>
      <w:r w:rsidR="0034226D">
        <w:rPr>
          <w:rFonts w:ascii="宋体" w:hAnsi="宋体" w:cs="宋体" w:hint="eastAsia"/>
          <w:lang w:eastAsia="zh-CN"/>
        </w:rPr>
        <w:t>等</w:t>
      </w:r>
      <w:r w:rsidRPr="00F33866">
        <w:rPr>
          <w:rFonts w:ascii="宋体" w:hAnsi="宋体" w:cs="宋体" w:hint="eastAsia"/>
          <w:lang w:eastAsia="zh-CN"/>
        </w:rPr>
        <w:t>三维建模软件完成穿线盘、柔性骨架、底座、绞盘及连接件设计；掌握</w:t>
      </w:r>
      <w:r w:rsidRPr="00F33866">
        <w:rPr>
          <w:rFonts w:eastAsia="Noto Serif CJK SC"/>
          <w:lang w:eastAsia="zh-CN"/>
        </w:rPr>
        <w:t>TPU</w:t>
      </w:r>
      <w:r w:rsidRPr="00F33866">
        <w:rPr>
          <w:rFonts w:ascii="宋体" w:hAnsi="宋体" w:cs="宋体" w:hint="eastAsia"/>
          <w:lang w:eastAsia="zh-CN"/>
        </w:rPr>
        <w:t>等柔性材料</w:t>
      </w:r>
      <w:r w:rsidRPr="00F33866">
        <w:rPr>
          <w:rFonts w:eastAsia="Noto Serif CJK SC"/>
          <w:lang w:eastAsia="zh-CN"/>
        </w:rPr>
        <w:t>3D</w:t>
      </w:r>
      <w:r w:rsidRPr="00F33866">
        <w:rPr>
          <w:rFonts w:ascii="宋体" w:hAnsi="宋体" w:cs="宋体" w:hint="eastAsia"/>
          <w:lang w:eastAsia="zh-CN"/>
        </w:rPr>
        <w:t>打印与快速成型方法；能够完成驱动绳穿线、预紧、舵机或步进电机连接、电路搭建与基础程序控制；能够通过实验数据分析弯曲方向、弯曲角度、绳长变化、末端位移与负载能力之间的关系。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实验任务：</w:t>
      </w:r>
      <w:r w:rsidRPr="00F33866">
        <w:rPr>
          <w:rFonts w:ascii="宋体" w:hAnsi="宋体" w:cs="宋体" w:hint="eastAsia"/>
          <w:lang w:eastAsia="zh-CN"/>
        </w:rPr>
        <w:t>学生需围绕</w:t>
      </w:r>
      <w:r w:rsidRPr="00F33866">
        <w:rPr>
          <w:rFonts w:eastAsia="Noto Serif CJK SC"/>
          <w:lang w:eastAsia="zh-CN"/>
        </w:rPr>
        <w:t>“</w:t>
      </w:r>
      <w:r w:rsidRPr="00F33866">
        <w:rPr>
          <w:rFonts w:ascii="宋体" w:hAnsi="宋体" w:cs="宋体" w:hint="eastAsia"/>
          <w:lang w:eastAsia="zh-CN"/>
        </w:rPr>
        <w:t>结构设计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样机制作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驱动连接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标</w:t>
      </w:r>
      <w:r w:rsidRPr="00F33866">
        <w:rPr>
          <w:rFonts w:ascii="宋体" w:hAnsi="宋体" w:cs="宋体" w:hint="eastAsia"/>
          <w:lang w:eastAsia="zh-CN"/>
        </w:rPr>
        <w:t>定测试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控制演示</w:t>
      </w:r>
      <w:r w:rsidRPr="00F33866">
        <w:rPr>
          <w:rFonts w:eastAsia="Noto Serif CJK SC"/>
          <w:lang w:eastAsia="zh-CN"/>
        </w:rPr>
        <w:t>”</w:t>
      </w:r>
      <w:r w:rsidRPr="00F33866">
        <w:rPr>
          <w:rFonts w:ascii="宋体" w:hAnsi="宋体" w:cs="宋体" w:hint="eastAsia"/>
          <w:lang w:eastAsia="zh-CN"/>
        </w:rPr>
        <w:t>的主线，完成一个二维或三维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样机。必做任务包括对数螺旋或分段连续体结构的参数设计、</w:t>
      </w:r>
      <w:r w:rsidRPr="00F33866">
        <w:rPr>
          <w:rFonts w:eastAsia="Noto Serif CJK SC"/>
          <w:lang w:eastAsia="zh-CN"/>
        </w:rPr>
        <w:t>3D</w:t>
      </w:r>
      <w:r w:rsidRPr="00F33866">
        <w:rPr>
          <w:rFonts w:ascii="宋体" w:hAnsi="宋体" w:cs="宋体" w:hint="eastAsia"/>
          <w:lang w:eastAsia="zh-CN"/>
        </w:rPr>
        <w:t>打印与装配、两绳或三绳驱动模块搭建、基础控制程序编写、弯曲运动测试及实验报告撰写。选做任务包括抓取不同尺寸物体、避障绕行、末端轨迹跟踪、多段结构串联或多机器人协作阵列展示。</w:t>
      </w:r>
    </w:p>
    <w:p w:rsidR="00E2298D" w:rsidRPr="00F33866" w:rsidRDefault="00E2298D" w:rsidP="00E2298D">
      <w:pPr>
        <w:rPr>
          <w:rFonts w:eastAsia="黑体" w:hint="eastAsia"/>
          <w:sz w:val="24"/>
          <w:lang w:eastAsia="zh-CN"/>
        </w:rPr>
      </w:pPr>
      <w:r w:rsidRPr="00F33866">
        <w:rPr>
          <w:rFonts w:eastAsia="黑体" w:cs="宋体" w:hint="eastAsia"/>
          <w:sz w:val="24"/>
          <w:lang w:eastAsia="zh-CN"/>
        </w:rPr>
        <w:t>二、教学基本要求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掌握连续体机器人与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仿生结构基础：能够说明连续体机械臂的柔顺变形、分布式弯曲和冗余自由度特点，理解章鱼触手、象鼻、海马或变色龙尾等生物柔性附肢与对数螺旋卷曲形态之间的联系。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掌握结构建模与快速</w:t>
      </w:r>
      <w:r w:rsidRPr="00F33866">
        <w:rPr>
          <w:rFonts w:ascii="宋体" w:hAnsi="宋体" w:cs="宋体" w:hint="eastAsia"/>
          <w:lang w:eastAsia="zh-CN"/>
        </w:rPr>
        <w:t>成型能力：能够根据目标弯曲方向、长度、直径、穿线孔位置和驱动绳数量，完成柔性骨架、端盘、底座和绞盘等零件建模；能够导出</w:t>
      </w:r>
      <w:r w:rsidRPr="00F33866">
        <w:rPr>
          <w:rFonts w:eastAsia="Noto Serif CJK SC"/>
          <w:lang w:eastAsia="zh-CN"/>
        </w:rPr>
        <w:t>STL</w:t>
      </w:r>
      <w:r w:rsidRPr="00F33866">
        <w:rPr>
          <w:rFonts w:ascii="宋体" w:hAnsi="宋体" w:cs="宋体" w:hint="eastAsia"/>
          <w:lang w:eastAsia="zh-CN"/>
        </w:rPr>
        <w:t>文件并设置合理的</w:t>
      </w:r>
      <w:r w:rsidRPr="00F33866">
        <w:rPr>
          <w:rFonts w:eastAsia="Noto Serif CJK SC"/>
          <w:lang w:eastAsia="zh-CN"/>
        </w:rPr>
        <w:t>TPU</w:t>
      </w:r>
      <w:r w:rsidRPr="00F33866">
        <w:rPr>
          <w:rFonts w:ascii="宋体" w:hAnsi="宋体" w:cs="宋体" w:hint="eastAsia"/>
          <w:lang w:eastAsia="zh-CN"/>
        </w:rPr>
        <w:t>打印参数。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掌握绳驱动装配与调试能力：能够规范完成驱动绳穿线、端部固定、预紧、绞盘绕线、电机安装及导向件布置，避免驱动绳交叉、卡滞、松弛和过度摩擦。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具备基础运动学建模和标定能力：能够建立电机转角、绞盘半径、绳长变化与机械臂弯曲方向</w:t>
      </w:r>
      <w:r w:rsidRPr="00F33866">
        <w:rPr>
          <w:rFonts w:eastAsia="Noto Serif CJK SC"/>
          <w:lang w:eastAsia="zh-CN"/>
        </w:rPr>
        <w:t>/</w:t>
      </w:r>
      <w:r w:rsidRPr="00F33866">
        <w:rPr>
          <w:rFonts w:ascii="宋体" w:hAnsi="宋体" w:cs="宋体" w:hint="eastAsia"/>
          <w:lang w:eastAsia="zh-CN"/>
        </w:rPr>
        <w:t>角度之间的近似关系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lastRenderedPageBreak/>
        <w:t>具备控制程序与系统集成能力：能够使用</w:t>
      </w:r>
      <w:r w:rsidRPr="00F33866">
        <w:rPr>
          <w:rFonts w:eastAsia="Noto Serif CJK SC"/>
          <w:lang w:eastAsia="zh-CN"/>
        </w:rPr>
        <w:t>Ardu</w:t>
      </w:r>
      <w:r w:rsidRPr="00F33866">
        <w:rPr>
          <w:rFonts w:eastAsia="Noto Serif CJK SC"/>
          <w:lang w:eastAsia="zh-CN"/>
        </w:rPr>
        <w:t>ino</w:t>
      </w:r>
      <w:r w:rsidRPr="00F33866">
        <w:rPr>
          <w:rFonts w:ascii="宋体" w:hAnsi="宋体" w:cs="宋体" w:hint="eastAsia"/>
          <w:lang w:eastAsia="zh-CN"/>
        </w:rPr>
        <w:t>、</w:t>
      </w:r>
      <w:r w:rsidRPr="00F33866">
        <w:rPr>
          <w:rFonts w:eastAsia="Noto Serif CJK SC"/>
          <w:lang w:eastAsia="zh-CN"/>
        </w:rPr>
        <w:t>STM32</w:t>
      </w:r>
      <w:r w:rsidRPr="00F33866">
        <w:rPr>
          <w:rFonts w:ascii="宋体" w:hAnsi="宋体" w:cs="宋体" w:hint="eastAsia"/>
          <w:lang w:eastAsia="zh-CN"/>
        </w:rPr>
        <w:t>或</w:t>
      </w:r>
      <w:r w:rsidR="00437CF7" w:rsidRPr="002E3A79">
        <w:rPr>
          <w:lang w:eastAsia="zh-CN"/>
        </w:rPr>
        <w:t>esp32</w:t>
      </w:r>
      <w:r w:rsidR="00437CF7">
        <w:rPr>
          <w:rFonts w:ascii="宋体" w:hAnsi="宋体" w:cs="宋体" w:hint="eastAsia"/>
          <w:lang w:eastAsia="zh-CN"/>
        </w:rPr>
        <w:t>等</w:t>
      </w:r>
      <w:r w:rsidRPr="00F33866">
        <w:rPr>
          <w:rFonts w:ascii="宋体" w:hAnsi="宋体" w:cs="宋体" w:hint="eastAsia"/>
          <w:lang w:eastAsia="zh-CN"/>
        </w:rPr>
        <w:t>控制板驱动舵机</w:t>
      </w:r>
      <w:r w:rsidRPr="00F33866">
        <w:rPr>
          <w:rFonts w:eastAsia="Noto Serif CJK SC"/>
          <w:lang w:eastAsia="zh-CN"/>
        </w:rPr>
        <w:t>/</w:t>
      </w:r>
      <w:r w:rsidRPr="00F33866">
        <w:rPr>
          <w:rFonts w:ascii="宋体" w:hAnsi="宋体" w:cs="宋体" w:hint="eastAsia"/>
          <w:lang w:eastAsia="zh-CN"/>
        </w:rPr>
        <w:t>步进电机，实现二维弯曲、三维全向弯曲</w:t>
      </w:r>
      <w:r w:rsidRPr="00F33866">
        <w:rPr>
          <w:rFonts w:ascii="宋体" w:hAnsi="宋体" w:cs="宋体" w:hint="eastAsia"/>
          <w:lang w:eastAsia="zh-CN"/>
        </w:rPr>
        <w:t>和简单上位机交互。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具备实验记录、分析与改进能力：能够在实验报告中整理设计参数、装配过程、控制代码说明、测试数据、误差来源和改进方案，并提出进一步应用设想。</w:t>
      </w:r>
    </w:p>
    <w:p w:rsidR="0053639A" w:rsidRPr="00F33866" w:rsidRDefault="0053639A" w:rsidP="0053639A">
      <w:pPr>
        <w:rPr>
          <w:rFonts w:eastAsia="黑体" w:hint="eastAsia"/>
          <w:sz w:val="24"/>
          <w:lang w:eastAsia="zh-CN"/>
        </w:rPr>
      </w:pPr>
      <w:r w:rsidRPr="00F33866">
        <w:rPr>
          <w:rFonts w:eastAsia="黑体" w:cs="宋体" w:hint="eastAsia"/>
          <w:sz w:val="24"/>
          <w:lang w:eastAsia="zh-CN"/>
        </w:rPr>
        <w:t>三、实验项目与类型</w:t>
      </w:r>
    </w:p>
    <w:p w:rsidR="000F6052" w:rsidRDefault="007902E1" w:rsidP="0068026D">
      <w:pPr>
        <w:spacing w:after="120" w:line="360" w:lineRule="auto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实验性质和备注部分打</w:t>
      </w:r>
      <w:r w:rsidRPr="00F33866">
        <w:rPr>
          <w:rFonts w:eastAsia="Noto Serif CJK SC"/>
          <w:lang w:eastAsia="zh-CN"/>
        </w:rPr>
        <w:t>“√”</w:t>
      </w:r>
      <w:r w:rsidRPr="00F33866">
        <w:rPr>
          <w:rFonts w:ascii="宋体" w:hAnsi="宋体" w:cs="宋体" w:hint="eastAsia"/>
          <w:lang w:eastAsia="zh-CN"/>
        </w:rPr>
        <w:t>即可。</w:t>
      </w:r>
    </w:p>
    <w:tbl>
      <w:tblPr>
        <w:tblW w:w="8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01"/>
        <w:gridCol w:w="4529"/>
        <w:gridCol w:w="448"/>
        <w:gridCol w:w="448"/>
        <w:gridCol w:w="448"/>
        <w:gridCol w:w="691"/>
        <w:gridCol w:w="448"/>
        <w:gridCol w:w="496"/>
      </w:tblGrid>
      <w:tr w:rsidR="00C67FB6" w:rsidRPr="00C67FB6" w:rsidTr="006A767F">
        <w:trPr>
          <w:cantSplit/>
          <w:trHeight w:val="457"/>
          <w:tblHeader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序号</w:t>
            </w:r>
          </w:p>
        </w:tc>
        <w:tc>
          <w:tcPr>
            <w:tcW w:w="4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实验项目</w:t>
            </w:r>
          </w:p>
        </w:tc>
        <w:tc>
          <w:tcPr>
            <w:tcW w:w="20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 w:firstLineChars="200" w:firstLine="420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实验性质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备注</w:t>
            </w:r>
          </w:p>
        </w:tc>
      </w:tr>
      <w:tr w:rsidR="00C67FB6" w:rsidRPr="00C67FB6" w:rsidTr="006A767F">
        <w:trPr>
          <w:cantSplit/>
          <w:trHeight w:val="818"/>
          <w:tblHeader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验证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综合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设计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研究探索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必做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选做</w:t>
            </w:r>
          </w:p>
        </w:tc>
      </w:tr>
      <w:tr w:rsidR="00C67FB6" w:rsidRPr="00C67FB6" w:rsidTr="006A767F">
        <w:trPr>
          <w:trHeight w:val="39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/>
                <w:lang w:val="zh-CN" w:eastAsia="zh-CN"/>
              </w:rPr>
              <w:t>1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7169D9">
              <w:rPr>
                <w:rFonts w:hint="eastAsia"/>
                <w:szCs w:val="21"/>
                <w:lang w:eastAsia="zh-CN"/>
              </w:rPr>
              <w:t>SpiRobs</w:t>
            </w:r>
            <w:r w:rsidRPr="007169D9">
              <w:rPr>
                <w:rFonts w:hint="eastAsia"/>
                <w:szCs w:val="21"/>
                <w:lang w:eastAsia="zh-CN"/>
              </w:rPr>
              <w:t>仿生结构设计与</w:t>
            </w:r>
            <w:r w:rsidRPr="007169D9">
              <w:rPr>
                <w:rFonts w:hint="eastAsia"/>
                <w:szCs w:val="21"/>
                <w:lang w:eastAsia="zh-CN"/>
              </w:rPr>
              <w:t>3D</w:t>
            </w:r>
            <w:r w:rsidRPr="007169D9">
              <w:rPr>
                <w:rFonts w:hint="eastAsia"/>
                <w:szCs w:val="21"/>
                <w:lang w:eastAsia="zh-CN"/>
              </w:rPr>
              <w:t>建模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</w:tr>
      <w:tr w:rsidR="00C67FB6" w:rsidRPr="00C67FB6" w:rsidTr="006A767F">
        <w:trPr>
          <w:trHeight w:val="37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/>
                <w:lang w:val="zh-CN" w:eastAsia="zh-CN"/>
              </w:rPr>
              <w:t>2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7169D9">
              <w:rPr>
                <w:rFonts w:ascii="宋体" w:cs="宋体" w:hint="eastAsia"/>
                <w:lang w:val="zh-CN" w:eastAsia="zh-CN"/>
              </w:rPr>
              <w:t>柔性骨架3D打印与样机装配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</w:tr>
      <w:tr w:rsidR="00C67FB6" w:rsidRPr="00C67FB6" w:rsidTr="006A767F">
        <w:trPr>
          <w:trHeight w:val="39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/>
                <w:lang w:val="zh-CN" w:eastAsia="zh-CN"/>
              </w:rPr>
              <w:t>3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7169D9">
              <w:rPr>
                <w:rFonts w:ascii="宋体" w:cs="宋体" w:hint="eastAsia"/>
                <w:lang w:val="zh-CN" w:eastAsia="zh-CN"/>
              </w:rPr>
              <w:t>绳驱动系统连接、预紧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</w:tr>
      <w:tr w:rsidR="00C67FB6" w:rsidRPr="00C67FB6" w:rsidTr="006A767F">
        <w:trPr>
          <w:trHeight w:val="39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4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eastAsia="zh-CN"/>
              </w:rPr>
            </w:pPr>
            <w:r w:rsidRPr="007169D9">
              <w:rPr>
                <w:rFonts w:ascii="宋体" w:cs="宋体" w:hint="eastAsia"/>
                <w:lang w:eastAsia="zh-CN"/>
              </w:rPr>
              <w:t>控制程序编写与二维/三维弯曲调试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6" w:rsidRPr="00C67FB6" w:rsidRDefault="00C67FB6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</w:tr>
      <w:tr w:rsidR="007847ED" w:rsidRPr="00C67FB6" w:rsidTr="006A767F">
        <w:trPr>
          <w:trHeight w:val="39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7847ED" w:rsidRDefault="007847ED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lang w:val="zh-CN" w:eastAsia="zh-CN"/>
              </w:rPr>
            </w:pPr>
            <w:r w:rsidRPr="007847ED">
              <w:rPr>
                <w:lang w:val="zh-CN" w:eastAsia="zh-CN"/>
              </w:rPr>
              <w:t>5</w:t>
            </w:r>
          </w:p>
        </w:tc>
        <w:tc>
          <w:tcPr>
            <w:tcW w:w="4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eastAsia="zh-CN"/>
              </w:rPr>
            </w:pPr>
            <w:r w:rsidRPr="007169D9">
              <w:rPr>
                <w:rFonts w:ascii="宋体" w:cs="宋体" w:hint="eastAsia"/>
                <w:lang w:eastAsia="zh-CN"/>
              </w:rPr>
              <w:t>抓取等动作拓展应用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847ED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847ED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847ED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/>
                <w:lang w:val="zh-CN" w:eastAsia="zh-C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7ED" w:rsidRPr="00C67FB6" w:rsidRDefault="007169D9" w:rsidP="00C67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2"/>
              <w:jc w:val="center"/>
              <w:rPr>
                <w:rFonts w:ascii="宋体" w:cs="宋体" w:hint="eastAsia"/>
                <w:lang w:val="zh-CN" w:eastAsia="zh-CN"/>
              </w:rPr>
            </w:pPr>
            <w:r w:rsidRPr="00C67FB6">
              <w:rPr>
                <w:rFonts w:ascii="宋体" w:cs="宋体" w:hint="eastAsia"/>
                <w:lang w:val="zh-CN" w:eastAsia="zh-CN"/>
              </w:rPr>
              <w:t>√</w:t>
            </w:r>
          </w:p>
        </w:tc>
      </w:tr>
    </w:tbl>
    <w:p w:rsidR="00145DB3" w:rsidRPr="00F33866" w:rsidRDefault="00145DB3" w:rsidP="00145DB3">
      <w:pPr>
        <w:rPr>
          <w:rFonts w:eastAsia="黑体" w:cs="宋体" w:hint="eastAsia"/>
          <w:sz w:val="24"/>
          <w:lang w:eastAsia="zh-CN"/>
        </w:rPr>
      </w:pPr>
    </w:p>
    <w:p w:rsidR="000F6052" w:rsidRPr="00F33866" w:rsidRDefault="00145DB3" w:rsidP="00452E9F">
      <w:pPr>
        <w:rPr>
          <w:rFonts w:eastAsia="黑体" w:hint="eastAsia"/>
          <w:sz w:val="24"/>
          <w:lang w:eastAsia="zh-CN"/>
        </w:rPr>
      </w:pPr>
      <w:r w:rsidRPr="00F33866">
        <w:rPr>
          <w:rFonts w:eastAsia="黑体" w:cs="宋体" w:hint="eastAsia"/>
          <w:sz w:val="24"/>
          <w:lang w:eastAsia="zh-CN"/>
        </w:rPr>
        <w:t>四、实验教学内容及参考用时</w:t>
      </w:r>
    </w:p>
    <w:p w:rsidR="00A7178B" w:rsidRPr="00F33866" w:rsidRDefault="00A7178B" w:rsidP="00A7178B">
      <w:pPr>
        <w:rPr>
          <w:rFonts w:hint="eastAsia"/>
          <w:lang w:eastAsia="zh-CN"/>
        </w:rPr>
      </w:pPr>
      <w:r w:rsidRPr="00F33866">
        <w:rPr>
          <w:rFonts w:cs="宋体" w:hint="eastAsia"/>
          <w:b/>
          <w:lang w:eastAsia="zh-CN"/>
        </w:rPr>
        <w:t>实验项目</w:t>
      </w:r>
      <w:r w:rsidRPr="00F33866">
        <w:rPr>
          <w:rFonts w:eastAsia="Noto Serif CJK SC"/>
          <w:b/>
          <w:lang w:eastAsia="zh-CN"/>
        </w:rPr>
        <w:t>1</w:t>
      </w:r>
      <w:r w:rsidRPr="00F33866">
        <w:rPr>
          <w:b/>
          <w:lang w:eastAsia="zh-CN"/>
        </w:rPr>
        <w:tab/>
      </w:r>
      <w:r w:rsidRPr="00F33866">
        <w:rPr>
          <w:rFonts w:eastAsia="Noto Serif CJK SC"/>
          <w:b/>
          <w:lang w:eastAsia="zh-CN"/>
        </w:rPr>
        <w:t xml:space="preserve"> SpiRobs</w:t>
      </w:r>
      <w:r w:rsidRPr="00F33866">
        <w:rPr>
          <w:rFonts w:cs="宋体" w:hint="eastAsia"/>
          <w:b/>
          <w:lang w:eastAsia="zh-CN"/>
        </w:rPr>
        <w:t>仿生结构设计与</w:t>
      </w:r>
      <w:r w:rsidRPr="00F33866">
        <w:rPr>
          <w:rFonts w:eastAsia="Noto Serif CJK SC"/>
          <w:b/>
          <w:lang w:eastAsia="zh-CN"/>
        </w:rPr>
        <w:t>3D</w:t>
      </w:r>
      <w:r w:rsidRPr="00F33866">
        <w:rPr>
          <w:rFonts w:cs="宋体" w:hint="eastAsia"/>
          <w:b/>
          <w:lang w:eastAsia="zh-CN"/>
        </w:rPr>
        <w:t>建模（参考用时：</w:t>
      </w:r>
      <w:r w:rsidRPr="00F33866">
        <w:rPr>
          <w:rFonts w:eastAsia="Noto Serif CJK SC"/>
          <w:b/>
          <w:lang w:eastAsia="zh-CN"/>
        </w:rPr>
        <w:t>3</w:t>
      </w:r>
      <w:r w:rsidRPr="00F33866">
        <w:rPr>
          <w:rFonts w:cs="宋体" w:hint="eastAsia"/>
          <w:b/>
          <w:lang w:eastAsia="zh-CN"/>
        </w:rPr>
        <w:t>小时）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1</w:t>
      </w:r>
      <w:r w:rsidRPr="00F33866">
        <w:rPr>
          <w:rFonts w:ascii="宋体" w:hAnsi="宋体" w:cs="宋体" w:hint="eastAsia"/>
          <w:lang w:eastAsia="zh-CN"/>
        </w:rPr>
        <w:t>、实验目的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完成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连续体机械臂的结构参数设定与三维模型设计，理解对数螺旋形态在仿生抓取与卷曲运动中的作用。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2</w:t>
      </w:r>
      <w:r w:rsidRPr="00F33866">
        <w:rPr>
          <w:rFonts w:ascii="宋体" w:hAnsi="宋体" w:cs="宋体" w:hint="eastAsia"/>
          <w:lang w:eastAsia="zh-CN"/>
        </w:rPr>
        <w:t>、方法原理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的核心思想是使机器人在驱动绳收缩后趋向预设的卷曲极限形态。可将目标卷曲轨迹近似为对数螺旋线</w:t>
      </w:r>
      <w:r w:rsidRPr="006426ED">
        <w:rPr>
          <w:rFonts w:eastAsia="Noto Serif CJK SC"/>
          <w:lang w:eastAsia="zh-CN"/>
        </w:rPr>
        <w:t xml:space="preserve"> r = a e</w:t>
      </w:r>
      <w:r w:rsidRPr="006426ED">
        <w:rPr>
          <w:rFonts w:eastAsia="Noto Serif CJK SC"/>
          <w:vertAlign w:val="superscript"/>
          <w:lang w:eastAsia="zh-CN"/>
        </w:rPr>
        <w:t>b</w:t>
      </w:r>
      <w:r w:rsidR="0065271C" w:rsidRPr="006426ED">
        <w:rPr>
          <w:rFonts w:eastAsia="Noto Serif CJK SC"/>
          <w:vertAlign w:val="superscript"/>
          <w:lang w:eastAsia="zh-CN"/>
        </w:rPr>
        <w:t>Δ</w:t>
      </w:r>
      <w:r w:rsidR="006426ED" w:rsidRPr="006426ED">
        <w:rPr>
          <w:rFonts w:eastAsia="Noto Serif CJK SC"/>
          <w:vertAlign w:val="superscript"/>
          <w:lang w:eastAsia="zh-CN"/>
        </w:rPr>
        <w:t>θ</w:t>
      </w:r>
      <w:r w:rsidRPr="00F33866">
        <w:rPr>
          <w:rFonts w:ascii="宋体" w:hAnsi="宋体" w:cs="宋体" w:hint="eastAsia"/>
          <w:lang w:eastAsia="zh-CN"/>
        </w:rPr>
        <w:t>，再将螺旋线离散并展开为直线或近直线柔性主体。通过改变主体宽度、厚度、缺口形状、柔性梁刚度和穿线孔位置，可以调节弯曲方向、卷曲半径、末端力和可抓取范围。二维样机通常采用两根对置驱动绳，三维样机可采用三根驱动绳按</w:t>
      </w:r>
      <w:r w:rsidRPr="00F33866">
        <w:rPr>
          <w:rFonts w:eastAsia="Noto Serif CJK SC"/>
          <w:lang w:eastAsia="zh-CN"/>
        </w:rPr>
        <w:t>120</w:t>
      </w:r>
      <w:r w:rsidRPr="00F33866">
        <w:rPr>
          <w:rFonts w:ascii="宋体" w:hAnsi="宋体" w:cs="宋体" w:hint="eastAsia"/>
          <w:lang w:eastAsia="zh-CN"/>
        </w:rPr>
        <w:t>度分布。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3</w:t>
      </w:r>
      <w:r w:rsidRPr="00F33866">
        <w:rPr>
          <w:rFonts w:ascii="宋体" w:hAnsi="宋体" w:cs="宋体" w:hint="eastAsia"/>
          <w:lang w:eastAsia="zh-CN"/>
        </w:rPr>
        <w:t>、主要实验仪器及材料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E667BD">
        <w:rPr>
          <w:rFonts w:ascii="宋体" w:hAnsi="宋体" w:cs="宋体" w:hint="eastAsia"/>
          <w:lang w:eastAsia="zh-CN"/>
        </w:rPr>
        <w:t>实验仪器与软件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Pr="00F33866">
        <w:rPr>
          <w:rFonts w:eastAsia="Noto Serif CJK SC"/>
          <w:lang w:eastAsia="zh-CN"/>
        </w:rPr>
        <w:t>SolidWorks/UG</w:t>
      </w:r>
      <w:r w:rsidRPr="00F33866">
        <w:rPr>
          <w:rFonts w:ascii="宋体" w:hAnsi="宋体" w:cs="宋体" w:hint="eastAsia"/>
          <w:lang w:eastAsia="zh-CN"/>
        </w:rPr>
        <w:t>等三维建模软件</w:t>
      </w:r>
      <w:r w:rsidR="00E667BD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DA66AD">
        <w:rPr>
          <w:rFonts w:ascii="宋体" w:hAnsi="宋体" w:cs="宋体" w:hint="eastAsia"/>
          <w:lang w:eastAsia="zh-CN"/>
        </w:rPr>
        <w:t>材料与元器件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Pr="00F33866">
        <w:rPr>
          <w:rFonts w:eastAsia="Noto Serif CJK SC"/>
          <w:lang w:eastAsia="zh-CN"/>
        </w:rPr>
        <w:t>TP</w:t>
      </w:r>
      <w:r w:rsidR="00E636DF" w:rsidRPr="00781942">
        <w:rPr>
          <w:lang w:eastAsia="zh-CN"/>
        </w:rPr>
        <w:t>U</w:t>
      </w:r>
      <w:r w:rsidR="00E636DF">
        <w:rPr>
          <w:rFonts w:ascii="宋体" w:hAnsi="宋体" w:cs="宋体" w:hint="eastAsia"/>
          <w:lang w:eastAsia="zh-CN"/>
        </w:rPr>
        <w:t>、</w:t>
      </w:r>
      <w:r w:rsidRPr="00F33866">
        <w:rPr>
          <w:rFonts w:eastAsia="Noto Serif CJK SC"/>
          <w:lang w:eastAsia="zh-CN"/>
        </w:rPr>
        <w:t>PLA</w:t>
      </w:r>
      <w:r w:rsidR="00251C1B">
        <w:rPr>
          <w:rFonts w:ascii="宋体" w:hAnsi="宋体" w:cs="宋体" w:hint="eastAsia"/>
          <w:lang w:eastAsia="zh-CN"/>
        </w:rPr>
        <w:t>/</w:t>
      </w:r>
      <w:r w:rsidRPr="00F33866">
        <w:rPr>
          <w:rFonts w:eastAsia="Noto Serif CJK SC"/>
          <w:lang w:eastAsia="zh-CN"/>
        </w:rPr>
        <w:t>PETG</w:t>
      </w:r>
      <w:r w:rsidRPr="00F33866">
        <w:rPr>
          <w:rFonts w:ascii="宋体" w:hAnsi="宋体" w:cs="宋体" w:hint="eastAsia"/>
          <w:lang w:eastAsia="zh-CN"/>
        </w:rPr>
        <w:t>、驱动绳样品。</w:t>
      </w:r>
    </w:p>
    <w:p w:rsidR="003D6507" w:rsidRDefault="007902E1" w:rsidP="003D6507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4</w:t>
      </w:r>
      <w:r w:rsidRPr="00F33866">
        <w:rPr>
          <w:rFonts w:ascii="宋体" w:hAnsi="宋体" w:cs="宋体" w:hint="eastAsia"/>
          <w:lang w:eastAsia="zh-CN"/>
        </w:rPr>
        <w:t>、实验内容</w:t>
      </w:r>
    </w:p>
    <w:p w:rsidR="00B32AE2" w:rsidRDefault="007902E1" w:rsidP="00B32AE2">
      <w:pPr>
        <w:spacing w:after="4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确定样机类型：二维平面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、三维全向弯曲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或多段串联样机，并给出总体尺寸、有效长度、截面直径和驱动绳数量。</w:t>
      </w:r>
    </w:p>
    <w:p w:rsidR="00B32AE2" w:rsidRDefault="007902E1" w:rsidP="00B32AE2">
      <w:pPr>
        <w:spacing w:after="4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lastRenderedPageBreak/>
        <w:t>设计柔性骨架：根据目标</w:t>
      </w:r>
      <w:r w:rsidRPr="00F33866">
        <w:rPr>
          <w:rFonts w:ascii="宋体" w:hAnsi="宋体" w:cs="宋体" w:hint="eastAsia"/>
          <w:lang w:eastAsia="zh-CN"/>
        </w:rPr>
        <w:t>设置</w:t>
      </w:r>
      <w:r w:rsidR="002C2EF2">
        <w:rPr>
          <w:rFonts w:ascii="宋体" w:hAnsi="宋体" w:cs="宋体" w:hint="eastAsia"/>
          <w:lang w:eastAsia="zh-CN"/>
        </w:rPr>
        <w:t>弹性体</w:t>
      </w:r>
      <w:r w:rsidRPr="00F33866">
        <w:rPr>
          <w:rFonts w:ascii="宋体" w:hAnsi="宋体" w:cs="宋体" w:hint="eastAsia"/>
          <w:lang w:eastAsia="zh-CN"/>
        </w:rPr>
        <w:t>厚度</w:t>
      </w:r>
      <w:r w:rsidR="00C706F2">
        <w:rPr>
          <w:rFonts w:ascii="宋体" w:hAnsi="宋体" w:cs="宋体" w:hint="eastAsia"/>
          <w:lang w:eastAsia="zh-CN"/>
        </w:rPr>
        <w:t>、总长度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B32AE2">
      <w:pPr>
        <w:spacing w:after="4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设计穿线盘与导向孔：二维结构可布置两根</w:t>
      </w:r>
      <w:r w:rsidRPr="00F33866">
        <w:rPr>
          <w:rFonts w:ascii="宋体" w:hAnsi="宋体" w:cs="宋体" w:hint="eastAsia"/>
          <w:lang w:eastAsia="zh-CN"/>
        </w:rPr>
        <w:t>对置驱动绳；三维结构建议布置三根驱动绳，孔位相</w:t>
      </w:r>
      <w:r w:rsidRPr="00F33866">
        <w:rPr>
          <w:rFonts w:ascii="宋体" w:hAnsi="宋体" w:cs="宋体" w:hint="eastAsia"/>
          <w:lang w:eastAsia="zh-CN"/>
        </w:rPr>
        <w:t>隔</w:t>
      </w:r>
      <w:r w:rsidRPr="00F33866">
        <w:rPr>
          <w:rFonts w:ascii="宋体" w:hAnsi="宋体" w:cs="宋体" w:hint="eastAsia"/>
          <w:lang w:eastAsia="zh-CN"/>
        </w:rPr>
        <w:t>约</w:t>
      </w:r>
      <w:r w:rsidRPr="00F33866">
        <w:rPr>
          <w:rFonts w:eastAsia="Noto Serif CJK SC"/>
          <w:lang w:eastAsia="zh-CN"/>
        </w:rPr>
        <w:t>120</w:t>
      </w:r>
      <w:r w:rsidRPr="00F33866">
        <w:rPr>
          <w:rFonts w:ascii="宋体" w:hAnsi="宋体" w:cs="宋体" w:hint="eastAsia"/>
          <w:lang w:eastAsia="zh-CN"/>
        </w:rPr>
        <w:t>度，并在端部设置可靠的绳端固定点。</w:t>
      </w:r>
    </w:p>
    <w:p w:rsidR="000F6052" w:rsidRPr="00F33866" w:rsidRDefault="007902E1" w:rsidP="00B32AE2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设计底座、绞盘和电机连接件：绞盘半径应便于将电机转角换算为绳长变化，底座应保证电机轴线、绞盘和导向孔对齐。</w:t>
      </w:r>
    </w:p>
    <w:p w:rsidR="000F6052" w:rsidRPr="00F33866" w:rsidRDefault="007902E1" w:rsidP="00B32AE2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导出</w:t>
      </w:r>
      <w:r w:rsidRPr="00F33866">
        <w:rPr>
          <w:rFonts w:eastAsia="Noto Serif CJK SC"/>
          <w:lang w:eastAsia="zh-CN"/>
        </w:rPr>
        <w:t>STL</w:t>
      </w:r>
      <w:r w:rsidRPr="00F33866">
        <w:rPr>
          <w:rFonts w:ascii="宋体" w:hAnsi="宋体" w:cs="宋体" w:hint="eastAsia"/>
          <w:lang w:eastAsia="zh-CN"/>
        </w:rPr>
        <w:t>文件并检查模型：</w:t>
      </w:r>
      <w:r w:rsidRPr="00F33866">
        <w:rPr>
          <w:rFonts w:ascii="宋体" w:hAnsi="宋体" w:cs="宋体" w:hint="eastAsia"/>
          <w:lang w:eastAsia="zh-CN"/>
        </w:rPr>
        <w:t>穿线孔是否贯通</w:t>
      </w:r>
      <w:r w:rsidR="00B32AE2">
        <w:rPr>
          <w:rFonts w:ascii="宋体" w:hAnsi="宋体" w:cs="宋体" w:hint="eastAsia"/>
          <w:lang w:eastAsia="zh-CN"/>
        </w:rPr>
        <w:t>，</w:t>
      </w:r>
      <w:r w:rsidRPr="00F33866">
        <w:rPr>
          <w:rFonts w:ascii="宋体" w:hAnsi="宋体" w:cs="宋体" w:hint="eastAsia"/>
          <w:lang w:eastAsia="zh-CN"/>
        </w:rPr>
        <w:t>以及零件是否便于后续拆装。</w:t>
      </w:r>
    </w:p>
    <w:p w:rsidR="003E6B3A" w:rsidRPr="00F33866" w:rsidRDefault="003E6B3A" w:rsidP="003021DD">
      <w:pPr>
        <w:pStyle w:val="a0"/>
        <w:numPr>
          <w:ilvl w:val="0"/>
          <w:numId w:val="0"/>
        </w:numPr>
        <w:spacing w:after="60" w:line="360" w:lineRule="auto"/>
        <w:ind w:left="360" w:hanging="360"/>
        <w:rPr>
          <w:rFonts w:ascii="Times New Roman" w:hAnsi="Times New Roman" w:hint="eastAsia"/>
          <w:lang w:eastAsia="zh-CN"/>
        </w:rPr>
      </w:pPr>
    </w:p>
    <w:p w:rsidR="004E47D7" w:rsidRPr="004E47D7" w:rsidRDefault="004E47D7" w:rsidP="004E47D7">
      <w:pPr>
        <w:rPr>
          <w:rFonts w:hint="eastAsia"/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实验项目</w:t>
      </w:r>
      <w:r w:rsidRPr="00F33866">
        <w:rPr>
          <w:rFonts w:eastAsia="Noto Serif CJK SC"/>
          <w:b/>
          <w:lang w:eastAsia="zh-CN"/>
        </w:rPr>
        <w:t xml:space="preserve">2 </w:t>
      </w:r>
      <w:r>
        <w:rPr>
          <w:rFonts w:eastAsia="Noto Serif CJK SC"/>
          <w:b/>
          <w:lang w:eastAsia="zh-CN"/>
        </w:rPr>
        <w:tab/>
      </w:r>
      <w:r w:rsidRPr="00F33866">
        <w:rPr>
          <w:rFonts w:ascii="宋体" w:hAnsi="宋体" w:cs="宋体" w:hint="eastAsia"/>
          <w:b/>
          <w:lang w:eastAsia="zh-CN"/>
        </w:rPr>
        <w:t>柔性骨架</w:t>
      </w:r>
      <w:r w:rsidRPr="00F33866">
        <w:rPr>
          <w:rFonts w:eastAsia="Noto Serif CJK SC"/>
          <w:b/>
          <w:lang w:eastAsia="zh-CN"/>
        </w:rPr>
        <w:t>3D</w:t>
      </w:r>
      <w:r w:rsidRPr="00F33866">
        <w:rPr>
          <w:rFonts w:ascii="宋体" w:hAnsi="宋体" w:cs="宋体" w:hint="eastAsia"/>
          <w:b/>
          <w:lang w:eastAsia="zh-CN"/>
        </w:rPr>
        <w:t>打印与样机装配（参考用时：</w:t>
      </w:r>
      <w:r w:rsidR="00A86142">
        <w:rPr>
          <w:rFonts w:eastAsia="Noto Serif CJK SC"/>
          <w:b/>
          <w:lang w:eastAsia="zh-CN"/>
        </w:rPr>
        <w:t>2</w:t>
      </w:r>
      <w:r w:rsidRPr="00F33866">
        <w:rPr>
          <w:rFonts w:ascii="宋体" w:hAnsi="宋体" w:cs="宋体" w:hint="eastAsia"/>
          <w:b/>
          <w:lang w:eastAsia="zh-CN"/>
        </w:rPr>
        <w:t>小时）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1</w:t>
      </w:r>
      <w:r w:rsidRPr="00F33866">
        <w:rPr>
          <w:rFonts w:ascii="宋体" w:hAnsi="宋体" w:cs="宋体" w:hint="eastAsia"/>
          <w:lang w:eastAsia="zh-CN"/>
        </w:rPr>
        <w:t>、实验目的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使用</w:t>
      </w:r>
      <w:r w:rsidRPr="00F33866">
        <w:rPr>
          <w:rFonts w:eastAsia="Noto Serif CJK SC"/>
          <w:lang w:eastAsia="zh-CN"/>
        </w:rPr>
        <w:t>3D</w:t>
      </w:r>
      <w:r w:rsidRPr="00F33866">
        <w:rPr>
          <w:rFonts w:ascii="宋体" w:hAnsi="宋体" w:cs="宋体" w:hint="eastAsia"/>
          <w:lang w:eastAsia="zh-CN"/>
        </w:rPr>
        <w:t>打印机制作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柔性骨架及连接件，掌握</w:t>
      </w:r>
      <w:r w:rsidRPr="00F33866">
        <w:rPr>
          <w:rFonts w:eastAsia="Noto Serif CJK SC"/>
          <w:lang w:eastAsia="zh-CN"/>
        </w:rPr>
        <w:t>TPU</w:t>
      </w:r>
      <w:r w:rsidRPr="00F33866">
        <w:rPr>
          <w:rFonts w:ascii="宋体" w:hAnsi="宋体" w:cs="宋体" w:hint="eastAsia"/>
          <w:lang w:eastAsia="zh-CN"/>
        </w:rPr>
        <w:t>柔性材料打印、支撑去除、穿线和基础装配方法。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2</w:t>
      </w:r>
      <w:r w:rsidRPr="00F33866">
        <w:rPr>
          <w:rFonts w:ascii="宋体" w:hAnsi="宋体" w:cs="宋体" w:hint="eastAsia"/>
          <w:lang w:eastAsia="zh-CN"/>
        </w:rPr>
        <w:t>、方法原理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eastAsia="Noto Serif CJK SC"/>
          <w:lang w:eastAsia="zh-CN"/>
        </w:rPr>
        <w:t>TPU</w:t>
      </w:r>
      <w:r w:rsidRPr="00F33866">
        <w:rPr>
          <w:rFonts w:ascii="宋体" w:hAnsi="宋体" w:cs="宋体" w:hint="eastAsia"/>
          <w:lang w:eastAsia="zh-CN"/>
        </w:rPr>
        <w:t>材料具有较高弹性和耐弯折能力，适合制作可连续弯曲的柔性主体；</w:t>
      </w:r>
      <w:r w:rsidRPr="00F33866">
        <w:rPr>
          <w:rFonts w:eastAsia="Noto Serif CJK SC"/>
          <w:lang w:eastAsia="zh-CN"/>
        </w:rPr>
        <w:t>PLA</w:t>
      </w:r>
      <w:r w:rsidRPr="00F33866">
        <w:rPr>
          <w:rFonts w:ascii="宋体" w:hAnsi="宋体" w:cs="宋体" w:hint="eastAsia"/>
          <w:lang w:eastAsia="zh-CN"/>
        </w:rPr>
        <w:t>、</w:t>
      </w:r>
      <w:r w:rsidRPr="00F33866">
        <w:rPr>
          <w:rFonts w:eastAsia="Noto Serif CJK SC"/>
          <w:lang w:eastAsia="zh-CN"/>
        </w:rPr>
        <w:t>PETG</w:t>
      </w:r>
      <w:r w:rsidRPr="00F33866">
        <w:rPr>
          <w:rFonts w:ascii="宋体" w:hAnsi="宋体" w:cs="宋体" w:hint="eastAsia"/>
          <w:lang w:eastAsia="zh-CN"/>
        </w:rPr>
        <w:t>或树脂材料可用于底座、绞盘、支架等刚性连接件。打印层高、填充率、壁厚和打印方向会显著影响机械臂弯曲刚度、回弹能力和疲劳寿命。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3</w:t>
      </w:r>
      <w:r w:rsidRPr="00F33866">
        <w:rPr>
          <w:rFonts w:ascii="宋体" w:hAnsi="宋体" w:cs="宋体" w:hint="eastAsia"/>
          <w:lang w:eastAsia="zh-CN"/>
        </w:rPr>
        <w:t>、主要实验仪器及材料</w:t>
      </w:r>
    </w:p>
    <w:p w:rsidR="000F6052" w:rsidRPr="00923147" w:rsidRDefault="009F1A76" w:rsidP="0068026D">
      <w:pPr>
        <w:spacing w:after="120" w:line="360" w:lineRule="auto"/>
        <w:ind w:firstLine="420"/>
      </w:pPr>
      <w:r w:rsidRPr="00923147">
        <w:rPr>
          <w:rFonts w:ascii="宋体" w:hAnsi="宋体" w:cs="宋体" w:hint="eastAsia"/>
          <w:lang w:eastAsia="zh-CN"/>
        </w:rPr>
        <w:t>略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4</w:t>
      </w:r>
      <w:r w:rsidRPr="00F33866">
        <w:rPr>
          <w:rFonts w:ascii="宋体" w:hAnsi="宋体" w:cs="宋体" w:hint="eastAsia"/>
          <w:lang w:eastAsia="zh-CN"/>
        </w:rPr>
        <w:t>、实验内容</w:t>
      </w:r>
    </w:p>
    <w:p w:rsidR="00B11D6B" w:rsidRDefault="007902E1" w:rsidP="0068026D">
      <w:pPr>
        <w:spacing w:after="60" w:line="360" w:lineRule="auto"/>
        <w:ind w:left="480" w:hanging="480"/>
        <w:rPr>
          <w:rFonts w:eastAsia="Noto Serif CJK SC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根据材料规格设置打印参数。</w:t>
      </w:r>
    </w:p>
    <w:p w:rsidR="000F6052" w:rsidRPr="00F33866" w:rsidRDefault="007902E1" w:rsidP="00B11D6B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打印柔性主体、底座、绞盘和连接件，打印完成后去除支撑和毛刺，检查穿线孔是否堵塞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ED6BA9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将柔性主体固定在底座或端盘上，确保中性轴垂直、端面平整，避免初始偏弯。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完成驱动绳穿线</w:t>
      </w:r>
      <w:r w:rsidRPr="00F33866">
        <w:rPr>
          <w:rFonts w:ascii="宋体" w:hAnsi="宋体" w:cs="宋体" w:hint="eastAsia"/>
          <w:lang w:eastAsia="zh-CN"/>
        </w:rPr>
        <w:t>从末端固定点穿过各级导向孔至底座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Default="007902E1" w:rsidP="00ED6BA9">
      <w:pPr>
        <w:spacing w:after="60" w:line="360" w:lineRule="auto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进行初始预紧：轻拉各根驱动绳，使主体保持直立或设计初始姿态，再固定绳端，避免某一根驱动绳过松或过紧。</w:t>
      </w:r>
    </w:p>
    <w:p w:rsidR="00DC1F32" w:rsidRPr="00F33866" w:rsidRDefault="00DC1F32" w:rsidP="00ED6BA9">
      <w:pPr>
        <w:spacing w:after="60" w:line="360" w:lineRule="auto"/>
        <w:rPr>
          <w:rFonts w:hint="eastAsia"/>
          <w:lang w:eastAsia="zh-CN"/>
        </w:rPr>
      </w:pPr>
    </w:p>
    <w:p w:rsidR="00D41DFC" w:rsidRPr="00B64D8B" w:rsidRDefault="00D41DFC" w:rsidP="00D41DFC">
      <w:pPr>
        <w:rPr>
          <w:rFonts w:hint="eastAsia"/>
          <w:b/>
          <w:lang w:eastAsia="zh-CN"/>
        </w:rPr>
      </w:pPr>
      <w:r w:rsidRPr="00135BBF">
        <w:rPr>
          <w:rFonts w:ascii="宋体" w:cs="宋体" w:hint="eastAsia"/>
          <w:b/>
          <w:lang w:val="zh-CN" w:eastAsia="zh-CN"/>
        </w:rPr>
        <w:t>实验项目3</w:t>
      </w:r>
      <w:r w:rsidRPr="00135BBF">
        <w:rPr>
          <w:rFonts w:ascii="宋体" w:cs="宋体"/>
          <w:b/>
          <w:lang w:val="zh-CN" w:eastAsia="zh-CN"/>
        </w:rPr>
        <w:tab/>
      </w:r>
      <w:r w:rsidRPr="00135BBF">
        <w:rPr>
          <w:rFonts w:ascii="宋体" w:cs="宋体" w:hint="eastAsia"/>
          <w:b/>
          <w:lang w:val="zh-CN" w:eastAsia="zh-CN"/>
        </w:rPr>
        <w:t>绳驱动系统连接、预紧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1</w:t>
      </w:r>
      <w:r w:rsidRPr="00F33866">
        <w:rPr>
          <w:rFonts w:ascii="宋体" w:hAnsi="宋体" w:cs="宋体" w:hint="eastAsia"/>
          <w:lang w:eastAsia="zh-CN"/>
        </w:rPr>
        <w:t>、实验目的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完成舵机或步进电机驱动模块连接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2</w:t>
      </w:r>
      <w:r w:rsidRPr="00F33866">
        <w:rPr>
          <w:rFonts w:ascii="宋体" w:hAnsi="宋体" w:cs="宋体" w:hint="eastAsia"/>
          <w:lang w:eastAsia="zh-CN"/>
        </w:rPr>
        <w:t>、方法原理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绳驱动连续体机械臂通过驱动绳张力产生弯曲力矩。当电机带动绞盘转动时，驱动绳长度变化可近似表示为</w:t>
      </w:r>
      <w:r w:rsidRPr="00F33866">
        <w:rPr>
          <w:rFonts w:eastAsia="Noto Serif CJK SC"/>
          <w:lang w:eastAsia="zh-CN"/>
        </w:rPr>
        <w:t xml:space="preserve"> </w:t>
      </w:r>
      <w:r w:rsidR="00BC471F" w:rsidRPr="00341B61">
        <w:rPr>
          <w:rFonts w:eastAsia="Noto Serif CJK SC"/>
          <w:lang w:eastAsia="zh-CN"/>
        </w:rPr>
        <w:t>Δ</w:t>
      </w:r>
      <w:r w:rsidRPr="00341B61">
        <w:rPr>
          <w:rFonts w:eastAsia="Noto Serif CJK SC"/>
          <w:lang w:eastAsia="zh-CN"/>
        </w:rPr>
        <w:t>l = r</w:t>
      </w:r>
      <w:r w:rsidRPr="00341B61">
        <w:rPr>
          <w:rFonts w:eastAsia="Noto Serif CJK SC"/>
          <w:vertAlign w:val="subscript"/>
          <w:lang w:eastAsia="zh-CN"/>
        </w:rPr>
        <w:t>s</w:t>
      </w:r>
      <w:r w:rsidR="00CA3917" w:rsidRPr="00341B61">
        <w:rPr>
          <w:rFonts w:eastAsia="Noto Serif CJK SC"/>
          <w:lang w:eastAsia="zh-CN"/>
        </w:rPr>
        <w:t>θ</w:t>
      </w:r>
      <w:r w:rsidRPr="00341B61">
        <w:rPr>
          <w:rFonts w:eastAsia="Noto Serif CJK SC"/>
          <w:vertAlign w:val="subscript"/>
          <w:lang w:eastAsia="zh-CN"/>
        </w:rPr>
        <w:t>m</w:t>
      </w:r>
      <w:r w:rsidRPr="00F33866">
        <w:rPr>
          <w:rFonts w:ascii="宋体" w:hAnsi="宋体" w:cs="宋体" w:hint="eastAsia"/>
          <w:lang w:eastAsia="zh-CN"/>
        </w:rPr>
        <w:t>，其中</w:t>
      </w:r>
      <w:r w:rsidRPr="00F33866">
        <w:rPr>
          <w:rFonts w:eastAsia="Noto Serif CJK SC"/>
          <w:lang w:eastAsia="zh-CN"/>
        </w:rPr>
        <w:t xml:space="preserve"> </w:t>
      </w:r>
      <w:r w:rsidR="00183A68" w:rsidRPr="00341B61">
        <w:rPr>
          <w:rFonts w:eastAsia="Noto Serif CJK SC"/>
          <w:lang w:eastAsia="zh-CN"/>
        </w:rPr>
        <w:t>r</w:t>
      </w:r>
      <w:r w:rsidR="00183A68" w:rsidRPr="00341B61">
        <w:rPr>
          <w:rFonts w:eastAsia="Noto Serif CJK SC"/>
          <w:vertAlign w:val="subscript"/>
          <w:lang w:eastAsia="zh-CN"/>
        </w:rPr>
        <w:t>s</w:t>
      </w:r>
      <w:r w:rsidRPr="00F33866">
        <w:rPr>
          <w:rFonts w:eastAsia="Noto Serif CJK SC"/>
          <w:lang w:eastAsia="zh-CN"/>
        </w:rPr>
        <w:t xml:space="preserve"> </w:t>
      </w:r>
      <w:r w:rsidRPr="00F33866">
        <w:rPr>
          <w:rFonts w:ascii="宋体" w:hAnsi="宋体" w:cs="宋体" w:hint="eastAsia"/>
          <w:lang w:eastAsia="zh-CN"/>
        </w:rPr>
        <w:t>为绞盘半径，</w:t>
      </w:r>
      <w:r w:rsidR="004D2593" w:rsidRPr="00341B61">
        <w:rPr>
          <w:rFonts w:eastAsia="Noto Serif CJK SC"/>
          <w:lang w:eastAsia="zh-CN"/>
        </w:rPr>
        <w:t>θ</w:t>
      </w:r>
      <w:r w:rsidR="004D2593" w:rsidRPr="00341B61">
        <w:rPr>
          <w:rFonts w:eastAsia="Noto Serif CJK SC"/>
          <w:vertAlign w:val="subscript"/>
          <w:lang w:eastAsia="zh-CN"/>
        </w:rPr>
        <w:t>m</w:t>
      </w:r>
      <w:r w:rsidRPr="00F33866">
        <w:rPr>
          <w:rFonts w:eastAsia="Noto Serif CJK SC"/>
          <w:lang w:eastAsia="zh-CN"/>
        </w:rPr>
        <w:t xml:space="preserve"> </w:t>
      </w:r>
      <w:r w:rsidRPr="00F33866">
        <w:rPr>
          <w:rFonts w:ascii="宋体" w:hAnsi="宋体" w:cs="宋体" w:hint="eastAsia"/>
          <w:lang w:eastAsia="zh-CN"/>
        </w:rPr>
        <w:t>为电机转角。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lastRenderedPageBreak/>
        <w:t>3</w:t>
      </w:r>
      <w:r w:rsidRPr="00F33866">
        <w:rPr>
          <w:rFonts w:ascii="宋体" w:hAnsi="宋体" w:cs="宋体" w:hint="eastAsia"/>
          <w:lang w:eastAsia="zh-CN"/>
        </w:rPr>
        <w:t>、主要实验仪器及材料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00545C">
        <w:rPr>
          <w:rFonts w:ascii="宋体" w:hAnsi="宋体" w:cs="宋体" w:hint="eastAsia"/>
          <w:lang w:eastAsia="zh-CN"/>
        </w:rPr>
        <w:t>实验仪器与软件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Pr="00F33866">
        <w:rPr>
          <w:rFonts w:ascii="宋体" w:hAnsi="宋体" w:cs="宋体" w:hint="eastAsia"/>
          <w:lang w:eastAsia="zh-CN"/>
        </w:rPr>
        <w:t>舵机或步进电机、舵机驱动板</w:t>
      </w:r>
      <w:r w:rsidRPr="00F33866">
        <w:rPr>
          <w:rFonts w:eastAsia="Noto Serif CJK SC"/>
          <w:lang w:eastAsia="zh-CN"/>
        </w:rPr>
        <w:t>/</w:t>
      </w:r>
      <w:r w:rsidRPr="00F33866">
        <w:rPr>
          <w:rFonts w:ascii="宋体" w:hAnsi="宋体" w:cs="宋体" w:hint="eastAsia"/>
          <w:lang w:eastAsia="zh-CN"/>
        </w:rPr>
        <w:t>步进电机驱动器、直流电源</w:t>
      </w:r>
      <w:r w:rsidR="00D23E75">
        <w:rPr>
          <w:rFonts w:ascii="宋体" w:hAnsi="宋体" w:cs="宋体" w:hint="eastAsia"/>
          <w:lang w:eastAsia="zh-CN"/>
        </w:rPr>
        <w:t>、esp</w:t>
      </w:r>
      <w:r w:rsidR="00D23E75">
        <w:rPr>
          <w:rFonts w:ascii="宋体" w:hAnsi="宋体" w:cs="宋体"/>
          <w:lang w:eastAsia="zh-CN"/>
        </w:rPr>
        <w:t>32</w:t>
      </w:r>
      <w:r w:rsidR="00D23E75">
        <w:rPr>
          <w:rFonts w:ascii="宋体" w:hAnsi="宋体" w:cs="宋体" w:hint="eastAsia"/>
          <w:lang w:eastAsia="zh-CN"/>
        </w:rPr>
        <w:t>板</w:t>
      </w:r>
      <w:r w:rsidR="008A11F9">
        <w:rPr>
          <w:rFonts w:ascii="宋体" w:hAnsi="宋体" w:cs="宋体" w:hint="eastAsia"/>
          <w:lang w:eastAsia="zh-CN"/>
        </w:rPr>
        <w:t>、导线等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D23E75">
        <w:rPr>
          <w:rFonts w:ascii="宋体" w:hAnsi="宋体" w:cs="宋体" w:hint="eastAsia"/>
          <w:lang w:eastAsia="zh-CN"/>
        </w:rPr>
        <w:t>材料与元器件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Pr="00F33866">
        <w:rPr>
          <w:rFonts w:ascii="宋体" w:hAnsi="宋体" w:cs="宋体" w:hint="eastAsia"/>
          <w:lang w:eastAsia="zh-CN"/>
        </w:rPr>
        <w:t>已装配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样机、驱动绳、绞盘、导线、电源线、固定夹具、标定板或坐标纸。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4</w:t>
      </w:r>
      <w:r w:rsidRPr="00F33866">
        <w:rPr>
          <w:rFonts w:ascii="宋体" w:hAnsi="宋体" w:cs="宋体" w:hint="eastAsia"/>
          <w:lang w:eastAsia="zh-CN"/>
        </w:rPr>
        <w:t>、实验内容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连接电机与绞盘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完成电路连接</w:t>
      </w:r>
      <w:r w:rsidR="00DF4A8B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E31460">
      <w:pPr>
        <w:spacing w:after="60" w:line="360" w:lineRule="auto"/>
        <w:ind w:left="480" w:hanging="480"/>
        <w:rPr>
          <w:rFonts w:hint="eastAsia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设定初始零位</w:t>
      </w:r>
      <w:r w:rsidR="00DF4A8B">
        <w:rPr>
          <w:rFonts w:ascii="宋体" w:hAnsi="宋体" w:cs="宋体" w:hint="eastAsia"/>
          <w:lang w:eastAsia="zh-CN"/>
        </w:rPr>
        <w:t>。</w:t>
      </w:r>
    </w:p>
    <w:p w:rsidR="00AB32DD" w:rsidRDefault="00AB32DD" w:rsidP="003A4AA3">
      <w:pPr>
        <w:rPr>
          <w:rFonts w:ascii="宋体" w:hAnsi="宋体" w:cs="宋体"/>
          <w:b/>
          <w:lang w:eastAsia="zh-CN"/>
        </w:rPr>
      </w:pPr>
    </w:p>
    <w:p w:rsidR="003A4AA3" w:rsidRPr="003A4AA3" w:rsidRDefault="003A4AA3" w:rsidP="003A4AA3">
      <w:pPr>
        <w:rPr>
          <w:rFonts w:hint="eastAsia"/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实验项目</w:t>
      </w:r>
      <w:r w:rsidRPr="00F33866">
        <w:rPr>
          <w:rFonts w:eastAsia="Noto Serif CJK SC"/>
          <w:b/>
          <w:lang w:eastAsia="zh-CN"/>
        </w:rPr>
        <w:t xml:space="preserve">4 </w:t>
      </w:r>
      <w:r>
        <w:rPr>
          <w:rFonts w:eastAsia="Noto Serif CJK SC"/>
          <w:b/>
          <w:lang w:eastAsia="zh-CN"/>
        </w:rPr>
        <w:tab/>
      </w:r>
      <w:r w:rsidRPr="00F33866">
        <w:rPr>
          <w:rFonts w:ascii="宋体" w:hAnsi="宋体" w:cs="宋体" w:hint="eastAsia"/>
          <w:b/>
          <w:lang w:eastAsia="zh-CN"/>
        </w:rPr>
        <w:t>控制程序编写与二维</w:t>
      </w:r>
      <w:r w:rsidRPr="00F33866">
        <w:rPr>
          <w:rFonts w:eastAsia="Noto Serif CJK SC"/>
          <w:b/>
          <w:lang w:eastAsia="zh-CN"/>
        </w:rPr>
        <w:t>/</w:t>
      </w:r>
      <w:r w:rsidRPr="00F33866">
        <w:rPr>
          <w:rFonts w:ascii="宋体" w:hAnsi="宋体" w:cs="宋体" w:hint="eastAsia"/>
          <w:b/>
          <w:lang w:eastAsia="zh-CN"/>
        </w:rPr>
        <w:t>三维弯曲调试（参考用时：</w:t>
      </w:r>
      <w:r w:rsidRPr="00F33866">
        <w:rPr>
          <w:rFonts w:eastAsia="Noto Serif CJK SC"/>
          <w:b/>
          <w:lang w:eastAsia="zh-CN"/>
        </w:rPr>
        <w:t>3</w:t>
      </w:r>
      <w:r w:rsidRPr="00F33866">
        <w:rPr>
          <w:rFonts w:ascii="宋体" w:hAnsi="宋体" w:cs="宋体" w:hint="eastAsia"/>
          <w:b/>
          <w:lang w:eastAsia="zh-CN"/>
        </w:rPr>
        <w:t>小时）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1</w:t>
      </w:r>
      <w:r w:rsidRPr="00F33866">
        <w:rPr>
          <w:rFonts w:ascii="宋体" w:hAnsi="宋体" w:cs="宋体" w:hint="eastAsia"/>
          <w:lang w:eastAsia="zh-CN"/>
        </w:rPr>
        <w:t>、实验目的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编写并调试基础控制程序，实现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机械臂的回零、指定方向弯曲、连续摆动</w:t>
      </w:r>
      <w:r w:rsidRPr="00F33866">
        <w:rPr>
          <w:rFonts w:ascii="宋体" w:hAnsi="宋体" w:cs="宋体" w:hint="eastAsia"/>
          <w:lang w:eastAsia="zh-CN"/>
        </w:rPr>
        <w:t>和上位机交互控制。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2</w:t>
      </w:r>
      <w:r w:rsidRPr="00F33866">
        <w:rPr>
          <w:rFonts w:ascii="宋体" w:hAnsi="宋体" w:cs="宋体" w:hint="eastAsia"/>
          <w:lang w:eastAsia="zh-CN"/>
        </w:rPr>
        <w:t>、方法原理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通过控制舵机</w:t>
      </w:r>
      <w:r w:rsidRPr="00F33866">
        <w:rPr>
          <w:rFonts w:eastAsia="Noto Serif CJK SC"/>
          <w:lang w:eastAsia="zh-CN"/>
        </w:rPr>
        <w:t>PWM</w:t>
      </w:r>
      <w:r w:rsidRPr="00F33866">
        <w:rPr>
          <w:rFonts w:ascii="宋体" w:hAnsi="宋体" w:cs="宋体" w:hint="eastAsia"/>
          <w:lang w:eastAsia="zh-CN"/>
        </w:rPr>
        <w:t>信号或步进电机脉冲数量，可以改变绞盘转角并进一步改变驱动绳长度。二维样机可通过两根绳的差动控制实现左右弯曲；三维样机可将期望弯曲方向分解到三根驱动绳上，通过</w:t>
      </w:r>
      <w:r w:rsidRPr="00F33866">
        <w:rPr>
          <w:rFonts w:eastAsia="Noto Serif CJK SC"/>
          <w:lang w:eastAsia="zh-CN"/>
        </w:rPr>
        <w:t>“</w:t>
      </w:r>
      <w:r w:rsidRPr="00F33866">
        <w:rPr>
          <w:rFonts w:ascii="宋体" w:hAnsi="宋体" w:cs="宋体" w:hint="eastAsia"/>
          <w:lang w:eastAsia="zh-CN"/>
        </w:rPr>
        <w:t>收一放二</w:t>
      </w:r>
      <w:r w:rsidRPr="00F33866">
        <w:rPr>
          <w:rFonts w:eastAsia="Noto Serif CJK SC"/>
          <w:lang w:eastAsia="zh-CN"/>
        </w:rPr>
        <w:t>”</w:t>
      </w:r>
      <w:r w:rsidRPr="00F33866">
        <w:rPr>
          <w:rFonts w:ascii="宋体" w:hAnsi="宋体" w:cs="宋体" w:hint="eastAsia"/>
          <w:lang w:eastAsia="zh-CN"/>
        </w:rPr>
        <w:t>或三绳协同控制实现全向弯曲。基础实验采用开环控制，拓展实验可加入</w:t>
      </w:r>
      <w:r w:rsidR="00C70522">
        <w:rPr>
          <w:rFonts w:ascii="宋体" w:hAnsi="宋体" w:cs="宋体" w:hint="eastAsia"/>
          <w:lang w:eastAsia="zh-CN"/>
        </w:rPr>
        <w:t>动捕系统</w:t>
      </w:r>
      <w:r w:rsidRPr="00F33866">
        <w:rPr>
          <w:rFonts w:ascii="宋体" w:hAnsi="宋体" w:cs="宋体" w:hint="eastAsia"/>
          <w:lang w:eastAsia="zh-CN"/>
        </w:rPr>
        <w:t>实现闭环控制。</w:t>
      </w:r>
    </w:p>
    <w:p w:rsidR="000F6052" w:rsidRPr="00F33866" w:rsidRDefault="007902E1" w:rsidP="0068026D">
      <w:pPr>
        <w:spacing w:after="40" w:line="360" w:lineRule="auto"/>
      </w:pPr>
      <w:r w:rsidRPr="00F33866">
        <w:rPr>
          <w:rFonts w:eastAsia="Noto Serif CJK SC"/>
        </w:rPr>
        <w:t>3</w:t>
      </w:r>
      <w:r w:rsidRPr="00F33866">
        <w:rPr>
          <w:rFonts w:ascii="宋体" w:hAnsi="宋体" w:cs="宋体" w:hint="eastAsia"/>
        </w:rPr>
        <w:t>、主要实验仪器及材料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957B39">
        <w:rPr>
          <w:rFonts w:ascii="宋体" w:hAnsi="宋体" w:cs="宋体" w:hint="eastAsia"/>
          <w:lang w:eastAsia="zh-CN"/>
        </w:rPr>
        <w:t>实验仪器与软件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="00957B39" w:rsidRPr="00DA37BE">
        <w:rPr>
          <w:rFonts w:ascii="宋体" w:hAnsi="宋体" w:cs="宋体" w:hint="eastAsia"/>
          <w:lang w:eastAsia="zh-CN"/>
        </w:rPr>
        <w:t>esp</w:t>
      </w:r>
      <w:r w:rsidR="00957B39" w:rsidRPr="00DA37BE">
        <w:rPr>
          <w:rFonts w:ascii="宋体" w:hAnsi="宋体" w:cs="宋体"/>
          <w:lang w:eastAsia="zh-CN"/>
        </w:rPr>
        <w:t>32</w:t>
      </w:r>
      <w:r w:rsidRPr="00F33866">
        <w:rPr>
          <w:rFonts w:ascii="宋体" w:hAnsi="宋体" w:cs="宋体" w:hint="eastAsia"/>
          <w:lang w:eastAsia="zh-CN"/>
        </w:rPr>
        <w:t>控制板、</w:t>
      </w:r>
      <w:r w:rsidR="00524B84" w:rsidRPr="00524B84">
        <w:rPr>
          <w:lang w:eastAsia="zh-CN"/>
        </w:rPr>
        <w:t>PC</w:t>
      </w:r>
      <w:r w:rsidRPr="00F33866">
        <w:rPr>
          <w:rFonts w:ascii="宋体" w:hAnsi="宋体" w:cs="宋体" w:hint="eastAsia"/>
          <w:lang w:eastAsia="zh-CN"/>
        </w:rPr>
        <w:t>、</w:t>
      </w:r>
      <w:r w:rsidR="00A23185" w:rsidRPr="00F33866">
        <w:rPr>
          <w:rFonts w:ascii="宋体" w:hAnsi="宋体" w:cs="宋体" w:hint="eastAsia"/>
          <w:lang w:eastAsia="zh-CN"/>
        </w:rPr>
        <w:t>舵机或步进电机、舵机驱动板</w:t>
      </w:r>
      <w:r w:rsidR="00A23185" w:rsidRPr="00F33866">
        <w:rPr>
          <w:rFonts w:eastAsia="Noto Serif CJK SC"/>
          <w:lang w:eastAsia="zh-CN"/>
        </w:rPr>
        <w:t>/</w:t>
      </w:r>
      <w:r w:rsidR="00A23185" w:rsidRPr="00F33866">
        <w:rPr>
          <w:rFonts w:ascii="宋体" w:hAnsi="宋体" w:cs="宋体" w:hint="eastAsia"/>
          <w:lang w:eastAsia="zh-CN"/>
        </w:rPr>
        <w:t>步进电机驱动器、直流电源</w:t>
      </w:r>
      <w:r w:rsidRPr="00F33866">
        <w:rPr>
          <w:rFonts w:ascii="宋体" w:hAnsi="宋体" w:cs="宋体" w:hint="eastAsia"/>
          <w:lang w:eastAsia="zh-CN"/>
        </w:rPr>
        <w:t>、上位机界面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42F01">
        <w:rPr>
          <w:rFonts w:ascii="宋体" w:hAnsi="宋体" w:cs="宋体" w:hint="eastAsia"/>
          <w:lang w:eastAsia="zh-CN"/>
        </w:rPr>
        <w:t>材料与元器件</w:t>
      </w:r>
      <w:r w:rsidRPr="00F33866">
        <w:rPr>
          <w:rFonts w:ascii="宋体" w:hAnsi="宋体" w:cs="宋体" w:hint="eastAsia"/>
          <w:b/>
          <w:lang w:eastAsia="zh-CN"/>
        </w:rPr>
        <w:t>：</w:t>
      </w:r>
      <w:r w:rsidR="00F42F01" w:rsidRPr="00F33866">
        <w:rPr>
          <w:rFonts w:eastAsia="Noto Serif CJK SC"/>
          <w:lang w:eastAsia="zh-CN"/>
        </w:rPr>
        <w:t xml:space="preserve"> 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样机、</w:t>
      </w:r>
      <w:r w:rsidRPr="00F33866">
        <w:rPr>
          <w:rFonts w:ascii="宋体" w:hAnsi="宋体" w:cs="宋体" w:hint="eastAsia"/>
          <w:lang w:eastAsia="zh-CN"/>
        </w:rPr>
        <w:t>测试物体。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4</w:t>
      </w:r>
      <w:r w:rsidRPr="00F33866">
        <w:rPr>
          <w:rFonts w:ascii="宋体" w:hAnsi="宋体" w:cs="宋体" w:hint="eastAsia"/>
          <w:lang w:eastAsia="zh-CN"/>
        </w:rPr>
        <w:t>、实验内容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编写电机基础控制程序，完成电机使能、回零、限位、单步运动和停止保护。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实现手动控制：通过按键、串口命令或上位机</w:t>
      </w:r>
      <w:r w:rsidRPr="00F33866">
        <w:rPr>
          <w:rFonts w:ascii="宋体" w:hAnsi="宋体" w:cs="宋体" w:hint="eastAsia"/>
          <w:lang w:eastAsia="zh-CN"/>
        </w:rPr>
        <w:t>控制弯曲方向和幅值。</w:t>
      </w:r>
    </w:p>
    <w:p w:rsidR="000F6052" w:rsidRPr="00F33866" w:rsidRDefault="007902E1" w:rsidP="0068026D">
      <w:pPr>
        <w:spacing w:after="60" w:line="360" w:lineRule="auto"/>
        <w:ind w:left="480" w:hanging="48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实现自动演示：设计</w:t>
      </w:r>
      <w:r w:rsidR="00F53248">
        <w:rPr>
          <w:rFonts w:ascii="宋体" w:hAnsi="宋体" w:cs="宋体" w:hint="eastAsia"/>
          <w:lang w:eastAsia="zh-CN"/>
        </w:rPr>
        <w:t>简单</w:t>
      </w:r>
      <w:r w:rsidRPr="00F33866">
        <w:rPr>
          <w:rFonts w:ascii="宋体" w:hAnsi="宋体" w:cs="宋体" w:hint="eastAsia"/>
          <w:lang w:eastAsia="zh-CN"/>
        </w:rPr>
        <w:t>动作序列。</w:t>
      </w:r>
    </w:p>
    <w:p w:rsidR="003A576D" w:rsidRDefault="007902E1" w:rsidP="0068026D">
      <w:pPr>
        <w:spacing w:after="60" w:line="360" w:lineRule="auto"/>
        <w:ind w:left="480" w:hanging="480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记录末端轨迹</w:t>
      </w:r>
    </w:p>
    <w:p w:rsidR="000F6052" w:rsidRDefault="007902E1" w:rsidP="00CD7195">
      <w:pPr>
        <w:spacing w:after="60" w:line="360" w:lineRule="auto"/>
        <w:ind w:left="480" w:hanging="480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整理控制代码和参数：在实验报告中说明核心函数、控制变量、限位策略和标定参数来源。</w:t>
      </w:r>
    </w:p>
    <w:p w:rsidR="00CD7195" w:rsidRPr="00CD7195" w:rsidRDefault="00CD7195" w:rsidP="00CD7195">
      <w:pPr>
        <w:spacing w:after="60" w:line="360" w:lineRule="auto"/>
        <w:ind w:left="480" w:hanging="480"/>
        <w:rPr>
          <w:rFonts w:hint="eastAsia"/>
          <w:lang w:eastAsia="zh-CN"/>
        </w:rPr>
      </w:pPr>
    </w:p>
    <w:p w:rsidR="008F6ED8" w:rsidRDefault="003A576D" w:rsidP="0068026D">
      <w:pPr>
        <w:spacing w:after="40" w:line="360" w:lineRule="auto"/>
        <w:rPr>
          <w:rFonts w:ascii="宋体" w:hAnsi="宋体" w:cs="宋体"/>
          <w:b/>
          <w:lang w:eastAsia="zh-CN"/>
        </w:rPr>
      </w:pPr>
      <w:r w:rsidRPr="00F33866">
        <w:rPr>
          <w:rFonts w:ascii="宋体" w:hAnsi="宋体" w:cs="宋体" w:hint="eastAsia"/>
          <w:b/>
          <w:lang w:eastAsia="zh-CN"/>
        </w:rPr>
        <w:t>实验项目</w:t>
      </w:r>
      <w:r w:rsidRPr="00F33866">
        <w:rPr>
          <w:rFonts w:eastAsia="Noto Serif CJK SC"/>
          <w:b/>
          <w:lang w:eastAsia="zh-CN"/>
        </w:rPr>
        <w:t>5</w:t>
      </w:r>
      <w:r w:rsidR="0052691B">
        <w:rPr>
          <w:rFonts w:eastAsia="Noto Serif CJK SC"/>
          <w:b/>
          <w:lang w:eastAsia="zh-CN"/>
        </w:rPr>
        <w:tab/>
      </w:r>
      <w:r w:rsidRPr="00F33866">
        <w:rPr>
          <w:rFonts w:ascii="宋体" w:hAnsi="宋体" w:cs="宋体" w:hint="eastAsia"/>
          <w:b/>
          <w:lang w:eastAsia="zh-CN"/>
        </w:rPr>
        <w:t>抓取</w:t>
      </w:r>
      <w:r>
        <w:rPr>
          <w:rFonts w:ascii="宋体" w:hAnsi="宋体" w:cs="宋体" w:hint="eastAsia"/>
          <w:b/>
          <w:lang w:eastAsia="zh-CN"/>
        </w:rPr>
        <w:t>等动作</w:t>
      </w:r>
      <w:r w:rsidRPr="00F33866">
        <w:rPr>
          <w:rFonts w:ascii="宋体" w:hAnsi="宋体" w:cs="宋体" w:hint="eastAsia"/>
          <w:b/>
          <w:lang w:eastAsia="zh-CN"/>
        </w:rPr>
        <w:t>拓展应用（参考用时：</w:t>
      </w:r>
      <w:r w:rsidRPr="00F33866">
        <w:rPr>
          <w:rFonts w:eastAsia="Noto Serif CJK SC"/>
          <w:b/>
          <w:lang w:eastAsia="zh-CN"/>
        </w:rPr>
        <w:t>4</w:t>
      </w:r>
      <w:r w:rsidRPr="00F33866">
        <w:rPr>
          <w:rFonts w:ascii="宋体" w:hAnsi="宋体" w:cs="宋体" w:hint="eastAsia"/>
          <w:b/>
          <w:lang w:eastAsia="zh-CN"/>
        </w:rPr>
        <w:t>小时以上（选做））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lastRenderedPageBreak/>
        <w:t>1</w:t>
      </w:r>
      <w:r w:rsidRPr="00F33866">
        <w:rPr>
          <w:rFonts w:ascii="宋体" w:hAnsi="宋体" w:cs="宋体" w:hint="eastAsia"/>
          <w:lang w:eastAsia="zh-CN"/>
        </w:rPr>
        <w:t>、实验目的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在基础弯曲控制基础上，设计并展示一个具有应用场景的</w:t>
      </w: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拓展实验，如柔性抓取</w:t>
      </w:r>
      <w:r w:rsidRPr="00F33866">
        <w:rPr>
          <w:rFonts w:ascii="宋体" w:hAnsi="宋体" w:cs="宋体" w:hint="eastAsia"/>
          <w:lang w:eastAsia="zh-CN"/>
        </w:rPr>
        <w:t>、障碍物绕行、狭窄空间探入</w:t>
      </w:r>
      <w:r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2</w:t>
      </w:r>
      <w:r w:rsidRPr="00F33866">
        <w:rPr>
          <w:rFonts w:ascii="宋体" w:hAnsi="宋体" w:cs="宋体" w:hint="eastAsia"/>
          <w:lang w:eastAsia="zh-CN"/>
        </w:rPr>
        <w:t>、方法原理</w:t>
      </w:r>
    </w:p>
    <w:p w:rsidR="000F6052" w:rsidRPr="00F33866" w:rsidRDefault="007902E1" w:rsidP="0068026D">
      <w:pPr>
        <w:spacing w:after="120" w:line="360" w:lineRule="auto"/>
        <w:ind w:firstLine="420"/>
        <w:rPr>
          <w:lang w:eastAsia="zh-CN"/>
        </w:rPr>
      </w:pPr>
      <w:r w:rsidRPr="00F33866">
        <w:rPr>
          <w:rFonts w:eastAsia="Noto Serif CJK SC"/>
          <w:lang w:eastAsia="zh-CN"/>
        </w:rPr>
        <w:t>SpiRobs</w:t>
      </w:r>
      <w:r w:rsidRPr="00F33866">
        <w:rPr>
          <w:rFonts w:ascii="宋体" w:hAnsi="宋体" w:cs="宋体" w:hint="eastAsia"/>
          <w:lang w:eastAsia="zh-CN"/>
        </w:rPr>
        <w:t>的对数螺旋仿生形态有利于包络目标物体并形成稳定接触。与传统刚性夹爪相比，柔性连续体机械臂可通过自身形变适应不同尺寸和外形的物体。对于抓取任务，可使用开环卷曲策略或基于电流</w:t>
      </w:r>
      <w:r w:rsidRPr="00F33866">
        <w:rPr>
          <w:rFonts w:eastAsia="Noto Serif CJK SC"/>
          <w:lang w:eastAsia="zh-CN"/>
        </w:rPr>
        <w:t>/</w:t>
      </w:r>
      <w:r w:rsidRPr="00F33866">
        <w:rPr>
          <w:rFonts w:ascii="宋体" w:hAnsi="宋体" w:cs="宋体" w:hint="eastAsia"/>
          <w:lang w:eastAsia="zh-CN"/>
        </w:rPr>
        <w:t>力</w:t>
      </w:r>
      <w:r w:rsidRPr="00F33866">
        <w:rPr>
          <w:rFonts w:eastAsia="Noto Serif CJK SC"/>
          <w:lang w:eastAsia="zh-CN"/>
        </w:rPr>
        <w:t>/</w:t>
      </w:r>
      <w:r w:rsidRPr="00F33866">
        <w:rPr>
          <w:rFonts w:ascii="宋体" w:hAnsi="宋体" w:cs="宋体" w:hint="eastAsia"/>
          <w:lang w:eastAsia="zh-CN"/>
        </w:rPr>
        <w:t>图像反馈的简单闭环策略；对于避障任务，可通过分段控制或多方向弯曲绕过障碍。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3</w:t>
      </w:r>
      <w:r w:rsidRPr="00F33866">
        <w:rPr>
          <w:rFonts w:ascii="宋体" w:hAnsi="宋体" w:cs="宋体" w:hint="eastAsia"/>
          <w:lang w:eastAsia="zh-CN"/>
        </w:rPr>
        <w:t>、主要实验仪器及材料</w:t>
      </w:r>
    </w:p>
    <w:p w:rsidR="000F6052" w:rsidRPr="00F33866" w:rsidRDefault="00721FDC" w:rsidP="0068026D">
      <w:pPr>
        <w:spacing w:after="120" w:line="360" w:lineRule="auto"/>
        <w:ind w:firstLine="420"/>
        <w:rPr>
          <w:lang w:eastAsia="zh-CN"/>
        </w:rPr>
      </w:pPr>
      <w:r>
        <w:rPr>
          <w:rFonts w:ascii="宋体" w:hAnsi="宋体" w:cs="宋体" w:hint="eastAsia"/>
          <w:lang w:eastAsia="zh-CN"/>
        </w:rPr>
        <w:t>略</w:t>
      </w:r>
      <w:r w:rsidR="007902E1" w:rsidRPr="00F33866">
        <w:rPr>
          <w:rFonts w:ascii="宋体" w:hAnsi="宋体" w:cs="宋体" w:hint="eastAsia"/>
          <w:lang w:eastAsia="zh-CN"/>
        </w:rPr>
        <w:t>。</w:t>
      </w:r>
    </w:p>
    <w:p w:rsidR="000F6052" w:rsidRPr="00F33866" w:rsidRDefault="007902E1" w:rsidP="0068026D">
      <w:pPr>
        <w:spacing w:after="40" w:line="360" w:lineRule="auto"/>
        <w:rPr>
          <w:lang w:eastAsia="zh-CN"/>
        </w:rPr>
      </w:pPr>
      <w:r w:rsidRPr="00F33866">
        <w:rPr>
          <w:rFonts w:eastAsia="Noto Serif CJK SC"/>
          <w:lang w:eastAsia="zh-CN"/>
        </w:rPr>
        <w:t>4</w:t>
      </w:r>
      <w:r w:rsidRPr="00F33866">
        <w:rPr>
          <w:rFonts w:ascii="宋体" w:hAnsi="宋体" w:cs="宋体" w:hint="eastAsia"/>
          <w:lang w:eastAsia="zh-CN"/>
        </w:rPr>
        <w:t>、实验内容</w:t>
      </w:r>
    </w:p>
    <w:p w:rsidR="000F6052" w:rsidRPr="00F33866" w:rsidRDefault="007902E1" w:rsidP="00561A9B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确定拓展任务指标：如最大抓取尺寸、最小抓取尺寸、抓取成功率、可承载重量、避障路径数量或协作抓取效果。</w:t>
      </w:r>
    </w:p>
    <w:p w:rsidR="000F6052" w:rsidRPr="00F33866" w:rsidRDefault="007902E1" w:rsidP="00561A9B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设计动作策略：抓取实验可采用接近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接触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卷曲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提升</w:t>
      </w:r>
      <w:r w:rsidRPr="00F33866">
        <w:rPr>
          <w:rFonts w:eastAsia="Noto Serif CJK SC"/>
          <w:lang w:eastAsia="zh-CN"/>
        </w:rPr>
        <w:t>—</w:t>
      </w:r>
      <w:r w:rsidRPr="00F33866">
        <w:rPr>
          <w:rFonts w:ascii="宋体" w:hAnsi="宋体" w:cs="宋体" w:hint="eastAsia"/>
          <w:lang w:eastAsia="zh-CN"/>
        </w:rPr>
        <w:t>释放流程；避障实验可采用指定方向弯曲与回零组合。</w:t>
      </w:r>
    </w:p>
    <w:p w:rsidR="000F6052" w:rsidRPr="00F33866" w:rsidRDefault="007902E1" w:rsidP="00561A9B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开展重复实验：每种物体或路径</w:t>
      </w:r>
      <w:r w:rsidR="00561A9B">
        <w:rPr>
          <w:rFonts w:ascii="宋体" w:hAnsi="宋体" w:cs="宋体" w:hint="eastAsia"/>
          <w:lang w:eastAsia="zh-CN"/>
        </w:rPr>
        <w:t>多次重复</w:t>
      </w:r>
      <w:r w:rsidRPr="00F33866">
        <w:rPr>
          <w:rFonts w:ascii="宋体" w:hAnsi="宋体" w:cs="宋体" w:hint="eastAsia"/>
          <w:lang w:eastAsia="zh-CN"/>
        </w:rPr>
        <w:t>，记录成功率、失败原因和样机状态。</w:t>
      </w:r>
    </w:p>
    <w:p w:rsidR="000F6052" w:rsidRPr="00F33866" w:rsidRDefault="007902E1" w:rsidP="006C26E3">
      <w:pPr>
        <w:spacing w:after="60" w:line="360" w:lineRule="auto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分析性能边界：讨论物体形状、表面摩擦、样机刚度、电机力矩、绳驱动摩擦和控制策略对结果的影响。</w:t>
      </w:r>
    </w:p>
    <w:p w:rsidR="000F6052" w:rsidRDefault="007902E1" w:rsidP="006C26E3">
      <w:pPr>
        <w:spacing w:after="60" w:line="360" w:lineRule="auto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提出结构或控制改进：如更换材料硬度、改变穿线孔位置、增加末端摩擦层、加入力反馈或设计多段结构。</w:t>
      </w:r>
    </w:p>
    <w:p w:rsidR="00D66552" w:rsidRPr="00F33866" w:rsidRDefault="00D66552" w:rsidP="006C26E3">
      <w:pPr>
        <w:spacing w:after="60" w:line="360" w:lineRule="auto"/>
        <w:rPr>
          <w:rFonts w:hint="eastAsia"/>
          <w:lang w:eastAsia="zh-CN"/>
        </w:rPr>
      </w:pPr>
    </w:p>
    <w:p w:rsidR="007E7C3E" w:rsidRPr="007E7C3E" w:rsidRDefault="007E7C3E" w:rsidP="007E7C3E">
      <w:pPr>
        <w:rPr>
          <w:rFonts w:ascii="黑体" w:eastAsia="黑体" w:hAnsi="黑体" w:hint="eastAsia"/>
          <w:lang w:eastAsia="zh-CN"/>
        </w:rPr>
      </w:pPr>
      <w:r w:rsidRPr="007E7C3E">
        <w:rPr>
          <w:rFonts w:ascii="黑体" w:eastAsia="黑体" w:hAnsi="黑体" w:cs="宋体" w:hint="eastAsia"/>
          <w:sz w:val="24"/>
          <w:lang w:eastAsia="zh-CN"/>
        </w:rPr>
        <w:t>五、实验安全注意事项</w:t>
      </w:r>
    </w:p>
    <w:p w:rsidR="000F6052" w:rsidRPr="00F33866" w:rsidRDefault="007902E1" w:rsidP="0068026D">
      <w:pPr>
        <w:spacing w:after="10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电机与绳驱动安全：电机通电后可能突然转动，调试前应固定样机和电机座；不要将手指放入绞盘、</w:t>
      </w:r>
      <w:r w:rsidRPr="00F33866">
        <w:rPr>
          <w:rFonts w:ascii="宋体" w:hAnsi="宋体" w:cs="宋体" w:hint="eastAsia"/>
          <w:lang w:eastAsia="zh-CN"/>
        </w:rPr>
        <w:t>驱动绳和运动关节之间，防止夹伤或勒伤。</w:t>
      </w:r>
    </w:p>
    <w:p w:rsidR="000F6052" w:rsidRPr="00F33866" w:rsidRDefault="007902E1" w:rsidP="0068026D">
      <w:pPr>
        <w:spacing w:after="10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电气安全：连接控制板、电机驱动器和外接电源前应确认电压、电流、极性和共地关系；调线和更换元器件时必须先断电。</w:t>
      </w:r>
    </w:p>
    <w:p w:rsidR="000F6052" w:rsidRPr="00F33866" w:rsidRDefault="007902E1" w:rsidP="0068026D">
      <w:pPr>
        <w:spacing w:after="100" w:line="360" w:lineRule="auto"/>
        <w:ind w:firstLine="420"/>
        <w:rPr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机械结构安全：驱动绳预紧和大角度弯曲时可能发生断绳或回弹，应控制最大张力，避免面对绳索方向观察；样机首次驱动应低速、小行程测试。</w:t>
      </w:r>
    </w:p>
    <w:p w:rsidR="000F6052" w:rsidRDefault="007902E1" w:rsidP="0068026D">
      <w:pPr>
        <w:spacing w:after="100" w:line="360" w:lineRule="auto"/>
        <w:ind w:firstLine="420"/>
        <w:rPr>
          <w:rFonts w:ascii="宋体" w:hAnsi="宋体" w:cs="宋体"/>
          <w:lang w:eastAsia="zh-CN"/>
        </w:rPr>
      </w:pPr>
      <w:r w:rsidRPr="00F33866">
        <w:rPr>
          <w:rFonts w:ascii="宋体" w:hAnsi="宋体" w:cs="宋体" w:hint="eastAsia"/>
          <w:lang w:eastAsia="zh-CN"/>
        </w:rPr>
        <w:t>数据与协作安全：多人协作时应明确一名操作者负责通电和启动程序，其他成员保持安全距离；拍摄实验视频时注意设备线缆和人员通行安全。</w:t>
      </w:r>
    </w:p>
    <w:p w:rsidR="002C7E59" w:rsidRPr="00F33866" w:rsidRDefault="002C7E59" w:rsidP="0068026D">
      <w:pPr>
        <w:spacing w:after="100" w:line="360" w:lineRule="auto"/>
        <w:ind w:firstLine="420"/>
        <w:rPr>
          <w:rFonts w:hint="eastAsia"/>
          <w:lang w:eastAsia="zh-CN"/>
        </w:rPr>
      </w:pPr>
    </w:p>
    <w:p w:rsidR="002C7E59" w:rsidRPr="002C7E59" w:rsidRDefault="002C7E59" w:rsidP="002C7E59">
      <w:pPr>
        <w:rPr>
          <w:rFonts w:ascii="黑体" w:eastAsia="黑体" w:hAnsi="黑体" w:hint="eastAsia"/>
          <w:lang w:eastAsia="zh-CN"/>
        </w:rPr>
      </w:pPr>
      <w:r w:rsidRPr="002C7E59">
        <w:rPr>
          <w:rFonts w:ascii="黑体" w:eastAsia="黑体" w:hAnsi="黑体" w:cs="宋体" w:hint="eastAsia"/>
          <w:sz w:val="24"/>
          <w:lang w:eastAsia="zh-CN"/>
        </w:rPr>
        <w:t>六、考核办法</w:t>
      </w:r>
    </w:p>
    <w:p w:rsidR="00C12D88" w:rsidRDefault="00043F2E" w:rsidP="009E5ED7">
      <w:pPr>
        <w:spacing w:after="160" w:line="36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1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检查</w:t>
      </w:r>
      <w:r w:rsidR="000534D4">
        <w:rPr>
          <w:rFonts w:hint="eastAsia"/>
          <w:lang w:eastAsia="zh-CN"/>
        </w:rPr>
        <w:t>结构设计的完整性、可行性。</w:t>
      </w:r>
      <w:r w:rsidR="00BB19A1">
        <w:rPr>
          <w:rFonts w:hint="eastAsia"/>
          <w:lang w:eastAsia="zh-CN"/>
        </w:rPr>
        <w:t>（</w:t>
      </w:r>
      <w:r w:rsidR="00BB19A1">
        <w:rPr>
          <w:rFonts w:hint="eastAsia"/>
          <w:lang w:eastAsia="zh-CN"/>
        </w:rPr>
        <w:t>1</w:t>
      </w:r>
      <w:r w:rsidR="00BB19A1">
        <w:rPr>
          <w:lang w:eastAsia="zh-CN"/>
        </w:rPr>
        <w:t>0</w:t>
      </w:r>
      <w:r w:rsidR="00BB19A1">
        <w:rPr>
          <w:rFonts w:hint="eastAsia"/>
          <w:lang w:eastAsia="zh-CN"/>
        </w:rPr>
        <w:t>分）</w:t>
      </w:r>
    </w:p>
    <w:p w:rsidR="00511780" w:rsidRDefault="00511780" w:rsidP="009E5ED7">
      <w:pPr>
        <w:spacing w:after="160" w:line="360" w:lineRule="auto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r w:rsidR="007B2D90">
        <w:rPr>
          <w:rFonts w:hint="eastAsia"/>
          <w:lang w:eastAsia="zh-CN"/>
        </w:rPr>
        <w:t>检查</w:t>
      </w:r>
      <w:r w:rsidR="001160D2">
        <w:rPr>
          <w:rFonts w:hint="eastAsia"/>
          <w:lang w:eastAsia="zh-CN"/>
        </w:rPr>
        <w:t>样机装配的结构完整性。（</w:t>
      </w:r>
      <w:r w:rsidR="001160D2">
        <w:rPr>
          <w:rFonts w:hint="eastAsia"/>
          <w:lang w:eastAsia="zh-CN"/>
        </w:rPr>
        <w:t>1</w:t>
      </w:r>
      <w:r w:rsidR="001160D2">
        <w:rPr>
          <w:lang w:eastAsia="zh-CN"/>
        </w:rPr>
        <w:t>0</w:t>
      </w:r>
      <w:r w:rsidR="001160D2">
        <w:rPr>
          <w:rFonts w:hint="eastAsia"/>
          <w:lang w:eastAsia="zh-CN"/>
        </w:rPr>
        <w:t>分）</w:t>
      </w:r>
    </w:p>
    <w:p w:rsidR="00DF63D3" w:rsidRDefault="00DF63D3" w:rsidP="009E5ED7">
      <w:pPr>
        <w:spacing w:after="160" w:line="360" w:lineRule="auto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 w:rsidR="00C83C78">
        <w:rPr>
          <w:rFonts w:hint="eastAsia"/>
          <w:lang w:eastAsia="zh-CN"/>
        </w:rPr>
        <w:t>检查简单驱动弯曲实验</w:t>
      </w:r>
      <w:r w:rsidR="00E556F9">
        <w:rPr>
          <w:rFonts w:hint="eastAsia"/>
          <w:lang w:eastAsia="zh-CN"/>
        </w:rPr>
        <w:t>是否成功。（</w:t>
      </w:r>
      <w:r w:rsidR="00E556F9">
        <w:rPr>
          <w:rFonts w:hint="eastAsia"/>
          <w:lang w:eastAsia="zh-CN"/>
        </w:rPr>
        <w:t>1</w:t>
      </w:r>
      <w:r w:rsidR="00E556F9">
        <w:rPr>
          <w:lang w:eastAsia="zh-CN"/>
        </w:rPr>
        <w:t>0</w:t>
      </w:r>
      <w:r w:rsidR="00E556F9">
        <w:rPr>
          <w:rFonts w:hint="eastAsia"/>
          <w:lang w:eastAsia="zh-CN"/>
        </w:rPr>
        <w:t>分）</w:t>
      </w:r>
    </w:p>
    <w:p w:rsidR="00984466" w:rsidRDefault="00984466" w:rsidP="00984466">
      <w:pPr>
        <w:spacing w:after="16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检查实验报告的撰写是否完整且符合格式要求。（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分）</w:t>
      </w:r>
    </w:p>
    <w:p w:rsidR="0020765A" w:rsidRDefault="00984466" w:rsidP="00984466">
      <w:pPr>
        <w:spacing w:after="160" w:line="360" w:lineRule="auto"/>
        <w:rPr>
          <w:lang w:eastAsia="zh-CN"/>
        </w:rPr>
      </w:pPr>
      <w:r>
        <w:rPr>
          <w:rFonts w:hint="eastAsia"/>
          <w:lang w:eastAsia="zh-CN"/>
        </w:rPr>
        <w:t>注：仅供助教内部打分参考，实际分数综合调整</w:t>
      </w:r>
    </w:p>
    <w:p w:rsidR="00454245" w:rsidRPr="00454245" w:rsidRDefault="00454245" w:rsidP="00984466">
      <w:pPr>
        <w:spacing w:after="160" w:line="360" w:lineRule="auto"/>
        <w:rPr>
          <w:rFonts w:ascii="宋体" w:hAnsi="宋体" w:cs="宋体" w:hint="eastAsia"/>
          <w:sz w:val="24"/>
          <w:lang w:eastAsia="zh-CN"/>
        </w:rPr>
      </w:pPr>
    </w:p>
    <w:p w:rsidR="009E5ED7" w:rsidRPr="0038569E" w:rsidRDefault="009E5ED7" w:rsidP="009E5ED7">
      <w:pPr>
        <w:rPr>
          <w:rFonts w:ascii="黑体" w:eastAsia="黑体" w:hAnsi="黑体"/>
          <w:sz w:val="24"/>
          <w:lang w:eastAsia="zh-CN"/>
        </w:rPr>
      </w:pPr>
      <w:r w:rsidRPr="0038569E">
        <w:rPr>
          <w:rFonts w:ascii="黑体" w:eastAsia="黑体" w:hAnsi="黑体" w:cs="宋体" w:hint="eastAsia"/>
          <w:sz w:val="24"/>
          <w:lang w:eastAsia="zh-CN"/>
        </w:rPr>
        <w:t>七、参考文献</w:t>
      </w:r>
    </w:p>
    <w:p w:rsidR="000F6052" w:rsidRPr="00F33866" w:rsidRDefault="007902E1" w:rsidP="004877F4">
      <w:pPr>
        <w:spacing w:after="80" w:line="360" w:lineRule="auto"/>
        <w:rPr>
          <w:rFonts w:hint="eastAsia"/>
        </w:rPr>
      </w:pPr>
      <w:r w:rsidRPr="00F33866">
        <w:rPr>
          <w:rFonts w:eastAsia="Noto Serif CJK SC"/>
        </w:rPr>
        <w:t xml:space="preserve">[1] </w:t>
      </w:r>
      <w:r w:rsidR="00F95A27" w:rsidRPr="00F95A27">
        <w:rPr>
          <w:rFonts w:eastAsia="Noto Serif CJK SC"/>
        </w:rPr>
        <w:t>Wang, Zhanchi, Nikolaos M. Freris, and Xi Wei. "SpiRobs: Logarithmic spiral-shaped robots for versatile grasping across scales." Device 3.4 (2025).</w:t>
      </w:r>
      <w:bookmarkStart w:id="0" w:name="_GoBack"/>
      <w:bookmarkEnd w:id="0"/>
    </w:p>
    <w:sectPr w:rsidR="000F6052" w:rsidRPr="00F33866" w:rsidSect="0075222F">
      <w:footerReference w:type="default" r:id="rId8"/>
      <w:pgSz w:w="11906" w:h="16838" w:code="9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2E1" w:rsidRDefault="007902E1">
      <w:pPr>
        <w:spacing w:after="0" w:line="240" w:lineRule="auto"/>
      </w:pPr>
      <w:r>
        <w:separator/>
      </w:r>
    </w:p>
  </w:endnote>
  <w:endnote w:type="continuationSeparator" w:id="0">
    <w:p w:rsidR="007902E1" w:rsidRDefault="00790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052" w:rsidRDefault="000F6052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2E1" w:rsidRDefault="007902E1">
      <w:pPr>
        <w:spacing w:after="0" w:line="240" w:lineRule="auto"/>
      </w:pPr>
      <w:r>
        <w:separator/>
      </w:r>
    </w:p>
  </w:footnote>
  <w:footnote w:type="continuationSeparator" w:id="0">
    <w:p w:rsidR="007902E1" w:rsidRDefault="00790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5C"/>
    <w:rsid w:val="00034616"/>
    <w:rsid w:val="00043F2E"/>
    <w:rsid w:val="00050DD7"/>
    <w:rsid w:val="000534D4"/>
    <w:rsid w:val="0006063C"/>
    <w:rsid w:val="000C2DAD"/>
    <w:rsid w:val="000C7FBF"/>
    <w:rsid w:val="000E2F26"/>
    <w:rsid w:val="000E3CF2"/>
    <w:rsid w:val="000F6052"/>
    <w:rsid w:val="001160D2"/>
    <w:rsid w:val="00135BBF"/>
    <w:rsid w:val="00145DB3"/>
    <w:rsid w:val="0015074B"/>
    <w:rsid w:val="001736CC"/>
    <w:rsid w:val="00183A68"/>
    <w:rsid w:val="001C23CF"/>
    <w:rsid w:val="001C6C2C"/>
    <w:rsid w:val="001D09AE"/>
    <w:rsid w:val="0020765A"/>
    <w:rsid w:val="00212617"/>
    <w:rsid w:val="00223B52"/>
    <w:rsid w:val="00251C1B"/>
    <w:rsid w:val="00264A63"/>
    <w:rsid w:val="0029639D"/>
    <w:rsid w:val="002A7C32"/>
    <w:rsid w:val="002C2EF2"/>
    <w:rsid w:val="002C7E59"/>
    <w:rsid w:val="002E3A79"/>
    <w:rsid w:val="003021DD"/>
    <w:rsid w:val="00326F90"/>
    <w:rsid w:val="00341B61"/>
    <w:rsid w:val="0034226D"/>
    <w:rsid w:val="00347AF9"/>
    <w:rsid w:val="00380294"/>
    <w:rsid w:val="0038569E"/>
    <w:rsid w:val="003A4AA3"/>
    <w:rsid w:val="003A576D"/>
    <w:rsid w:val="003C2795"/>
    <w:rsid w:val="003D6507"/>
    <w:rsid w:val="003E6B3A"/>
    <w:rsid w:val="0041546A"/>
    <w:rsid w:val="00437CF7"/>
    <w:rsid w:val="00452E9F"/>
    <w:rsid w:val="00454245"/>
    <w:rsid w:val="004552B1"/>
    <w:rsid w:val="004877F4"/>
    <w:rsid w:val="004D2593"/>
    <w:rsid w:val="004D6AD2"/>
    <w:rsid w:val="004E47D7"/>
    <w:rsid w:val="004E61A5"/>
    <w:rsid w:val="00511780"/>
    <w:rsid w:val="00524B84"/>
    <w:rsid w:val="0052691B"/>
    <w:rsid w:val="0053639A"/>
    <w:rsid w:val="005408BC"/>
    <w:rsid w:val="005433A6"/>
    <w:rsid w:val="00561A9B"/>
    <w:rsid w:val="00626E5E"/>
    <w:rsid w:val="0063527E"/>
    <w:rsid w:val="006426ED"/>
    <w:rsid w:val="0065271C"/>
    <w:rsid w:val="006528A1"/>
    <w:rsid w:val="0068026D"/>
    <w:rsid w:val="006B5A83"/>
    <w:rsid w:val="006C26E3"/>
    <w:rsid w:val="006D36F4"/>
    <w:rsid w:val="007035E1"/>
    <w:rsid w:val="00713392"/>
    <w:rsid w:val="007169D9"/>
    <w:rsid w:val="00721FDC"/>
    <w:rsid w:val="0073241B"/>
    <w:rsid w:val="0075222F"/>
    <w:rsid w:val="00781942"/>
    <w:rsid w:val="007847ED"/>
    <w:rsid w:val="007902E1"/>
    <w:rsid w:val="007918B8"/>
    <w:rsid w:val="007B2D90"/>
    <w:rsid w:val="007D109F"/>
    <w:rsid w:val="007E7C3E"/>
    <w:rsid w:val="00806C28"/>
    <w:rsid w:val="0081767A"/>
    <w:rsid w:val="00844497"/>
    <w:rsid w:val="00861602"/>
    <w:rsid w:val="00881922"/>
    <w:rsid w:val="008A11F9"/>
    <w:rsid w:val="008F6ED8"/>
    <w:rsid w:val="009123EE"/>
    <w:rsid w:val="009158A7"/>
    <w:rsid w:val="00923147"/>
    <w:rsid w:val="00957B39"/>
    <w:rsid w:val="00962EA5"/>
    <w:rsid w:val="00984466"/>
    <w:rsid w:val="009A058A"/>
    <w:rsid w:val="009E35AF"/>
    <w:rsid w:val="009E5ED7"/>
    <w:rsid w:val="009F1A76"/>
    <w:rsid w:val="00A23185"/>
    <w:rsid w:val="00A24808"/>
    <w:rsid w:val="00A34923"/>
    <w:rsid w:val="00A453FF"/>
    <w:rsid w:val="00A64EC8"/>
    <w:rsid w:val="00A7178B"/>
    <w:rsid w:val="00A71E75"/>
    <w:rsid w:val="00A86142"/>
    <w:rsid w:val="00AA1D8D"/>
    <w:rsid w:val="00AA2560"/>
    <w:rsid w:val="00AB32DD"/>
    <w:rsid w:val="00AC3D16"/>
    <w:rsid w:val="00B03523"/>
    <w:rsid w:val="00B11D6B"/>
    <w:rsid w:val="00B32AE2"/>
    <w:rsid w:val="00B47730"/>
    <w:rsid w:val="00B64D8B"/>
    <w:rsid w:val="00BB19A1"/>
    <w:rsid w:val="00BC471F"/>
    <w:rsid w:val="00BC74EE"/>
    <w:rsid w:val="00C12D88"/>
    <w:rsid w:val="00C1480F"/>
    <w:rsid w:val="00C67FB6"/>
    <w:rsid w:val="00C70522"/>
    <w:rsid w:val="00C706F2"/>
    <w:rsid w:val="00C81D49"/>
    <w:rsid w:val="00C83C78"/>
    <w:rsid w:val="00CA3917"/>
    <w:rsid w:val="00CB0664"/>
    <w:rsid w:val="00CD7195"/>
    <w:rsid w:val="00D23E75"/>
    <w:rsid w:val="00D41DFC"/>
    <w:rsid w:val="00D66552"/>
    <w:rsid w:val="00D725A0"/>
    <w:rsid w:val="00D7378F"/>
    <w:rsid w:val="00DA37BE"/>
    <w:rsid w:val="00DA66AD"/>
    <w:rsid w:val="00DC1F32"/>
    <w:rsid w:val="00DD4278"/>
    <w:rsid w:val="00DF13B4"/>
    <w:rsid w:val="00DF4A8B"/>
    <w:rsid w:val="00DF63D3"/>
    <w:rsid w:val="00E2298D"/>
    <w:rsid w:val="00E31460"/>
    <w:rsid w:val="00E556F9"/>
    <w:rsid w:val="00E636DF"/>
    <w:rsid w:val="00E667BD"/>
    <w:rsid w:val="00E93508"/>
    <w:rsid w:val="00EC4EEB"/>
    <w:rsid w:val="00ED6BA9"/>
    <w:rsid w:val="00F33866"/>
    <w:rsid w:val="00F42F01"/>
    <w:rsid w:val="00F53248"/>
    <w:rsid w:val="00F56167"/>
    <w:rsid w:val="00F95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78F03"/>
  <w14:defaultImageDpi w14:val="300"/>
  <w15:docId w15:val="{721E4427-5F89-4798-A536-6D805341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Noto Serif CJK SC" w:eastAsia="Noto Serif CJK SC" w:hAnsi="Noto Serif CJK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Noto Serif CJK SC" w:eastAsia="Noto Serif CJK SC" w:hAnsi="Noto Serif CJK SC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Noto Serif CJK SC" w:eastAsia="Noto Serif CJK SC" w:hAnsi="Noto Serif CJK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6527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1F86CD-DB63-4B39-931E-BCB956F66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6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Dawn</cp:lastModifiedBy>
  <cp:revision>147</cp:revision>
  <dcterms:created xsi:type="dcterms:W3CDTF">2013-12-23T23:15:00Z</dcterms:created>
  <dcterms:modified xsi:type="dcterms:W3CDTF">2026-05-06T07:47:00Z</dcterms:modified>
  <cp:category/>
</cp:coreProperties>
</file>