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2843BC31" w:rsidR="00FA617B" w:rsidRPr="009533AC" w:rsidRDefault="007357C7" w:rsidP="00FA617B">
      <w:pPr>
        <w:jc w:val="right"/>
        <w:rPr>
          <w:rFonts w:ascii="Arial" w:hAnsi="Arial" w:cs="Arial"/>
          <w:sz w:val="50"/>
          <w:szCs w:val="50"/>
        </w:rPr>
      </w:pPr>
      <w:bookmarkStart w:id="0" w:name="_Ref312243294"/>
      <w:r w:rsidRPr="009533AC">
        <w:rPr>
          <w:rFonts w:ascii="Arial" w:hAnsi="Arial" w:cs="Arial"/>
          <w:sz w:val="50"/>
          <w:szCs w:val="50"/>
        </w:rPr>
        <w:t>Hydrogen Line Telescope</w:t>
      </w:r>
    </w:p>
    <w:p w14:paraId="4670FD23" w14:textId="3B9159AA" w:rsidR="00FA617B" w:rsidRPr="00730B1B" w:rsidRDefault="007357C7" w:rsidP="00FA617B">
      <w:pPr>
        <w:jc w:val="right"/>
        <w:rPr>
          <w:rFonts w:ascii="Arial" w:hAnsi="Arial" w:cs="Arial"/>
          <w:sz w:val="42"/>
          <w:szCs w:val="42"/>
        </w:rPr>
      </w:pPr>
      <w:r w:rsidRPr="009533AC">
        <w:rPr>
          <w:rFonts w:ascii="Arial" w:hAnsi="Arial" w:cs="Arial"/>
          <w:sz w:val="42"/>
          <w:szCs w:val="42"/>
        </w:rPr>
        <w:t>Warren Herrington, Johanna Hein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16DBE606"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3B32FEB2" w:rsidR="00FA617B" w:rsidRPr="00730B1B" w:rsidRDefault="006649D5" w:rsidP="00FA617B">
      <w:pPr>
        <w:jc w:val="right"/>
        <w:rPr>
          <w:rFonts w:ascii="Arial" w:hAnsi="Arial" w:cs="Arial"/>
          <w:b/>
          <w:smallCaps/>
          <w:sz w:val="52"/>
          <w:szCs w:val="52"/>
        </w:rPr>
      </w:pPr>
      <w:r>
        <w:rPr>
          <w:rFonts w:ascii="Arial" w:hAnsi="Arial" w:cs="Arial"/>
          <w:b/>
          <w:smallCaps/>
          <w:sz w:val="52"/>
          <w:szCs w:val="52"/>
        </w:rPr>
        <w:t>Schedule and Validation</w:t>
      </w:r>
    </w:p>
    <w:p w14:paraId="12B786F5" w14:textId="52299A23" w:rsidR="00FA617B" w:rsidRDefault="00FA617B" w:rsidP="00FA617B">
      <w:pPr>
        <w:jc w:val="left"/>
        <w:rPr>
          <w:rFonts w:ascii="Arial" w:hAnsi="Arial" w:cs="Arial"/>
          <w:b/>
          <w:smallCaps/>
          <w:sz w:val="52"/>
          <w:szCs w:val="52"/>
        </w:rPr>
      </w:pPr>
    </w:p>
    <w:p w14:paraId="210B0037" w14:textId="77777777" w:rsidR="007357C7" w:rsidRPr="00730B1B" w:rsidRDefault="007357C7"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5705237F" w:rsidR="00FA617B" w:rsidRPr="00730B1B" w:rsidRDefault="00100EB0" w:rsidP="00FA617B">
      <w:pPr>
        <w:jc w:val="left"/>
        <w:rPr>
          <w:rFonts w:ascii="Arial" w:hAnsi="Arial" w:cs="Arial"/>
          <w:sz w:val="28"/>
          <w:szCs w:val="28"/>
        </w:rPr>
      </w:pPr>
      <w:r>
        <w:rPr>
          <w:rFonts w:ascii="Arial" w:hAnsi="Arial" w:cs="Arial"/>
          <w:sz w:val="28"/>
          <w:szCs w:val="28"/>
        </w:rPr>
        <w:t xml:space="preserve">FIRST </w:t>
      </w:r>
      <w:r w:rsidR="00FA617B" w:rsidRPr="00730B1B">
        <w:rPr>
          <w:rFonts w:ascii="Arial" w:hAnsi="Arial" w:cs="Arial"/>
          <w:sz w:val="28"/>
          <w:szCs w:val="28"/>
        </w:rPr>
        <w:t>REVISION</w:t>
      </w:r>
    </w:p>
    <w:p w14:paraId="5DCF2D22" w14:textId="5EFE7D7B" w:rsidR="00CC1A19" w:rsidRPr="00730B1B" w:rsidRDefault="00100EB0"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30</w:t>
      </w:r>
      <w:r w:rsidRPr="00100EB0">
        <w:rPr>
          <w:rFonts w:ascii="Arial" w:hAnsi="Arial" w:cs="Arial"/>
          <w:sz w:val="28"/>
          <w:szCs w:val="28"/>
          <w:vertAlign w:val="superscript"/>
        </w:rPr>
        <w:t>th</w:t>
      </w:r>
      <w:r>
        <w:rPr>
          <w:rFonts w:ascii="Arial" w:hAnsi="Arial" w:cs="Arial"/>
          <w:sz w:val="28"/>
          <w:szCs w:val="28"/>
        </w:rPr>
        <w:t xml:space="preserve"> November</w:t>
      </w:r>
      <w:r w:rsidR="00FA617B" w:rsidRPr="00730B1B">
        <w:rPr>
          <w:rFonts w:ascii="Arial" w:hAnsi="Arial" w:cs="Arial"/>
          <w:sz w:val="28"/>
          <w:szCs w:val="28"/>
        </w:rPr>
        <w:t xml:space="preserve"> 20</w:t>
      </w:r>
      <w:r w:rsidR="007357C7">
        <w:rPr>
          <w:rFonts w:ascii="Arial" w:hAnsi="Arial" w:cs="Arial"/>
          <w:sz w:val="28"/>
          <w:szCs w:val="28"/>
        </w:rPr>
        <w:t>21</w:t>
      </w:r>
    </w:p>
    <w:bookmarkEnd w:id="0"/>
    <w:p w14:paraId="69697A21" w14:textId="2E391182" w:rsidR="001007A1" w:rsidRDefault="004C0C76" w:rsidP="004A5098">
      <w:pPr>
        <w:pStyle w:val="Heading1"/>
        <w:numPr>
          <w:ilvl w:val="0"/>
          <w:numId w:val="0"/>
        </w:numPr>
        <w:ind w:left="360" w:hanging="360"/>
        <w:rPr>
          <w:rFonts w:ascii="Arial" w:hAnsi="Arial"/>
        </w:rPr>
      </w:pPr>
      <w:r>
        <w:rPr>
          <w:rFonts w:ascii="Arial" w:hAnsi="Arial"/>
        </w:rPr>
        <w:lastRenderedPageBreak/>
        <w:t>Schedule:</w:t>
      </w:r>
    </w:p>
    <w:tbl>
      <w:tblPr>
        <w:tblW w:w="9800" w:type="dxa"/>
        <w:tblLook w:val="04A0" w:firstRow="1" w:lastRow="0" w:firstColumn="1" w:lastColumn="0" w:noHBand="0" w:noVBand="1"/>
      </w:tblPr>
      <w:tblGrid>
        <w:gridCol w:w="5081"/>
        <w:gridCol w:w="1209"/>
        <w:gridCol w:w="2520"/>
        <w:gridCol w:w="990"/>
      </w:tblGrid>
      <w:tr w:rsidR="00EB32D0" w:rsidRPr="005165E1" w14:paraId="77415D60" w14:textId="77777777" w:rsidTr="00EB32D0">
        <w:trPr>
          <w:trHeight w:val="315"/>
        </w:trPr>
        <w:tc>
          <w:tcPr>
            <w:tcW w:w="508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745935B" w14:textId="77777777" w:rsidR="00EB32D0" w:rsidRPr="005165E1" w:rsidRDefault="00EB32D0" w:rsidP="005165E1">
            <w:pPr>
              <w:jc w:val="left"/>
              <w:rPr>
                <w:rFonts w:ascii="Arial" w:eastAsia="Times New Roman" w:hAnsi="Arial" w:cs="Arial"/>
                <w:color w:val="000000"/>
                <w:sz w:val="22"/>
              </w:rPr>
            </w:pPr>
            <w:r w:rsidRPr="005165E1">
              <w:rPr>
                <w:rFonts w:ascii="Arial" w:eastAsia="Times New Roman" w:hAnsi="Arial" w:cs="Arial"/>
                <w:color w:val="000000"/>
                <w:sz w:val="22"/>
              </w:rPr>
              <w:t>Work</w:t>
            </w:r>
          </w:p>
        </w:tc>
        <w:tc>
          <w:tcPr>
            <w:tcW w:w="1209" w:type="dxa"/>
            <w:tcBorders>
              <w:top w:val="single" w:sz="8" w:space="0" w:color="auto"/>
              <w:left w:val="nil"/>
              <w:bottom w:val="single" w:sz="8" w:space="0" w:color="auto"/>
              <w:right w:val="single" w:sz="4" w:space="0" w:color="auto"/>
            </w:tcBorders>
            <w:shd w:val="clear" w:color="auto" w:fill="auto"/>
            <w:noWrap/>
            <w:vAlign w:val="bottom"/>
            <w:hideMark/>
          </w:tcPr>
          <w:p w14:paraId="4332F821" w14:textId="77777777" w:rsidR="00EB32D0" w:rsidRPr="005165E1" w:rsidRDefault="00EB32D0" w:rsidP="005165E1">
            <w:pPr>
              <w:jc w:val="left"/>
              <w:rPr>
                <w:rFonts w:ascii="Arial" w:eastAsia="Times New Roman" w:hAnsi="Arial" w:cs="Arial"/>
                <w:color w:val="000000"/>
                <w:sz w:val="22"/>
              </w:rPr>
            </w:pPr>
            <w:r w:rsidRPr="005165E1">
              <w:rPr>
                <w:rFonts w:ascii="Arial" w:eastAsia="Times New Roman" w:hAnsi="Arial" w:cs="Arial"/>
                <w:color w:val="000000"/>
                <w:sz w:val="22"/>
              </w:rPr>
              <w:t>End Date</w:t>
            </w:r>
          </w:p>
        </w:tc>
        <w:tc>
          <w:tcPr>
            <w:tcW w:w="2520" w:type="dxa"/>
            <w:tcBorders>
              <w:top w:val="single" w:sz="8" w:space="0" w:color="auto"/>
              <w:left w:val="nil"/>
              <w:bottom w:val="single" w:sz="8" w:space="0" w:color="auto"/>
              <w:right w:val="single" w:sz="4" w:space="0" w:color="auto"/>
            </w:tcBorders>
            <w:shd w:val="clear" w:color="auto" w:fill="auto"/>
            <w:noWrap/>
            <w:vAlign w:val="bottom"/>
            <w:hideMark/>
          </w:tcPr>
          <w:p w14:paraId="1565DD63" w14:textId="77777777" w:rsidR="00EB32D0" w:rsidRPr="005165E1" w:rsidRDefault="00EB32D0" w:rsidP="005165E1">
            <w:pPr>
              <w:jc w:val="left"/>
              <w:rPr>
                <w:rFonts w:ascii="Arial" w:eastAsia="Times New Roman" w:hAnsi="Arial" w:cs="Arial"/>
                <w:color w:val="000000"/>
                <w:sz w:val="22"/>
              </w:rPr>
            </w:pPr>
            <w:r w:rsidRPr="005165E1">
              <w:rPr>
                <w:rFonts w:ascii="Arial" w:eastAsia="Times New Roman" w:hAnsi="Arial" w:cs="Arial"/>
                <w:color w:val="000000"/>
                <w:sz w:val="22"/>
              </w:rPr>
              <w:t>Owner</w:t>
            </w:r>
          </w:p>
        </w:tc>
        <w:tc>
          <w:tcPr>
            <w:tcW w:w="990" w:type="dxa"/>
            <w:tcBorders>
              <w:top w:val="single" w:sz="8" w:space="0" w:color="auto"/>
              <w:left w:val="nil"/>
              <w:bottom w:val="single" w:sz="8" w:space="0" w:color="auto"/>
              <w:right w:val="single" w:sz="4" w:space="0" w:color="auto"/>
            </w:tcBorders>
            <w:shd w:val="clear" w:color="auto" w:fill="auto"/>
            <w:noWrap/>
            <w:vAlign w:val="bottom"/>
            <w:hideMark/>
          </w:tcPr>
          <w:p w14:paraId="7FEAD8CE" w14:textId="77777777" w:rsidR="00EB32D0" w:rsidRPr="005165E1" w:rsidRDefault="00EB32D0" w:rsidP="005165E1">
            <w:pPr>
              <w:jc w:val="left"/>
              <w:rPr>
                <w:rFonts w:ascii="Arial" w:eastAsia="Times New Roman" w:hAnsi="Arial" w:cs="Arial"/>
                <w:color w:val="000000"/>
                <w:sz w:val="22"/>
              </w:rPr>
            </w:pPr>
            <w:r w:rsidRPr="005165E1">
              <w:rPr>
                <w:rFonts w:ascii="Arial" w:eastAsia="Times New Roman" w:hAnsi="Arial" w:cs="Arial"/>
                <w:color w:val="000000"/>
                <w:sz w:val="22"/>
              </w:rPr>
              <w:t>Status</w:t>
            </w:r>
          </w:p>
        </w:tc>
      </w:tr>
      <w:tr w:rsidR="00EB32D0" w:rsidRPr="005165E1" w14:paraId="3B887C9B"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8EA9DB"/>
            <w:noWrap/>
            <w:vAlign w:val="bottom"/>
            <w:hideMark/>
          </w:tcPr>
          <w:p w14:paraId="21A820FD" w14:textId="77777777" w:rsidR="00EB32D0" w:rsidRPr="005165E1" w:rsidRDefault="00EB32D0" w:rsidP="005165E1">
            <w:pPr>
              <w:jc w:val="left"/>
              <w:rPr>
                <w:rFonts w:ascii="Arial" w:eastAsia="Times New Roman" w:hAnsi="Arial" w:cs="Arial"/>
                <w:color w:val="000000"/>
                <w:sz w:val="22"/>
              </w:rPr>
            </w:pPr>
            <w:r w:rsidRPr="005165E1">
              <w:rPr>
                <w:rFonts w:ascii="Arial" w:eastAsia="Times New Roman" w:hAnsi="Arial" w:cs="Arial"/>
                <w:color w:val="000000"/>
                <w:sz w:val="22"/>
              </w:rPr>
              <w:t>Midterm Presentation</w:t>
            </w:r>
          </w:p>
        </w:tc>
        <w:tc>
          <w:tcPr>
            <w:tcW w:w="1209" w:type="dxa"/>
            <w:tcBorders>
              <w:top w:val="nil"/>
              <w:left w:val="nil"/>
              <w:bottom w:val="single" w:sz="4" w:space="0" w:color="auto"/>
              <w:right w:val="single" w:sz="4" w:space="0" w:color="auto"/>
            </w:tcBorders>
            <w:shd w:val="clear" w:color="auto" w:fill="8EA9DB"/>
            <w:noWrap/>
            <w:vAlign w:val="bottom"/>
            <w:hideMark/>
          </w:tcPr>
          <w:p w14:paraId="4A066027" w14:textId="77777777" w:rsidR="00EB32D0" w:rsidRPr="005165E1" w:rsidRDefault="00EB32D0" w:rsidP="005165E1">
            <w:pPr>
              <w:jc w:val="right"/>
              <w:rPr>
                <w:rFonts w:ascii="Arial" w:eastAsia="Times New Roman" w:hAnsi="Arial" w:cs="Arial"/>
                <w:color w:val="000000"/>
                <w:sz w:val="22"/>
              </w:rPr>
            </w:pPr>
            <w:r w:rsidRPr="005165E1">
              <w:rPr>
                <w:rFonts w:ascii="Arial" w:eastAsia="Times New Roman" w:hAnsi="Arial" w:cs="Arial"/>
                <w:color w:val="000000"/>
                <w:sz w:val="22"/>
              </w:rPr>
              <w:t>6-Oct</w:t>
            </w:r>
          </w:p>
        </w:tc>
        <w:tc>
          <w:tcPr>
            <w:tcW w:w="2520" w:type="dxa"/>
            <w:tcBorders>
              <w:top w:val="nil"/>
              <w:left w:val="nil"/>
              <w:bottom w:val="single" w:sz="4" w:space="0" w:color="auto"/>
              <w:right w:val="single" w:sz="4" w:space="0" w:color="auto"/>
            </w:tcBorders>
            <w:shd w:val="clear" w:color="auto" w:fill="8EA9DB"/>
            <w:noWrap/>
            <w:vAlign w:val="bottom"/>
            <w:hideMark/>
          </w:tcPr>
          <w:p w14:paraId="71A394A0" w14:textId="77777777" w:rsidR="00EB32D0" w:rsidRPr="005165E1" w:rsidRDefault="00EB32D0" w:rsidP="005165E1">
            <w:pPr>
              <w:jc w:val="left"/>
              <w:rPr>
                <w:rFonts w:ascii="Arial" w:eastAsia="Times New Roman" w:hAnsi="Arial" w:cs="Arial"/>
                <w:color w:val="000000"/>
                <w:sz w:val="22"/>
              </w:rPr>
            </w:pPr>
            <w:r w:rsidRPr="005165E1">
              <w:rPr>
                <w:rFonts w:ascii="Arial" w:eastAsia="Times New Roman" w:hAnsi="Arial" w:cs="Arial"/>
                <w:color w:val="000000"/>
                <w:sz w:val="22"/>
              </w:rPr>
              <w:t>All</w:t>
            </w:r>
          </w:p>
        </w:tc>
        <w:tc>
          <w:tcPr>
            <w:tcW w:w="990" w:type="dxa"/>
            <w:tcBorders>
              <w:top w:val="nil"/>
              <w:left w:val="nil"/>
              <w:bottom w:val="single" w:sz="4" w:space="0" w:color="auto"/>
              <w:right w:val="single" w:sz="4" w:space="0" w:color="auto"/>
            </w:tcBorders>
            <w:shd w:val="clear" w:color="auto" w:fill="00B050"/>
            <w:noWrap/>
            <w:vAlign w:val="bottom"/>
            <w:hideMark/>
          </w:tcPr>
          <w:p w14:paraId="2B89C3E0" w14:textId="77777777" w:rsidR="00EB32D0" w:rsidRPr="005165E1" w:rsidRDefault="00EB32D0" w:rsidP="005165E1">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3BFED15D"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7E212C22"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xml:space="preserve">Image Processing Program Outline </w:t>
            </w:r>
          </w:p>
        </w:tc>
        <w:tc>
          <w:tcPr>
            <w:tcW w:w="1209" w:type="dxa"/>
            <w:tcBorders>
              <w:top w:val="nil"/>
              <w:left w:val="nil"/>
              <w:bottom w:val="single" w:sz="4" w:space="0" w:color="auto"/>
              <w:right w:val="single" w:sz="4" w:space="0" w:color="auto"/>
            </w:tcBorders>
            <w:shd w:val="clear" w:color="auto" w:fill="auto"/>
            <w:noWrap/>
            <w:vAlign w:val="bottom"/>
            <w:hideMark/>
          </w:tcPr>
          <w:p w14:paraId="59A70EC8"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11-Oct</w:t>
            </w:r>
          </w:p>
        </w:tc>
        <w:tc>
          <w:tcPr>
            <w:tcW w:w="2520" w:type="dxa"/>
            <w:tcBorders>
              <w:top w:val="nil"/>
              <w:left w:val="nil"/>
              <w:bottom w:val="single" w:sz="4" w:space="0" w:color="auto"/>
              <w:right w:val="single" w:sz="4" w:space="0" w:color="auto"/>
            </w:tcBorders>
            <w:shd w:val="clear" w:color="auto" w:fill="auto"/>
            <w:noWrap/>
            <w:vAlign w:val="bottom"/>
            <w:hideMark/>
          </w:tcPr>
          <w:p w14:paraId="78EF075D"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04FA6C88" w14:textId="46A9113D"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0462B07B"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39B2A731"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GUI Program Outline</w:t>
            </w:r>
          </w:p>
        </w:tc>
        <w:tc>
          <w:tcPr>
            <w:tcW w:w="1209" w:type="dxa"/>
            <w:tcBorders>
              <w:top w:val="nil"/>
              <w:left w:val="nil"/>
              <w:bottom w:val="single" w:sz="4" w:space="0" w:color="auto"/>
              <w:right w:val="single" w:sz="4" w:space="0" w:color="auto"/>
            </w:tcBorders>
            <w:shd w:val="clear" w:color="auto" w:fill="auto"/>
            <w:noWrap/>
            <w:vAlign w:val="bottom"/>
            <w:hideMark/>
          </w:tcPr>
          <w:p w14:paraId="15C4C471"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11-Oct</w:t>
            </w:r>
          </w:p>
        </w:tc>
        <w:tc>
          <w:tcPr>
            <w:tcW w:w="2520" w:type="dxa"/>
            <w:tcBorders>
              <w:top w:val="nil"/>
              <w:left w:val="nil"/>
              <w:bottom w:val="single" w:sz="4" w:space="0" w:color="auto"/>
              <w:right w:val="single" w:sz="4" w:space="0" w:color="auto"/>
            </w:tcBorders>
            <w:shd w:val="clear" w:color="auto" w:fill="auto"/>
            <w:noWrap/>
            <w:vAlign w:val="bottom"/>
            <w:hideMark/>
          </w:tcPr>
          <w:p w14:paraId="38B0DB06"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73CF42F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32E32C2E"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59191DFF"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Motorized Mount 3D Model</w:t>
            </w:r>
          </w:p>
        </w:tc>
        <w:tc>
          <w:tcPr>
            <w:tcW w:w="1209" w:type="dxa"/>
            <w:tcBorders>
              <w:top w:val="nil"/>
              <w:left w:val="nil"/>
              <w:bottom w:val="single" w:sz="4" w:space="0" w:color="auto"/>
              <w:right w:val="single" w:sz="4" w:space="0" w:color="auto"/>
            </w:tcBorders>
            <w:shd w:val="clear" w:color="auto" w:fill="auto"/>
            <w:noWrap/>
            <w:vAlign w:val="bottom"/>
            <w:hideMark/>
          </w:tcPr>
          <w:p w14:paraId="33A0AC22"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11-Oct</w:t>
            </w:r>
          </w:p>
        </w:tc>
        <w:tc>
          <w:tcPr>
            <w:tcW w:w="2520" w:type="dxa"/>
            <w:tcBorders>
              <w:top w:val="nil"/>
              <w:left w:val="nil"/>
              <w:bottom w:val="single" w:sz="4" w:space="0" w:color="auto"/>
              <w:right w:val="single" w:sz="4" w:space="0" w:color="auto"/>
            </w:tcBorders>
            <w:shd w:val="clear" w:color="auto" w:fill="auto"/>
            <w:noWrap/>
            <w:vAlign w:val="bottom"/>
            <w:hideMark/>
          </w:tcPr>
          <w:p w14:paraId="35F86ECA"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16BF1E71"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72929E67"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5022B6A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Antenna 3D Model and Simulation</w:t>
            </w:r>
          </w:p>
        </w:tc>
        <w:tc>
          <w:tcPr>
            <w:tcW w:w="1209" w:type="dxa"/>
            <w:tcBorders>
              <w:top w:val="nil"/>
              <w:left w:val="nil"/>
              <w:bottom w:val="single" w:sz="4" w:space="0" w:color="auto"/>
              <w:right w:val="single" w:sz="4" w:space="0" w:color="auto"/>
            </w:tcBorders>
            <w:shd w:val="clear" w:color="auto" w:fill="auto"/>
            <w:noWrap/>
            <w:vAlign w:val="bottom"/>
            <w:hideMark/>
          </w:tcPr>
          <w:p w14:paraId="5EC60B9E"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11-Oct</w:t>
            </w:r>
          </w:p>
        </w:tc>
        <w:tc>
          <w:tcPr>
            <w:tcW w:w="2520" w:type="dxa"/>
            <w:tcBorders>
              <w:top w:val="nil"/>
              <w:left w:val="nil"/>
              <w:bottom w:val="single" w:sz="4" w:space="0" w:color="auto"/>
              <w:right w:val="single" w:sz="4" w:space="0" w:color="auto"/>
            </w:tcBorders>
            <w:shd w:val="clear" w:color="auto" w:fill="auto"/>
            <w:noWrap/>
            <w:vAlign w:val="bottom"/>
            <w:hideMark/>
          </w:tcPr>
          <w:p w14:paraId="6EB89C4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3B4FBDD0"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1E77596F"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7DD3C821"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40B19DCA"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78FF1556"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6CE284F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1DA0A2DB"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63AEC6E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Create &amp; Read in Test Data</w:t>
            </w:r>
          </w:p>
        </w:tc>
        <w:tc>
          <w:tcPr>
            <w:tcW w:w="1209" w:type="dxa"/>
            <w:tcBorders>
              <w:top w:val="nil"/>
              <w:left w:val="nil"/>
              <w:bottom w:val="single" w:sz="4" w:space="0" w:color="auto"/>
              <w:right w:val="single" w:sz="4" w:space="0" w:color="auto"/>
            </w:tcBorders>
            <w:shd w:val="clear" w:color="auto" w:fill="auto"/>
            <w:noWrap/>
            <w:vAlign w:val="bottom"/>
            <w:hideMark/>
          </w:tcPr>
          <w:p w14:paraId="43113BA6"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18-Oct</w:t>
            </w:r>
          </w:p>
        </w:tc>
        <w:tc>
          <w:tcPr>
            <w:tcW w:w="2520" w:type="dxa"/>
            <w:tcBorders>
              <w:top w:val="nil"/>
              <w:left w:val="nil"/>
              <w:bottom w:val="single" w:sz="4" w:space="0" w:color="auto"/>
              <w:right w:val="single" w:sz="4" w:space="0" w:color="auto"/>
            </w:tcBorders>
            <w:shd w:val="clear" w:color="auto" w:fill="auto"/>
            <w:noWrap/>
            <w:vAlign w:val="bottom"/>
            <w:hideMark/>
          </w:tcPr>
          <w:p w14:paraId="072A1DD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75C735A3"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19A9F510"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36948001"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Route Planning Program Outline</w:t>
            </w:r>
          </w:p>
        </w:tc>
        <w:tc>
          <w:tcPr>
            <w:tcW w:w="1209" w:type="dxa"/>
            <w:tcBorders>
              <w:top w:val="nil"/>
              <w:left w:val="nil"/>
              <w:bottom w:val="single" w:sz="4" w:space="0" w:color="auto"/>
              <w:right w:val="single" w:sz="4" w:space="0" w:color="auto"/>
            </w:tcBorders>
            <w:shd w:val="clear" w:color="auto" w:fill="auto"/>
            <w:noWrap/>
            <w:vAlign w:val="bottom"/>
            <w:hideMark/>
          </w:tcPr>
          <w:p w14:paraId="79FF7509"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18-Oct</w:t>
            </w:r>
          </w:p>
        </w:tc>
        <w:tc>
          <w:tcPr>
            <w:tcW w:w="2520" w:type="dxa"/>
            <w:tcBorders>
              <w:top w:val="nil"/>
              <w:left w:val="nil"/>
              <w:bottom w:val="single" w:sz="4" w:space="0" w:color="auto"/>
              <w:right w:val="single" w:sz="4" w:space="0" w:color="auto"/>
            </w:tcBorders>
            <w:shd w:val="clear" w:color="auto" w:fill="auto"/>
            <w:noWrap/>
            <w:vAlign w:val="bottom"/>
            <w:hideMark/>
          </w:tcPr>
          <w:p w14:paraId="5839CFD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3CE6F812"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7F7A540B"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282B344A"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Read in Data, Account for Earth's Rotation</w:t>
            </w:r>
          </w:p>
        </w:tc>
        <w:tc>
          <w:tcPr>
            <w:tcW w:w="1209" w:type="dxa"/>
            <w:tcBorders>
              <w:top w:val="nil"/>
              <w:left w:val="nil"/>
              <w:bottom w:val="single" w:sz="4" w:space="0" w:color="auto"/>
              <w:right w:val="single" w:sz="4" w:space="0" w:color="auto"/>
            </w:tcBorders>
            <w:shd w:val="clear" w:color="auto" w:fill="auto"/>
            <w:noWrap/>
            <w:vAlign w:val="bottom"/>
            <w:hideMark/>
          </w:tcPr>
          <w:p w14:paraId="1C81CDAE"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18-Oct</w:t>
            </w:r>
          </w:p>
        </w:tc>
        <w:tc>
          <w:tcPr>
            <w:tcW w:w="2520" w:type="dxa"/>
            <w:tcBorders>
              <w:top w:val="nil"/>
              <w:left w:val="nil"/>
              <w:bottom w:val="single" w:sz="4" w:space="0" w:color="auto"/>
              <w:right w:val="single" w:sz="4" w:space="0" w:color="auto"/>
            </w:tcBorders>
            <w:shd w:val="clear" w:color="auto" w:fill="auto"/>
            <w:noWrap/>
            <w:vAlign w:val="bottom"/>
            <w:hideMark/>
          </w:tcPr>
          <w:p w14:paraId="3ABC5B09"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66FD456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72CC7723"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12F72F12" w14:textId="6E1E2EC0"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Mathematical Analysis of Motorized Mount</w:t>
            </w:r>
          </w:p>
        </w:tc>
        <w:tc>
          <w:tcPr>
            <w:tcW w:w="1209" w:type="dxa"/>
            <w:tcBorders>
              <w:top w:val="nil"/>
              <w:left w:val="nil"/>
              <w:bottom w:val="single" w:sz="4" w:space="0" w:color="auto"/>
              <w:right w:val="single" w:sz="4" w:space="0" w:color="auto"/>
            </w:tcBorders>
            <w:shd w:val="clear" w:color="auto" w:fill="auto"/>
            <w:noWrap/>
            <w:vAlign w:val="bottom"/>
            <w:hideMark/>
          </w:tcPr>
          <w:p w14:paraId="2FD58FCB"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18-Oct</w:t>
            </w:r>
          </w:p>
        </w:tc>
        <w:tc>
          <w:tcPr>
            <w:tcW w:w="2520" w:type="dxa"/>
            <w:tcBorders>
              <w:top w:val="nil"/>
              <w:left w:val="nil"/>
              <w:bottom w:val="single" w:sz="4" w:space="0" w:color="auto"/>
              <w:right w:val="single" w:sz="4" w:space="0" w:color="auto"/>
            </w:tcBorders>
            <w:shd w:val="clear" w:color="auto" w:fill="auto"/>
            <w:noWrap/>
            <w:vAlign w:val="bottom"/>
            <w:hideMark/>
          </w:tcPr>
          <w:p w14:paraId="2EFA38D0"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506243C6"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711E9274"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2903614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Antenna Manufacturing Plan</w:t>
            </w:r>
          </w:p>
        </w:tc>
        <w:tc>
          <w:tcPr>
            <w:tcW w:w="1209" w:type="dxa"/>
            <w:tcBorders>
              <w:top w:val="nil"/>
              <w:left w:val="nil"/>
              <w:bottom w:val="single" w:sz="4" w:space="0" w:color="auto"/>
              <w:right w:val="single" w:sz="4" w:space="0" w:color="auto"/>
            </w:tcBorders>
            <w:shd w:val="clear" w:color="auto" w:fill="auto"/>
            <w:noWrap/>
            <w:vAlign w:val="bottom"/>
            <w:hideMark/>
          </w:tcPr>
          <w:p w14:paraId="01B748BF"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18-Oct</w:t>
            </w:r>
          </w:p>
        </w:tc>
        <w:tc>
          <w:tcPr>
            <w:tcW w:w="2520" w:type="dxa"/>
            <w:tcBorders>
              <w:top w:val="nil"/>
              <w:left w:val="nil"/>
              <w:bottom w:val="single" w:sz="4" w:space="0" w:color="auto"/>
              <w:right w:val="single" w:sz="4" w:space="0" w:color="auto"/>
            </w:tcBorders>
            <w:shd w:val="clear" w:color="auto" w:fill="auto"/>
            <w:noWrap/>
            <w:vAlign w:val="bottom"/>
            <w:hideMark/>
          </w:tcPr>
          <w:p w14:paraId="6F6E6F19"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7AA8F643"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6098F23B"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3CE54F7F"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44278F9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3CBC15CE"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169D4F0A"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0747AAF0"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8EA9DB"/>
            <w:noWrap/>
            <w:vAlign w:val="bottom"/>
            <w:hideMark/>
          </w:tcPr>
          <w:p w14:paraId="6691A72F"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Projects Updates</w:t>
            </w:r>
          </w:p>
        </w:tc>
        <w:tc>
          <w:tcPr>
            <w:tcW w:w="1209" w:type="dxa"/>
            <w:tcBorders>
              <w:top w:val="nil"/>
              <w:left w:val="nil"/>
              <w:bottom w:val="single" w:sz="4" w:space="0" w:color="auto"/>
              <w:right w:val="single" w:sz="4" w:space="0" w:color="auto"/>
            </w:tcBorders>
            <w:shd w:val="clear" w:color="auto" w:fill="8EA9DB"/>
            <w:noWrap/>
            <w:vAlign w:val="bottom"/>
            <w:hideMark/>
          </w:tcPr>
          <w:p w14:paraId="7CC7A989"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25-Oct</w:t>
            </w:r>
          </w:p>
        </w:tc>
        <w:tc>
          <w:tcPr>
            <w:tcW w:w="2520" w:type="dxa"/>
            <w:tcBorders>
              <w:top w:val="nil"/>
              <w:left w:val="nil"/>
              <w:bottom w:val="single" w:sz="4" w:space="0" w:color="auto"/>
              <w:right w:val="single" w:sz="4" w:space="0" w:color="auto"/>
            </w:tcBorders>
            <w:shd w:val="clear" w:color="auto" w:fill="8EA9DB"/>
            <w:noWrap/>
            <w:vAlign w:val="bottom"/>
            <w:hideMark/>
          </w:tcPr>
          <w:p w14:paraId="12BFE97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All</w:t>
            </w:r>
          </w:p>
        </w:tc>
        <w:tc>
          <w:tcPr>
            <w:tcW w:w="990" w:type="dxa"/>
            <w:tcBorders>
              <w:top w:val="nil"/>
              <w:left w:val="nil"/>
              <w:bottom w:val="single" w:sz="4" w:space="0" w:color="auto"/>
              <w:right w:val="single" w:sz="4" w:space="0" w:color="auto"/>
            </w:tcBorders>
            <w:shd w:val="clear" w:color="auto" w:fill="00B050"/>
            <w:noWrap/>
            <w:vAlign w:val="bottom"/>
            <w:hideMark/>
          </w:tcPr>
          <w:p w14:paraId="676BC43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0FA157EB"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63756AA3"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Signal Processing Program Outline</w:t>
            </w:r>
          </w:p>
        </w:tc>
        <w:tc>
          <w:tcPr>
            <w:tcW w:w="1209" w:type="dxa"/>
            <w:tcBorders>
              <w:top w:val="nil"/>
              <w:left w:val="nil"/>
              <w:bottom w:val="single" w:sz="4" w:space="0" w:color="auto"/>
              <w:right w:val="single" w:sz="4" w:space="0" w:color="auto"/>
            </w:tcBorders>
            <w:shd w:val="clear" w:color="auto" w:fill="auto"/>
            <w:noWrap/>
            <w:vAlign w:val="bottom"/>
            <w:hideMark/>
          </w:tcPr>
          <w:p w14:paraId="2A88EAEC"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25-Oct</w:t>
            </w:r>
          </w:p>
        </w:tc>
        <w:tc>
          <w:tcPr>
            <w:tcW w:w="2520" w:type="dxa"/>
            <w:tcBorders>
              <w:top w:val="nil"/>
              <w:left w:val="nil"/>
              <w:bottom w:val="single" w:sz="4" w:space="0" w:color="auto"/>
              <w:right w:val="single" w:sz="4" w:space="0" w:color="auto"/>
            </w:tcBorders>
            <w:shd w:val="clear" w:color="auto" w:fill="auto"/>
            <w:noWrap/>
            <w:vAlign w:val="bottom"/>
            <w:hideMark/>
          </w:tcPr>
          <w:p w14:paraId="61A9354D"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336EB572"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3E8F325B"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3BB680AD" w14:textId="316E6B3F" w:rsidR="00EB32D0" w:rsidRPr="005165E1" w:rsidRDefault="00693169" w:rsidP="009D2540">
            <w:pPr>
              <w:jc w:val="left"/>
              <w:rPr>
                <w:rFonts w:ascii="Arial" w:eastAsia="Times New Roman" w:hAnsi="Arial" w:cs="Arial"/>
                <w:color w:val="000000"/>
                <w:sz w:val="22"/>
              </w:rPr>
            </w:pPr>
            <w:r>
              <w:rPr>
                <w:rFonts w:ascii="Arial" w:eastAsia="Times New Roman" w:hAnsi="Arial" w:cs="Arial"/>
                <w:color w:val="000000"/>
                <w:sz w:val="22"/>
              </w:rPr>
              <w:t>Order</w:t>
            </w:r>
            <w:r w:rsidR="00EB32D0" w:rsidRPr="005165E1">
              <w:rPr>
                <w:rFonts w:ascii="Arial" w:eastAsia="Times New Roman" w:hAnsi="Arial" w:cs="Arial"/>
                <w:color w:val="000000"/>
                <w:sz w:val="22"/>
              </w:rPr>
              <w:t xml:space="preserve"> Linear Actuators</w:t>
            </w:r>
          </w:p>
        </w:tc>
        <w:tc>
          <w:tcPr>
            <w:tcW w:w="1209" w:type="dxa"/>
            <w:tcBorders>
              <w:top w:val="nil"/>
              <w:left w:val="nil"/>
              <w:bottom w:val="single" w:sz="4" w:space="0" w:color="auto"/>
              <w:right w:val="single" w:sz="4" w:space="0" w:color="auto"/>
            </w:tcBorders>
            <w:shd w:val="clear" w:color="auto" w:fill="auto"/>
            <w:noWrap/>
            <w:vAlign w:val="bottom"/>
            <w:hideMark/>
          </w:tcPr>
          <w:p w14:paraId="6373506D"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25-Oct</w:t>
            </w:r>
          </w:p>
        </w:tc>
        <w:tc>
          <w:tcPr>
            <w:tcW w:w="2520" w:type="dxa"/>
            <w:tcBorders>
              <w:top w:val="nil"/>
              <w:left w:val="nil"/>
              <w:bottom w:val="single" w:sz="4" w:space="0" w:color="auto"/>
              <w:right w:val="single" w:sz="4" w:space="0" w:color="auto"/>
            </w:tcBorders>
            <w:shd w:val="clear" w:color="auto" w:fill="auto"/>
            <w:noWrap/>
            <w:vAlign w:val="bottom"/>
            <w:hideMark/>
          </w:tcPr>
          <w:p w14:paraId="59E14ECC"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3398C2D9"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43978BD3" w14:textId="77777777" w:rsidTr="00025E28">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168B9FC8" w14:textId="303807C4"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xml:space="preserve">Single Element </w:t>
            </w:r>
            <w:r w:rsidR="00025E28">
              <w:rPr>
                <w:rFonts w:ascii="Arial" w:eastAsia="Times New Roman" w:hAnsi="Arial" w:cs="Arial"/>
                <w:color w:val="000000"/>
                <w:sz w:val="22"/>
              </w:rPr>
              <w:t>Antenna</w:t>
            </w:r>
            <w:r w:rsidRPr="005165E1">
              <w:rPr>
                <w:rFonts w:ascii="Arial" w:eastAsia="Times New Roman" w:hAnsi="Arial" w:cs="Arial"/>
                <w:color w:val="000000"/>
                <w:sz w:val="22"/>
              </w:rPr>
              <w:t xml:space="preserve"> &amp; Design Verification</w:t>
            </w:r>
          </w:p>
        </w:tc>
        <w:tc>
          <w:tcPr>
            <w:tcW w:w="1209" w:type="dxa"/>
            <w:tcBorders>
              <w:top w:val="nil"/>
              <w:left w:val="nil"/>
              <w:bottom w:val="single" w:sz="4" w:space="0" w:color="auto"/>
              <w:right w:val="single" w:sz="4" w:space="0" w:color="auto"/>
            </w:tcBorders>
            <w:shd w:val="clear" w:color="auto" w:fill="auto"/>
            <w:noWrap/>
            <w:vAlign w:val="bottom"/>
            <w:hideMark/>
          </w:tcPr>
          <w:p w14:paraId="057D8384"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25-Oct</w:t>
            </w:r>
          </w:p>
        </w:tc>
        <w:tc>
          <w:tcPr>
            <w:tcW w:w="2520" w:type="dxa"/>
            <w:tcBorders>
              <w:top w:val="nil"/>
              <w:left w:val="nil"/>
              <w:bottom w:val="single" w:sz="4" w:space="0" w:color="auto"/>
              <w:right w:val="single" w:sz="4" w:space="0" w:color="auto"/>
            </w:tcBorders>
            <w:shd w:val="clear" w:color="auto" w:fill="auto"/>
            <w:noWrap/>
            <w:vAlign w:val="bottom"/>
            <w:hideMark/>
          </w:tcPr>
          <w:p w14:paraId="3B2B19D9"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7F8B6AD3"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1E51B774"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27DBE609"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3A14AC9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462D844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5B3881D1"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1A1ECFA4"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3FF7AF90"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Heat Map for 2-D Scan</w:t>
            </w:r>
          </w:p>
        </w:tc>
        <w:tc>
          <w:tcPr>
            <w:tcW w:w="1209" w:type="dxa"/>
            <w:tcBorders>
              <w:top w:val="nil"/>
              <w:left w:val="nil"/>
              <w:bottom w:val="single" w:sz="4" w:space="0" w:color="auto"/>
              <w:right w:val="single" w:sz="4" w:space="0" w:color="auto"/>
            </w:tcBorders>
            <w:shd w:val="clear" w:color="auto" w:fill="auto"/>
            <w:noWrap/>
            <w:vAlign w:val="bottom"/>
            <w:hideMark/>
          </w:tcPr>
          <w:p w14:paraId="1C16F9A9"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1-Nov</w:t>
            </w:r>
          </w:p>
        </w:tc>
        <w:tc>
          <w:tcPr>
            <w:tcW w:w="2520" w:type="dxa"/>
            <w:tcBorders>
              <w:top w:val="nil"/>
              <w:left w:val="nil"/>
              <w:bottom w:val="single" w:sz="4" w:space="0" w:color="auto"/>
              <w:right w:val="single" w:sz="4" w:space="0" w:color="auto"/>
            </w:tcBorders>
            <w:shd w:val="clear" w:color="auto" w:fill="auto"/>
            <w:noWrap/>
            <w:vAlign w:val="bottom"/>
            <w:hideMark/>
          </w:tcPr>
          <w:p w14:paraId="387493C6"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6B55E26D"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78440437" w14:textId="77777777" w:rsidTr="00025E28">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2B108778"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Finalized Element Design</w:t>
            </w:r>
          </w:p>
        </w:tc>
        <w:tc>
          <w:tcPr>
            <w:tcW w:w="1209" w:type="dxa"/>
            <w:tcBorders>
              <w:top w:val="nil"/>
              <w:left w:val="nil"/>
              <w:bottom w:val="single" w:sz="4" w:space="0" w:color="auto"/>
              <w:right w:val="single" w:sz="4" w:space="0" w:color="auto"/>
            </w:tcBorders>
            <w:shd w:val="clear" w:color="auto" w:fill="auto"/>
            <w:noWrap/>
            <w:vAlign w:val="bottom"/>
            <w:hideMark/>
          </w:tcPr>
          <w:p w14:paraId="3429C59C"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1-Nov</w:t>
            </w:r>
          </w:p>
        </w:tc>
        <w:tc>
          <w:tcPr>
            <w:tcW w:w="2520" w:type="dxa"/>
            <w:tcBorders>
              <w:top w:val="nil"/>
              <w:left w:val="nil"/>
              <w:bottom w:val="single" w:sz="4" w:space="0" w:color="auto"/>
              <w:right w:val="single" w:sz="4" w:space="0" w:color="auto"/>
            </w:tcBorders>
            <w:shd w:val="clear" w:color="auto" w:fill="auto"/>
            <w:noWrap/>
            <w:vAlign w:val="bottom"/>
            <w:hideMark/>
          </w:tcPr>
          <w:p w14:paraId="418EC24C"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1CC0A22C"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4AF33D2A"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6462AF42"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38EA6BCA"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1436050B"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776C369B"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260E4DFA"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707E58CF"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Heat Map for 2-D Terrestrial</w:t>
            </w:r>
          </w:p>
        </w:tc>
        <w:tc>
          <w:tcPr>
            <w:tcW w:w="1209" w:type="dxa"/>
            <w:tcBorders>
              <w:top w:val="nil"/>
              <w:left w:val="nil"/>
              <w:bottom w:val="single" w:sz="4" w:space="0" w:color="auto"/>
              <w:right w:val="single" w:sz="4" w:space="0" w:color="auto"/>
            </w:tcBorders>
            <w:shd w:val="clear" w:color="auto" w:fill="auto"/>
            <w:noWrap/>
            <w:vAlign w:val="bottom"/>
            <w:hideMark/>
          </w:tcPr>
          <w:p w14:paraId="3A21F443"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8-Nov</w:t>
            </w:r>
          </w:p>
        </w:tc>
        <w:tc>
          <w:tcPr>
            <w:tcW w:w="2520" w:type="dxa"/>
            <w:tcBorders>
              <w:top w:val="nil"/>
              <w:left w:val="nil"/>
              <w:bottom w:val="single" w:sz="4" w:space="0" w:color="auto"/>
              <w:right w:val="single" w:sz="4" w:space="0" w:color="auto"/>
            </w:tcBorders>
            <w:shd w:val="clear" w:color="auto" w:fill="auto"/>
            <w:noWrap/>
            <w:vAlign w:val="bottom"/>
            <w:hideMark/>
          </w:tcPr>
          <w:p w14:paraId="43A479F1"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17E6F6F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03A860E3" w14:textId="77777777" w:rsidTr="00A51FD5">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0DD22626"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Read in from SDR</w:t>
            </w:r>
          </w:p>
        </w:tc>
        <w:tc>
          <w:tcPr>
            <w:tcW w:w="1209" w:type="dxa"/>
            <w:tcBorders>
              <w:top w:val="nil"/>
              <w:left w:val="nil"/>
              <w:bottom w:val="single" w:sz="4" w:space="0" w:color="auto"/>
              <w:right w:val="single" w:sz="4" w:space="0" w:color="auto"/>
            </w:tcBorders>
            <w:shd w:val="clear" w:color="auto" w:fill="auto"/>
            <w:noWrap/>
            <w:vAlign w:val="bottom"/>
            <w:hideMark/>
          </w:tcPr>
          <w:p w14:paraId="520E275E"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8-Nov</w:t>
            </w:r>
          </w:p>
        </w:tc>
        <w:tc>
          <w:tcPr>
            <w:tcW w:w="2520" w:type="dxa"/>
            <w:tcBorders>
              <w:top w:val="nil"/>
              <w:left w:val="nil"/>
              <w:bottom w:val="single" w:sz="4" w:space="0" w:color="auto"/>
              <w:right w:val="single" w:sz="4" w:space="0" w:color="auto"/>
            </w:tcBorders>
            <w:shd w:val="clear" w:color="auto" w:fill="auto"/>
            <w:noWrap/>
            <w:vAlign w:val="bottom"/>
            <w:hideMark/>
          </w:tcPr>
          <w:p w14:paraId="0409176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6BD333CA"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846395" w:rsidRPr="005165E1" w14:paraId="0F6073D4" w14:textId="77777777" w:rsidTr="0057118E">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6D99A068" w14:textId="71BC4D0C" w:rsidR="00846395" w:rsidRPr="005165E1" w:rsidRDefault="00846395" w:rsidP="00846395">
            <w:pPr>
              <w:jc w:val="left"/>
              <w:rPr>
                <w:rFonts w:ascii="Arial" w:eastAsia="Times New Roman" w:hAnsi="Arial" w:cs="Arial"/>
                <w:color w:val="000000"/>
                <w:sz w:val="22"/>
              </w:rPr>
            </w:pPr>
            <w:r w:rsidRPr="005165E1">
              <w:rPr>
                <w:rFonts w:ascii="Arial" w:eastAsia="Times New Roman" w:hAnsi="Arial" w:cs="Arial"/>
                <w:color w:val="000000"/>
                <w:sz w:val="22"/>
              </w:rPr>
              <w:t>Route Planning 2-D Scan</w:t>
            </w:r>
            <w:r w:rsidR="00693169">
              <w:rPr>
                <w:rFonts w:ascii="Arial" w:eastAsia="Times New Roman" w:hAnsi="Arial" w:cs="Arial"/>
                <w:color w:val="000000"/>
                <w:sz w:val="22"/>
              </w:rPr>
              <w:t xml:space="preserve"> &amp; </w:t>
            </w:r>
            <w:r w:rsidR="00693169" w:rsidRPr="005165E1">
              <w:rPr>
                <w:rFonts w:ascii="Arial" w:eastAsia="Times New Roman" w:hAnsi="Arial" w:cs="Arial"/>
                <w:color w:val="000000"/>
                <w:sz w:val="22"/>
              </w:rPr>
              <w:t>2-D Terrestrial</w:t>
            </w:r>
          </w:p>
        </w:tc>
        <w:tc>
          <w:tcPr>
            <w:tcW w:w="1209" w:type="dxa"/>
            <w:tcBorders>
              <w:top w:val="nil"/>
              <w:left w:val="nil"/>
              <w:bottom w:val="single" w:sz="4" w:space="0" w:color="auto"/>
              <w:right w:val="single" w:sz="4" w:space="0" w:color="auto"/>
            </w:tcBorders>
            <w:shd w:val="clear" w:color="auto" w:fill="auto"/>
            <w:noWrap/>
            <w:vAlign w:val="bottom"/>
            <w:hideMark/>
          </w:tcPr>
          <w:p w14:paraId="39AB9B9C" w14:textId="77777777" w:rsidR="00846395" w:rsidRPr="005165E1" w:rsidRDefault="00846395" w:rsidP="00846395">
            <w:pPr>
              <w:jc w:val="right"/>
              <w:rPr>
                <w:rFonts w:ascii="Arial" w:eastAsia="Times New Roman" w:hAnsi="Arial" w:cs="Arial"/>
                <w:color w:val="000000"/>
                <w:sz w:val="22"/>
              </w:rPr>
            </w:pPr>
            <w:r w:rsidRPr="005165E1">
              <w:rPr>
                <w:rFonts w:ascii="Arial" w:eastAsia="Times New Roman" w:hAnsi="Arial" w:cs="Arial"/>
                <w:color w:val="000000"/>
                <w:sz w:val="22"/>
              </w:rPr>
              <w:t>8-Nov</w:t>
            </w:r>
          </w:p>
        </w:tc>
        <w:tc>
          <w:tcPr>
            <w:tcW w:w="2520" w:type="dxa"/>
            <w:tcBorders>
              <w:top w:val="nil"/>
              <w:left w:val="nil"/>
              <w:bottom w:val="single" w:sz="4" w:space="0" w:color="auto"/>
              <w:right w:val="single" w:sz="4" w:space="0" w:color="auto"/>
            </w:tcBorders>
            <w:shd w:val="clear" w:color="auto" w:fill="auto"/>
            <w:noWrap/>
            <w:vAlign w:val="bottom"/>
            <w:hideMark/>
          </w:tcPr>
          <w:p w14:paraId="077D83D2" w14:textId="3C7F28B7" w:rsidR="00846395" w:rsidRPr="005165E1" w:rsidRDefault="00846395" w:rsidP="00846395">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7536C216" w14:textId="77777777" w:rsidR="00846395" w:rsidRPr="005165E1" w:rsidRDefault="00846395" w:rsidP="00846395">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6D12518B" w14:textId="77777777" w:rsidTr="00577C56">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7FC5794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Finalized Element Construction</w:t>
            </w:r>
          </w:p>
        </w:tc>
        <w:tc>
          <w:tcPr>
            <w:tcW w:w="1209" w:type="dxa"/>
            <w:tcBorders>
              <w:top w:val="nil"/>
              <w:left w:val="nil"/>
              <w:bottom w:val="single" w:sz="4" w:space="0" w:color="auto"/>
              <w:right w:val="single" w:sz="4" w:space="0" w:color="auto"/>
            </w:tcBorders>
            <w:shd w:val="clear" w:color="auto" w:fill="auto"/>
            <w:noWrap/>
            <w:vAlign w:val="bottom"/>
            <w:hideMark/>
          </w:tcPr>
          <w:p w14:paraId="55CA4440"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8-Nov</w:t>
            </w:r>
          </w:p>
        </w:tc>
        <w:tc>
          <w:tcPr>
            <w:tcW w:w="2520" w:type="dxa"/>
            <w:tcBorders>
              <w:top w:val="nil"/>
              <w:left w:val="nil"/>
              <w:bottom w:val="single" w:sz="4" w:space="0" w:color="auto"/>
              <w:right w:val="single" w:sz="4" w:space="0" w:color="auto"/>
            </w:tcBorders>
            <w:shd w:val="clear" w:color="auto" w:fill="auto"/>
            <w:noWrap/>
            <w:vAlign w:val="bottom"/>
            <w:hideMark/>
          </w:tcPr>
          <w:p w14:paraId="4BA93293"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35061DC0" w14:textId="6D0996B7" w:rsidR="00B4113D"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5671060D"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72CF45E4" w14:textId="6F9F5C26" w:rsidR="00EB32D0" w:rsidRPr="005165E1" w:rsidRDefault="00EB32D0" w:rsidP="009D2540">
            <w:pPr>
              <w:jc w:val="left"/>
              <w:rPr>
                <w:rFonts w:ascii="Arial" w:eastAsia="Times New Roman" w:hAnsi="Arial" w:cs="Arial"/>
                <w:color w:val="000000"/>
                <w:sz w:val="22"/>
              </w:rPr>
            </w:pPr>
          </w:p>
        </w:tc>
        <w:tc>
          <w:tcPr>
            <w:tcW w:w="1209" w:type="dxa"/>
            <w:tcBorders>
              <w:top w:val="nil"/>
              <w:left w:val="nil"/>
              <w:bottom w:val="single" w:sz="4" w:space="0" w:color="auto"/>
              <w:right w:val="single" w:sz="4" w:space="0" w:color="auto"/>
            </w:tcBorders>
            <w:shd w:val="clear" w:color="auto" w:fill="7030A0"/>
            <w:noWrap/>
            <w:vAlign w:val="bottom"/>
            <w:hideMark/>
          </w:tcPr>
          <w:p w14:paraId="14B93A89"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2107533E"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31113137" w14:textId="3EC930B2" w:rsidR="00480464"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0F77C45D" w14:textId="77777777" w:rsidTr="005B1008">
        <w:trPr>
          <w:trHeight w:val="300"/>
        </w:trPr>
        <w:tc>
          <w:tcPr>
            <w:tcW w:w="5081" w:type="dxa"/>
            <w:tcBorders>
              <w:top w:val="nil"/>
              <w:left w:val="single" w:sz="4" w:space="0" w:color="auto"/>
              <w:bottom w:val="single" w:sz="4" w:space="0" w:color="auto"/>
              <w:right w:val="single" w:sz="4" w:space="0" w:color="auto"/>
            </w:tcBorders>
            <w:shd w:val="clear" w:color="auto" w:fill="8EA9DB"/>
            <w:noWrap/>
            <w:vAlign w:val="bottom"/>
            <w:hideMark/>
          </w:tcPr>
          <w:p w14:paraId="490205A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Final Presentation</w:t>
            </w:r>
          </w:p>
        </w:tc>
        <w:tc>
          <w:tcPr>
            <w:tcW w:w="1209" w:type="dxa"/>
            <w:tcBorders>
              <w:top w:val="nil"/>
              <w:left w:val="nil"/>
              <w:bottom w:val="single" w:sz="4" w:space="0" w:color="auto"/>
              <w:right w:val="single" w:sz="4" w:space="0" w:color="auto"/>
            </w:tcBorders>
            <w:shd w:val="clear" w:color="auto" w:fill="8EA9DB"/>
            <w:noWrap/>
            <w:vAlign w:val="bottom"/>
            <w:hideMark/>
          </w:tcPr>
          <w:p w14:paraId="6D9FA4D7"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15-Nov</w:t>
            </w:r>
          </w:p>
        </w:tc>
        <w:tc>
          <w:tcPr>
            <w:tcW w:w="2520" w:type="dxa"/>
            <w:tcBorders>
              <w:top w:val="nil"/>
              <w:left w:val="nil"/>
              <w:bottom w:val="single" w:sz="4" w:space="0" w:color="auto"/>
              <w:right w:val="single" w:sz="4" w:space="0" w:color="auto"/>
            </w:tcBorders>
            <w:shd w:val="clear" w:color="auto" w:fill="8EA9DB"/>
            <w:noWrap/>
            <w:vAlign w:val="bottom"/>
            <w:hideMark/>
          </w:tcPr>
          <w:p w14:paraId="2083CFC2"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All</w:t>
            </w:r>
          </w:p>
        </w:tc>
        <w:tc>
          <w:tcPr>
            <w:tcW w:w="990" w:type="dxa"/>
            <w:tcBorders>
              <w:top w:val="nil"/>
              <w:left w:val="nil"/>
              <w:bottom w:val="single" w:sz="4" w:space="0" w:color="auto"/>
              <w:right w:val="single" w:sz="4" w:space="0" w:color="auto"/>
            </w:tcBorders>
            <w:shd w:val="clear" w:color="auto" w:fill="00B050"/>
            <w:noWrap/>
            <w:vAlign w:val="bottom"/>
            <w:hideMark/>
          </w:tcPr>
          <w:p w14:paraId="7BC5FE7E"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23C42F19"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00B4E773"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Heat Map for 1-D Terrestrial</w:t>
            </w:r>
          </w:p>
        </w:tc>
        <w:tc>
          <w:tcPr>
            <w:tcW w:w="1209" w:type="dxa"/>
            <w:tcBorders>
              <w:top w:val="nil"/>
              <w:left w:val="nil"/>
              <w:bottom w:val="single" w:sz="4" w:space="0" w:color="auto"/>
              <w:right w:val="single" w:sz="4" w:space="0" w:color="auto"/>
            </w:tcBorders>
            <w:shd w:val="clear" w:color="auto" w:fill="auto"/>
            <w:noWrap/>
            <w:vAlign w:val="bottom"/>
            <w:hideMark/>
          </w:tcPr>
          <w:p w14:paraId="371FDB14"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15-Nov</w:t>
            </w:r>
          </w:p>
        </w:tc>
        <w:tc>
          <w:tcPr>
            <w:tcW w:w="2520" w:type="dxa"/>
            <w:tcBorders>
              <w:top w:val="nil"/>
              <w:left w:val="nil"/>
              <w:bottom w:val="single" w:sz="4" w:space="0" w:color="auto"/>
              <w:right w:val="single" w:sz="4" w:space="0" w:color="auto"/>
            </w:tcBorders>
            <w:shd w:val="clear" w:color="auto" w:fill="auto"/>
            <w:noWrap/>
            <w:vAlign w:val="bottom"/>
            <w:hideMark/>
          </w:tcPr>
          <w:p w14:paraId="5C245FDD"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7A7E7F2B"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0131ACA3" w14:textId="77777777" w:rsidTr="00061E08">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384F8E2D"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Calculating Frequency and Magnitude</w:t>
            </w:r>
          </w:p>
        </w:tc>
        <w:tc>
          <w:tcPr>
            <w:tcW w:w="1209" w:type="dxa"/>
            <w:tcBorders>
              <w:top w:val="nil"/>
              <w:left w:val="nil"/>
              <w:bottom w:val="single" w:sz="4" w:space="0" w:color="auto"/>
              <w:right w:val="single" w:sz="4" w:space="0" w:color="auto"/>
            </w:tcBorders>
            <w:shd w:val="clear" w:color="auto" w:fill="auto"/>
            <w:noWrap/>
            <w:vAlign w:val="bottom"/>
            <w:hideMark/>
          </w:tcPr>
          <w:p w14:paraId="5F0E21BF"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15-Nov</w:t>
            </w:r>
          </w:p>
        </w:tc>
        <w:tc>
          <w:tcPr>
            <w:tcW w:w="2520" w:type="dxa"/>
            <w:tcBorders>
              <w:top w:val="nil"/>
              <w:left w:val="nil"/>
              <w:bottom w:val="single" w:sz="4" w:space="0" w:color="auto"/>
              <w:right w:val="single" w:sz="4" w:space="0" w:color="auto"/>
            </w:tcBorders>
            <w:shd w:val="clear" w:color="auto" w:fill="auto"/>
            <w:noWrap/>
            <w:vAlign w:val="bottom"/>
            <w:hideMark/>
          </w:tcPr>
          <w:p w14:paraId="3C318E9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543796B6"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6182476F" w14:textId="77777777" w:rsidTr="00095B3E">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69B8950C" w14:textId="39CE8DA3"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Interacting with Skymap</w:t>
            </w:r>
          </w:p>
        </w:tc>
        <w:tc>
          <w:tcPr>
            <w:tcW w:w="1209" w:type="dxa"/>
            <w:tcBorders>
              <w:top w:val="nil"/>
              <w:left w:val="nil"/>
              <w:bottom w:val="single" w:sz="4" w:space="0" w:color="auto"/>
              <w:right w:val="single" w:sz="4" w:space="0" w:color="auto"/>
            </w:tcBorders>
            <w:shd w:val="clear" w:color="auto" w:fill="auto"/>
            <w:noWrap/>
            <w:vAlign w:val="bottom"/>
            <w:hideMark/>
          </w:tcPr>
          <w:p w14:paraId="693AD12A"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15-Nov</w:t>
            </w:r>
          </w:p>
        </w:tc>
        <w:tc>
          <w:tcPr>
            <w:tcW w:w="2520" w:type="dxa"/>
            <w:tcBorders>
              <w:top w:val="nil"/>
              <w:left w:val="nil"/>
              <w:bottom w:val="single" w:sz="4" w:space="0" w:color="auto"/>
              <w:right w:val="single" w:sz="4" w:space="0" w:color="auto"/>
            </w:tcBorders>
            <w:shd w:val="clear" w:color="auto" w:fill="auto"/>
            <w:noWrap/>
            <w:vAlign w:val="bottom"/>
            <w:hideMark/>
          </w:tcPr>
          <w:p w14:paraId="10771B7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44656A9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05752A" w:rsidRPr="005165E1" w14:paraId="7A989340" w14:textId="77777777" w:rsidTr="00095B3E">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tcPr>
          <w:p w14:paraId="42E3949A" w14:textId="15C45BDF" w:rsidR="0005752A" w:rsidRPr="005165E1" w:rsidRDefault="0005752A" w:rsidP="009D2540">
            <w:pPr>
              <w:jc w:val="left"/>
              <w:rPr>
                <w:rFonts w:ascii="Arial" w:eastAsia="Times New Roman" w:hAnsi="Arial" w:cs="Arial"/>
                <w:color w:val="000000"/>
                <w:sz w:val="22"/>
              </w:rPr>
            </w:pPr>
            <w:r>
              <w:rPr>
                <w:rFonts w:ascii="Arial" w:eastAsia="Times New Roman" w:hAnsi="Arial" w:cs="Arial"/>
                <w:color w:val="000000"/>
                <w:sz w:val="22"/>
              </w:rPr>
              <w:t>Create GUI for All Four Modes</w:t>
            </w:r>
          </w:p>
        </w:tc>
        <w:tc>
          <w:tcPr>
            <w:tcW w:w="1209" w:type="dxa"/>
            <w:tcBorders>
              <w:top w:val="nil"/>
              <w:left w:val="nil"/>
              <w:bottom w:val="single" w:sz="4" w:space="0" w:color="auto"/>
              <w:right w:val="single" w:sz="4" w:space="0" w:color="auto"/>
            </w:tcBorders>
            <w:shd w:val="clear" w:color="auto" w:fill="auto"/>
            <w:noWrap/>
            <w:vAlign w:val="bottom"/>
          </w:tcPr>
          <w:p w14:paraId="2FC8C019" w14:textId="3559E927" w:rsidR="0005752A" w:rsidRPr="005165E1" w:rsidRDefault="0005752A" w:rsidP="009D2540">
            <w:pPr>
              <w:jc w:val="right"/>
              <w:rPr>
                <w:rFonts w:ascii="Arial" w:eastAsia="Times New Roman" w:hAnsi="Arial" w:cs="Arial"/>
                <w:color w:val="000000"/>
                <w:sz w:val="22"/>
              </w:rPr>
            </w:pPr>
            <w:r>
              <w:rPr>
                <w:rFonts w:ascii="Arial" w:eastAsia="Times New Roman" w:hAnsi="Arial" w:cs="Arial"/>
                <w:color w:val="000000"/>
                <w:sz w:val="22"/>
              </w:rPr>
              <w:t>15-Nov</w:t>
            </w:r>
          </w:p>
        </w:tc>
        <w:tc>
          <w:tcPr>
            <w:tcW w:w="2520" w:type="dxa"/>
            <w:tcBorders>
              <w:top w:val="nil"/>
              <w:left w:val="nil"/>
              <w:bottom w:val="single" w:sz="4" w:space="0" w:color="auto"/>
              <w:right w:val="single" w:sz="4" w:space="0" w:color="auto"/>
            </w:tcBorders>
            <w:shd w:val="clear" w:color="auto" w:fill="auto"/>
            <w:noWrap/>
            <w:vAlign w:val="bottom"/>
          </w:tcPr>
          <w:p w14:paraId="437E44FE" w14:textId="4D3E4079" w:rsidR="0005752A" w:rsidRPr="005165E1" w:rsidRDefault="0005752A" w:rsidP="009D2540">
            <w:pPr>
              <w:jc w:val="left"/>
              <w:rPr>
                <w:rFonts w:ascii="Arial" w:eastAsia="Times New Roman" w:hAnsi="Arial" w:cs="Arial"/>
                <w:color w:val="000000"/>
                <w:sz w:val="22"/>
              </w:rPr>
            </w:pPr>
            <w:r>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tcPr>
          <w:p w14:paraId="5E2989CE" w14:textId="77777777" w:rsidR="0005752A" w:rsidRPr="005165E1" w:rsidRDefault="0005752A" w:rsidP="009D2540">
            <w:pPr>
              <w:jc w:val="left"/>
              <w:rPr>
                <w:rFonts w:ascii="Arial" w:eastAsia="Times New Roman" w:hAnsi="Arial" w:cs="Arial"/>
                <w:color w:val="000000"/>
                <w:sz w:val="22"/>
              </w:rPr>
            </w:pPr>
          </w:p>
        </w:tc>
      </w:tr>
      <w:tr w:rsidR="00EB32D0" w:rsidRPr="005165E1" w14:paraId="4B092097" w14:textId="77777777" w:rsidTr="002440CD">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5DFB4D3C"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Motorized Mount Prototype Finished</w:t>
            </w:r>
          </w:p>
        </w:tc>
        <w:tc>
          <w:tcPr>
            <w:tcW w:w="1209" w:type="dxa"/>
            <w:tcBorders>
              <w:top w:val="nil"/>
              <w:left w:val="nil"/>
              <w:bottom w:val="single" w:sz="4" w:space="0" w:color="auto"/>
              <w:right w:val="single" w:sz="4" w:space="0" w:color="auto"/>
            </w:tcBorders>
            <w:shd w:val="clear" w:color="auto" w:fill="auto"/>
            <w:noWrap/>
            <w:vAlign w:val="bottom"/>
            <w:hideMark/>
          </w:tcPr>
          <w:p w14:paraId="0CCED476"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15-Nov</w:t>
            </w:r>
          </w:p>
        </w:tc>
        <w:tc>
          <w:tcPr>
            <w:tcW w:w="2520" w:type="dxa"/>
            <w:tcBorders>
              <w:top w:val="nil"/>
              <w:left w:val="nil"/>
              <w:bottom w:val="single" w:sz="4" w:space="0" w:color="auto"/>
              <w:right w:val="single" w:sz="4" w:space="0" w:color="auto"/>
            </w:tcBorders>
            <w:shd w:val="clear" w:color="auto" w:fill="auto"/>
            <w:noWrap/>
            <w:vAlign w:val="bottom"/>
            <w:hideMark/>
          </w:tcPr>
          <w:p w14:paraId="75B9684A"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FFFF00"/>
            <w:noWrap/>
            <w:vAlign w:val="bottom"/>
            <w:hideMark/>
          </w:tcPr>
          <w:p w14:paraId="64E2CC4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3350D7D2" w14:textId="77777777" w:rsidTr="002440CD">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38342449" w14:textId="3EF5227E" w:rsidR="00EB32D0" w:rsidRPr="005165E1" w:rsidRDefault="0005752A" w:rsidP="009D2540">
            <w:pPr>
              <w:jc w:val="left"/>
              <w:rPr>
                <w:rFonts w:ascii="Arial" w:eastAsia="Times New Roman" w:hAnsi="Arial" w:cs="Arial"/>
                <w:color w:val="000000"/>
                <w:sz w:val="22"/>
              </w:rPr>
            </w:pPr>
            <w:r>
              <w:rPr>
                <w:rFonts w:ascii="Arial" w:eastAsia="Times New Roman" w:hAnsi="Arial" w:cs="Arial"/>
                <w:color w:val="000000"/>
                <w:sz w:val="22"/>
              </w:rPr>
              <w:t>Interacting with Linear Actuators</w:t>
            </w:r>
            <w:r w:rsidR="000F0DD7">
              <w:rPr>
                <w:rFonts w:ascii="Arial" w:eastAsia="Times New Roman" w:hAnsi="Arial" w:cs="Arial"/>
                <w:color w:val="000000"/>
                <w:sz w:val="22"/>
              </w:rPr>
              <w:t xml:space="preserve"> &amp; Gyroscope</w:t>
            </w:r>
          </w:p>
        </w:tc>
        <w:tc>
          <w:tcPr>
            <w:tcW w:w="1209" w:type="dxa"/>
            <w:tcBorders>
              <w:top w:val="nil"/>
              <w:left w:val="nil"/>
              <w:bottom w:val="single" w:sz="4" w:space="0" w:color="auto"/>
              <w:right w:val="single" w:sz="4" w:space="0" w:color="auto"/>
            </w:tcBorders>
            <w:shd w:val="clear" w:color="auto" w:fill="auto"/>
            <w:noWrap/>
            <w:vAlign w:val="bottom"/>
            <w:hideMark/>
          </w:tcPr>
          <w:p w14:paraId="4360DFC8"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15-Nov</w:t>
            </w:r>
          </w:p>
        </w:tc>
        <w:tc>
          <w:tcPr>
            <w:tcW w:w="2520" w:type="dxa"/>
            <w:tcBorders>
              <w:top w:val="nil"/>
              <w:left w:val="nil"/>
              <w:bottom w:val="single" w:sz="4" w:space="0" w:color="auto"/>
              <w:right w:val="single" w:sz="4" w:space="0" w:color="auto"/>
            </w:tcBorders>
            <w:shd w:val="clear" w:color="auto" w:fill="auto"/>
            <w:noWrap/>
            <w:vAlign w:val="bottom"/>
            <w:hideMark/>
          </w:tcPr>
          <w:p w14:paraId="7675DEA2"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22EAEB08"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1425D795" w14:textId="77777777" w:rsidTr="003D5F5C">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tcPr>
          <w:p w14:paraId="3F745766" w14:textId="70F6712A" w:rsidR="00EB32D0" w:rsidRPr="005165E1" w:rsidRDefault="4524B0B6" w:rsidP="009D2540">
            <w:pPr>
              <w:jc w:val="left"/>
              <w:rPr>
                <w:rFonts w:ascii="Arial" w:eastAsia="Times New Roman" w:hAnsi="Arial" w:cs="Arial"/>
                <w:color w:val="000000"/>
                <w:sz w:val="22"/>
              </w:rPr>
            </w:pPr>
            <w:r w:rsidRPr="4524B0B6">
              <w:rPr>
                <w:rFonts w:ascii="Arial" w:eastAsia="Times New Roman" w:hAnsi="Arial" w:cs="Arial"/>
                <w:color w:val="000000" w:themeColor="text1"/>
                <w:sz w:val="22"/>
              </w:rPr>
              <w:t>Helical Antenna Array Assembled</w:t>
            </w:r>
          </w:p>
        </w:tc>
        <w:tc>
          <w:tcPr>
            <w:tcW w:w="1209" w:type="dxa"/>
            <w:tcBorders>
              <w:top w:val="nil"/>
              <w:left w:val="nil"/>
              <w:bottom w:val="single" w:sz="4" w:space="0" w:color="auto"/>
              <w:right w:val="single" w:sz="4" w:space="0" w:color="auto"/>
            </w:tcBorders>
            <w:shd w:val="clear" w:color="auto" w:fill="auto"/>
            <w:noWrap/>
            <w:vAlign w:val="bottom"/>
            <w:hideMark/>
          </w:tcPr>
          <w:p w14:paraId="6D49C22A"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15-Nov</w:t>
            </w:r>
          </w:p>
        </w:tc>
        <w:tc>
          <w:tcPr>
            <w:tcW w:w="2520" w:type="dxa"/>
            <w:tcBorders>
              <w:top w:val="nil"/>
              <w:left w:val="nil"/>
              <w:bottom w:val="single" w:sz="4" w:space="0" w:color="auto"/>
              <w:right w:val="single" w:sz="4" w:space="0" w:color="auto"/>
            </w:tcBorders>
            <w:shd w:val="clear" w:color="auto" w:fill="auto"/>
            <w:noWrap/>
            <w:vAlign w:val="bottom"/>
            <w:hideMark/>
          </w:tcPr>
          <w:p w14:paraId="41AAA47E"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FFFF00"/>
            <w:noWrap/>
            <w:vAlign w:val="bottom"/>
            <w:hideMark/>
          </w:tcPr>
          <w:p w14:paraId="4A754A8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74E643E8"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0ACC23E2"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548943C8"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30FA2FB7"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0905541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7D21F9E2"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40C81C02"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Heat Map for RPA</w:t>
            </w:r>
          </w:p>
        </w:tc>
        <w:tc>
          <w:tcPr>
            <w:tcW w:w="1209" w:type="dxa"/>
            <w:tcBorders>
              <w:top w:val="nil"/>
              <w:left w:val="nil"/>
              <w:bottom w:val="single" w:sz="4" w:space="0" w:color="auto"/>
              <w:right w:val="single" w:sz="4" w:space="0" w:color="auto"/>
            </w:tcBorders>
            <w:shd w:val="clear" w:color="auto" w:fill="auto"/>
            <w:noWrap/>
            <w:vAlign w:val="bottom"/>
            <w:hideMark/>
          </w:tcPr>
          <w:p w14:paraId="57E754F6"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22-Nov</w:t>
            </w:r>
          </w:p>
        </w:tc>
        <w:tc>
          <w:tcPr>
            <w:tcW w:w="2520" w:type="dxa"/>
            <w:tcBorders>
              <w:top w:val="nil"/>
              <w:left w:val="nil"/>
              <w:bottom w:val="single" w:sz="4" w:space="0" w:color="auto"/>
              <w:right w:val="single" w:sz="4" w:space="0" w:color="auto"/>
            </w:tcBorders>
            <w:shd w:val="clear" w:color="auto" w:fill="auto"/>
            <w:noWrap/>
            <w:vAlign w:val="bottom"/>
            <w:hideMark/>
          </w:tcPr>
          <w:p w14:paraId="60B35235"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5A65AA39"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EB32D0" w:rsidRPr="005165E1" w14:paraId="1EA89A3F" w14:textId="77777777" w:rsidTr="00061E08">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1B7C3E40"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Consolidate Signal Data in CSVs</w:t>
            </w:r>
          </w:p>
        </w:tc>
        <w:tc>
          <w:tcPr>
            <w:tcW w:w="1209" w:type="dxa"/>
            <w:tcBorders>
              <w:top w:val="nil"/>
              <w:left w:val="nil"/>
              <w:bottom w:val="single" w:sz="4" w:space="0" w:color="auto"/>
              <w:right w:val="single" w:sz="4" w:space="0" w:color="auto"/>
            </w:tcBorders>
            <w:shd w:val="clear" w:color="auto" w:fill="auto"/>
            <w:noWrap/>
            <w:vAlign w:val="bottom"/>
            <w:hideMark/>
          </w:tcPr>
          <w:p w14:paraId="086CED80" w14:textId="77777777" w:rsidR="00EB32D0" w:rsidRPr="005165E1" w:rsidRDefault="00EB32D0" w:rsidP="009D2540">
            <w:pPr>
              <w:jc w:val="right"/>
              <w:rPr>
                <w:rFonts w:ascii="Arial" w:eastAsia="Times New Roman" w:hAnsi="Arial" w:cs="Arial"/>
                <w:color w:val="000000"/>
                <w:sz w:val="22"/>
              </w:rPr>
            </w:pPr>
            <w:r w:rsidRPr="005165E1">
              <w:rPr>
                <w:rFonts w:ascii="Arial" w:eastAsia="Times New Roman" w:hAnsi="Arial" w:cs="Arial"/>
                <w:color w:val="000000"/>
                <w:sz w:val="22"/>
              </w:rPr>
              <w:t>22-Nov</w:t>
            </w:r>
          </w:p>
        </w:tc>
        <w:tc>
          <w:tcPr>
            <w:tcW w:w="2520" w:type="dxa"/>
            <w:tcBorders>
              <w:top w:val="nil"/>
              <w:left w:val="nil"/>
              <w:bottom w:val="single" w:sz="4" w:space="0" w:color="auto"/>
              <w:right w:val="single" w:sz="4" w:space="0" w:color="auto"/>
            </w:tcBorders>
            <w:shd w:val="clear" w:color="auto" w:fill="auto"/>
            <w:noWrap/>
            <w:vAlign w:val="bottom"/>
            <w:hideMark/>
          </w:tcPr>
          <w:p w14:paraId="55E00F94"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0FC296EE" w14:textId="77777777" w:rsidR="00EB32D0" w:rsidRPr="005165E1" w:rsidRDefault="00EB32D0" w:rsidP="009D254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846395" w:rsidRPr="005165E1" w14:paraId="4CDAF77C" w14:textId="77777777" w:rsidTr="00061E08">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45322546" w14:textId="0EF6A367" w:rsidR="00846395" w:rsidRPr="005165E1" w:rsidRDefault="00846395" w:rsidP="00846395">
            <w:pPr>
              <w:jc w:val="left"/>
              <w:rPr>
                <w:rFonts w:ascii="Arial" w:eastAsia="Times New Roman" w:hAnsi="Arial" w:cs="Arial"/>
                <w:color w:val="000000"/>
                <w:sz w:val="22"/>
              </w:rPr>
            </w:pPr>
            <w:r w:rsidRPr="005165E1">
              <w:rPr>
                <w:rFonts w:ascii="Arial" w:eastAsia="Times New Roman" w:hAnsi="Arial" w:cs="Arial"/>
                <w:color w:val="000000"/>
                <w:sz w:val="22"/>
              </w:rPr>
              <w:t xml:space="preserve">Route Planning </w:t>
            </w:r>
            <w:r>
              <w:rPr>
                <w:rFonts w:ascii="Arial" w:eastAsia="Times New Roman" w:hAnsi="Arial" w:cs="Arial"/>
                <w:color w:val="000000"/>
                <w:sz w:val="22"/>
              </w:rPr>
              <w:t>RPA &amp; 1-D Terrestrial</w:t>
            </w:r>
          </w:p>
        </w:tc>
        <w:tc>
          <w:tcPr>
            <w:tcW w:w="1209" w:type="dxa"/>
            <w:tcBorders>
              <w:top w:val="nil"/>
              <w:left w:val="nil"/>
              <w:bottom w:val="single" w:sz="4" w:space="0" w:color="auto"/>
              <w:right w:val="single" w:sz="4" w:space="0" w:color="auto"/>
            </w:tcBorders>
            <w:shd w:val="clear" w:color="auto" w:fill="auto"/>
            <w:noWrap/>
            <w:vAlign w:val="bottom"/>
            <w:hideMark/>
          </w:tcPr>
          <w:p w14:paraId="2FCCC5B9" w14:textId="77777777" w:rsidR="00846395" w:rsidRPr="005165E1" w:rsidRDefault="00846395" w:rsidP="00846395">
            <w:pPr>
              <w:jc w:val="right"/>
              <w:rPr>
                <w:rFonts w:ascii="Arial" w:eastAsia="Times New Roman" w:hAnsi="Arial" w:cs="Arial"/>
                <w:color w:val="000000"/>
                <w:sz w:val="22"/>
              </w:rPr>
            </w:pPr>
            <w:r w:rsidRPr="005165E1">
              <w:rPr>
                <w:rFonts w:ascii="Arial" w:eastAsia="Times New Roman" w:hAnsi="Arial" w:cs="Arial"/>
                <w:color w:val="000000"/>
                <w:sz w:val="22"/>
              </w:rPr>
              <w:t>22-Nov</w:t>
            </w:r>
          </w:p>
        </w:tc>
        <w:tc>
          <w:tcPr>
            <w:tcW w:w="2520" w:type="dxa"/>
            <w:tcBorders>
              <w:top w:val="nil"/>
              <w:left w:val="nil"/>
              <w:bottom w:val="single" w:sz="4" w:space="0" w:color="auto"/>
              <w:right w:val="single" w:sz="4" w:space="0" w:color="auto"/>
            </w:tcBorders>
            <w:shd w:val="clear" w:color="auto" w:fill="auto"/>
            <w:noWrap/>
            <w:vAlign w:val="bottom"/>
            <w:hideMark/>
          </w:tcPr>
          <w:p w14:paraId="5DCA1522" w14:textId="634DFD8E" w:rsidR="00846395" w:rsidRPr="005165E1" w:rsidRDefault="00846395" w:rsidP="00846395">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2C99ABC5" w14:textId="77777777" w:rsidR="00846395" w:rsidRPr="005165E1" w:rsidRDefault="00846395" w:rsidP="00846395">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1FF99721"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36F94789" w14:textId="17C13FF6"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lastRenderedPageBreak/>
              <w:t>Antenna Phase Alignment</w:t>
            </w:r>
          </w:p>
        </w:tc>
        <w:tc>
          <w:tcPr>
            <w:tcW w:w="1209" w:type="dxa"/>
            <w:tcBorders>
              <w:top w:val="nil"/>
              <w:left w:val="nil"/>
              <w:bottom w:val="single" w:sz="4" w:space="0" w:color="auto"/>
              <w:right w:val="single" w:sz="4" w:space="0" w:color="auto"/>
            </w:tcBorders>
            <w:shd w:val="clear" w:color="auto" w:fill="auto"/>
            <w:noWrap/>
            <w:vAlign w:val="bottom"/>
            <w:hideMark/>
          </w:tcPr>
          <w:p w14:paraId="143A36F4"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22-Nov</w:t>
            </w:r>
          </w:p>
        </w:tc>
        <w:tc>
          <w:tcPr>
            <w:tcW w:w="2520" w:type="dxa"/>
            <w:tcBorders>
              <w:top w:val="nil"/>
              <w:left w:val="nil"/>
              <w:bottom w:val="single" w:sz="4" w:space="0" w:color="auto"/>
              <w:right w:val="single" w:sz="4" w:space="0" w:color="auto"/>
            </w:tcBorders>
            <w:shd w:val="clear" w:color="auto" w:fill="auto"/>
            <w:noWrap/>
            <w:vAlign w:val="bottom"/>
            <w:hideMark/>
          </w:tcPr>
          <w:p w14:paraId="185ADC80"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auto"/>
            <w:noWrap/>
            <w:vAlign w:val="bottom"/>
            <w:hideMark/>
          </w:tcPr>
          <w:p w14:paraId="70C9D444"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794F25F9"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4527A242"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1C888C94"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3D85D1FF"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51D6015F"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4F131BEA" w14:textId="77777777" w:rsidTr="005B1008">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6C70C986" w14:textId="054F86DC"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Send CSVs via</w:t>
            </w:r>
            <w:r w:rsidR="005B1008">
              <w:rPr>
                <w:rFonts w:ascii="Arial" w:eastAsia="Times New Roman" w:hAnsi="Arial" w:cs="Arial"/>
                <w:color w:val="000000"/>
                <w:sz w:val="22"/>
              </w:rPr>
              <w:t xml:space="preserve"> Network Drive</w:t>
            </w:r>
            <w:r w:rsidR="006D5EC8">
              <w:rPr>
                <w:rFonts w:ascii="Arial" w:eastAsia="Times New Roman" w:hAnsi="Arial" w:cs="Arial"/>
                <w:color w:val="000000"/>
                <w:sz w:val="22"/>
              </w:rPr>
              <w:t xml:space="preserve"> Connection</w:t>
            </w:r>
          </w:p>
        </w:tc>
        <w:tc>
          <w:tcPr>
            <w:tcW w:w="1209" w:type="dxa"/>
            <w:tcBorders>
              <w:top w:val="nil"/>
              <w:left w:val="nil"/>
              <w:bottom w:val="single" w:sz="4" w:space="0" w:color="auto"/>
              <w:right w:val="single" w:sz="4" w:space="0" w:color="auto"/>
            </w:tcBorders>
            <w:shd w:val="clear" w:color="auto" w:fill="auto"/>
            <w:noWrap/>
            <w:vAlign w:val="bottom"/>
            <w:hideMark/>
          </w:tcPr>
          <w:p w14:paraId="3DF0147D"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26-Nov</w:t>
            </w:r>
          </w:p>
        </w:tc>
        <w:tc>
          <w:tcPr>
            <w:tcW w:w="2520" w:type="dxa"/>
            <w:tcBorders>
              <w:top w:val="nil"/>
              <w:left w:val="nil"/>
              <w:bottom w:val="single" w:sz="4" w:space="0" w:color="auto"/>
              <w:right w:val="single" w:sz="4" w:space="0" w:color="auto"/>
            </w:tcBorders>
            <w:shd w:val="clear" w:color="auto" w:fill="auto"/>
            <w:noWrap/>
            <w:vAlign w:val="bottom"/>
            <w:hideMark/>
          </w:tcPr>
          <w:p w14:paraId="3E4ECE29"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7047D10F"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0DEBC681" w14:textId="77777777" w:rsidTr="000B218A">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2B22C935" w14:textId="1EEA47D4"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xml:space="preserve">Output </w:t>
            </w:r>
            <w:r w:rsidR="00231C0D">
              <w:rPr>
                <w:rFonts w:ascii="Arial" w:eastAsia="Times New Roman" w:hAnsi="Arial" w:cs="Arial"/>
                <w:color w:val="000000"/>
                <w:sz w:val="22"/>
              </w:rPr>
              <w:t>Route Planning</w:t>
            </w:r>
            <w:r w:rsidRPr="005165E1">
              <w:rPr>
                <w:rFonts w:ascii="Arial" w:eastAsia="Times New Roman" w:hAnsi="Arial" w:cs="Arial"/>
                <w:color w:val="000000"/>
                <w:sz w:val="22"/>
              </w:rPr>
              <w:t xml:space="preserve"> Coordinates in CSVs</w:t>
            </w:r>
          </w:p>
        </w:tc>
        <w:tc>
          <w:tcPr>
            <w:tcW w:w="1209" w:type="dxa"/>
            <w:tcBorders>
              <w:top w:val="nil"/>
              <w:left w:val="nil"/>
              <w:bottom w:val="single" w:sz="4" w:space="0" w:color="auto"/>
              <w:right w:val="single" w:sz="4" w:space="0" w:color="auto"/>
            </w:tcBorders>
            <w:shd w:val="clear" w:color="auto" w:fill="auto"/>
            <w:noWrap/>
            <w:vAlign w:val="bottom"/>
            <w:hideMark/>
          </w:tcPr>
          <w:p w14:paraId="708DD0FD"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26-Nov</w:t>
            </w:r>
          </w:p>
        </w:tc>
        <w:tc>
          <w:tcPr>
            <w:tcW w:w="2520" w:type="dxa"/>
            <w:tcBorders>
              <w:top w:val="nil"/>
              <w:left w:val="nil"/>
              <w:bottom w:val="single" w:sz="4" w:space="0" w:color="auto"/>
              <w:right w:val="single" w:sz="4" w:space="0" w:color="auto"/>
            </w:tcBorders>
            <w:shd w:val="clear" w:color="auto" w:fill="auto"/>
            <w:noWrap/>
            <w:vAlign w:val="bottom"/>
            <w:hideMark/>
          </w:tcPr>
          <w:p w14:paraId="0B9778D8"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4D039E8E"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3D433822" w14:textId="77777777" w:rsidTr="000B218A">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292AFE82" w14:textId="2EBFD0B6"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xml:space="preserve">Output Data </w:t>
            </w:r>
            <w:r w:rsidR="00231C0D">
              <w:rPr>
                <w:rFonts w:ascii="Arial" w:eastAsia="Times New Roman" w:hAnsi="Arial" w:cs="Arial"/>
                <w:color w:val="000000"/>
                <w:sz w:val="22"/>
              </w:rPr>
              <w:t xml:space="preserve">from GUI </w:t>
            </w:r>
            <w:r w:rsidRPr="005165E1">
              <w:rPr>
                <w:rFonts w:ascii="Arial" w:eastAsia="Times New Roman" w:hAnsi="Arial" w:cs="Arial"/>
                <w:color w:val="000000"/>
                <w:sz w:val="22"/>
              </w:rPr>
              <w:t>in CSVs</w:t>
            </w:r>
          </w:p>
        </w:tc>
        <w:tc>
          <w:tcPr>
            <w:tcW w:w="1209" w:type="dxa"/>
            <w:tcBorders>
              <w:top w:val="nil"/>
              <w:left w:val="nil"/>
              <w:bottom w:val="single" w:sz="4" w:space="0" w:color="auto"/>
              <w:right w:val="single" w:sz="4" w:space="0" w:color="auto"/>
            </w:tcBorders>
            <w:shd w:val="clear" w:color="auto" w:fill="auto"/>
            <w:noWrap/>
            <w:vAlign w:val="bottom"/>
            <w:hideMark/>
          </w:tcPr>
          <w:p w14:paraId="71728B2E"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26-Nov</w:t>
            </w:r>
          </w:p>
        </w:tc>
        <w:tc>
          <w:tcPr>
            <w:tcW w:w="2520" w:type="dxa"/>
            <w:tcBorders>
              <w:top w:val="nil"/>
              <w:left w:val="nil"/>
              <w:bottom w:val="single" w:sz="4" w:space="0" w:color="auto"/>
              <w:right w:val="single" w:sz="4" w:space="0" w:color="auto"/>
            </w:tcBorders>
            <w:shd w:val="clear" w:color="auto" w:fill="auto"/>
            <w:noWrap/>
            <w:vAlign w:val="bottom"/>
            <w:hideMark/>
          </w:tcPr>
          <w:p w14:paraId="52524844"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Johanna Hein</w:t>
            </w:r>
          </w:p>
        </w:tc>
        <w:tc>
          <w:tcPr>
            <w:tcW w:w="990" w:type="dxa"/>
            <w:tcBorders>
              <w:top w:val="nil"/>
              <w:left w:val="nil"/>
              <w:bottom w:val="single" w:sz="4" w:space="0" w:color="auto"/>
              <w:right w:val="single" w:sz="4" w:space="0" w:color="auto"/>
            </w:tcBorders>
            <w:shd w:val="clear" w:color="auto" w:fill="00B050"/>
            <w:noWrap/>
            <w:vAlign w:val="bottom"/>
            <w:hideMark/>
          </w:tcPr>
          <w:p w14:paraId="39AB298D"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69886102" w14:textId="77777777" w:rsidTr="003D0EAC">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56CD380F" w14:textId="62717CA3" w:rsidR="006A4F00" w:rsidRPr="005165E1" w:rsidRDefault="00231C0D" w:rsidP="006A4F00">
            <w:pPr>
              <w:jc w:val="left"/>
              <w:rPr>
                <w:rFonts w:ascii="Arial" w:eastAsia="Times New Roman" w:hAnsi="Arial" w:cs="Arial"/>
                <w:color w:val="000000"/>
                <w:sz w:val="22"/>
              </w:rPr>
            </w:pPr>
            <w:r>
              <w:rPr>
                <w:rFonts w:ascii="Arial" w:eastAsia="Times New Roman" w:hAnsi="Arial" w:cs="Arial"/>
                <w:color w:val="000000"/>
                <w:sz w:val="22"/>
              </w:rPr>
              <w:t>Linear Actuators</w:t>
            </w:r>
            <w:r w:rsidR="006A4F00" w:rsidRPr="005165E1">
              <w:rPr>
                <w:rFonts w:ascii="Arial" w:eastAsia="Times New Roman" w:hAnsi="Arial" w:cs="Arial"/>
                <w:color w:val="000000"/>
                <w:sz w:val="22"/>
              </w:rPr>
              <w:t xml:space="preserve"> Generate Movement</w:t>
            </w:r>
            <w:r>
              <w:rPr>
                <w:rFonts w:ascii="Arial" w:eastAsia="Times New Roman" w:hAnsi="Arial" w:cs="Arial"/>
                <w:color w:val="000000"/>
                <w:sz w:val="22"/>
              </w:rPr>
              <w:t xml:space="preserve"> </w:t>
            </w:r>
            <w:r w:rsidR="000F0DD7">
              <w:rPr>
                <w:rFonts w:ascii="Arial" w:eastAsia="Times New Roman" w:hAnsi="Arial" w:cs="Arial"/>
                <w:color w:val="000000"/>
                <w:sz w:val="22"/>
              </w:rPr>
              <w:t>based off of</w:t>
            </w:r>
            <w:r>
              <w:rPr>
                <w:rFonts w:ascii="Arial" w:eastAsia="Times New Roman" w:hAnsi="Arial" w:cs="Arial"/>
                <w:color w:val="000000"/>
                <w:sz w:val="22"/>
              </w:rPr>
              <w:t xml:space="preserve"> Gyroscope</w:t>
            </w:r>
          </w:p>
        </w:tc>
        <w:tc>
          <w:tcPr>
            <w:tcW w:w="1209" w:type="dxa"/>
            <w:tcBorders>
              <w:top w:val="nil"/>
              <w:left w:val="nil"/>
              <w:bottom w:val="single" w:sz="4" w:space="0" w:color="auto"/>
              <w:right w:val="single" w:sz="4" w:space="0" w:color="auto"/>
            </w:tcBorders>
            <w:shd w:val="clear" w:color="auto" w:fill="auto"/>
            <w:noWrap/>
            <w:vAlign w:val="bottom"/>
            <w:hideMark/>
          </w:tcPr>
          <w:p w14:paraId="19EC6AC6"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26-Nov</w:t>
            </w:r>
          </w:p>
        </w:tc>
        <w:tc>
          <w:tcPr>
            <w:tcW w:w="2520" w:type="dxa"/>
            <w:tcBorders>
              <w:top w:val="nil"/>
              <w:left w:val="nil"/>
              <w:bottom w:val="single" w:sz="4" w:space="0" w:color="auto"/>
              <w:right w:val="single" w:sz="4" w:space="0" w:color="auto"/>
            </w:tcBorders>
            <w:shd w:val="clear" w:color="auto" w:fill="auto"/>
            <w:noWrap/>
            <w:vAlign w:val="bottom"/>
            <w:hideMark/>
          </w:tcPr>
          <w:p w14:paraId="1DC8E0CF"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00B050"/>
            <w:noWrap/>
            <w:vAlign w:val="bottom"/>
            <w:hideMark/>
          </w:tcPr>
          <w:p w14:paraId="3E65257D"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45A3C0A7" w14:textId="77777777" w:rsidTr="00164AEE">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2FFE71A7"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Antenna Array Signal Combined</w:t>
            </w:r>
          </w:p>
        </w:tc>
        <w:tc>
          <w:tcPr>
            <w:tcW w:w="1209" w:type="dxa"/>
            <w:tcBorders>
              <w:top w:val="nil"/>
              <w:left w:val="nil"/>
              <w:bottom w:val="single" w:sz="4" w:space="0" w:color="auto"/>
              <w:right w:val="single" w:sz="4" w:space="0" w:color="auto"/>
            </w:tcBorders>
            <w:shd w:val="clear" w:color="auto" w:fill="auto"/>
            <w:noWrap/>
            <w:vAlign w:val="bottom"/>
            <w:hideMark/>
          </w:tcPr>
          <w:p w14:paraId="4F5AEB09"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26-Nov</w:t>
            </w:r>
          </w:p>
        </w:tc>
        <w:tc>
          <w:tcPr>
            <w:tcW w:w="2520" w:type="dxa"/>
            <w:tcBorders>
              <w:top w:val="nil"/>
              <w:left w:val="nil"/>
              <w:bottom w:val="single" w:sz="4" w:space="0" w:color="auto"/>
              <w:right w:val="single" w:sz="4" w:space="0" w:color="auto"/>
            </w:tcBorders>
            <w:shd w:val="clear" w:color="auto" w:fill="auto"/>
            <w:noWrap/>
            <w:vAlign w:val="bottom"/>
            <w:hideMark/>
          </w:tcPr>
          <w:p w14:paraId="6DF78A2A"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Warren Herrington</w:t>
            </w:r>
          </w:p>
        </w:tc>
        <w:tc>
          <w:tcPr>
            <w:tcW w:w="990" w:type="dxa"/>
            <w:tcBorders>
              <w:top w:val="nil"/>
              <w:left w:val="nil"/>
              <w:bottom w:val="single" w:sz="4" w:space="0" w:color="auto"/>
              <w:right w:val="single" w:sz="4" w:space="0" w:color="auto"/>
            </w:tcBorders>
            <w:shd w:val="clear" w:color="auto" w:fill="FFFF00"/>
            <w:noWrap/>
            <w:vAlign w:val="bottom"/>
            <w:hideMark/>
          </w:tcPr>
          <w:p w14:paraId="4C7C5B8D"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0C390BD9"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3622AE72"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6B8B14D7"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51AB7C9B"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3AD833EE"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321A06F3" w14:textId="77777777" w:rsidTr="00100EB0">
        <w:trPr>
          <w:trHeight w:val="300"/>
        </w:trPr>
        <w:tc>
          <w:tcPr>
            <w:tcW w:w="5081" w:type="dxa"/>
            <w:tcBorders>
              <w:top w:val="nil"/>
              <w:left w:val="single" w:sz="4" w:space="0" w:color="auto"/>
              <w:bottom w:val="single" w:sz="4" w:space="0" w:color="auto"/>
              <w:right w:val="single" w:sz="4" w:space="0" w:color="auto"/>
            </w:tcBorders>
            <w:shd w:val="clear" w:color="auto" w:fill="8EA9DB"/>
            <w:noWrap/>
            <w:vAlign w:val="bottom"/>
            <w:hideMark/>
          </w:tcPr>
          <w:p w14:paraId="038841E0"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Subsystem Demo</w:t>
            </w:r>
          </w:p>
        </w:tc>
        <w:tc>
          <w:tcPr>
            <w:tcW w:w="1209" w:type="dxa"/>
            <w:tcBorders>
              <w:top w:val="nil"/>
              <w:left w:val="nil"/>
              <w:bottom w:val="single" w:sz="4" w:space="0" w:color="auto"/>
              <w:right w:val="single" w:sz="4" w:space="0" w:color="auto"/>
            </w:tcBorders>
            <w:shd w:val="clear" w:color="auto" w:fill="8EA9DB"/>
            <w:noWrap/>
            <w:vAlign w:val="bottom"/>
            <w:hideMark/>
          </w:tcPr>
          <w:p w14:paraId="1D53F123"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29-Nov</w:t>
            </w:r>
          </w:p>
        </w:tc>
        <w:tc>
          <w:tcPr>
            <w:tcW w:w="2520" w:type="dxa"/>
            <w:tcBorders>
              <w:top w:val="nil"/>
              <w:left w:val="nil"/>
              <w:bottom w:val="single" w:sz="4" w:space="0" w:color="auto"/>
              <w:right w:val="single" w:sz="4" w:space="0" w:color="auto"/>
            </w:tcBorders>
            <w:shd w:val="clear" w:color="auto" w:fill="8EA9DB"/>
            <w:noWrap/>
            <w:vAlign w:val="bottom"/>
            <w:hideMark/>
          </w:tcPr>
          <w:p w14:paraId="38569F7C"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All</w:t>
            </w:r>
          </w:p>
        </w:tc>
        <w:tc>
          <w:tcPr>
            <w:tcW w:w="990" w:type="dxa"/>
            <w:tcBorders>
              <w:top w:val="nil"/>
              <w:left w:val="nil"/>
              <w:bottom w:val="single" w:sz="4" w:space="0" w:color="auto"/>
              <w:right w:val="single" w:sz="4" w:space="0" w:color="auto"/>
            </w:tcBorders>
            <w:shd w:val="clear" w:color="auto" w:fill="00B050"/>
            <w:noWrap/>
            <w:vAlign w:val="bottom"/>
            <w:hideMark/>
          </w:tcPr>
          <w:p w14:paraId="6E3134BB"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782E0B7B"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2B8974D1"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535335EA"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3A48307E"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7E792D7B"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4B098A00" w14:textId="77777777" w:rsidTr="00804540">
        <w:trPr>
          <w:trHeight w:val="300"/>
        </w:trPr>
        <w:tc>
          <w:tcPr>
            <w:tcW w:w="5081" w:type="dxa"/>
            <w:tcBorders>
              <w:top w:val="nil"/>
              <w:left w:val="single" w:sz="4" w:space="0" w:color="auto"/>
              <w:bottom w:val="single" w:sz="4" w:space="0" w:color="auto"/>
              <w:right w:val="single" w:sz="4" w:space="0" w:color="auto"/>
            </w:tcBorders>
            <w:shd w:val="clear" w:color="auto" w:fill="8EA9DB"/>
            <w:noWrap/>
            <w:vAlign w:val="bottom"/>
            <w:hideMark/>
          </w:tcPr>
          <w:p w14:paraId="197B729C"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Final Report</w:t>
            </w:r>
          </w:p>
        </w:tc>
        <w:tc>
          <w:tcPr>
            <w:tcW w:w="1209" w:type="dxa"/>
            <w:tcBorders>
              <w:top w:val="nil"/>
              <w:left w:val="nil"/>
              <w:bottom w:val="single" w:sz="4" w:space="0" w:color="auto"/>
              <w:right w:val="single" w:sz="4" w:space="0" w:color="auto"/>
            </w:tcBorders>
            <w:shd w:val="clear" w:color="auto" w:fill="8EA9DB"/>
            <w:noWrap/>
            <w:vAlign w:val="bottom"/>
            <w:hideMark/>
          </w:tcPr>
          <w:p w14:paraId="2FE88724" w14:textId="179528C5" w:rsidR="006A4F00" w:rsidRPr="005165E1" w:rsidRDefault="00100EB0" w:rsidP="006A4F00">
            <w:pPr>
              <w:jc w:val="right"/>
              <w:rPr>
                <w:rFonts w:ascii="Arial" w:eastAsia="Times New Roman" w:hAnsi="Arial" w:cs="Arial"/>
                <w:color w:val="000000"/>
                <w:sz w:val="22"/>
              </w:rPr>
            </w:pPr>
            <w:r>
              <w:rPr>
                <w:rFonts w:ascii="Arial" w:eastAsia="Times New Roman" w:hAnsi="Arial" w:cs="Arial"/>
                <w:color w:val="000000"/>
                <w:sz w:val="22"/>
              </w:rPr>
              <w:t>5</w:t>
            </w:r>
            <w:r w:rsidR="006A4F00" w:rsidRPr="005165E1">
              <w:rPr>
                <w:rFonts w:ascii="Arial" w:eastAsia="Times New Roman" w:hAnsi="Arial" w:cs="Arial"/>
                <w:color w:val="000000"/>
                <w:sz w:val="22"/>
              </w:rPr>
              <w:t>-Dec</w:t>
            </w:r>
          </w:p>
        </w:tc>
        <w:tc>
          <w:tcPr>
            <w:tcW w:w="2520" w:type="dxa"/>
            <w:tcBorders>
              <w:top w:val="nil"/>
              <w:left w:val="nil"/>
              <w:bottom w:val="single" w:sz="4" w:space="0" w:color="auto"/>
              <w:right w:val="single" w:sz="4" w:space="0" w:color="auto"/>
            </w:tcBorders>
            <w:shd w:val="clear" w:color="auto" w:fill="8EA9DB"/>
            <w:noWrap/>
            <w:vAlign w:val="bottom"/>
            <w:hideMark/>
          </w:tcPr>
          <w:p w14:paraId="069539F6"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All</w:t>
            </w:r>
          </w:p>
        </w:tc>
        <w:tc>
          <w:tcPr>
            <w:tcW w:w="990" w:type="dxa"/>
            <w:tcBorders>
              <w:top w:val="nil"/>
              <w:left w:val="nil"/>
              <w:bottom w:val="single" w:sz="4" w:space="0" w:color="auto"/>
              <w:right w:val="single" w:sz="4" w:space="0" w:color="auto"/>
            </w:tcBorders>
            <w:shd w:val="clear" w:color="auto" w:fill="00B050"/>
            <w:noWrap/>
            <w:vAlign w:val="bottom"/>
            <w:hideMark/>
          </w:tcPr>
          <w:p w14:paraId="25DD4997"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 </w:t>
            </w:r>
          </w:p>
        </w:tc>
      </w:tr>
      <w:tr w:rsidR="006A4F00" w:rsidRPr="005165E1" w14:paraId="235ED329"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7030A0"/>
            <w:noWrap/>
            <w:vAlign w:val="bottom"/>
            <w:hideMark/>
          </w:tcPr>
          <w:p w14:paraId="480002F5" w14:textId="77777777" w:rsidR="006A4F00" w:rsidRPr="005165E1" w:rsidRDefault="006A4F00" w:rsidP="006A4F00">
            <w:pPr>
              <w:jc w:val="left"/>
              <w:rPr>
                <w:rFonts w:ascii="Calibri" w:eastAsia="Times New Roman" w:hAnsi="Calibri" w:cs="Calibri"/>
                <w:color w:val="000000"/>
                <w:sz w:val="22"/>
              </w:rPr>
            </w:pPr>
            <w:r w:rsidRPr="005165E1">
              <w:rPr>
                <w:rFonts w:ascii="Calibri" w:eastAsia="Times New Roman" w:hAnsi="Calibri" w:cs="Calibri"/>
                <w:color w:val="000000"/>
                <w:sz w:val="22"/>
              </w:rPr>
              <w:t> </w:t>
            </w:r>
          </w:p>
        </w:tc>
        <w:tc>
          <w:tcPr>
            <w:tcW w:w="1209" w:type="dxa"/>
            <w:tcBorders>
              <w:top w:val="nil"/>
              <w:left w:val="nil"/>
              <w:bottom w:val="single" w:sz="4" w:space="0" w:color="auto"/>
              <w:right w:val="single" w:sz="4" w:space="0" w:color="auto"/>
            </w:tcBorders>
            <w:shd w:val="clear" w:color="auto" w:fill="7030A0"/>
            <w:noWrap/>
            <w:vAlign w:val="bottom"/>
            <w:hideMark/>
          </w:tcPr>
          <w:p w14:paraId="437E4C7E" w14:textId="77777777" w:rsidR="006A4F00" w:rsidRPr="005165E1" w:rsidRDefault="006A4F00" w:rsidP="006A4F00">
            <w:pPr>
              <w:jc w:val="left"/>
              <w:rPr>
                <w:rFonts w:ascii="Calibri" w:eastAsia="Times New Roman" w:hAnsi="Calibri" w:cs="Calibri"/>
                <w:color w:val="000000"/>
                <w:sz w:val="22"/>
              </w:rPr>
            </w:pPr>
            <w:r w:rsidRPr="005165E1">
              <w:rPr>
                <w:rFonts w:ascii="Calibri" w:eastAsia="Times New Roman" w:hAnsi="Calibri" w:cs="Calibri"/>
                <w:color w:val="000000"/>
                <w:sz w:val="22"/>
              </w:rPr>
              <w:t> </w:t>
            </w:r>
          </w:p>
        </w:tc>
        <w:tc>
          <w:tcPr>
            <w:tcW w:w="2520" w:type="dxa"/>
            <w:tcBorders>
              <w:top w:val="nil"/>
              <w:left w:val="nil"/>
              <w:bottom w:val="single" w:sz="4" w:space="0" w:color="auto"/>
              <w:right w:val="single" w:sz="4" w:space="0" w:color="auto"/>
            </w:tcBorders>
            <w:shd w:val="clear" w:color="auto" w:fill="7030A0"/>
            <w:noWrap/>
            <w:vAlign w:val="bottom"/>
            <w:hideMark/>
          </w:tcPr>
          <w:p w14:paraId="5F494F4B" w14:textId="77777777" w:rsidR="006A4F00" w:rsidRPr="005165E1" w:rsidRDefault="006A4F00" w:rsidP="006A4F00">
            <w:pPr>
              <w:jc w:val="left"/>
              <w:rPr>
                <w:rFonts w:ascii="Calibri" w:eastAsia="Times New Roman" w:hAnsi="Calibri" w:cs="Calibri"/>
                <w:color w:val="000000"/>
                <w:sz w:val="22"/>
              </w:rPr>
            </w:pPr>
            <w:r w:rsidRPr="005165E1">
              <w:rPr>
                <w:rFonts w:ascii="Calibri" w:eastAsia="Times New Roman" w:hAnsi="Calibri" w:cs="Calibri"/>
                <w:color w:val="000000"/>
                <w:sz w:val="22"/>
              </w:rPr>
              <w:t> </w:t>
            </w:r>
          </w:p>
        </w:tc>
        <w:tc>
          <w:tcPr>
            <w:tcW w:w="990" w:type="dxa"/>
            <w:tcBorders>
              <w:top w:val="nil"/>
              <w:left w:val="nil"/>
              <w:bottom w:val="single" w:sz="4" w:space="0" w:color="auto"/>
              <w:right w:val="single" w:sz="4" w:space="0" w:color="auto"/>
            </w:tcBorders>
            <w:shd w:val="clear" w:color="auto" w:fill="7030A0"/>
            <w:noWrap/>
            <w:vAlign w:val="bottom"/>
            <w:hideMark/>
          </w:tcPr>
          <w:p w14:paraId="1A73E211" w14:textId="77777777" w:rsidR="006A4F00" w:rsidRPr="005165E1" w:rsidRDefault="006A4F00" w:rsidP="006A4F00">
            <w:pPr>
              <w:jc w:val="left"/>
              <w:rPr>
                <w:rFonts w:ascii="Calibri" w:eastAsia="Times New Roman" w:hAnsi="Calibri" w:cs="Calibri"/>
                <w:color w:val="000000"/>
                <w:sz w:val="22"/>
              </w:rPr>
            </w:pPr>
            <w:r w:rsidRPr="005165E1">
              <w:rPr>
                <w:rFonts w:ascii="Calibri" w:eastAsia="Times New Roman" w:hAnsi="Calibri" w:cs="Calibri"/>
                <w:color w:val="000000"/>
                <w:sz w:val="22"/>
              </w:rPr>
              <w:t> </w:t>
            </w:r>
          </w:p>
        </w:tc>
      </w:tr>
      <w:tr w:rsidR="006A4F00" w:rsidRPr="005165E1" w14:paraId="7FB17F58"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07D79EEB"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System Integration and Full System Testing</w:t>
            </w:r>
          </w:p>
        </w:tc>
        <w:tc>
          <w:tcPr>
            <w:tcW w:w="1209" w:type="dxa"/>
            <w:tcBorders>
              <w:top w:val="nil"/>
              <w:left w:val="nil"/>
              <w:bottom w:val="single" w:sz="4" w:space="0" w:color="auto"/>
              <w:right w:val="single" w:sz="4" w:space="0" w:color="auto"/>
            </w:tcBorders>
            <w:shd w:val="clear" w:color="auto" w:fill="auto"/>
            <w:noWrap/>
            <w:vAlign w:val="bottom"/>
            <w:hideMark/>
          </w:tcPr>
          <w:p w14:paraId="75F85ABC"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28-Feb</w:t>
            </w:r>
          </w:p>
        </w:tc>
        <w:tc>
          <w:tcPr>
            <w:tcW w:w="2520" w:type="dxa"/>
            <w:tcBorders>
              <w:top w:val="nil"/>
              <w:left w:val="nil"/>
              <w:bottom w:val="single" w:sz="4" w:space="0" w:color="auto"/>
              <w:right w:val="single" w:sz="4" w:space="0" w:color="auto"/>
            </w:tcBorders>
            <w:shd w:val="clear" w:color="auto" w:fill="auto"/>
            <w:noWrap/>
            <w:vAlign w:val="bottom"/>
            <w:hideMark/>
          </w:tcPr>
          <w:p w14:paraId="53BDD56F"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All</w:t>
            </w:r>
          </w:p>
        </w:tc>
        <w:tc>
          <w:tcPr>
            <w:tcW w:w="990" w:type="dxa"/>
            <w:tcBorders>
              <w:top w:val="nil"/>
              <w:left w:val="nil"/>
              <w:bottom w:val="single" w:sz="4" w:space="0" w:color="auto"/>
              <w:right w:val="single" w:sz="4" w:space="0" w:color="auto"/>
            </w:tcBorders>
            <w:shd w:val="clear" w:color="auto" w:fill="auto"/>
            <w:noWrap/>
            <w:vAlign w:val="bottom"/>
            <w:hideMark/>
          </w:tcPr>
          <w:p w14:paraId="34B1D5F9" w14:textId="77777777" w:rsidR="006A4F00" w:rsidRPr="005165E1" w:rsidRDefault="006A4F00" w:rsidP="006A4F00">
            <w:pPr>
              <w:jc w:val="left"/>
              <w:rPr>
                <w:rFonts w:ascii="Calibri" w:eastAsia="Times New Roman" w:hAnsi="Calibri" w:cs="Calibri"/>
                <w:color w:val="000000"/>
                <w:sz w:val="22"/>
              </w:rPr>
            </w:pPr>
            <w:r w:rsidRPr="005165E1">
              <w:rPr>
                <w:rFonts w:ascii="Calibri" w:eastAsia="Times New Roman" w:hAnsi="Calibri" w:cs="Calibri"/>
                <w:color w:val="000000"/>
                <w:sz w:val="22"/>
              </w:rPr>
              <w:t> </w:t>
            </w:r>
          </w:p>
        </w:tc>
      </w:tr>
      <w:tr w:rsidR="006A4F00" w:rsidRPr="005165E1" w14:paraId="7B461F3E" w14:textId="77777777" w:rsidTr="00EB32D0">
        <w:trPr>
          <w:trHeight w:val="300"/>
        </w:trPr>
        <w:tc>
          <w:tcPr>
            <w:tcW w:w="5081" w:type="dxa"/>
            <w:tcBorders>
              <w:top w:val="nil"/>
              <w:left w:val="single" w:sz="4" w:space="0" w:color="auto"/>
              <w:bottom w:val="single" w:sz="4" w:space="0" w:color="auto"/>
              <w:right w:val="single" w:sz="4" w:space="0" w:color="auto"/>
            </w:tcBorders>
            <w:shd w:val="clear" w:color="auto" w:fill="auto"/>
            <w:noWrap/>
            <w:vAlign w:val="bottom"/>
            <w:hideMark/>
          </w:tcPr>
          <w:p w14:paraId="576F49F4"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System Refinement and Validation</w:t>
            </w:r>
          </w:p>
        </w:tc>
        <w:tc>
          <w:tcPr>
            <w:tcW w:w="1209" w:type="dxa"/>
            <w:tcBorders>
              <w:top w:val="nil"/>
              <w:left w:val="nil"/>
              <w:bottom w:val="single" w:sz="4" w:space="0" w:color="auto"/>
              <w:right w:val="single" w:sz="4" w:space="0" w:color="auto"/>
            </w:tcBorders>
            <w:shd w:val="clear" w:color="auto" w:fill="auto"/>
            <w:noWrap/>
            <w:vAlign w:val="bottom"/>
            <w:hideMark/>
          </w:tcPr>
          <w:p w14:paraId="63750090"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30-Mar</w:t>
            </w:r>
          </w:p>
        </w:tc>
        <w:tc>
          <w:tcPr>
            <w:tcW w:w="2520" w:type="dxa"/>
            <w:tcBorders>
              <w:top w:val="nil"/>
              <w:left w:val="nil"/>
              <w:bottom w:val="single" w:sz="4" w:space="0" w:color="auto"/>
              <w:right w:val="single" w:sz="4" w:space="0" w:color="auto"/>
            </w:tcBorders>
            <w:shd w:val="clear" w:color="auto" w:fill="auto"/>
            <w:noWrap/>
            <w:vAlign w:val="bottom"/>
            <w:hideMark/>
          </w:tcPr>
          <w:p w14:paraId="1AA375DF"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All</w:t>
            </w:r>
          </w:p>
        </w:tc>
        <w:tc>
          <w:tcPr>
            <w:tcW w:w="990" w:type="dxa"/>
            <w:tcBorders>
              <w:top w:val="nil"/>
              <w:left w:val="nil"/>
              <w:bottom w:val="single" w:sz="4" w:space="0" w:color="auto"/>
              <w:right w:val="single" w:sz="4" w:space="0" w:color="auto"/>
            </w:tcBorders>
            <w:shd w:val="clear" w:color="auto" w:fill="auto"/>
            <w:noWrap/>
            <w:vAlign w:val="bottom"/>
            <w:hideMark/>
          </w:tcPr>
          <w:p w14:paraId="0BEDB286" w14:textId="77777777" w:rsidR="006A4F00" w:rsidRPr="005165E1" w:rsidRDefault="006A4F00" w:rsidP="006A4F00">
            <w:pPr>
              <w:jc w:val="left"/>
              <w:rPr>
                <w:rFonts w:ascii="Calibri" w:eastAsia="Times New Roman" w:hAnsi="Calibri" w:cs="Calibri"/>
                <w:color w:val="000000"/>
                <w:sz w:val="22"/>
              </w:rPr>
            </w:pPr>
            <w:r w:rsidRPr="005165E1">
              <w:rPr>
                <w:rFonts w:ascii="Calibri" w:eastAsia="Times New Roman" w:hAnsi="Calibri" w:cs="Calibri"/>
                <w:color w:val="000000"/>
                <w:sz w:val="22"/>
              </w:rPr>
              <w:t> </w:t>
            </w:r>
          </w:p>
        </w:tc>
      </w:tr>
      <w:tr w:rsidR="006A4F00" w:rsidRPr="005165E1" w14:paraId="187D0D35" w14:textId="77777777" w:rsidTr="4524B0B6">
        <w:trPr>
          <w:trHeight w:val="300"/>
        </w:trPr>
        <w:tc>
          <w:tcPr>
            <w:tcW w:w="5081" w:type="dxa"/>
            <w:tcBorders>
              <w:top w:val="nil"/>
              <w:left w:val="single" w:sz="4" w:space="0" w:color="auto"/>
              <w:bottom w:val="single" w:sz="4" w:space="0" w:color="auto"/>
              <w:right w:val="single" w:sz="4" w:space="0" w:color="auto"/>
            </w:tcBorders>
            <w:shd w:val="clear" w:color="auto" w:fill="8EA9DB"/>
            <w:noWrap/>
            <w:vAlign w:val="bottom"/>
            <w:hideMark/>
          </w:tcPr>
          <w:p w14:paraId="4C29948B"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Final Report and Demo</w:t>
            </w:r>
          </w:p>
        </w:tc>
        <w:tc>
          <w:tcPr>
            <w:tcW w:w="1209" w:type="dxa"/>
            <w:tcBorders>
              <w:top w:val="nil"/>
              <w:left w:val="nil"/>
              <w:bottom w:val="single" w:sz="4" w:space="0" w:color="auto"/>
              <w:right w:val="single" w:sz="4" w:space="0" w:color="auto"/>
            </w:tcBorders>
            <w:shd w:val="clear" w:color="auto" w:fill="8EA9DB"/>
            <w:noWrap/>
            <w:vAlign w:val="bottom"/>
            <w:hideMark/>
          </w:tcPr>
          <w:p w14:paraId="72347E9F" w14:textId="77777777" w:rsidR="006A4F00" w:rsidRPr="005165E1" w:rsidRDefault="006A4F00" w:rsidP="006A4F00">
            <w:pPr>
              <w:jc w:val="right"/>
              <w:rPr>
                <w:rFonts w:ascii="Arial" w:eastAsia="Times New Roman" w:hAnsi="Arial" w:cs="Arial"/>
                <w:color w:val="000000"/>
                <w:sz w:val="22"/>
              </w:rPr>
            </w:pPr>
            <w:r w:rsidRPr="005165E1">
              <w:rPr>
                <w:rFonts w:ascii="Arial" w:eastAsia="Times New Roman" w:hAnsi="Arial" w:cs="Arial"/>
                <w:color w:val="000000"/>
                <w:sz w:val="22"/>
              </w:rPr>
              <w:t>2-May</w:t>
            </w:r>
          </w:p>
        </w:tc>
        <w:tc>
          <w:tcPr>
            <w:tcW w:w="2520" w:type="dxa"/>
            <w:tcBorders>
              <w:top w:val="nil"/>
              <w:left w:val="nil"/>
              <w:bottom w:val="single" w:sz="4" w:space="0" w:color="auto"/>
              <w:right w:val="single" w:sz="4" w:space="0" w:color="auto"/>
            </w:tcBorders>
            <w:shd w:val="clear" w:color="auto" w:fill="8EA9DB"/>
            <w:noWrap/>
            <w:vAlign w:val="bottom"/>
            <w:hideMark/>
          </w:tcPr>
          <w:p w14:paraId="62EA89B4" w14:textId="77777777" w:rsidR="006A4F00" w:rsidRPr="005165E1" w:rsidRDefault="006A4F00" w:rsidP="006A4F00">
            <w:pPr>
              <w:jc w:val="left"/>
              <w:rPr>
                <w:rFonts w:ascii="Arial" w:eastAsia="Times New Roman" w:hAnsi="Arial" w:cs="Arial"/>
                <w:color w:val="000000"/>
                <w:sz w:val="22"/>
              </w:rPr>
            </w:pPr>
            <w:r w:rsidRPr="005165E1">
              <w:rPr>
                <w:rFonts w:ascii="Arial" w:eastAsia="Times New Roman" w:hAnsi="Arial" w:cs="Arial"/>
                <w:color w:val="000000"/>
                <w:sz w:val="22"/>
              </w:rPr>
              <w:t>All</w:t>
            </w:r>
          </w:p>
        </w:tc>
        <w:tc>
          <w:tcPr>
            <w:tcW w:w="990" w:type="dxa"/>
            <w:tcBorders>
              <w:top w:val="nil"/>
              <w:left w:val="nil"/>
              <w:bottom w:val="single" w:sz="4" w:space="0" w:color="auto"/>
              <w:right w:val="single" w:sz="4" w:space="0" w:color="auto"/>
            </w:tcBorders>
            <w:shd w:val="clear" w:color="auto" w:fill="auto"/>
            <w:noWrap/>
            <w:vAlign w:val="bottom"/>
            <w:hideMark/>
          </w:tcPr>
          <w:p w14:paraId="5AB1A69D" w14:textId="77777777" w:rsidR="006A4F00" w:rsidRPr="005165E1" w:rsidRDefault="006A4F00" w:rsidP="006A4F00">
            <w:pPr>
              <w:jc w:val="left"/>
              <w:rPr>
                <w:rFonts w:ascii="Calibri" w:eastAsia="Times New Roman" w:hAnsi="Calibri" w:cs="Calibri"/>
                <w:color w:val="000000"/>
                <w:sz w:val="22"/>
              </w:rPr>
            </w:pPr>
            <w:r w:rsidRPr="005165E1">
              <w:rPr>
                <w:rFonts w:ascii="Calibri" w:eastAsia="Times New Roman" w:hAnsi="Calibri" w:cs="Calibri"/>
                <w:color w:val="000000"/>
                <w:sz w:val="22"/>
              </w:rPr>
              <w:t> </w:t>
            </w:r>
          </w:p>
        </w:tc>
      </w:tr>
    </w:tbl>
    <w:p w14:paraId="2B87C09F" w14:textId="77777777" w:rsidR="00402414" w:rsidRPr="00402414" w:rsidRDefault="00402414" w:rsidP="00402414"/>
    <w:p w14:paraId="77644329" w14:textId="6B701424" w:rsidR="004964CA" w:rsidRDefault="004964CA" w:rsidP="005A10F8">
      <w:pPr>
        <w:pStyle w:val="Heading1"/>
        <w:numPr>
          <w:ilvl w:val="0"/>
          <w:numId w:val="0"/>
        </w:numPr>
        <w:rPr>
          <w:rFonts w:ascii="Arial" w:hAnsi="Arial"/>
        </w:rPr>
      </w:pPr>
      <w:r w:rsidRPr="00215D44">
        <w:rPr>
          <w:rFonts w:ascii="Arial" w:hAnsi="Arial"/>
        </w:rPr>
        <w:lastRenderedPageBreak/>
        <w:t>Gantt Chart:</w:t>
      </w:r>
    </w:p>
    <w:p w14:paraId="1FD71591" w14:textId="246D453C" w:rsidR="005D5D41" w:rsidRPr="005D5D41" w:rsidRDefault="005D5D41" w:rsidP="005D5D41">
      <w:r w:rsidRPr="005D5D41">
        <w:rPr>
          <w:noProof/>
        </w:rPr>
        <w:drawing>
          <wp:inline distT="0" distB="0" distL="0" distR="0" wp14:anchorId="0F05C62C" wp14:editId="7C35B294">
            <wp:extent cx="5943600" cy="5008687"/>
            <wp:effectExtent l="0" t="0" r="0" b="190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11"/>
                    <a:srcRect t="395"/>
                    <a:stretch/>
                  </pic:blipFill>
                  <pic:spPr bwMode="auto">
                    <a:xfrm>
                      <a:off x="0" y="0"/>
                      <a:ext cx="5943600" cy="5008687"/>
                    </a:xfrm>
                    <a:prstGeom prst="rect">
                      <a:avLst/>
                    </a:prstGeom>
                    <a:ln>
                      <a:noFill/>
                    </a:ln>
                    <a:extLst>
                      <a:ext uri="{53640926-AAD7-44D8-BBD7-CCE9431645EC}">
                        <a14:shadowObscured xmlns:a14="http://schemas.microsoft.com/office/drawing/2010/main"/>
                      </a:ext>
                    </a:extLst>
                  </pic:spPr>
                </pic:pic>
              </a:graphicData>
            </a:graphic>
          </wp:inline>
        </w:drawing>
      </w:r>
    </w:p>
    <w:p w14:paraId="7F625D2B" w14:textId="74FC38D5" w:rsidR="00BD4BE1" w:rsidRPr="00BD4BE1" w:rsidRDefault="00BD4BE1" w:rsidP="00BD4BE1"/>
    <w:p w14:paraId="04ECC849" w14:textId="2C23B741" w:rsidR="004964CA" w:rsidRPr="00215D44" w:rsidRDefault="004964CA" w:rsidP="00215D44">
      <w:pPr>
        <w:rPr>
          <w:rFonts w:ascii="Arial" w:hAnsi="Arial" w:cs="Arial"/>
        </w:rPr>
      </w:pPr>
    </w:p>
    <w:p w14:paraId="2F769E70" w14:textId="77777777" w:rsidR="00B52A7C" w:rsidRDefault="00B52A7C" w:rsidP="004C0C76">
      <w:pPr>
        <w:pStyle w:val="Heading1"/>
        <w:numPr>
          <w:ilvl w:val="0"/>
          <w:numId w:val="0"/>
        </w:numPr>
        <w:ind w:left="360" w:hanging="360"/>
        <w:rPr>
          <w:rFonts w:ascii="Arial" w:hAnsi="Arial"/>
        </w:rPr>
        <w:sectPr w:rsidR="00B52A7C" w:rsidSect="000D4E26">
          <w:headerReference w:type="first" r:id="rId12"/>
          <w:footerReference w:type="first" r:id="rId13"/>
          <w:endnotePr>
            <w:numFmt w:val="decimal"/>
          </w:endnotePr>
          <w:pgSz w:w="12240" w:h="15840" w:code="1"/>
          <w:pgMar w:top="1440" w:right="1440" w:bottom="1440" w:left="1440" w:header="720" w:footer="720" w:gutter="0"/>
          <w:pgNumType w:start="1"/>
          <w:cols w:space="720"/>
          <w:titlePg/>
          <w:docGrid w:linePitch="360"/>
        </w:sectPr>
      </w:pPr>
    </w:p>
    <w:p w14:paraId="1BF800DA" w14:textId="2AE7B0DD" w:rsidR="00D06FE1" w:rsidRPr="00DC2ECD" w:rsidRDefault="004C0C76" w:rsidP="00DC2ECD">
      <w:pPr>
        <w:pStyle w:val="Heading1"/>
        <w:numPr>
          <w:ilvl w:val="0"/>
          <w:numId w:val="0"/>
        </w:numPr>
        <w:ind w:left="360" w:hanging="360"/>
        <w:rPr>
          <w:rFonts w:ascii="Arial" w:hAnsi="Arial"/>
        </w:rPr>
      </w:pPr>
      <w:r>
        <w:rPr>
          <w:rFonts w:ascii="Arial" w:hAnsi="Arial"/>
        </w:rPr>
        <w:lastRenderedPageBreak/>
        <w:t>Validation Plan:</w:t>
      </w:r>
    </w:p>
    <w:tbl>
      <w:tblPr>
        <w:tblStyle w:val="TableGrid"/>
        <w:tblW w:w="14395" w:type="dxa"/>
        <w:tblLook w:val="04A0" w:firstRow="1" w:lastRow="0" w:firstColumn="1" w:lastColumn="0" w:noHBand="0" w:noVBand="1"/>
      </w:tblPr>
      <w:tblGrid>
        <w:gridCol w:w="1139"/>
        <w:gridCol w:w="1792"/>
        <w:gridCol w:w="4894"/>
        <w:gridCol w:w="2790"/>
        <w:gridCol w:w="1440"/>
        <w:gridCol w:w="2340"/>
      </w:tblGrid>
      <w:tr w:rsidR="003B7C8B" w14:paraId="21806311" w14:textId="77777777" w:rsidTr="00544DB1">
        <w:tc>
          <w:tcPr>
            <w:tcW w:w="1139" w:type="dxa"/>
          </w:tcPr>
          <w:p w14:paraId="6DC7C491" w14:textId="0C432E05" w:rsidR="005C1E3B" w:rsidRPr="003B7C8B" w:rsidRDefault="005C1E3B" w:rsidP="00216107">
            <w:pPr>
              <w:jc w:val="center"/>
              <w:rPr>
                <w:rFonts w:ascii="Arial" w:hAnsi="Arial" w:cs="Arial"/>
                <w:sz w:val="20"/>
                <w:szCs w:val="20"/>
              </w:rPr>
            </w:pPr>
            <w:r w:rsidRPr="003B7C8B">
              <w:rPr>
                <w:rFonts w:ascii="Arial" w:hAnsi="Arial" w:cs="Arial"/>
                <w:sz w:val="20"/>
                <w:szCs w:val="20"/>
              </w:rPr>
              <w:t>Reference</w:t>
            </w:r>
          </w:p>
        </w:tc>
        <w:tc>
          <w:tcPr>
            <w:tcW w:w="1792" w:type="dxa"/>
          </w:tcPr>
          <w:p w14:paraId="23CCE7C3" w14:textId="4B362E6A" w:rsidR="005C1E3B" w:rsidRPr="003B7C8B" w:rsidRDefault="005C1E3B" w:rsidP="00216107">
            <w:pPr>
              <w:jc w:val="center"/>
              <w:rPr>
                <w:rFonts w:ascii="Arial" w:hAnsi="Arial" w:cs="Arial"/>
                <w:sz w:val="20"/>
                <w:szCs w:val="20"/>
              </w:rPr>
            </w:pPr>
            <w:r w:rsidRPr="003B7C8B">
              <w:rPr>
                <w:rFonts w:ascii="Arial" w:hAnsi="Arial" w:cs="Arial"/>
                <w:sz w:val="20"/>
                <w:szCs w:val="20"/>
              </w:rPr>
              <w:t>Test Name</w:t>
            </w:r>
          </w:p>
        </w:tc>
        <w:tc>
          <w:tcPr>
            <w:tcW w:w="4894" w:type="dxa"/>
          </w:tcPr>
          <w:p w14:paraId="06E3EBB3" w14:textId="210A9737" w:rsidR="005C1E3B" w:rsidRPr="003B7C8B" w:rsidRDefault="005C1E3B" w:rsidP="00216107">
            <w:pPr>
              <w:jc w:val="center"/>
              <w:rPr>
                <w:rFonts w:ascii="Arial" w:hAnsi="Arial" w:cs="Arial"/>
                <w:sz w:val="20"/>
                <w:szCs w:val="20"/>
              </w:rPr>
            </w:pPr>
            <w:r w:rsidRPr="003B7C8B">
              <w:rPr>
                <w:rFonts w:ascii="Arial" w:hAnsi="Arial" w:cs="Arial"/>
                <w:sz w:val="20"/>
                <w:szCs w:val="20"/>
              </w:rPr>
              <w:t xml:space="preserve">Success </w:t>
            </w:r>
            <w:r w:rsidR="00D06FE1" w:rsidRPr="003B7C8B">
              <w:rPr>
                <w:rFonts w:ascii="Arial" w:hAnsi="Arial" w:cs="Arial"/>
                <w:sz w:val="20"/>
                <w:szCs w:val="20"/>
              </w:rPr>
              <w:t>Criteria</w:t>
            </w:r>
          </w:p>
        </w:tc>
        <w:tc>
          <w:tcPr>
            <w:tcW w:w="2790" w:type="dxa"/>
          </w:tcPr>
          <w:p w14:paraId="70D5ECEB" w14:textId="55B5C6BF" w:rsidR="005C1E3B" w:rsidRPr="003B7C8B" w:rsidRDefault="00D01B86" w:rsidP="00216107">
            <w:pPr>
              <w:jc w:val="center"/>
              <w:rPr>
                <w:rFonts w:ascii="Arial" w:hAnsi="Arial" w:cs="Arial"/>
                <w:sz w:val="20"/>
                <w:szCs w:val="20"/>
              </w:rPr>
            </w:pPr>
            <w:r w:rsidRPr="003B7C8B">
              <w:rPr>
                <w:rFonts w:ascii="Arial" w:hAnsi="Arial" w:cs="Arial"/>
                <w:sz w:val="20"/>
                <w:szCs w:val="20"/>
              </w:rPr>
              <w:t>Methodology</w:t>
            </w:r>
          </w:p>
        </w:tc>
        <w:tc>
          <w:tcPr>
            <w:tcW w:w="1440" w:type="dxa"/>
          </w:tcPr>
          <w:p w14:paraId="59EEEABB" w14:textId="79AFE3CD" w:rsidR="005C1E3B" w:rsidRPr="003B7C8B" w:rsidRDefault="00D01B86" w:rsidP="00216107">
            <w:pPr>
              <w:jc w:val="center"/>
              <w:rPr>
                <w:rFonts w:ascii="Arial" w:hAnsi="Arial" w:cs="Arial"/>
                <w:sz w:val="20"/>
                <w:szCs w:val="20"/>
              </w:rPr>
            </w:pPr>
            <w:r w:rsidRPr="003B7C8B">
              <w:rPr>
                <w:rFonts w:ascii="Arial" w:hAnsi="Arial" w:cs="Arial"/>
                <w:sz w:val="20"/>
                <w:szCs w:val="20"/>
              </w:rPr>
              <w:t>Status</w:t>
            </w:r>
          </w:p>
        </w:tc>
        <w:tc>
          <w:tcPr>
            <w:tcW w:w="2340" w:type="dxa"/>
          </w:tcPr>
          <w:p w14:paraId="3DAFEF69" w14:textId="256746F8" w:rsidR="005C1E3B" w:rsidRPr="003B7C8B" w:rsidRDefault="00D06FE1" w:rsidP="00216107">
            <w:pPr>
              <w:jc w:val="center"/>
              <w:rPr>
                <w:rFonts w:ascii="Arial" w:hAnsi="Arial" w:cs="Arial"/>
                <w:sz w:val="20"/>
                <w:szCs w:val="20"/>
              </w:rPr>
            </w:pPr>
            <w:r w:rsidRPr="003B7C8B">
              <w:rPr>
                <w:rFonts w:ascii="Arial" w:hAnsi="Arial" w:cs="Arial"/>
                <w:sz w:val="20"/>
                <w:szCs w:val="20"/>
              </w:rPr>
              <w:t>Responsible Engineers</w:t>
            </w:r>
          </w:p>
        </w:tc>
      </w:tr>
      <w:tr w:rsidR="003B7C8B" w14:paraId="6A083126" w14:textId="77777777" w:rsidTr="00544DB1">
        <w:tc>
          <w:tcPr>
            <w:tcW w:w="1139" w:type="dxa"/>
            <w:shd w:val="clear" w:color="auto" w:fill="92D050"/>
          </w:tcPr>
          <w:p w14:paraId="5565476F" w14:textId="68D10918" w:rsidR="005C1E3B" w:rsidRPr="003F33A3" w:rsidRDefault="00697186" w:rsidP="00216107">
            <w:pPr>
              <w:jc w:val="center"/>
              <w:rPr>
                <w:rFonts w:ascii="Arial" w:hAnsi="Arial" w:cs="Arial"/>
                <w:sz w:val="20"/>
                <w:szCs w:val="20"/>
              </w:rPr>
            </w:pPr>
            <w:r w:rsidRPr="003F33A3">
              <w:rPr>
                <w:rFonts w:ascii="Arial" w:hAnsi="Arial" w:cs="Arial"/>
                <w:sz w:val="20"/>
                <w:szCs w:val="20"/>
              </w:rPr>
              <w:t>3.2.1.1</w:t>
            </w:r>
          </w:p>
        </w:tc>
        <w:tc>
          <w:tcPr>
            <w:tcW w:w="1792" w:type="dxa"/>
            <w:shd w:val="clear" w:color="auto" w:fill="92D050"/>
          </w:tcPr>
          <w:p w14:paraId="2972595F" w14:textId="04458E5A" w:rsidR="00697186" w:rsidRPr="003F33A3" w:rsidRDefault="00697186" w:rsidP="00216107">
            <w:pPr>
              <w:jc w:val="center"/>
              <w:rPr>
                <w:rFonts w:ascii="Arial" w:hAnsi="Arial" w:cs="Arial"/>
                <w:sz w:val="20"/>
                <w:szCs w:val="20"/>
              </w:rPr>
            </w:pPr>
            <w:r w:rsidRPr="003F33A3">
              <w:rPr>
                <w:rFonts w:ascii="Arial" w:hAnsi="Arial" w:cs="Arial"/>
                <w:sz w:val="20"/>
                <w:szCs w:val="20"/>
              </w:rPr>
              <w:t>Antenna Beam Width</w:t>
            </w:r>
          </w:p>
        </w:tc>
        <w:tc>
          <w:tcPr>
            <w:tcW w:w="4894" w:type="dxa"/>
          </w:tcPr>
          <w:p w14:paraId="22DB6881" w14:textId="002FBE6D" w:rsidR="005C1E3B" w:rsidRPr="003F33A3" w:rsidRDefault="001C3CD4" w:rsidP="00216107">
            <w:pPr>
              <w:jc w:val="center"/>
              <w:rPr>
                <w:rFonts w:ascii="Arial" w:hAnsi="Arial" w:cs="Arial"/>
                <w:sz w:val="20"/>
                <w:szCs w:val="20"/>
              </w:rPr>
            </w:pPr>
            <w:r w:rsidRPr="003F33A3">
              <w:rPr>
                <w:rFonts w:ascii="Arial" w:eastAsia="Times New Roman" w:hAnsi="Arial" w:cs="Arial"/>
                <w:color w:val="000000"/>
                <w:sz w:val="20"/>
                <w:szCs w:val="20"/>
              </w:rPr>
              <w:t>The HPBW of the antenna shall be equal to or less than 10 degrees</w:t>
            </w:r>
          </w:p>
        </w:tc>
        <w:tc>
          <w:tcPr>
            <w:tcW w:w="2790" w:type="dxa"/>
          </w:tcPr>
          <w:p w14:paraId="5644F248" w14:textId="0943E6BF" w:rsidR="005C1E3B" w:rsidRPr="007807BC" w:rsidRDefault="74CC2630" w:rsidP="00216107">
            <w:pPr>
              <w:spacing w:line="259" w:lineRule="auto"/>
              <w:jc w:val="center"/>
              <w:rPr>
                <w:szCs w:val="23"/>
              </w:rPr>
            </w:pPr>
            <w:r w:rsidRPr="74CC2630">
              <w:rPr>
                <w:rFonts w:ascii="Arial" w:hAnsi="Arial" w:cs="Arial"/>
                <w:sz w:val="20"/>
                <w:szCs w:val="20"/>
              </w:rPr>
              <w:t xml:space="preserve">Antenna </w:t>
            </w:r>
            <w:r w:rsidR="460B8EF0" w:rsidRPr="460B8EF0">
              <w:rPr>
                <w:rFonts w:ascii="Arial" w:hAnsi="Arial" w:cs="Arial"/>
                <w:sz w:val="20"/>
                <w:szCs w:val="20"/>
              </w:rPr>
              <w:t xml:space="preserve">to </w:t>
            </w:r>
            <w:r w:rsidR="00DB0CD0">
              <w:rPr>
                <w:rFonts w:ascii="Arial" w:hAnsi="Arial" w:cs="Arial"/>
                <w:sz w:val="20"/>
                <w:szCs w:val="20"/>
              </w:rPr>
              <w:t>a</w:t>
            </w:r>
            <w:r w:rsidR="7010AE7A" w:rsidRPr="7010AE7A">
              <w:rPr>
                <w:rFonts w:ascii="Arial" w:hAnsi="Arial" w:cs="Arial"/>
                <w:sz w:val="20"/>
                <w:szCs w:val="20"/>
              </w:rPr>
              <w:t xml:space="preserve">ntenna </w:t>
            </w:r>
            <w:r w:rsidR="00DB0CD0">
              <w:rPr>
                <w:rFonts w:ascii="Arial" w:hAnsi="Arial" w:cs="Arial"/>
                <w:sz w:val="20"/>
                <w:szCs w:val="20"/>
              </w:rPr>
              <w:t>g</w:t>
            </w:r>
            <w:r w:rsidR="30D5158E" w:rsidRPr="30D5158E">
              <w:rPr>
                <w:rFonts w:ascii="Arial" w:hAnsi="Arial" w:cs="Arial"/>
                <w:sz w:val="20"/>
                <w:szCs w:val="20"/>
              </w:rPr>
              <w:t xml:space="preserve">ain </w:t>
            </w:r>
            <w:r w:rsidR="00DB0CD0">
              <w:rPr>
                <w:rFonts w:ascii="Arial" w:hAnsi="Arial" w:cs="Arial"/>
                <w:sz w:val="20"/>
                <w:szCs w:val="20"/>
              </w:rPr>
              <w:t>m</w:t>
            </w:r>
            <w:r w:rsidR="3E1D6DAB" w:rsidRPr="3E1D6DAB">
              <w:rPr>
                <w:rFonts w:ascii="Arial" w:hAnsi="Arial" w:cs="Arial"/>
                <w:sz w:val="20"/>
                <w:szCs w:val="20"/>
              </w:rPr>
              <w:t>apping in a quiet room</w:t>
            </w:r>
            <w:r w:rsidR="6DE49747" w:rsidRPr="6DE49747">
              <w:rPr>
                <w:rFonts w:ascii="Arial" w:hAnsi="Arial" w:cs="Arial"/>
                <w:sz w:val="20"/>
                <w:szCs w:val="20"/>
              </w:rPr>
              <w:t>.</w:t>
            </w:r>
          </w:p>
        </w:tc>
        <w:tc>
          <w:tcPr>
            <w:tcW w:w="1440" w:type="dxa"/>
          </w:tcPr>
          <w:p w14:paraId="2E0F90B2" w14:textId="4C8964D8" w:rsidR="005C1E3B" w:rsidRPr="007807BC" w:rsidRDefault="00BA1CD0" w:rsidP="00216107">
            <w:pPr>
              <w:jc w:val="center"/>
              <w:rPr>
                <w:rFonts w:ascii="Arial" w:hAnsi="Arial" w:cs="Arial"/>
                <w:sz w:val="20"/>
                <w:szCs w:val="20"/>
              </w:rPr>
            </w:pPr>
            <w:r>
              <w:rPr>
                <w:rFonts w:ascii="Arial" w:hAnsi="Arial" w:cs="Arial"/>
                <w:sz w:val="20"/>
                <w:szCs w:val="20"/>
              </w:rPr>
              <w:t>IN PROGRESS</w:t>
            </w:r>
          </w:p>
        </w:tc>
        <w:tc>
          <w:tcPr>
            <w:tcW w:w="2340" w:type="dxa"/>
          </w:tcPr>
          <w:p w14:paraId="262EBCA8" w14:textId="55C58D50" w:rsidR="005C1E3B" w:rsidRPr="00996605" w:rsidRDefault="00AC6DE5" w:rsidP="00216107">
            <w:pPr>
              <w:jc w:val="center"/>
              <w:rPr>
                <w:rFonts w:ascii="Arial" w:hAnsi="Arial" w:cs="Arial"/>
                <w:sz w:val="20"/>
                <w:szCs w:val="20"/>
              </w:rPr>
            </w:pPr>
            <w:r w:rsidRPr="00996605">
              <w:rPr>
                <w:rFonts w:ascii="Arial" w:hAnsi="Arial" w:cs="Arial"/>
                <w:sz w:val="20"/>
                <w:szCs w:val="20"/>
              </w:rPr>
              <w:t>Warren L. Herrington</w:t>
            </w:r>
          </w:p>
        </w:tc>
      </w:tr>
      <w:tr w:rsidR="003B7C8B" w14:paraId="5323D34D" w14:textId="77777777" w:rsidTr="00544DB1">
        <w:tc>
          <w:tcPr>
            <w:tcW w:w="1139" w:type="dxa"/>
            <w:shd w:val="clear" w:color="auto" w:fill="92D050"/>
          </w:tcPr>
          <w:p w14:paraId="575280E1" w14:textId="48770598" w:rsidR="005C1E3B" w:rsidRPr="003F33A3" w:rsidRDefault="00B52A7C" w:rsidP="00216107">
            <w:pPr>
              <w:jc w:val="center"/>
              <w:rPr>
                <w:rFonts w:ascii="Arial" w:hAnsi="Arial" w:cs="Arial"/>
                <w:sz w:val="20"/>
                <w:szCs w:val="20"/>
              </w:rPr>
            </w:pPr>
            <w:r w:rsidRPr="003F33A3">
              <w:rPr>
                <w:rFonts w:ascii="Arial" w:hAnsi="Arial" w:cs="Arial"/>
                <w:sz w:val="20"/>
                <w:szCs w:val="20"/>
              </w:rPr>
              <w:t>3.2.1.2</w:t>
            </w:r>
          </w:p>
        </w:tc>
        <w:tc>
          <w:tcPr>
            <w:tcW w:w="1792" w:type="dxa"/>
            <w:shd w:val="clear" w:color="auto" w:fill="92D050"/>
          </w:tcPr>
          <w:p w14:paraId="13271E2B" w14:textId="1507700F" w:rsidR="005C1E3B" w:rsidRPr="003F33A3" w:rsidRDefault="00B52A7C" w:rsidP="00216107">
            <w:pPr>
              <w:jc w:val="center"/>
              <w:rPr>
                <w:rFonts w:ascii="Arial" w:hAnsi="Arial" w:cs="Arial"/>
                <w:sz w:val="20"/>
                <w:szCs w:val="20"/>
              </w:rPr>
            </w:pPr>
            <w:r w:rsidRPr="003F33A3">
              <w:rPr>
                <w:rFonts w:ascii="Arial" w:hAnsi="Arial" w:cs="Arial"/>
                <w:sz w:val="20"/>
                <w:szCs w:val="20"/>
              </w:rPr>
              <w:t>Antenna Positioning</w:t>
            </w:r>
          </w:p>
        </w:tc>
        <w:tc>
          <w:tcPr>
            <w:tcW w:w="4894" w:type="dxa"/>
          </w:tcPr>
          <w:p w14:paraId="5EBD16B6" w14:textId="220B7491" w:rsidR="005C1E3B" w:rsidRPr="003F33A3" w:rsidRDefault="00EB6B17" w:rsidP="00216107">
            <w:pPr>
              <w:jc w:val="center"/>
              <w:rPr>
                <w:rFonts w:ascii="Arial" w:hAnsi="Arial" w:cs="Arial"/>
                <w:sz w:val="20"/>
                <w:szCs w:val="20"/>
              </w:rPr>
            </w:pPr>
            <w:r w:rsidRPr="003F33A3">
              <w:rPr>
                <w:rFonts w:ascii="Arial" w:eastAsia="Times New Roman" w:hAnsi="Arial" w:cs="Arial"/>
                <w:color w:val="000000"/>
                <w:sz w:val="20"/>
                <w:szCs w:val="20"/>
              </w:rPr>
              <w:t>The motorized mount will position the antenna to within 5 degrees of the desired scanning location.</w:t>
            </w:r>
          </w:p>
        </w:tc>
        <w:tc>
          <w:tcPr>
            <w:tcW w:w="2790" w:type="dxa"/>
          </w:tcPr>
          <w:p w14:paraId="171D1BB6" w14:textId="2C8391DA" w:rsidR="005C1E3B" w:rsidRPr="007807BC" w:rsidRDefault="6DE49747" w:rsidP="00216107">
            <w:pPr>
              <w:spacing w:line="259" w:lineRule="auto"/>
              <w:jc w:val="center"/>
            </w:pPr>
            <w:r w:rsidRPr="6DE49747">
              <w:rPr>
                <w:rFonts w:ascii="Arial" w:hAnsi="Arial" w:cs="Arial"/>
                <w:sz w:val="20"/>
                <w:szCs w:val="20"/>
              </w:rPr>
              <w:t xml:space="preserve">Use a digital level to measure </w:t>
            </w:r>
            <w:r w:rsidR="70D6A9A2" w:rsidRPr="70D6A9A2">
              <w:rPr>
                <w:rFonts w:ascii="Arial" w:hAnsi="Arial" w:cs="Arial"/>
                <w:sz w:val="20"/>
                <w:szCs w:val="20"/>
              </w:rPr>
              <w:t>locations.</w:t>
            </w:r>
          </w:p>
        </w:tc>
        <w:tc>
          <w:tcPr>
            <w:tcW w:w="1440" w:type="dxa"/>
          </w:tcPr>
          <w:p w14:paraId="52BCD58E" w14:textId="0B9F865A" w:rsidR="005C1E3B" w:rsidRPr="007807BC" w:rsidRDefault="00BA1CD0" w:rsidP="00216107">
            <w:pPr>
              <w:jc w:val="center"/>
              <w:rPr>
                <w:rFonts w:ascii="Arial" w:hAnsi="Arial" w:cs="Arial"/>
                <w:sz w:val="20"/>
                <w:szCs w:val="20"/>
              </w:rPr>
            </w:pPr>
            <w:r>
              <w:rPr>
                <w:rFonts w:ascii="Arial" w:hAnsi="Arial" w:cs="Arial"/>
                <w:sz w:val="20"/>
                <w:szCs w:val="20"/>
              </w:rPr>
              <w:t>IN PROGRESS</w:t>
            </w:r>
          </w:p>
        </w:tc>
        <w:tc>
          <w:tcPr>
            <w:tcW w:w="2340" w:type="dxa"/>
          </w:tcPr>
          <w:p w14:paraId="31598A85" w14:textId="5F1CE38F" w:rsidR="005C1E3B" w:rsidRPr="00996605" w:rsidRDefault="00AC6DE5" w:rsidP="00216107">
            <w:pPr>
              <w:jc w:val="center"/>
              <w:rPr>
                <w:rFonts w:ascii="Arial" w:hAnsi="Arial" w:cs="Arial"/>
                <w:sz w:val="20"/>
                <w:szCs w:val="20"/>
              </w:rPr>
            </w:pPr>
            <w:r w:rsidRPr="00996605">
              <w:rPr>
                <w:rFonts w:ascii="Arial" w:hAnsi="Arial" w:cs="Arial"/>
                <w:sz w:val="20"/>
                <w:szCs w:val="20"/>
              </w:rPr>
              <w:t>Warren L. Herrington</w:t>
            </w:r>
          </w:p>
        </w:tc>
      </w:tr>
      <w:tr w:rsidR="003B7C8B" w14:paraId="2C0488EC" w14:textId="77777777" w:rsidTr="00544DB1">
        <w:tc>
          <w:tcPr>
            <w:tcW w:w="1139" w:type="dxa"/>
            <w:shd w:val="clear" w:color="auto" w:fill="92D050"/>
          </w:tcPr>
          <w:p w14:paraId="206E19A6" w14:textId="3E0F23FF" w:rsidR="005C1E3B" w:rsidRPr="003F33A3" w:rsidRDefault="00EB6B17" w:rsidP="00216107">
            <w:pPr>
              <w:jc w:val="center"/>
              <w:rPr>
                <w:rFonts w:ascii="Arial" w:hAnsi="Arial" w:cs="Arial"/>
                <w:sz w:val="20"/>
                <w:szCs w:val="20"/>
              </w:rPr>
            </w:pPr>
            <w:r w:rsidRPr="003F33A3">
              <w:rPr>
                <w:rFonts w:ascii="Arial" w:hAnsi="Arial" w:cs="Arial"/>
                <w:sz w:val="20"/>
                <w:szCs w:val="20"/>
              </w:rPr>
              <w:t>3.2.1.3</w:t>
            </w:r>
          </w:p>
        </w:tc>
        <w:tc>
          <w:tcPr>
            <w:tcW w:w="1792" w:type="dxa"/>
            <w:shd w:val="clear" w:color="auto" w:fill="92D050"/>
          </w:tcPr>
          <w:p w14:paraId="3ADAC5A1" w14:textId="21D7DCEF" w:rsidR="005C1E3B" w:rsidRPr="003F33A3" w:rsidRDefault="00AD71CF" w:rsidP="00216107">
            <w:pPr>
              <w:jc w:val="center"/>
              <w:rPr>
                <w:rFonts w:ascii="Arial" w:hAnsi="Arial" w:cs="Arial"/>
                <w:sz w:val="20"/>
                <w:szCs w:val="20"/>
              </w:rPr>
            </w:pPr>
            <w:r w:rsidRPr="003F33A3">
              <w:rPr>
                <w:rFonts w:ascii="Arial" w:hAnsi="Arial" w:cs="Arial"/>
                <w:sz w:val="20"/>
                <w:szCs w:val="20"/>
              </w:rPr>
              <w:t>Data Processing</w:t>
            </w:r>
          </w:p>
        </w:tc>
        <w:tc>
          <w:tcPr>
            <w:tcW w:w="4894" w:type="dxa"/>
          </w:tcPr>
          <w:p w14:paraId="75DC8089" w14:textId="7CCD7072" w:rsidR="005C1E3B" w:rsidRPr="003F33A3" w:rsidRDefault="00AD71CF" w:rsidP="00216107">
            <w:pPr>
              <w:jc w:val="center"/>
              <w:rPr>
                <w:rFonts w:ascii="Arial" w:hAnsi="Arial" w:cs="Arial"/>
                <w:sz w:val="20"/>
                <w:szCs w:val="20"/>
              </w:rPr>
            </w:pPr>
            <w:r w:rsidRPr="003F33A3">
              <w:rPr>
                <w:rFonts w:ascii="Arial" w:eastAsia="Times New Roman" w:hAnsi="Arial" w:cs="Arial"/>
                <w:color w:val="000000"/>
                <w:sz w:val="20"/>
                <w:szCs w:val="20"/>
              </w:rPr>
              <w:t>The data processing shall have less than a 30% inaccuracy rate when outputting the frequencies and magnitudes calculated from the SDR output</w:t>
            </w:r>
          </w:p>
        </w:tc>
        <w:tc>
          <w:tcPr>
            <w:tcW w:w="2790" w:type="dxa"/>
          </w:tcPr>
          <w:p w14:paraId="273BF9D0" w14:textId="1472533D" w:rsidR="005C1E3B" w:rsidRPr="007807BC" w:rsidRDefault="00C8196B" w:rsidP="00216107">
            <w:pPr>
              <w:jc w:val="center"/>
              <w:rPr>
                <w:rFonts w:ascii="Arial" w:hAnsi="Arial" w:cs="Arial"/>
                <w:sz w:val="20"/>
                <w:szCs w:val="20"/>
              </w:rPr>
            </w:pPr>
            <w:r>
              <w:rPr>
                <w:rFonts w:ascii="Arial" w:hAnsi="Arial" w:cs="Arial"/>
                <w:sz w:val="20"/>
                <w:szCs w:val="20"/>
              </w:rPr>
              <w:t>Compare peak magnitude &amp; frequency output with raw data.</w:t>
            </w:r>
          </w:p>
        </w:tc>
        <w:tc>
          <w:tcPr>
            <w:tcW w:w="1440" w:type="dxa"/>
          </w:tcPr>
          <w:p w14:paraId="42EB65B9" w14:textId="0BB1B090" w:rsidR="005C1E3B" w:rsidRPr="007807BC" w:rsidRDefault="00BA1CD0" w:rsidP="00216107">
            <w:pPr>
              <w:jc w:val="center"/>
              <w:rPr>
                <w:rFonts w:ascii="Arial" w:hAnsi="Arial" w:cs="Arial"/>
                <w:sz w:val="20"/>
                <w:szCs w:val="20"/>
              </w:rPr>
            </w:pPr>
            <w:r>
              <w:rPr>
                <w:rFonts w:ascii="Arial" w:hAnsi="Arial" w:cs="Arial"/>
                <w:sz w:val="20"/>
                <w:szCs w:val="20"/>
              </w:rPr>
              <w:t>IN PROGRESS</w:t>
            </w:r>
          </w:p>
        </w:tc>
        <w:tc>
          <w:tcPr>
            <w:tcW w:w="2340" w:type="dxa"/>
          </w:tcPr>
          <w:p w14:paraId="5BAA36C8" w14:textId="7A24F809" w:rsidR="005C1E3B" w:rsidRPr="00996605" w:rsidRDefault="00244325" w:rsidP="00216107">
            <w:pPr>
              <w:jc w:val="center"/>
              <w:rPr>
                <w:rFonts w:ascii="Arial" w:hAnsi="Arial" w:cs="Arial"/>
                <w:sz w:val="20"/>
                <w:szCs w:val="20"/>
              </w:rPr>
            </w:pPr>
            <w:r w:rsidRPr="00996605">
              <w:rPr>
                <w:rFonts w:ascii="Arial" w:hAnsi="Arial" w:cs="Arial"/>
                <w:sz w:val="20"/>
                <w:szCs w:val="20"/>
              </w:rPr>
              <w:t>Johanna K. Hein</w:t>
            </w:r>
          </w:p>
        </w:tc>
      </w:tr>
      <w:tr w:rsidR="00244325" w14:paraId="017AD939" w14:textId="77777777" w:rsidTr="00544DB1">
        <w:tc>
          <w:tcPr>
            <w:tcW w:w="1139" w:type="dxa"/>
            <w:shd w:val="clear" w:color="auto" w:fill="92D050"/>
          </w:tcPr>
          <w:p w14:paraId="45059FA6" w14:textId="62704295" w:rsidR="00244325" w:rsidRPr="003F33A3" w:rsidRDefault="00244325" w:rsidP="00216107">
            <w:pPr>
              <w:jc w:val="center"/>
              <w:rPr>
                <w:rFonts w:ascii="Arial" w:hAnsi="Arial" w:cs="Arial"/>
                <w:sz w:val="20"/>
                <w:szCs w:val="20"/>
              </w:rPr>
            </w:pPr>
            <w:r w:rsidRPr="003F33A3">
              <w:rPr>
                <w:rFonts w:ascii="Arial" w:hAnsi="Arial" w:cs="Arial"/>
                <w:sz w:val="20"/>
                <w:szCs w:val="20"/>
              </w:rPr>
              <w:t>3.2.1.4</w:t>
            </w:r>
          </w:p>
        </w:tc>
        <w:tc>
          <w:tcPr>
            <w:tcW w:w="1792" w:type="dxa"/>
            <w:shd w:val="clear" w:color="auto" w:fill="92D050"/>
          </w:tcPr>
          <w:p w14:paraId="03CA7BF3" w14:textId="7834148B" w:rsidR="00244325" w:rsidRPr="003F33A3" w:rsidRDefault="00244325" w:rsidP="00216107">
            <w:pPr>
              <w:jc w:val="center"/>
              <w:rPr>
                <w:rFonts w:ascii="Arial" w:hAnsi="Arial" w:cs="Arial"/>
                <w:sz w:val="20"/>
                <w:szCs w:val="20"/>
              </w:rPr>
            </w:pPr>
            <w:r w:rsidRPr="003F33A3">
              <w:rPr>
                <w:rFonts w:ascii="Arial" w:hAnsi="Arial" w:cs="Arial"/>
                <w:sz w:val="20"/>
                <w:szCs w:val="20"/>
              </w:rPr>
              <w:t>Graphical User Interface</w:t>
            </w:r>
          </w:p>
        </w:tc>
        <w:tc>
          <w:tcPr>
            <w:tcW w:w="4894" w:type="dxa"/>
          </w:tcPr>
          <w:p w14:paraId="0A01C830" w14:textId="4E7F345B" w:rsidR="00244325" w:rsidRPr="003F33A3" w:rsidRDefault="00244325" w:rsidP="00216107">
            <w:pPr>
              <w:jc w:val="center"/>
              <w:rPr>
                <w:rFonts w:ascii="Arial" w:hAnsi="Arial" w:cs="Arial"/>
                <w:sz w:val="20"/>
                <w:szCs w:val="20"/>
              </w:rPr>
            </w:pPr>
            <w:r w:rsidRPr="003F33A3">
              <w:rPr>
                <w:rFonts w:ascii="Arial" w:eastAsia="Times New Roman" w:hAnsi="Arial" w:cs="Arial"/>
                <w:color w:val="000000"/>
                <w:sz w:val="20"/>
                <w:szCs w:val="20"/>
              </w:rPr>
              <w:t>The graphical user interface shall be intuitive and user friendly. All HLT modes of operation and data results shall be easy to view and understand.</w:t>
            </w:r>
          </w:p>
        </w:tc>
        <w:tc>
          <w:tcPr>
            <w:tcW w:w="2790" w:type="dxa"/>
          </w:tcPr>
          <w:p w14:paraId="016981AE" w14:textId="010870F0" w:rsidR="00244325" w:rsidRPr="007807BC" w:rsidRDefault="009C69B8" w:rsidP="00216107">
            <w:pPr>
              <w:jc w:val="center"/>
              <w:rPr>
                <w:rFonts w:ascii="Arial" w:hAnsi="Arial" w:cs="Arial"/>
                <w:sz w:val="20"/>
                <w:szCs w:val="20"/>
              </w:rPr>
            </w:pPr>
            <w:r>
              <w:rPr>
                <w:rFonts w:ascii="Arial" w:hAnsi="Arial" w:cs="Arial"/>
                <w:sz w:val="20"/>
                <w:szCs w:val="20"/>
              </w:rPr>
              <w:t xml:space="preserve">Allowed </w:t>
            </w:r>
            <w:r w:rsidR="00C8196B">
              <w:rPr>
                <w:rFonts w:ascii="Arial" w:hAnsi="Arial" w:cs="Arial"/>
                <w:sz w:val="20"/>
                <w:szCs w:val="20"/>
              </w:rPr>
              <w:t xml:space="preserve">potential </w:t>
            </w:r>
            <w:r w:rsidR="00B150AB">
              <w:rPr>
                <w:rFonts w:ascii="Arial" w:hAnsi="Arial" w:cs="Arial"/>
                <w:sz w:val="20"/>
                <w:szCs w:val="20"/>
              </w:rPr>
              <w:t>user</w:t>
            </w:r>
            <w:r>
              <w:rPr>
                <w:rFonts w:ascii="Arial" w:hAnsi="Arial" w:cs="Arial"/>
                <w:sz w:val="20"/>
                <w:szCs w:val="20"/>
              </w:rPr>
              <w:t xml:space="preserve"> to</w:t>
            </w:r>
            <w:r w:rsidR="00B150AB">
              <w:rPr>
                <w:rFonts w:ascii="Arial" w:hAnsi="Arial" w:cs="Arial"/>
                <w:sz w:val="20"/>
                <w:szCs w:val="20"/>
              </w:rPr>
              <w:t xml:space="preserve"> </w:t>
            </w:r>
            <w:r w:rsidR="00F02753">
              <w:rPr>
                <w:rFonts w:ascii="Arial" w:hAnsi="Arial" w:cs="Arial"/>
                <w:sz w:val="20"/>
                <w:szCs w:val="20"/>
              </w:rPr>
              <w:t>interact with</w:t>
            </w:r>
            <w:r w:rsidR="00B150AB">
              <w:rPr>
                <w:rFonts w:ascii="Arial" w:hAnsi="Arial" w:cs="Arial"/>
                <w:sz w:val="20"/>
                <w:szCs w:val="20"/>
              </w:rPr>
              <w:t xml:space="preserve"> &amp;</w:t>
            </w:r>
            <w:r w:rsidR="00A2004A">
              <w:rPr>
                <w:rFonts w:ascii="Arial" w:hAnsi="Arial" w:cs="Arial"/>
                <w:sz w:val="20"/>
                <w:szCs w:val="20"/>
              </w:rPr>
              <w:t xml:space="preserve"> review</w:t>
            </w:r>
            <w:r w:rsidR="00C943C9">
              <w:rPr>
                <w:rFonts w:ascii="Arial" w:hAnsi="Arial" w:cs="Arial"/>
                <w:sz w:val="20"/>
                <w:szCs w:val="20"/>
              </w:rPr>
              <w:t xml:space="preserve"> </w:t>
            </w:r>
            <w:r w:rsidR="00A2004A">
              <w:rPr>
                <w:rFonts w:ascii="Arial" w:hAnsi="Arial" w:cs="Arial"/>
                <w:sz w:val="20"/>
                <w:szCs w:val="20"/>
              </w:rPr>
              <w:t>the GUI.</w:t>
            </w:r>
          </w:p>
        </w:tc>
        <w:tc>
          <w:tcPr>
            <w:tcW w:w="1440" w:type="dxa"/>
          </w:tcPr>
          <w:p w14:paraId="47A09214" w14:textId="7246A57A" w:rsidR="00244325" w:rsidRPr="007807BC" w:rsidRDefault="009C69B8" w:rsidP="00216107">
            <w:pPr>
              <w:jc w:val="center"/>
              <w:rPr>
                <w:rFonts w:ascii="Arial" w:hAnsi="Arial" w:cs="Arial"/>
                <w:sz w:val="20"/>
                <w:szCs w:val="20"/>
              </w:rPr>
            </w:pPr>
            <w:r>
              <w:rPr>
                <w:rFonts w:ascii="Arial" w:hAnsi="Arial" w:cs="Arial"/>
                <w:sz w:val="20"/>
                <w:szCs w:val="20"/>
              </w:rPr>
              <w:t>COMPLETE</w:t>
            </w:r>
          </w:p>
        </w:tc>
        <w:tc>
          <w:tcPr>
            <w:tcW w:w="2340" w:type="dxa"/>
          </w:tcPr>
          <w:p w14:paraId="7610E700" w14:textId="1BC45371" w:rsidR="00244325" w:rsidRPr="00996605" w:rsidRDefault="00244325" w:rsidP="00216107">
            <w:pPr>
              <w:jc w:val="center"/>
              <w:rPr>
                <w:rFonts w:ascii="Arial" w:hAnsi="Arial" w:cs="Arial"/>
                <w:sz w:val="20"/>
                <w:szCs w:val="20"/>
              </w:rPr>
            </w:pPr>
            <w:r w:rsidRPr="00996605">
              <w:rPr>
                <w:rFonts w:ascii="Arial" w:hAnsi="Arial" w:cs="Arial"/>
                <w:sz w:val="20"/>
                <w:szCs w:val="20"/>
              </w:rPr>
              <w:t>Johanna K. Hein</w:t>
            </w:r>
          </w:p>
        </w:tc>
      </w:tr>
      <w:tr w:rsidR="00244325" w14:paraId="681DDEBC" w14:textId="77777777" w:rsidTr="00544DB1">
        <w:tc>
          <w:tcPr>
            <w:tcW w:w="1139" w:type="dxa"/>
            <w:shd w:val="clear" w:color="auto" w:fill="92D050"/>
          </w:tcPr>
          <w:p w14:paraId="60EC1AAD" w14:textId="3CD6E620" w:rsidR="00244325" w:rsidRPr="003F33A3" w:rsidRDefault="00244325" w:rsidP="00216107">
            <w:pPr>
              <w:jc w:val="center"/>
              <w:rPr>
                <w:rFonts w:ascii="Arial" w:hAnsi="Arial" w:cs="Arial"/>
                <w:sz w:val="20"/>
                <w:szCs w:val="20"/>
              </w:rPr>
            </w:pPr>
            <w:r w:rsidRPr="003F33A3">
              <w:rPr>
                <w:rFonts w:ascii="Arial" w:hAnsi="Arial" w:cs="Arial"/>
                <w:sz w:val="20"/>
                <w:szCs w:val="20"/>
              </w:rPr>
              <w:t>3.2.1.5</w:t>
            </w:r>
          </w:p>
        </w:tc>
        <w:tc>
          <w:tcPr>
            <w:tcW w:w="1792" w:type="dxa"/>
            <w:shd w:val="clear" w:color="auto" w:fill="92D050"/>
          </w:tcPr>
          <w:p w14:paraId="5CC836D0" w14:textId="1B472EE5" w:rsidR="00244325" w:rsidRPr="003F33A3" w:rsidRDefault="00244325" w:rsidP="00216107">
            <w:pPr>
              <w:jc w:val="center"/>
              <w:rPr>
                <w:rFonts w:ascii="Arial" w:hAnsi="Arial" w:cs="Arial"/>
                <w:sz w:val="20"/>
                <w:szCs w:val="20"/>
              </w:rPr>
            </w:pPr>
            <w:r w:rsidRPr="003F33A3">
              <w:rPr>
                <w:rFonts w:ascii="Arial" w:hAnsi="Arial" w:cs="Arial"/>
                <w:sz w:val="20"/>
                <w:szCs w:val="20"/>
              </w:rPr>
              <w:t>Antenna Routing</w:t>
            </w:r>
          </w:p>
        </w:tc>
        <w:tc>
          <w:tcPr>
            <w:tcW w:w="4894" w:type="dxa"/>
          </w:tcPr>
          <w:p w14:paraId="07EBB84F" w14:textId="14DED5CB" w:rsidR="00244325" w:rsidRPr="003F33A3" w:rsidRDefault="00244325" w:rsidP="00216107">
            <w:pPr>
              <w:jc w:val="center"/>
              <w:rPr>
                <w:rFonts w:ascii="Arial" w:hAnsi="Arial" w:cs="Arial"/>
                <w:sz w:val="20"/>
                <w:szCs w:val="20"/>
              </w:rPr>
            </w:pPr>
            <w:r w:rsidRPr="003F33A3">
              <w:rPr>
                <w:rFonts w:ascii="Arial" w:eastAsia="Times New Roman" w:hAnsi="Arial" w:cs="Arial"/>
                <w:color w:val="000000"/>
                <w:sz w:val="20"/>
                <w:szCs w:val="20"/>
              </w:rPr>
              <w:t>The positional system shall be able to correctly route the antenna at least 90% of the time</w:t>
            </w:r>
          </w:p>
        </w:tc>
        <w:tc>
          <w:tcPr>
            <w:tcW w:w="2790" w:type="dxa"/>
          </w:tcPr>
          <w:p w14:paraId="790A7401" w14:textId="3BE14D8D" w:rsidR="00244325" w:rsidRPr="007807BC" w:rsidRDefault="6FB38B4D" w:rsidP="00216107">
            <w:pPr>
              <w:spacing w:line="259" w:lineRule="auto"/>
              <w:jc w:val="center"/>
            </w:pPr>
            <w:r w:rsidRPr="6FB38B4D">
              <w:rPr>
                <w:rFonts w:ascii="Arial" w:hAnsi="Arial" w:cs="Arial"/>
                <w:sz w:val="20"/>
                <w:szCs w:val="20"/>
              </w:rPr>
              <w:t>Compare</w:t>
            </w:r>
            <w:r w:rsidR="07DC170B" w:rsidRPr="07DC170B">
              <w:rPr>
                <w:rFonts w:ascii="Arial" w:hAnsi="Arial" w:cs="Arial"/>
                <w:sz w:val="20"/>
                <w:szCs w:val="20"/>
              </w:rPr>
              <w:t xml:space="preserve"> output </w:t>
            </w:r>
            <w:r w:rsidR="7D40DA59" w:rsidRPr="7D40DA59">
              <w:rPr>
                <w:rFonts w:ascii="Arial" w:hAnsi="Arial" w:cs="Arial"/>
                <w:sz w:val="20"/>
                <w:szCs w:val="20"/>
              </w:rPr>
              <w:t xml:space="preserve">to </w:t>
            </w:r>
            <w:r w:rsidR="7509626A" w:rsidRPr="7509626A">
              <w:rPr>
                <w:rFonts w:ascii="Arial" w:hAnsi="Arial" w:cs="Arial"/>
                <w:sz w:val="20"/>
                <w:szCs w:val="20"/>
              </w:rPr>
              <w:t xml:space="preserve">desired route </w:t>
            </w:r>
            <w:r w:rsidR="51725574" w:rsidRPr="51725574">
              <w:rPr>
                <w:rFonts w:ascii="Arial" w:hAnsi="Arial" w:cs="Arial"/>
                <w:sz w:val="20"/>
                <w:szCs w:val="20"/>
              </w:rPr>
              <w:t>path.</w:t>
            </w:r>
          </w:p>
        </w:tc>
        <w:tc>
          <w:tcPr>
            <w:tcW w:w="1440" w:type="dxa"/>
          </w:tcPr>
          <w:p w14:paraId="21114B3E" w14:textId="1A3FCD3A" w:rsidR="00244325" w:rsidRPr="007807BC" w:rsidRDefault="00244325" w:rsidP="00216107">
            <w:pPr>
              <w:jc w:val="center"/>
              <w:rPr>
                <w:rFonts w:ascii="Arial" w:hAnsi="Arial" w:cs="Arial"/>
                <w:sz w:val="20"/>
                <w:szCs w:val="20"/>
              </w:rPr>
            </w:pPr>
            <w:r w:rsidRPr="007807BC">
              <w:rPr>
                <w:rFonts w:ascii="Arial" w:hAnsi="Arial" w:cs="Arial"/>
                <w:sz w:val="20"/>
                <w:szCs w:val="20"/>
              </w:rPr>
              <w:t>UNTESTED</w:t>
            </w:r>
          </w:p>
        </w:tc>
        <w:tc>
          <w:tcPr>
            <w:tcW w:w="2340" w:type="dxa"/>
          </w:tcPr>
          <w:p w14:paraId="2F804D2F" w14:textId="7FC53D2D" w:rsidR="00244325" w:rsidRPr="00996605" w:rsidRDefault="00244325" w:rsidP="00216107">
            <w:pPr>
              <w:jc w:val="center"/>
              <w:rPr>
                <w:rFonts w:ascii="Arial" w:hAnsi="Arial" w:cs="Arial"/>
                <w:sz w:val="20"/>
                <w:szCs w:val="20"/>
              </w:rPr>
            </w:pPr>
            <w:r w:rsidRPr="00996605">
              <w:rPr>
                <w:rFonts w:ascii="Arial" w:hAnsi="Arial" w:cs="Arial"/>
                <w:sz w:val="20"/>
                <w:szCs w:val="20"/>
              </w:rPr>
              <w:t>Johanna K. Hein</w:t>
            </w:r>
          </w:p>
        </w:tc>
      </w:tr>
      <w:tr w:rsidR="00244325" w14:paraId="02FC0231" w14:textId="77777777" w:rsidTr="00544DB1">
        <w:tc>
          <w:tcPr>
            <w:tcW w:w="1139" w:type="dxa"/>
            <w:shd w:val="clear" w:color="auto" w:fill="92D050"/>
          </w:tcPr>
          <w:p w14:paraId="5CF6CA41" w14:textId="6A337F63" w:rsidR="00244325" w:rsidRPr="003F33A3" w:rsidRDefault="00244325" w:rsidP="00216107">
            <w:pPr>
              <w:jc w:val="center"/>
              <w:rPr>
                <w:rFonts w:ascii="Arial" w:hAnsi="Arial" w:cs="Arial"/>
                <w:sz w:val="20"/>
                <w:szCs w:val="20"/>
              </w:rPr>
            </w:pPr>
            <w:r w:rsidRPr="003F33A3">
              <w:rPr>
                <w:rFonts w:ascii="Arial" w:hAnsi="Arial" w:cs="Arial"/>
                <w:sz w:val="20"/>
                <w:szCs w:val="20"/>
              </w:rPr>
              <w:t>3.2.1.6</w:t>
            </w:r>
          </w:p>
        </w:tc>
        <w:tc>
          <w:tcPr>
            <w:tcW w:w="1792" w:type="dxa"/>
            <w:shd w:val="clear" w:color="auto" w:fill="92D050"/>
          </w:tcPr>
          <w:p w14:paraId="02BA1867" w14:textId="54E34C42" w:rsidR="00244325" w:rsidRPr="003F33A3" w:rsidRDefault="00244325" w:rsidP="00216107">
            <w:pPr>
              <w:jc w:val="center"/>
              <w:rPr>
                <w:rFonts w:ascii="Arial" w:hAnsi="Arial" w:cs="Arial"/>
                <w:sz w:val="20"/>
                <w:szCs w:val="20"/>
              </w:rPr>
            </w:pPr>
            <w:r w:rsidRPr="003F33A3">
              <w:rPr>
                <w:rFonts w:ascii="Arial" w:hAnsi="Arial" w:cs="Arial"/>
                <w:sz w:val="20"/>
                <w:szCs w:val="20"/>
              </w:rPr>
              <w:t>System Runtime</w:t>
            </w:r>
          </w:p>
        </w:tc>
        <w:tc>
          <w:tcPr>
            <w:tcW w:w="4894" w:type="dxa"/>
          </w:tcPr>
          <w:p w14:paraId="3846D367" w14:textId="15470A3D" w:rsidR="00244325" w:rsidRPr="003F33A3" w:rsidRDefault="00244325" w:rsidP="00216107">
            <w:pPr>
              <w:jc w:val="center"/>
              <w:rPr>
                <w:rFonts w:ascii="Arial" w:hAnsi="Arial" w:cs="Arial"/>
                <w:sz w:val="20"/>
                <w:szCs w:val="20"/>
              </w:rPr>
            </w:pPr>
            <w:r w:rsidRPr="003F33A3">
              <w:rPr>
                <w:rFonts w:ascii="Arial" w:eastAsia="Times New Roman" w:hAnsi="Arial" w:cs="Arial"/>
                <w:color w:val="000000"/>
                <w:sz w:val="20"/>
                <w:szCs w:val="20"/>
              </w:rPr>
              <w:t>The system shall be able to position the antenna and collect data for up to 6 hours.</w:t>
            </w:r>
          </w:p>
        </w:tc>
        <w:tc>
          <w:tcPr>
            <w:tcW w:w="2790" w:type="dxa"/>
          </w:tcPr>
          <w:p w14:paraId="1028E1CD" w14:textId="001D8569" w:rsidR="00244325" w:rsidRPr="007807BC" w:rsidRDefault="112EF29A" w:rsidP="00216107">
            <w:pPr>
              <w:jc w:val="center"/>
              <w:rPr>
                <w:rFonts w:ascii="Arial" w:hAnsi="Arial" w:cs="Arial"/>
                <w:sz w:val="20"/>
                <w:szCs w:val="20"/>
              </w:rPr>
            </w:pPr>
            <w:r w:rsidRPr="112EF29A">
              <w:rPr>
                <w:rFonts w:ascii="Arial" w:hAnsi="Arial" w:cs="Arial"/>
                <w:sz w:val="20"/>
                <w:szCs w:val="20"/>
              </w:rPr>
              <w:t xml:space="preserve">Run full system </w:t>
            </w:r>
            <w:r w:rsidR="1F8F862E" w:rsidRPr="1F8F862E">
              <w:rPr>
                <w:rFonts w:ascii="Arial" w:hAnsi="Arial" w:cs="Arial"/>
                <w:sz w:val="20"/>
                <w:szCs w:val="20"/>
              </w:rPr>
              <w:t xml:space="preserve">test for </w:t>
            </w:r>
            <w:r w:rsidR="70CEEEED" w:rsidRPr="70CEEEED">
              <w:rPr>
                <w:rFonts w:ascii="Arial" w:hAnsi="Arial" w:cs="Arial"/>
                <w:sz w:val="20"/>
                <w:szCs w:val="20"/>
              </w:rPr>
              <w:t>desired time</w:t>
            </w:r>
            <w:r w:rsidR="6633B23C" w:rsidRPr="6633B23C">
              <w:rPr>
                <w:rFonts w:ascii="Arial" w:hAnsi="Arial" w:cs="Arial"/>
                <w:sz w:val="20"/>
                <w:szCs w:val="20"/>
              </w:rPr>
              <w:t>.</w:t>
            </w:r>
          </w:p>
        </w:tc>
        <w:tc>
          <w:tcPr>
            <w:tcW w:w="1440" w:type="dxa"/>
          </w:tcPr>
          <w:p w14:paraId="0B6B359D" w14:textId="1CB0E2F2" w:rsidR="00244325" w:rsidRPr="007807BC" w:rsidRDefault="00244325" w:rsidP="00216107">
            <w:pPr>
              <w:jc w:val="center"/>
              <w:rPr>
                <w:rFonts w:ascii="Arial" w:hAnsi="Arial" w:cs="Arial"/>
                <w:sz w:val="20"/>
                <w:szCs w:val="20"/>
              </w:rPr>
            </w:pPr>
            <w:r w:rsidRPr="007807BC">
              <w:rPr>
                <w:rFonts w:ascii="Arial" w:hAnsi="Arial" w:cs="Arial"/>
                <w:sz w:val="20"/>
                <w:szCs w:val="20"/>
              </w:rPr>
              <w:t>UNTESTED</w:t>
            </w:r>
          </w:p>
        </w:tc>
        <w:tc>
          <w:tcPr>
            <w:tcW w:w="2340" w:type="dxa"/>
          </w:tcPr>
          <w:p w14:paraId="2AF48E18" w14:textId="251740E0" w:rsidR="00244325" w:rsidRPr="00996605" w:rsidRDefault="00244325" w:rsidP="00216107">
            <w:pPr>
              <w:jc w:val="center"/>
              <w:rPr>
                <w:rFonts w:ascii="Arial" w:hAnsi="Arial" w:cs="Arial"/>
                <w:sz w:val="20"/>
                <w:szCs w:val="20"/>
              </w:rPr>
            </w:pPr>
            <w:r w:rsidRPr="00996605">
              <w:rPr>
                <w:rFonts w:ascii="Arial" w:hAnsi="Arial" w:cs="Arial"/>
                <w:sz w:val="20"/>
                <w:szCs w:val="20"/>
              </w:rPr>
              <w:t>All</w:t>
            </w:r>
          </w:p>
        </w:tc>
      </w:tr>
      <w:tr w:rsidR="00244325" w14:paraId="234A2755" w14:textId="77777777" w:rsidTr="00544DB1">
        <w:tc>
          <w:tcPr>
            <w:tcW w:w="1139" w:type="dxa"/>
            <w:shd w:val="clear" w:color="auto" w:fill="0070C0"/>
          </w:tcPr>
          <w:p w14:paraId="7F920E05" w14:textId="78922E18" w:rsidR="00244325" w:rsidRPr="003F33A3" w:rsidRDefault="00244325" w:rsidP="00216107">
            <w:pPr>
              <w:jc w:val="center"/>
              <w:rPr>
                <w:rFonts w:ascii="Arial" w:hAnsi="Arial" w:cs="Arial"/>
                <w:sz w:val="20"/>
                <w:szCs w:val="20"/>
              </w:rPr>
            </w:pPr>
            <w:r w:rsidRPr="003F33A3">
              <w:rPr>
                <w:rFonts w:ascii="Arial" w:hAnsi="Arial" w:cs="Arial"/>
                <w:sz w:val="20"/>
                <w:szCs w:val="20"/>
              </w:rPr>
              <w:t>3.2.2.1</w:t>
            </w:r>
          </w:p>
        </w:tc>
        <w:tc>
          <w:tcPr>
            <w:tcW w:w="1792" w:type="dxa"/>
            <w:shd w:val="clear" w:color="auto" w:fill="0070C0"/>
          </w:tcPr>
          <w:p w14:paraId="2130CCE2" w14:textId="12619359" w:rsidR="00244325" w:rsidRPr="003F33A3" w:rsidRDefault="00244325" w:rsidP="00216107">
            <w:pPr>
              <w:jc w:val="center"/>
              <w:rPr>
                <w:rFonts w:ascii="Arial" w:hAnsi="Arial" w:cs="Arial"/>
                <w:sz w:val="20"/>
                <w:szCs w:val="20"/>
              </w:rPr>
            </w:pPr>
            <w:r w:rsidRPr="003F33A3">
              <w:rPr>
                <w:rFonts w:ascii="Arial" w:hAnsi="Arial" w:cs="Arial"/>
                <w:sz w:val="20"/>
                <w:szCs w:val="20"/>
              </w:rPr>
              <w:t>Mass</w:t>
            </w:r>
          </w:p>
        </w:tc>
        <w:tc>
          <w:tcPr>
            <w:tcW w:w="4894" w:type="dxa"/>
          </w:tcPr>
          <w:p w14:paraId="6830B644" w14:textId="75B15B35" w:rsidR="00244325" w:rsidRPr="003F33A3" w:rsidRDefault="00244325" w:rsidP="00216107">
            <w:pPr>
              <w:jc w:val="center"/>
              <w:rPr>
                <w:rFonts w:ascii="Arial" w:hAnsi="Arial" w:cs="Arial"/>
                <w:sz w:val="20"/>
                <w:szCs w:val="20"/>
              </w:rPr>
            </w:pPr>
            <w:r w:rsidRPr="003F33A3">
              <w:rPr>
                <w:rFonts w:ascii="Arial" w:eastAsia="Times New Roman" w:hAnsi="Arial" w:cs="Arial"/>
                <w:color w:val="000000"/>
                <w:sz w:val="20"/>
                <w:szCs w:val="20"/>
              </w:rPr>
              <w:t>The system shall be made up of separable parts that are less than or equal to 25 kg per component.</w:t>
            </w:r>
          </w:p>
        </w:tc>
        <w:tc>
          <w:tcPr>
            <w:tcW w:w="2790" w:type="dxa"/>
          </w:tcPr>
          <w:p w14:paraId="2FCD4970" w14:textId="4AECBE7C" w:rsidR="00244325" w:rsidRPr="007807BC" w:rsidRDefault="00F02753" w:rsidP="00216107">
            <w:pPr>
              <w:jc w:val="center"/>
              <w:rPr>
                <w:rFonts w:ascii="Arial" w:hAnsi="Arial" w:cs="Arial"/>
                <w:sz w:val="20"/>
                <w:szCs w:val="20"/>
              </w:rPr>
            </w:pPr>
            <w:r>
              <w:rPr>
                <w:rFonts w:ascii="Arial" w:hAnsi="Arial" w:cs="Arial"/>
                <w:sz w:val="20"/>
                <w:szCs w:val="20"/>
              </w:rPr>
              <w:t>Weigh each part.</w:t>
            </w:r>
          </w:p>
        </w:tc>
        <w:tc>
          <w:tcPr>
            <w:tcW w:w="1440" w:type="dxa"/>
          </w:tcPr>
          <w:p w14:paraId="71871564" w14:textId="7B84A3EC" w:rsidR="00244325" w:rsidRPr="007807BC" w:rsidRDefault="00244325" w:rsidP="00216107">
            <w:pPr>
              <w:jc w:val="center"/>
              <w:rPr>
                <w:rFonts w:ascii="Arial" w:hAnsi="Arial" w:cs="Arial"/>
                <w:sz w:val="20"/>
                <w:szCs w:val="20"/>
              </w:rPr>
            </w:pPr>
            <w:r w:rsidRPr="007807BC">
              <w:rPr>
                <w:rFonts w:ascii="Arial" w:hAnsi="Arial" w:cs="Arial"/>
                <w:sz w:val="20"/>
                <w:szCs w:val="20"/>
              </w:rPr>
              <w:t>UNTESTED</w:t>
            </w:r>
          </w:p>
        </w:tc>
        <w:tc>
          <w:tcPr>
            <w:tcW w:w="2340" w:type="dxa"/>
          </w:tcPr>
          <w:p w14:paraId="664C9702" w14:textId="36F4BA84" w:rsidR="00244325" w:rsidRPr="00996605" w:rsidRDefault="00996605" w:rsidP="00216107">
            <w:pPr>
              <w:jc w:val="center"/>
              <w:rPr>
                <w:rFonts w:ascii="Arial" w:hAnsi="Arial" w:cs="Arial"/>
                <w:sz w:val="20"/>
                <w:szCs w:val="20"/>
              </w:rPr>
            </w:pPr>
            <w:r w:rsidRPr="00996605">
              <w:rPr>
                <w:rFonts w:ascii="Arial" w:hAnsi="Arial" w:cs="Arial"/>
                <w:sz w:val="20"/>
                <w:szCs w:val="20"/>
              </w:rPr>
              <w:t>All</w:t>
            </w:r>
          </w:p>
        </w:tc>
      </w:tr>
      <w:tr w:rsidR="00244325" w14:paraId="647B55E9" w14:textId="77777777" w:rsidTr="00544DB1">
        <w:tc>
          <w:tcPr>
            <w:tcW w:w="1139" w:type="dxa"/>
            <w:shd w:val="clear" w:color="auto" w:fill="0070C0"/>
          </w:tcPr>
          <w:p w14:paraId="6ED3A82A" w14:textId="24E85910" w:rsidR="00244325" w:rsidRPr="003F33A3" w:rsidRDefault="00244325" w:rsidP="00216107">
            <w:pPr>
              <w:jc w:val="center"/>
              <w:rPr>
                <w:rFonts w:ascii="Arial" w:hAnsi="Arial" w:cs="Arial"/>
                <w:sz w:val="20"/>
                <w:szCs w:val="20"/>
              </w:rPr>
            </w:pPr>
            <w:r w:rsidRPr="003F33A3">
              <w:rPr>
                <w:rFonts w:ascii="Arial" w:hAnsi="Arial" w:cs="Arial"/>
                <w:sz w:val="20"/>
                <w:szCs w:val="20"/>
              </w:rPr>
              <w:t>3.2.2.2</w:t>
            </w:r>
          </w:p>
        </w:tc>
        <w:tc>
          <w:tcPr>
            <w:tcW w:w="1792" w:type="dxa"/>
            <w:shd w:val="clear" w:color="auto" w:fill="0070C0"/>
          </w:tcPr>
          <w:p w14:paraId="48E74D9E" w14:textId="06F77D2D" w:rsidR="00244325" w:rsidRPr="003F33A3" w:rsidRDefault="00244325" w:rsidP="00216107">
            <w:pPr>
              <w:jc w:val="center"/>
              <w:rPr>
                <w:rFonts w:ascii="Arial" w:hAnsi="Arial" w:cs="Arial"/>
                <w:sz w:val="20"/>
                <w:szCs w:val="20"/>
              </w:rPr>
            </w:pPr>
            <w:r w:rsidRPr="003F33A3">
              <w:rPr>
                <w:rFonts w:ascii="Arial" w:hAnsi="Arial" w:cs="Arial"/>
                <w:sz w:val="20"/>
                <w:szCs w:val="20"/>
              </w:rPr>
              <w:t>Volume Envelope</w:t>
            </w:r>
          </w:p>
        </w:tc>
        <w:tc>
          <w:tcPr>
            <w:tcW w:w="4894" w:type="dxa"/>
          </w:tcPr>
          <w:p w14:paraId="6C9971B3" w14:textId="4D68F410" w:rsidR="00244325" w:rsidRPr="003F33A3" w:rsidRDefault="00244325" w:rsidP="00216107">
            <w:pPr>
              <w:jc w:val="center"/>
              <w:rPr>
                <w:rFonts w:ascii="Arial" w:eastAsia="Times New Roman" w:hAnsi="Arial" w:cs="Arial"/>
                <w:color w:val="000000"/>
                <w:sz w:val="20"/>
                <w:szCs w:val="20"/>
              </w:rPr>
            </w:pPr>
            <w:r w:rsidRPr="003F33A3">
              <w:rPr>
                <w:rFonts w:ascii="Arial" w:eastAsia="Times New Roman" w:hAnsi="Arial" w:cs="Arial"/>
                <w:color w:val="000000"/>
                <w:sz w:val="20"/>
                <w:szCs w:val="20"/>
              </w:rPr>
              <w:t>The antenna and motorized stand shall each stand less than or equal to 1 meter cubed.</w:t>
            </w:r>
          </w:p>
        </w:tc>
        <w:tc>
          <w:tcPr>
            <w:tcW w:w="2790" w:type="dxa"/>
          </w:tcPr>
          <w:p w14:paraId="55ABCEEC" w14:textId="3AFEE350" w:rsidR="00244325" w:rsidRPr="007807BC" w:rsidRDefault="00F02753" w:rsidP="00216107">
            <w:pPr>
              <w:jc w:val="center"/>
              <w:rPr>
                <w:rFonts w:ascii="Arial" w:hAnsi="Arial" w:cs="Arial"/>
                <w:sz w:val="20"/>
                <w:szCs w:val="20"/>
              </w:rPr>
            </w:pPr>
            <w:r>
              <w:rPr>
                <w:rFonts w:ascii="Arial" w:hAnsi="Arial" w:cs="Arial"/>
                <w:sz w:val="20"/>
                <w:szCs w:val="20"/>
              </w:rPr>
              <w:t>Measure each part.</w:t>
            </w:r>
          </w:p>
        </w:tc>
        <w:tc>
          <w:tcPr>
            <w:tcW w:w="1440" w:type="dxa"/>
          </w:tcPr>
          <w:p w14:paraId="3B2E06FB" w14:textId="2A917DEF" w:rsidR="00244325" w:rsidRPr="007807BC" w:rsidRDefault="00244325" w:rsidP="00216107">
            <w:pPr>
              <w:jc w:val="center"/>
              <w:rPr>
                <w:rFonts w:ascii="Arial" w:hAnsi="Arial" w:cs="Arial"/>
                <w:sz w:val="20"/>
                <w:szCs w:val="20"/>
              </w:rPr>
            </w:pPr>
            <w:r w:rsidRPr="007807BC">
              <w:rPr>
                <w:rFonts w:ascii="Arial" w:hAnsi="Arial" w:cs="Arial"/>
                <w:sz w:val="20"/>
                <w:szCs w:val="20"/>
              </w:rPr>
              <w:t>UNTESTED</w:t>
            </w:r>
          </w:p>
        </w:tc>
        <w:tc>
          <w:tcPr>
            <w:tcW w:w="2340" w:type="dxa"/>
          </w:tcPr>
          <w:p w14:paraId="6FCE9D74" w14:textId="6794A238" w:rsidR="00244325" w:rsidRPr="00996605" w:rsidRDefault="00996605" w:rsidP="00216107">
            <w:pPr>
              <w:jc w:val="center"/>
              <w:rPr>
                <w:rFonts w:ascii="Arial" w:hAnsi="Arial" w:cs="Arial"/>
                <w:sz w:val="20"/>
                <w:szCs w:val="20"/>
              </w:rPr>
            </w:pPr>
            <w:r w:rsidRPr="00996605">
              <w:rPr>
                <w:rFonts w:ascii="Arial" w:hAnsi="Arial" w:cs="Arial"/>
                <w:sz w:val="20"/>
                <w:szCs w:val="20"/>
              </w:rPr>
              <w:t>Warren L. Herrington</w:t>
            </w:r>
          </w:p>
        </w:tc>
      </w:tr>
      <w:tr w:rsidR="00244325" w14:paraId="70693FFA" w14:textId="77777777" w:rsidTr="00544DB1">
        <w:tc>
          <w:tcPr>
            <w:tcW w:w="1139" w:type="dxa"/>
            <w:shd w:val="clear" w:color="auto" w:fill="0070C0"/>
          </w:tcPr>
          <w:p w14:paraId="12B3559C" w14:textId="30966967" w:rsidR="00244325" w:rsidRPr="003F33A3" w:rsidRDefault="00244325" w:rsidP="00216107">
            <w:pPr>
              <w:jc w:val="center"/>
              <w:rPr>
                <w:rFonts w:ascii="Arial" w:hAnsi="Arial" w:cs="Arial"/>
                <w:sz w:val="20"/>
                <w:szCs w:val="20"/>
              </w:rPr>
            </w:pPr>
            <w:r w:rsidRPr="003F33A3">
              <w:rPr>
                <w:rFonts w:ascii="Arial" w:hAnsi="Arial" w:cs="Arial"/>
                <w:sz w:val="20"/>
                <w:szCs w:val="20"/>
              </w:rPr>
              <w:t>3.2.2.3</w:t>
            </w:r>
          </w:p>
        </w:tc>
        <w:tc>
          <w:tcPr>
            <w:tcW w:w="1792" w:type="dxa"/>
            <w:shd w:val="clear" w:color="auto" w:fill="0070C0"/>
          </w:tcPr>
          <w:p w14:paraId="04E7EE1C" w14:textId="36C41BBD" w:rsidR="00244325" w:rsidRPr="003F33A3" w:rsidRDefault="00244325" w:rsidP="00216107">
            <w:pPr>
              <w:jc w:val="center"/>
              <w:rPr>
                <w:rFonts w:ascii="Arial" w:hAnsi="Arial" w:cs="Arial"/>
                <w:sz w:val="20"/>
                <w:szCs w:val="20"/>
              </w:rPr>
            </w:pPr>
            <w:r w:rsidRPr="003F33A3">
              <w:rPr>
                <w:rFonts w:ascii="Arial" w:hAnsi="Arial" w:cs="Arial"/>
                <w:sz w:val="20"/>
                <w:szCs w:val="20"/>
              </w:rPr>
              <w:t>Mounting</w:t>
            </w:r>
          </w:p>
        </w:tc>
        <w:tc>
          <w:tcPr>
            <w:tcW w:w="4894" w:type="dxa"/>
          </w:tcPr>
          <w:p w14:paraId="50A650A2" w14:textId="0F042450" w:rsidR="00244325" w:rsidRPr="003F33A3" w:rsidRDefault="00244325" w:rsidP="00216107">
            <w:pPr>
              <w:jc w:val="center"/>
              <w:rPr>
                <w:rFonts w:ascii="Arial" w:eastAsia="Times New Roman" w:hAnsi="Arial" w:cs="Arial"/>
                <w:color w:val="000000"/>
                <w:sz w:val="20"/>
                <w:szCs w:val="20"/>
              </w:rPr>
            </w:pPr>
            <w:r w:rsidRPr="003F33A3">
              <w:rPr>
                <w:rFonts w:ascii="Arial" w:eastAsia="Times New Roman" w:hAnsi="Arial" w:cs="Arial"/>
                <w:color w:val="000000"/>
                <w:sz w:val="20"/>
                <w:szCs w:val="20"/>
              </w:rPr>
              <w:t>The antenna shall be mounted on a motorized stand that may rest on any stable, relatively level surface.</w:t>
            </w:r>
          </w:p>
        </w:tc>
        <w:tc>
          <w:tcPr>
            <w:tcW w:w="2790" w:type="dxa"/>
          </w:tcPr>
          <w:p w14:paraId="177033FD" w14:textId="10694DA5" w:rsidR="00244325" w:rsidRPr="007807BC" w:rsidRDefault="006A10DA" w:rsidP="00216107">
            <w:pPr>
              <w:jc w:val="center"/>
              <w:rPr>
                <w:rFonts w:ascii="Arial" w:hAnsi="Arial" w:cs="Arial"/>
                <w:sz w:val="20"/>
                <w:szCs w:val="20"/>
              </w:rPr>
            </w:pPr>
            <w:r>
              <w:rPr>
                <w:rFonts w:ascii="Arial" w:hAnsi="Arial" w:cs="Arial"/>
                <w:sz w:val="20"/>
                <w:szCs w:val="20"/>
              </w:rPr>
              <w:t>Complete mounting construction.</w:t>
            </w:r>
          </w:p>
        </w:tc>
        <w:tc>
          <w:tcPr>
            <w:tcW w:w="1440" w:type="dxa"/>
          </w:tcPr>
          <w:p w14:paraId="46874248" w14:textId="2A991490" w:rsidR="00244325" w:rsidRPr="007807BC" w:rsidRDefault="00244325" w:rsidP="00216107">
            <w:pPr>
              <w:jc w:val="center"/>
              <w:rPr>
                <w:rFonts w:ascii="Arial" w:hAnsi="Arial" w:cs="Arial"/>
                <w:sz w:val="20"/>
                <w:szCs w:val="20"/>
              </w:rPr>
            </w:pPr>
            <w:r w:rsidRPr="007807BC">
              <w:rPr>
                <w:rFonts w:ascii="Arial" w:hAnsi="Arial" w:cs="Arial"/>
                <w:sz w:val="20"/>
                <w:szCs w:val="20"/>
              </w:rPr>
              <w:t>UNTESTED</w:t>
            </w:r>
          </w:p>
        </w:tc>
        <w:tc>
          <w:tcPr>
            <w:tcW w:w="2340" w:type="dxa"/>
          </w:tcPr>
          <w:p w14:paraId="4E06A809" w14:textId="4C201E67" w:rsidR="00244325" w:rsidRPr="00996605" w:rsidRDefault="00996605" w:rsidP="00216107">
            <w:pPr>
              <w:jc w:val="center"/>
              <w:rPr>
                <w:rFonts w:ascii="Arial" w:hAnsi="Arial" w:cs="Arial"/>
                <w:sz w:val="20"/>
                <w:szCs w:val="20"/>
              </w:rPr>
            </w:pPr>
            <w:r w:rsidRPr="00996605">
              <w:rPr>
                <w:rFonts w:ascii="Arial" w:hAnsi="Arial" w:cs="Arial"/>
                <w:sz w:val="20"/>
                <w:szCs w:val="20"/>
              </w:rPr>
              <w:t>Warren L. Herrington</w:t>
            </w:r>
          </w:p>
        </w:tc>
      </w:tr>
      <w:tr w:rsidR="00244325" w14:paraId="65FFEF80" w14:textId="77777777" w:rsidTr="00544DB1">
        <w:tc>
          <w:tcPr>
            <w:tcW w:w="1139" w:type="dxa"/>
            <w:shd w:val="clear" w:color="auto" w:fill="E36C0A" w:themeFill="accent6" w:themeFillShade="BF"/>
          </w:tcPr>
          <w:p w14:paraId="73CF35C1" w14:textId="6068C01C" w:rsidR="00244325" w:rsidRPr="003F33A3" w:rsidRDefault="00244325" w:rsidP="00216107">
            <w:pPr>
              <w:jc w:val="center"/>
              <w:rPr>
                <w:rFonts w:ascii="Arial" w:hAnsi="Arial" w:cs="Arial"/>
                <w:sz w:val="20"/>
                <w:szCs w:val="20"/>
              </w:rPr>
            </w:pPr>
            <w:r w:rsidRPr="003F33A3">
              <w:rPr>
                <w:rFonts w:ascii="Arial" w:hAnsi="Arial" w:cs="Arial"/>
                <w:sz w:val="20"/>
                <w:szCs w:val="20"/>
              </w:rPr>
              <w:t>3.2.3.1.1</w:t>
            </w:r>
          </w:p>
        </w:tc>
        <w:tc>
          <w:tcPr>
            <w:tcW w:w="1792" w:type="dxa"/>
            <w:shd w:val="clear" w:color="auto" w:fill="E36C0A" w:themeFill="accent6" w:themeFillShade="BF"/>
          </w:tcPr>
          <w:p w14:paraId="6F4E2C90" w14:textId="0CDBEA89" w:rsidR="00244325" w:rsidRPr="003F33A3" w:rsidRDefault="00244325" w:rsidP="00216107">
            <w:pPr>
              <w:jc w:val="center"/>
              <w:rPr>
                <w:rFonts w:ascii="Arial" w:hAnsi="Arial" w:cs="Arial"/>
                <w:sz w:val="20"/>
                <w:szCs w:val="20"/>
              </w:rPr>
            </w:pPr>
            <w:r w:rsidRPr="003F33A3">
              <w:rPr>
                <w:rFonts w:ascii="Arial" w:hAnsi="Arial" w:cs="Arial"/>
                <w:sz w:val="20"/>
                <w:szCs w:val="20"/>
              </w:rPr>
              <w:t>Power Consumption</w:t>
            </w:r>
          </w:p>
        </w:tc>
        <w:tc>
          <w:tcPr>
            <w:tcW w:w="4894" w:type="dxa"/>
          </w:tcPr>
          <w:p w14:paraId="25108F78" w14:textId="225C9F27" w:rsidR="00244325" w:rsidRPr="003F33A3" w:rsidRDefault="00244325" w:rsidP="00216107">
            <w:pPr>
              <w:jc w:val="center"/>
              <w:rPr>
                <w:rFonts w:ascii="Times New Roman" w:eastAsia="Times New Roman" w:hAnsi="Times New Roman"/>
                <w:sz w:val="20"/>
                <w:szCs w:val="20"/>
              </w:rPr>
            </w:pPr>
            <w:r w:rsidRPr="003F33A3">
              <w:rPr>
                <w:rFonts w:ascii="Arial" w:eastAsia="Times New Roman" w:hAnsi="Arial" w:cs="Arial"/>
                <w:color w:val="000000"/>
                <w:sz w:val="20"/>
                <w:szCs w:val="20"/>
              </w:rPr>
              <w:t>The maximum peak power of the system shall not exceed 45 watts.</w:t>
            </w:r>
          </w:p>
        </w:tc>
        <w:tc>
          <w:tcPr>
            <w:tcW w:w="2790" w:type="dxa"/>
          </w:tcPr>
          <w:p w14:paraId="075CAB84" w14:textId="196FC349" w:rsidR="00244325" w:rsidRPr="007807BC" w:rsidRDefault="2B012F90" w:rsidP="00216107">
            <w:pPr>
              <w:spacing w:line="259" w:lineRule="auto"/>
              <w:jc w:val="center"/>
              <w:rPr>
                <w:szCs w:val="23"/>
              </w:rPr>
            </w:pPr>
            <w:r w:rsidRPr="2B012F90">
              <w:rPr>
                <w:rFonts w:ascii="Arial" w:hAnsi="Arial" w:cs="Arial"/>
                <w:sz w:val="20"/>
                <w:szCs w:val="20"/>
              </w:rPr>
              <w:t xml:space="preserve">Use a wattmeter to </w:t>
            </w:r>
            <w:r w:rsidR="7EEDB3BB" w:rsidRPr="7EEDB3BB">
              <w:rPr>
                <w:rFonts w:ascii="Arial" w:hAnsi="Arial" w:cs="Arial"/>
                <w:sz w:val="20"/>
                <w:szCs w:val="20"/>
              </w:rPr>
              <w:t>measure</w:t>
            </w:r>
            <w:r w:rsidR="3961C324" w:rsidRPr="3961C324">
              <w:rPr>
                <w:rFonts w:ascii="Arial" w:hAnsi="Arial" w:cs="Arial"/>
                <w:sz w:val="20"/>
                <w:szCs w:val="20"/>
              </w:rPr>
              <w:t xml:space="preserve"> peak </w:t>
            </w:r>
            <w:r w:rsidR="514557F2" w:rsidRPr="514557F2">
              <w:rPr>
                <w:rFonts w:ascii="Arial" w:hAnsi="Arial" w:cs="Arial"/>
                <w:sz w:val="20"/>
                <w:szCs w:val="20"/>
              </w:rPr>
              <w:t>power consumed</w:t>
            </w:r>
          </w:p>
        </w:tc>
        <w:tc>
          <w:tcPr>
            <w:tcW w:w="1440" w:type="dxa"/>
          </w:tcPr>
          <w:p w14:paraId="092C8DEB" w14:textId="4DB6B0E1" w:rsidR="00244325" w:rsidRPr="007807BC" w:rsidRDefault="00244325" w:rsidP="00216107">
            <w:pPr>
              <w:jc w:val="center"/>
              <w:rPr>
                <w:rFonts w:ascii="Arial" w:hAnsi="Arial" w:cs="Arial"/>
                <w:sz w:val="20"/>
                <w:szCs w:val="20"/>
              </w:rPr>
            </w:pPr>
            <w:r w:rsidRPr="007807BC">
              <w:rPr>
                <w:rFonts w:ascii="Arial" w:hAnsi="Arial" w:cs="Arial"/>
                <w:sz w:val="20"/>
                <w:szCs w:val="20"/>
              </w:rPr>
              <w:t>UNTESTED</w:t>
            </w:r>
          </w:p>
        </w:tc>
        <w:tc>
          <w:tcPr>
            <w:tcW w:w="2340" w:type="dxa"/>
          </w:tcPr>
          <w:p w14:paraId="0D4D353C" w14:textId="1A2D6D5A" w:rsidR="00244325" w:rsidRPr="00996605" w:rsidRDefault="00996605" w:rsidP="00216107">
            <w:pPr>
              <w:jc w:val="center"/>
              <w:rPr>
                <w:rFonts w:ascii="Arial" w:hAnsi="Arial" w:cs="Arial"/>
                <w:sz w:val="20"/>
                <w:szCs w:val="20"/>
              </w:rPr>
            </w:pPr>
            <w:r w:rsidRPr="00996605">
              <w:rPr>
                <w:rFonts w:ascii="Arial" w:hAnsi="Arial" w:cs="Arial"/>
                <w:sz w:val="20"/>
                <w:szCs w:val="20"/>
              </w:rPr>
              <w:t>All</w:t>
            </w:r>
          </w:p>
        </w:tc>
      </w:tr>
      <w:tr w:rsidR="00244325" w14:paraId="767D8754" w14:textId="77777777" w:rsidTr="00544DB1">
        <w:tc>
          <w:tcPr>
            <w:tcW w:w="1139" w:type="dxa"/>
            <w:shd w:val="clear" w:color="auto" w:fill="E36C0A" w:themeFill="accent6" w:themeFillShade="BF"/>
          </w:tcPr>
          <w:p w14:paraId="4D389A19" w14:textId="6055945C" w:rsidR="00244325" w:rsidRPr="003F33A3" w:rsidRDefault="00244325" w:rsidP="00216107">
            <w:pPr>
              <w:jc w:val="center"/>
              <w:rPr>
                <w:rFonts w:ascii="Arial" w:hAnsi="Arial" w:cs="Arial"/>
                <w:sz w:val="20"/>
                <w:szCs w:val="20"/>
              </w:rPr>
            </w:pPr>
            <w:r w:rsidRPr="003F33A3">
              <w:rPr>
                <w:rFonts w:ascii="Arial" w:hAnsi="Arial" w:cs="Arial"/>
                <w:sz w:val="20"/>
                <w:szCs w:val="20"/>
              </w:rPr>
              <w:t>3.2.3.1.2</w:t>
            </w:r>
          </w:p>
        </w:tc>
        <w:tc>
          <w:tcPr>
            <w:tcW w:w="1792" w:type="dxa"/>
            <w:shd w:val="clear" w:color="auto" w:fill="E36C0A" w:themeFill="accent6" w:themeFillShade="BF"/>
          </w:tcPr>
          <w:p w14:paraId="0F7C8A40" w14:textId="0ACE8415" w:rsidR="00244325" w:rsidRPr="003F33A3" w:rsidRDefault="00244325" w:rsidP="00216107">
            <w:pPr>
              <w:jc w:val="center"/>
              <w:rPr>
                <w:rFonts w:ascii="Arial" w:hAnsi="Arial" w:cs="Arial"/>
                <w:sz w:val="20"/>
                <w:szCs w:val="20"/>
              </w:rPr>
            </w:pPr>
            <w:r w:rsidRPr="003F33A3">
              <w:rPr>
                <w:rFonts w:ascii="Arial" w:hAnsi="Arial" w:cs="Arial"/>
                <w:sz w:val="20"/>
                <w:szCs w:val="20"/>
              </w:rPr>
              <w:t>Input Voltage Level</w:t>
            </w:r>
          </w:p>
        </w:tc>
        <w:tc>
          <w:tcPr>
            <w:tcW w:w="4894" w:type="dxa"/>
          </w:tcPr>
          <w:p w14:paraId="37D07292" w14:textId="2658B314" w:rsidR="00244325" w:rsidRPr="003F33A3" w:rsidRDefault="00244325" w:rsidP="00216107">
            <w:pPr>
              <w:jc w:val="center"/>
              <w:rPr>
                <w:rFonts w:ascii="Times New Roman" w:eastAsia="Times New Roman" w:hAnsi="Times New Roman"/>
                <w:sz w:val="20"/>
                <w:szCs w:val="20"/>
              </w:rPr>
            </w:pPr>
            <w:r w:rsidRPr="003F33A3">
              <w:rPr>
                <w:rFonts w:ascii="Arial" w:eastAsia="Times New Roman" w:hAnsi="Arial" w:cs="Arial"/>
                <w:color w:val="000000"/>
                <w:sz w:val="20"/>
                <w:szCs w:val="20"/>
              </w:rPr>
              <w:t>The input voltage level for the Raspberry Pi 4 shall be 5V, the input voltage level for the DC stepper motors shall be less than or equal to 24V.</w:t>
            </w:r>
          </w:p>
        </w:tc>
        <w:tc>
          <w:tcPr>
            <w:tcW w:w="2790" w:type="dxa"/>
          </w:tcPr>
          <w:p w14:paraId="52C82327" w14:textId="2BC51B64" w:rsidR="00244325" w:rsidRPr="007807BC" w:rsidRDefault="6359994E" w:rsidP="00216107">
            <w:pPr>
              <w:jc w:val="center"/>
              <w:rPr>
                <w:rFonts w:ascii="Arial" w:hAnsi="Arial" w:cs="Arial"/>
                <w:sz w:val="20"/>
                <w:szCs w:val="20"/>
              </w:rPr>
            </w:pPr>
            <w:r w:rsidRPr="6359994E">
              <w:rPr>
                <w:rFonts w:ascii="Arial" w:hAnsi="Arial" w:cs="Arial"/>
                <w:sz w:val="20"/>
                <w:szCs w:val="20"/>
              </w:rPr>
              <w:t>Measure input voltages for the Raspberry Pi and motors.</w:t>
            </w:r>
          </w:p>
        </w:tc>
        <w:tc>
          <w:tcPr>
            <w:tcW w:w="1440" w:type="dxa"/>
          </w:tcPr>
          <w:p w14:paraId="62F98062" w14:textId="74AC7609" w:rsidR="00244325" w:rsidRPr="007807BC" w:rsidRDefault="00244325" w:rsidP="00216107">
            <w:pPr>
              <w:jc w:val="center"/>
              <w:rPr>
                <w:rFonts w:ascii="Arial" w:hAnsi="Arial" w:cs="Arial"/>
                <w:sz w:val="20"/>
                <w:szCs w:val="20"/>
              </w:rPr>
            </w:pPr>
            <w:r w:rsidRPr="007807BC">
              <w:rPr>
                <w:rFonts w:ascii="Arial" w:hAnsi="Arial" w:cs="Arial"/>
                <w:sz w:val="20"/>
                <w:szCs w:val="20"/>
              </w:rPr>
              <w:t>UNTESTED</w:t>
            </w:r>
          </w:p>
        </w:tc>
        <w:tc>
          <w:tcPr>
            <w:tcW w:w="2340" w:type="dxa"/>
          </w:tcPr>
          <w:p w14:paraId="18BF1B0D" w14:textId="1AC0E1A8" w:rsidR="00244325" w:rsidRPr="00996605" w:rsidRDefault="00996605" w:rsidP="00216107">
            <w:pPr>
              <w:jc w:val="center"/>
              <w:rPr>
                <w:rFonts w:ascii="Arial" w:hAnsi="Arial" w:cs="Arial"/>
                <w:sz w:val="20"/>
                <w:szCs w:val="20"/>
              </w:rPr>
            </w:pPr>
            <w:r w:rsidRPr="00996605">
              <w:rPr>
                <w:rFonts w:ascii="Arial" w:hAnsi="Arial" w:cs="Arial"/>
                <w:sz w:val="20"/>
                <w:szCs w:val="20"/>
              </w:rPr>
              <w:t>All</w:t>
            </w:r>
          </w:p>
        </w:tc>
      </w:tr>
      <w:tr w:rsidR="00244325" w14:paraId="30EDF85F" w14:textId="77777777" w:rsidTr="00544DB1">
        <w:tc>
          <w:tcPr>
            <w:tcW w:w="1139" w:type="dxa"/>
            <w:shd w:val="clear" w:color="auto" w:fill="B2A1C7" w:themeFill="accent4" w:themeFillTint="99"/>
          </w:tcPr>
          <w:p w14:paraId="02B6FEFC" w14:textId="148ED0DE" w:rsidR="00244325" w:rsidRPr="003F33A3" w:rsidRDefault="00244325" w:rsidP="00216107">
            <w:pPr>
              <w:jc w:val="center"/>
              <w:rPr>
                <w:rFonts w:ascii="Arial" w:hAnsi="Arial" w:cs="Arial"/>
                <w:sz w:val="20"/>
                <w:szCs w:val="20"/>
              </w:rPr>
            </w:pPr>
            <w:r w:rsidRPr="003F33A3">
              <w:rPr>
                <w:rFonts w:ascii="Arial" w:hAnsi="Arial" w:cs="Arial"/>
                <w:sz w:val="20"/>
                <w:szCs w:val="20"/>
              </w:rPr>
              <w:t>N/A</w:t>
            </w:r>
          </w:p>
        </w:tc>
        <w:tc>
          <w:tcPr>
            <w:tcW w:w="1792" w:type="dxa"/>
            <w:shd w:val="clear" w:color="auto" w:fill="B2A1C7" w:themeFill="accent4" w:themeFillTint="99"/>
          </w:tcPr>
          <w:p w14:paraId="4160BC93" w14:textId="5EF62852" w:rsidR="00244325" w:rsidRPr="003F33A3" w:rsidRDefault="00244325" w:rsidP="00216107">
            <w:pPr>
              <w:jc w:val="center"/>
              <w:rPr>
                <w:rFonts w:ascii="Arial" w:hAnsi="Arial" w:cs="Arial"/>
                <w:sz w:val="20"/>
                <w:szCs w:val="20"/>
              </w:rPr>
            </w:pPr>
            <w:r w:rsidRPr="003F33A3">
              <w:rPr>
                <w:rFonts w:ascii="Arial" w:hAnsi="Arial" w:cs="Arial"/>
                <w:sz w:val="20"/>
                <w:szCs w:val="20"/>
              </w:rPr>
              <w:t>Full System Demo</w:t>
            </w:r>
          </w:p>
        </w:tc>
        <w:tc>
          <w:tcPr>
            <w:tcW w:w="4894" w:type="dxa"/>
          </w:tcPr>
          <w:p w14:paraId="372F21A1" w14:textId="2EAB269A" w:rsidR="00244325" w:rsidRPr="003F33A3" w:rsidRDefault="00244325" w:rsidP="00216107">
            <w:pPr>
              <w:jc w:val="center"/>
              <w:rPr>
                <w:rFonts w:ascii="Arial" w:hAnsi="Arial" w:cs="Arial"/>
                <w:sz w:val="20"/>
                <w:szCs w:val="20"/>
              </w:rPr>
            </w:pPr>
            <w:r w:rsidRPr="003F33A3">
              <w:rPr>
                <w:rFonts w:ascii="Arial" w:hAnsi="Arial" w:cs="Arial"/>
                <w:sz w:val="20"/>
                <w:szCs w:val="20"/>
              </w:rPr>
              <w:t>A user of the HLT will be able to perform any of the desired modes within 15 minutes of training.</w:t>
            </w:r>
          </w:p>
        </w:tc>
        <w:tc>
          <w:tcPr>
            <w:tcW w:w="2790" w:type="dxa"/>
          </w:tcPr>
          <w:p w14:paraId="262A003F" w14:textId="193B6ED1" w:rsidR="00244325" w:rsidRPr="007807BC" w:rsidRDefault="000A1FE7" w:rsidP="00216107">
            <w:pPr>
              <w:jc w:val="center"/>
              <w:rPr>
                <w:rFonts w:ascii="Arial" w:hAnsi="Arial" w:cs="Arial"/>
                <w:sz w:val="20"/>
                <w:szCs w:val="20"/>
              </w:rPr>
            </w:pPr>
            <w:r>
              <w:rPr>
                <w:rFonts w:ascii="Arial" w:hAnsi="Arial" w:cs="Arial"/>
                <w:sz w:val="20"/>
                <w:szCs w:val="20"/>
              </w:rPr>
              <w:t>Complete user training and analyze performance.</w:t>
            </w:r>
          </w:p>
        </w:tc>
        <w:tc>
          <w:tcPr>
            <w:tcW w:w="1440" w:type="dxa"/>
          </w:tcPr>
          <w:p w14:paraId="345833CC" w14:textId="1739305B" w:rsidR="00244325" w:rsidRPr="007807BC" w:rsidRDefault="00244325" w:rsidP="00216107">
            <w:pPr>
              <w:jc w:val="center"/>
              <w:rPr>
                <w:rFonts w:ascii="Arial" w:hAnsi="Arial" w:cs="Arial"/>
                <w:sz w:val="20"/>
                <w:szCs w:val="20"/>
              </w:rPr>
            </w:pPr>
            <w:r w:rsidRPr="007807BC">
              <w:rPr>
                <w:rFonts w:ascii="Arial" w:hAnsi="Arial" w:cs="Arial"/>
                <w:sz w:val="20"/>
                <w:szCs w:val="20"/>
              </w:rPr>
              <w:t>UNTESTED</w:t>
            </w:r>
          </w:p>
        </w:tc>
        <w:tc>
          <w:tcPr>
            <w:tcW w:w="2340" w:type="dxa"/>
          </w:tcPr>
          <w:p w14:paraId="36C7FAD1" w14:textId="2CAE573C" w:rsidR="00244325" w:rsidRPr="00996605" w:rsidRDefault="00996605" w:rsidP="00216107">
            <w:pPr>
              <w:jc w:val="center"/>
              <w:rPr>
                <w:rFonts w:ascii="Arial" w:hAnsi="Arial" w:cs="Arial"/>
                <w:sz w:val="20"/>
                <w:szCs w:val="20"/>
              </w:rPr>
            </w:pPr>
            <w:r w:rsidRPr="00996605">
              <w:rPr>
                <w:rFonts w:ascii="Arial" w:hAnsi="Arial" w:cs="Arial"/>
                <w:sz w:val="20"/>
                <w:szCs w:val="20"/>
              </w:rPr>
              <w:t>All</w:t>
            </w:r>
          </w:p>
        </w:tc>
      </w:tr>
    </w:tbl>
    <w:p w14:paraId="34BD2121" w14:textId="54305514" w:rsidR="004C0C76" w:rsidRDefault="004C0C76" w:rsidP="00216107">
      <w:pPr>
        <w:jc w:val="center"/>
      </w:pPr>
    </w:p>
    <w:p w14:paraId="48AECBB8" w14:textId="74CA2F47" w:rsidR="004C0C76" w:rsidRDefault="00D06FE1" w:rsidP="00D06FE1">
      <w:pPr>
        <w:tabs>
          <w:tab w:val="left" w:pos="3763"/>
        </w:tabs>
      </w:pPr>
      <w:r>
        <w:tab/>
      </w:r>
    </w:p>
    <w:p w14:paraId="0C0B8123" w14:textId="77777777" w:rsidR="001E0B59" w:rsidRDefault="001E0B59" w:rsidP="00D06FE1">
      <w:pPr>
        <w:tabs>
          <w:tab w:val="left" w:pos="3763"/>
        </w:tabs>
      </w:pPr>
    </w:p>
    <w:p w14:paraId="6617A7DA" w14:textId="77777777" w:rsidR="001E0B59" w:rsidRDefault="001E0B59" w:rsidP="00D06FE1">
      <w:pPr>
        <w:tabs>
          <w:tab w:val="left" w:pos="3763"/>
        </w:tabs>
      </w:pPr>
    </w:p>
    <w:p w14:paraId="74E4D2EC" w14:textId="77777777" w:rsidR="001E0B59" w:rsidRDefault="001E0B59" w:rsidP="00D06FE1">
      <w:pPr>
        <w:tabs>
          <w:tab w:val="left" w:pos="3763"/>
        </w:tabs>
      </w:pPr>
    </w:p>
    <w:p w14:paraId="0A66A06D" w14:textId="77777777" w:rsidR="001E0B59" w:rsidRDefault="001E0B59" w:rsidP="00D06FE1">
      <w:pPr>
        <w:tabs>
          <w:tab w:val="left" w:pos="3763"/>
        </w:tabs>
      </w:pPr>
    </w:p>
    <w:p w14:paraId="135AA76E" w14:textId="77777777" w:rsidR="001E0B59" w:rsidRDefault="001E0B59" w:rsidP="00D06FE1">
      <w:pPr>
        <w:tabs>
          <w:tab w:val="left" w:pos="3763"/>
        </w:tabs>
      </w:pPr>
    </w:p>
    <w:p w14:paraId="36D18A50" w14:textId="77777777" w:rsidR="004F6869" w:rsidRDefault="004F6869" w:rsidP="00D06FE1">
      <w:pPr>
        <w:tabs>
          <w:tab w:val="left" w:pos="3763"/>
        </w:tabs>
        <w:sectPr w:rsidR="004F6869" w:rsidSect="00544DB1">
          <w:endnotePr>
            <w:numFmt w:val="decimal"/>
          </w:endnotePr>
          <w:pgSz w:w="15840" w:h="12240" w:orient="landscape" w:code="1"/>
          <w:pgMar w:top="720" w:right="720" w:bottom="720" w:left="720" w:header="720" w:footer="720" w:gutter="0"/>
          <w:pgNumType w:start="1"/>
          <w:cols w:space="720"/>
          <w:titlePg/>
          <w:docGrid w:linePitch="360"/>
        </w:sectPr>
      </w:pPr>
    </w:p>
    <w:p w14:paraId="036E9DC0" w14:textId="50F3DF7C" w:rsidR="001E0B59" w:rsidRDefault="001E0B59" w:rsidP="00D06FE1">
      <w:pPr>
        <w:tabs>
          <w:tab w:val="left" w:pos="3763"/>
        </w:tabs>
      </w:pPr>
    </w:p>
    <w:p w14:paraId="1F0166B4" w14:textId="3028DE37" w:rsidR="001E0B59" w:rsidRPr="00411A16" w:rsidRDefault="004F6869" w:rsidP="00D06FE1">
      <w:pPr>
        <w:tabs>
          <w:tab w:val="left" w:pos="3763"/>
        </w:tabs>
        <w:rPr>
          <w:rFonts w:ascii="Arial" w:hAnsi="Arial" w:cs="Arial"/>
          <w:b/>
          <w:bCs/>
          <w:sz w:val="24"/>
          <w:szCs w:val="24"/>
        </w:rPr>
      </w:pPr>
      <w:r w:rsidRPr="00411A16">
        <w:rPr>
          <w:rFonts w:ascii="Arial" w:hAnsi="Arial" w:cs="Arial"/>
          <w:b/>
          <w:bCs/>
          <w:sz w:val="24"/>
          <w:szCs w:val="24"/>
        </w:rPr>
        <w:t>Performance on Execution Plan:</w:t>
      </w:r>
    </w:p>
    <w:p w14:paraId="315B918A" w14:textId="4A8186F5" w:rsidR="004F6869" w:rsidRPr="00411A16" w:rsidRDefault="009B2E86" w:rsidP="00D06FE1">
      <w:pPr>
        <w:tabs>
          <w:tab w:val="left" w:pos="3763"/>
        </w:tabs>
        <w:rPr>
          <w:rFonts w:ascii="Arial" w:hAnsi="Arial" w:cs="Arial"/>
          <w:sz w:val="24"/>
          <w:szCs w:val="24"/>
        </w:rPr>
      </w:pPr>
      <w:r>
        <w:rPr>
          <w:rFonts w:ascii="Arial" w:hAnsi="Arial" w:cs="Arial"/>
          <w:sz w:val="24"/>
          <w:szCs w:val="24"/>
        </w:rPr>
        <w:t xml:space="preserve">The execution plan shows completed progress in all electrical </w:t>
      </w:r>
      <w:r w:rsidR="00257853">
        <w:rPr>
          <w:rFonts w:ascii="Arial" w:hAnsi="Arial" w:cs="Arial"/>
          <w:sz w:val="24"/>
          <w:szCs w:val="24"/>
        </w:rPr>
        <w:t xml:space="preserve">and programming </w:t>
      </w:r>
      <w:r>
        <w:rPr>
          <w:rFonts w:ascii="Arial" w:hAnsi="Arial" w:cs="Arial"/>
          <w:sz w:val="24"/>
          <w:szCs w:val="24"/>
        </w:rPr>
        <w:t xml:space="preserve">sections of the subsystems. A few minor mechanical checkpoints have not been completed yet </w:t>
      </w:r>
      <w:r w:rsidR="00257853">
        <w:rPr>
          <w:rFonts w:ascii="Arial" w:hAnsi="Arial" w:cs="Arial"/>
          <w:sz w:val="24"/>
          <w:szCs w:val="24"/>
        </w:rPr>
        <w:t>due to timing issues with FEDC equipment and badges. However, all parts for the mechanical parts have been acquired and some are mostly assembled. These mechanical checkpoints will be completed during the winter break and start of the spring semester</w:t>
      </w:r>
      <w:r w:rsidR="00145B8C">
        <w:rPr>
          <w:rFonts w:ascii="Arial" w:hAnsi="Arial" w:cs="Arial"/>
          <w:sz w:val="24"/>
          <w:szCs w:val="24"/>
        </w:rPr>
        <w:t>.</w:t>
      </w:r>
    </w:p>
    <w:p w14:paraId="17C35A64" w14:textId="77777777" w:rsidR="00C85141" w:rsidRPr="00411A16" w:rsidRDefault="00C85141" w:rsidP="00D06FE1">
      <w:pPr>
        <w:tabs>
          <w:tab w:val="left" w:pos="3763"/>
        </w:tabs>
        <w:rPr>
          <w:rFonts w:ascii="Arial" w:hAnsi="Arial" w:cs="Arial"/>
          <w:sz w:val="24"/>
          <w:szCs w:val="24"/>
        </w:rPr>
      </w:pPr>
    </w:p>
    <w:p w14:paraId="16F9B9AB" w14:textId="77777777" w:rsidR="00C85141" w:rsidRPr="00411A16" w:rsidRDefault="00C85141" w:rsidP="00D06FE1">
      <w:pPr>
        <w:tabs>
          <w:tab w:val="left" w:pos="3763"/>
        </w:tabs>
        <w:rPr>
          <w:rFonts w:ascii="Arial" w:hAnsi="Arial" w:cs="Arial"/>
          <w:sz w:val="24"/>
          <w:szCs w:val="24"/>
        </w:rPr>
      </w:pPr>
    </w:p>
    <w:p w14:paraId="793F72EE" w14:textId="6FE0599C" w:rsidR="004F6869" w:rsidRPr="00411A16" w:rsidRDefault="004F6869" w:rsidP="00D06FE1">
      <w:pPr>
        <w:tabs>
          <w:tab w:val="left" w:pos="3763"/>
        </w:tabs>
        <w:rPr>
          <w:rFonts w:ascii="Arial" w:hAnsi="Arial" w:cs="Arial"/>
          <w:b/>
          <w:bCs/>
          <w:sz w:val="24"/>
          <w:szCs w:val="24"/>
        </w:rPr>
      </w:pPr>
      <w:r w:rsidRPr="00411A16">
        <w:rPr>
          <w:rFonts w:ascii="Arial" w:hAnsi="Arial" w:cs="Arial"/>
          <w:b/>
          <w:bCs/>
          <w:sz w:val="24"/>
          <w:szCs w:val="24"/>
        </w:rPr>
        <w:t>Performance on Validation Plan:</w:t>
      </w:r>
    </w:p>
    <w:p w14:paraId="3B413DFD" w14:textId="1427C6E4" w:rsidR="004F6869" w:rsidRPr="005945F5" w:rsidRDefault="005945F5" w:rsidP="00D06FE1">
      <w:pPr>
        <w:tabs>
          <w:tab w:val="left" w:pos="3763"/>
        </w:tabs>
        <w:rPr>
          <w:rFonts w:ascii="Arial" w:hAnsi="Arial" w:cs="Arial"/>
          <w:sz w:val="24"/>
          <w:szCs w:val="24"/>
        </w:rPr>
      </w:pPr>
      <w:r w:rsidRPr="00411A16">
        <w:rPr>
          <w:rFonts w:ascii="Arial" w:hAnsi="Arial" w:cs="Arial"/>
          <w:sz w:val="24"/>
          <w:szCs w:val="24"/>
        </w:rPr>
        <w:t xml:space="preserve">All possible validation was completed on each subsystem. </w:t>
      </w:r>
      <w:r w:rsidR="00F22CE3" w:rsidRPr="00411A16">
        <w:rPr>
          <w:rFonts w:ascii="Arial" w:hAnsi="Arial" w:cs="Arial"/>
          <w:sz w:val="24"/>
          <w:szCs w:val="24"/>
        </w:rPr>
        <w:t>The GUI subsystem</w:t>
      </w:r>
      <w:r w:rsidR="008D7036" w:rsidRPr="00411A16">
        <w:rPr>
          <w:rFonts w:ascii="Arial" w:hAnsi="Arial" w:cs="Arial"/>
          <w:sz w:val="24"/>
          <w:szCs w:val="24"/>
        </w:rPr>
        <w:t xml:space="preserve"> validation for the reference 3.2.1.4 was completed. All of the validations marked in progress </w:t>
      </w:r>
      <w:r w:rsidR="00886F34" w:rsidRPr="00411A16">
        <w:rPr>
          <w:rFonts w:ascii="Arial" w:hAnsi="Arial" w:cs="Arial"/>
          <w:sz w:val="24"/>
          <w:szCs w:val="24"/>
        </w:rPr>
        <w:t xml:space="preserve">indicate that some validation for that subsystem is complete and </w:t>
      </w:r>
      <w:r w:rsidR="00201160" w:rsidRPr="00411A16">
        <w:rPr>
          <w:rFonts w:ascii="Arial" w:hAnsi="Arial" w:cs="Arial"/>
          <w:sz w:val="24"/>
          <w:szCs w:val="24"/>
        </w:rPr>
        <w:t>the rest must be completed after integration</w:t>
      </w:r>
      <w:r w:rsidR="00411A16" w:rsidRPr="00411A16">
        <w:rPr>
          <w:rFonts w:ascii="Arial" w:hAnsi="Arial" w:cs="Arial"/>
          <w:sz w:val="24"/>
          <w:szCs w:val="24"/>
        </w:rPr>
        <w:t xml:space="preserve"> due to the nature of the validation checkpoint</w:t>
      </w:r>
      <w:r w:rsidR="00201160" w:rsidRPr="00411A16">
        <w:rPr>
          <w:rFonts w:ascii="Arial" w:hAnsi="Arial" w:cs="Arial"/>
          <w:sz w:val="24"/>
          <w:szCs w:val="24"/>
        </w:rPr>
        <w:t xml:space="preserve">. </w:t>
      </w:r>
      <w:r w:rsidR="007527BE" w:rsidRPr="00411A16">
        <w:rPr>
          <w:rFonts w:ascii="Arial" w:hAnsi="Arial" w:cs="Arial"/>
          <w:sz w:val="24"/>
          <w:szCs w:val="24"/>
        </w:rPr>
        <w:t xml:space="preserve">The majority of the validation </w:t>
      </w:r>
      <w:r w:rsidR="00F22CE3" w:rsidRPr="00411A16">
        <w:rPr>
          <w:rFonts w:ascii="Arial" w:hAnsi="Arial" w:cs="Arial"/>
          <w:sz w:val="24"/>
          <w:szCs w:val="24"/>
        </w:rPr>
        <w:t xml:space="preserve">checkpoints listed in the validation plan will be completed during ECEN 404 when the subsystems are integrated. </w:t>
      </w:r>
      <w:r w:rsidR="00201160" w:rsidRPr="00411A16">
        <w:rPr>
          <w:rFonts w:ascii="Arial" w:hAnsi="Arial" w:cs="Arial"/>
          <w:sz w:val="24"/>
          <w:szCs w:val="24"/>
        </w:rPr>
        <w:t>All currently completed validations are described in detail in the Subsystem Reports document.</w:t>
      </w:r>
    </w:p>
    <w:sectPr w:rsidR="004F6869" w:rsidRPr="005945F5" w:rsidSect="00C85141">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5D222" w14:textId="77777777" w:rsidR="00C2563F" w:rsidRPr="008E43FF" w:rsidRDefault="00C2563F" w:rsidP="008E43FF">
      <w:pPr>
        <w:pStyle w:val="Footer"/>
      </w:pPr>
    </w:p>
  </w:endnote>
  <w:endnote w:type="continuationSeparator" w:id="0">
    <w:p w14:paraId="312DC2FC" w14:textId="77777777" w:rsidR="00C2563F" w:rsidRDefault="00C2563F" w:rsidP="00151371">
      <w:r>
        <w:continuationSeparator/>
      </w:r>
    </w:p>
  </w:endnote>
  <w:endnote w:type="continuationNotice" w:id="1">
    <w:p w14:paraId="2147C169" w14:textId="77777777" w:rsidR="00C2563F" w:rsidRDefault="00C256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9593" w14:textId="77777777" w:rsidR="00C85141" w:rsidRPr="00922E37" w:rsidRDefault="00FD4FF8" w:rsidP="00C85141">
    <w:pPr>
      <w:pStyle w:val="Footer"/>
      <w:jc w:val="center"/>
    </w:pPr>
    <w:r>
      <w:tab/>
    </w:r>
    <w:r>
      <w:tab/>
    </w:r>
  </w:p>
  <w:p w14:paraId="12CBFCF0" w14:textId="58FD0F19" w:rsidR="00FD4FF8" w:rsidRPr="00737FF6" w:rsidRDefault="00FD4FF8" w:rsidP="00C851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4F6C8" w14:textId="77777777" w:rsidR="00C2563F" w:rsidRDefault="00C2563F" w:rsidP="00151371">
      <w:r>
        <w:separator/>
      </w:r>
    </w:p>
  </w:footnote>
  <w:footnote w:type="continuationSeparator" w:id="0">
    <w:p w14:paraId="665E9DE9" w14:textId="77777777" w:rsidR="00C2563F" w:rsidRDefault="00C2563F" w:rsidP="00151371">
      <w:r>
        <w:continuationSeparator/>
      </w:r>
    </w:p>
  </w:footnote>
  <w:footnote w:type="continuationNotice" w:id="1">
    <w:p w14:paraId="737B54E9" w14:textId="77777777" w:rsidR="00C2563F" w:rsidRDefault="00C256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7084" w14:textId="48A255C7" w:rsidR="00522160" w:rsidRPr="00730B1B" w:rsidRDefault="00522160" w:rsidP="00522160">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r>
    <w:r w:rsidR="00100EB0">
      <w:rPr>
        <w:rFonts w:ascii="Arial" w:hAnsi="Arial" w:cs="Arial"/>
      </w:rPr>
      <w:t xml:space="preserve">First </w:t>
    </w:r>
    <w:r w:rsidRPr="00730B1B">
      <w:rPr>
        <w:rFonts w:ascii="Arial" w:hAnsi="Arial" w:cs="Arial"/>
      </w:rPr>
      <w:t>Revision</w:t>
    </w:r>
  </w:p>
  <w:p w14:paraId="52152283" w14:textId="77777777" w:rsidR="00522160" w:rsidRDefault="00522160" w:rsidP="00522160">
    <w:pPr>
      <w:pStyle w:val="Header"/>
    </w:pPr>
    <w:r>
      <w:rPr>
        <w:rFonts w:ascii="Arial" w:hAnsi="Arial" w:cs="Arial"/>
      </w:rPr>
      <w:t>Hydrogen Line Telescope</w:t>
    </w:r>
  </w:p>
  <w:p w14:paraId="099BE872"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5154A707"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r>
    <w:r w:rsidR="004F6869">
      <w:rPr>
        <w:rFonts w:ascii="Arial" w:hAnsi="Arial" w:cs="Arial"/>
      </w:rPr>
      <w:t xml:space="preserve">     </w:t>
    </w:r>
    <w:r w:rsidR="00100EB0">
      <w:rPr>
        <w:rFonts w:ascii="Arial" w:hAnsi="Arial" w:cs="Arial"/>
      </w:rPr>
      <w:t xml:space="preserve">First </w:t>
    </w:r>
    <w:r w:rsidRPr="00730B1B">
      <w:rPr>
        <w:rFonts w:ascii="Arial" w:hAnsi="Arial" w:cs="Arial"/>
      </w:rPr>
      <w:t>Revision</w:t>
    </w:r>
  </w:p>
  <w:p w14:paraId="7D7A3DA5" w14:textId="308EF16E" w:rsidR="00FD4FF8" w:rsidRDefault="008E5E0E"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4860" w:hanging="360"/>
      </w:pPr>
      <w:rPr>
        <w:rFonts w:cs="Times New Roman"/>
      </w:rPr>
    </w:lvl>
    <w:lvl w:ilvl="1" w:tplc="04090019" w:tentative="1">
      <w:start w:val="1"/>
      <w:numFmt w:val="lowerLetter"/>
      <w:lvlText w:val="%2."/>
      <w:lvlJc w:val="left"/>
      <w:pPr>
        <w:ind w:left="5580" w:hanging="360"/>
      </w:pPr>
      <w:rPr>
        <w:rFonts w:cs="Times New Roman"/>
      </w:rPr>
    </w:lvl>
    <w:lvl w:ilvl="2" w:tplc="0409001B" w:tentative="1">
      <w:start w:val="1"/>
      <w:numFmt w:val="lowerRoman"/>
      <w:lvlText w:val="%3."/>
      <w:lvlJc w:val="right"/>
      <w:pPr>
        <w:ind w:left="6300" w:hanging="180"/>
      </w:pPr>
      <w:rPr>
        <w:rFonts w:cs="Times New Roman"/>
      </w:rPr>
    </w:lvl>
    <w:lvl w:ilvl="3" w:tplc="0409000F" w:tentative="1">
      <w:start w:val="1"/>
      <w:numFmt w:val="decimal"/>
      <w:lvlText w:val="%4."/>
      <w:lvlJc w:val="left"/>
      <w:pPr>
        <w:ind w:left="7020" w:hanging="360"/>
      </w:pPr>
      <w:rPr>
        <w:rFonts w:cs="Times New Roman"/>
      </w:rPr>
    </w:lvl>
    <w:lvl w:ilvl="4" w:tplc="04090019" w:tentative="1">
      <w:start w:val="1"/>
      <w:numFmt w:val="lowerLetter"/>
      <w:lvlText w:val="%5."/>
      <w:lvlJc w:val="left"/>
      <w:pPr>
        <w:ind w:left="7740" w:hanging="360"/>
      </w:pPr>
      <w:rPr>
        <w:rFonts w:cs="Times New Roman"/>
      </w:rPr>
    </w:lvl>
    <w:lvl w:ilvl="5" w:tplc="0409001B" w:tentative="1">
      <w:start w:val="1"/>
      <w:numFmt w:val="lowerRoman"/>
      <w:lvlText w:val="%6."/>
      <w:lvlJc w:val="right"/>
      <w:pPr>
        <w:ind w:left="8460" w:hanging="180"/>
      </w:pPr>
      <w:rPr>
        <w:rFonts w:cs="Times New Roman"/>
      </w:rPr>
    </w:lvl>
    <w:lvl w:ilvl="6" w:tplc="0409000F" w:tentative="1">
      <w:start w:val="1"/>
      <w:numFmt w:val="decimal"/>
      <w:lvlText w:val="%7."/>
      <w:lvlJc w:val="left"/>
      <w:pPr>
        <w:ind w:left="9180" w:hanging="360"/>
      </w:pPr>
      <w:rPr>
        <w:rFonts w:cs="Times New Roman"/>
      </w:rPr>
    </w:lvl>
    <w:lvl w:ilvl="7" w:tplc="04090019" w:tentative="1">
      <w:start w:val="1"/>
      <w:numFmt w:val="lowerLetter"/>
      <w:lvlText w:val="%8."/>
      <w:lvlJc w:val="left"/>
      <w:pPr>
        <w:ind w:left="9900" w:hanging="360"/>
      </w:pPr>
      <w:rPr>
        <w:rFonts w:cs="Times New Roman"/>
      </w:rPr>
    </w:lvl>
    <w:lvl w:ilvl="8" w:tplc="0409001B" w:tentative="1">
      <w:start w:val="1"/>
      <w:numFmt w:val="lowerRoman"/>
      <w:lvlText w:val="%9."/>
      <w:lvlJc w:val="right"/>
      <w:pPr>
        <w:ind w:left="1062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1E4B61B3"/>
    <w:multiLevelType w:val="hybridMultilevel"/>
    <w:tmpl w:val="8EE80342"/>
    <w:lvl w:ilvl="0" w:tplc="0200F1DE">
      <w:start w:val="4"/>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9"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1"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7"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9"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3"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5"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7"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2"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5"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40"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4"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6"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7"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4"/>
  </w:num>
  <w:num w:numId="4">
    <w:abstractNumId w:val="1"/>
  </w:num>
  <w:num w:numId="5">
    <w:abstractNumId w:val="37"/>
  </w:num>
  <w:num w:numId="6">
    <w:abstractNumId w:val="5"/>
  </w:num>
  <w:num w:numId="7">
    <w:abstractNumId w:val="30"/>
  </w:num>
  <w:num w:numId="8">
    <w:abstractNumId w:val="10"/>
  </w:num>
  <w:num w:numId="9">
    <w:abstractNumId w:val="32"/>
  </w:num>
  <w:num w:numId="10">
    <w:abstractNumId w:val="44"/>
  </w:num>
  <w:num w:numId="11">
    <w:abstractNumId w:val="23"/>
  </w:num>
  <w:num w:numId="12">
    <w:abstractNumId w:val="33"/>
  </w:num>
  <w:num w:numId="13">
    <w:abstractNumId w:val="11"/>
  </w:num>
  <w:num w:numId="14">
    <w:abstractNumId w:val="25"/>
  </w:num>
  <w:num w:numId="15">
    <w:abstractNumId w:val="15"/>
  </w:num>
  <w:num w:numId="16">
    <w:abstractNumId w:val="41"/>
  </w:num>
  <w:num w:numId="17">
    <w:abstractNumId w:val="39"/>
  </w:num>
  <w:num w:numId="18">
    <w:abstractNumId w:val="0"/>
  </w:num>
  <w:num w:numId="19">
    <w:abstractNumId w:val="47"/>
  </w:num>
  <w:num w:numId="20">
    <w:abstractNumId w:val="29"/>
  </w:num>
  <w:num w:numId="21">
    <w:abstractNumId w:val="18"/>
  </w:num>
  <w:num w:numId="22">
    <w:abstractNumId w:val="34"/>
  </w:num>
  <w:num w:numId="23">
    <w:abstractNumId w:val="36"/>
  </w:num>
  <w:num w:numId="24">
    <w:abstractNumId w:val="46"/>
  </w:num>
  <w:num w:numId="25">
    <w:abstractNumId w:val="19"/>
  </w:num>
  <w:num w:numId="26">
    <w:abstractNumId w:val="35"/>
  </w:num>
  <w:num w:numId="27">
    <w:abstractNumId w:val="4"/>
  </w:num>
  <w:num w:numId="28">
    <w:abstractNumId w:val="31"/>
  </w:num>
  <w:num w:numId="29">
    <w:abstractNumId w:val="6"/>
  </w:num>
  <w:num w:numId="30">
    <w:abstractNumId w:val="9"/>
  </w:num>
  <w:num w:numId="31">
    <w:abstractNumId w:val="26"/>
  </w:num>
  <w:num w:numId="32">
    <w:abstractNumId w:val="43"/>
  </w:num>
  <w:num w:numId="33">
    <w:abstractNumId w:val="22"/>
  </w:num>
  <w:num w:numId="34">
    <w:abstractNumId w:val="2"/>
  </w:num>
  <w:num w:numId="35">
    <w:abstractNumId w:val="8"/>
  </w:num>
  <w:num w:numId="36">
    <w:abstractNumId w:val="27"/>
  </w:num>
  <w:num w:numId="37">
    <w:abstractNumId w:val="13"/>
  </w:num>
  <w:num w:numId="38">
    <w:abstractNumId w:val="21"/>
  </w:num>
  <w:num w:numId="39">
    <w:abstractNumId w:val="3"/>
  </w:num>
  <w:num w:numId="40">
    <w:abstractNumId w:val="12"/>
  </w:num>
  <w:num w:numId="41">
    <w:abstractNumId w:val="40"/>
  </w:num>
  <w:num w:numId="42">
    <w:abstractNumId w:val="42"/>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8"/>
    <w:lvlOverride w:ilvl="0">
      <w:startOverride w:val="1"/>
    </w:lvlOverride>
    <w:lvlOverride w:ilvl="1"/>
    <w:lvlOverride w:ilvl="2"/>
    <w:lvlOverride w:ilvl="3"/>
    <w:lvlOverride w:ilvl="4"/>
    <w:lvlOverride w:ilvl="5"/>
    <w:lvlOverride w:ilvl="6"/>
    <w:lvlOverride w:ilvl="7"/>
    <w:lvlOverride w:ilvl="8"/>
  </w:num>
  <w:num w:numId="50">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5A4C"/>
    <w:rsid w:val="00016326"/>
    <w:rsid w:val="0001768B"/>
    <w:rsid w:val="00017E5F"/>
    <w:rsid w:val="0002122D"/>
    <w:rsid w:val="00022339"/>
    <w:rsid w:val="00023BB3"/>
    <w:rsid w:val="00024216"/>
    <w:rsid w:val="00024510"/>
    <w:rsid w:val="00024AE4"/>
    <w:rsid w:val="00024E82"/>
    <w:rsid w:val="00025440"/>
    <w:rsid w:val="00025E28"/>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5752A"/>
    <w:rsid w:val="00057FC4"/>
    <w:rsid w:val="00061079"/>
    <w:rsid w:val="00061894"/>
    <w:rsid w:val="00061E08"/>
    <w:rsid w:val="000623D2"/>
    <w:rsid w:val="00064756"/>
    <w:rsid w:val="0006477D"/>
    <w:rsid w:val="00066B51"/>
    <w:rsid w:val="00066CEC"/>
    <w:rsid w:val="00066E79"/>
    <w:rsid w:val="000670B0"/>
    <w:rsid w:val="00070404"/>
    <w:rsid w:val="00070F48"/>
    <w:rsid w:val="00071414"/>
    <w:rsid w:val="00071CA4"/>
    <w:rsid w:val="00072028"/>
    <w:rsid w:val="00073032"/>
    <w:rsid w:val="000734F9"/>
    <w:rsid w:val="00073682"/>
    <w:rsid w:val="0007439D"/>
    <w:rsid w:val="00075282"/>
    <w:rsid w:val="00077DD1"/>
    <w:rsid w:val="00080FF9"/>
    <w:rsid w:val="000818D9"/>
    <w:rsid w:val="00081BD9"/>
    <w:rsid w:val="00081C42"/>
    <w:rsid w:val="00083EBF"/>
    <w:rsid w:val="000845B4"/>
    <w:rsid w:val="000857C3"/>
    <w:rsid w:val="00087F5E"/>
    <w:rsid w:val="0009018C"/>
    <w:rsid w:val="00090D70"/>
    <w:rsid w:val="0009238F"/>
    <w:rsid w:val="0009324F"/>
    <w:rsid w:val="00093627"/>
    <w:rsid w:val="00093D60"/>
    <w:rsid w:val="00094EA7"/>
    <w:rsid w:val="00095B3E"/>
    <w:rsid w:val="00095C80"/>
    <w:rsid w:val="00096D2A"/>
    <w:rsid w:val="000A0A9D"/>
    <w:rsid w:val="000A0BB3"/>
    <w:rsid w:val="000A15D6"/>
    <w:rsid w:val="000A1FE7"/>
    <w:rsid w:val="000A2B09"/>
    <w:rsid w:val="000A3EB2"/>
    <w:rsid w:val="000A5CEB"/>
    <w:rsid w:val="000A6167"/>
    <w:rsid w:val="000A726A"/>
    <w:rsid w:val="000A77BC"/>
    <w:rsid w:val="000A7AA0"/>
    <w:rsid w:val="000B112A"/>
    <w:rsid w:val="000B218A"/>
    <w:rsid w:val="000B2D50"/>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0580"/>
    <w:rsid w:val="000D1C8D"/>
    <w:rsid w:val="000D2BB9"/>
    <w:rsid w:val="000D3E7E"/>
    <w:rsid w:val="000D48AF"/>
    <w:rsid w:val="000D4E26"/>
    <w:rsid w:val="000D5D2B"/>
    <w:rsid w:val="000D6935"/>
    <w:rsid w:val="000D6B5C"/>
    <w:rsid w:val="000D7577"/>
    <w:rsid w:val="000D7A26"/>
    <w:rsid w:val="000E1A3B"/>
    <w:rsid w:val="000E36DF"/>
    <w:rsid w:val="000E416E"/>
    <w:rsid w:val="000E48AB"/>
    <w:rsid w:val="000E5397"/>
    <w:rsid w:val="000E55B0"/>
    <w:rsid w:val="000E62D7"/>
    <w:rsid w:val="000E6425"/>
    <w:rsid w:val="000F0220"/>
    <w:rsid w:val="000F0918"/>
    <w:rsid w:val="000F0DD7"/>
    <w:rsid w:val="000F16B5"/>
    <w:rsid w:val="000F1F59"/>
    <w:rsid w:val="000F29C9"/>
    <w:rsid w:val="000F3476"/>
    <w:rsid w:val="000F37E2"/>
    <w:rsid w:val="000F3BB8"/>
    <w:rsid w:val="000F5149"/>
    <w:rsid w:val="000F54C7"/>
    <w:rsid w:val="000F593D"/>
    <w:rsid w:val="000F5E5D"/>
    <w:rsid w:val="000F60BC"/>
    <w:rsid w:val="000F64EA"/>
    <w:rsid w:val="001007A1"/>
    <w:rsid w:val="001007EF"/>
    <w:rsid w:val="00100BF3"/>
    <w:rsid w:val="00100CE7"/>
    <w:rsid w:val="00100EB0"/>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606"/>
    <w:rsid w:val="00140A92"/>
    <w:rsid w:val="00141C89"/>
    <w:rsid w:val="00143657"/>
    <w:rsid w:val="0014375A"/>
    <w:rsid w:val="00144CDD"/>
    <w:rsid w:val="00144FB0"/>
    <w:rsid w:val="001453C2"/>
    <w:rsid w:val="0014581F"/>
    <w:rsid w:val="00145B8C"/>
    <w:rsid w:val="00151371"/>
    <w:rsid w:val="001522F8"/>
    <w:rsid w:val="00152FBC"/>
    <w:rsid w:val="00153651"/>
    <w:rsid w:val="00153BF1"/>
    <w:rsid w:val="00154203"/>
    <w:rsid w:val="00155C2F"/>
    <w:rsid w:val="001565C4"/>
    <w:rsid w:val="001568FC"/>
    <w:rsid w:val="00156AE6"/>
    <w:rsid w:val="0015717A"/>
    <w:rsid w:val="00157252"/>
    <w:rsid w:val="001573A6"/>
    <w:rsid w:val="00157B13"/>
    <w:rsid w:val="00157BBA"/>
    <w:rsid w:val="0016182C"/>
    <w:rsid w:val="001621D1"/>
    <w:rsid w:val="00162399"/>
    <w:rsid w:val="00162656"/>
    <w:rsid w:val="00164AEE"/>
    <w:rsid w:val="00165A7C"/>
    <w:rsid w:val="00165B89"/>
    <w:rsid w:val="00165BE9"/>
    <w:rsid w:val="0016649C"/>
    <w:rsid w:val="00170DEB"/>
    <w:rsid w:val="001718B6"/>
    <w:rsid w:val="00171D05"/>
    <w:rsid w:val="00172CDE"/>
    <w:rsid w:val="00174D15"/>
    <w:rsid w:val="0018005D"/>
    <w:rsid w:val="001808FF"/>
    <w:rsid w:val="001814BB"/>
    <w:rsid w:val="001824E1"/>
    <w:rsid w:val="00183E0D"/>
    <w:rsid w:val="001852B9"/>
    <w:rsid w:val="00185889"/>
    <w:rsid w:val="00190D36"/>
    <w:rsid w:val="00190ED0"/>
    <w:rsid w:val="001917AA"/>
    <w:rsid w:val="001944C1"/>
    <w:rsid w:val="001955C4"/>
    <w:rsid w:val="00195607"/>
    <w:rsid w:val="00195759"/>
    <w:rsid w:val="00195A11"/>
    <w:rsid w:val="001960E0"/>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B72C9"/>
    <w:rsid w:val="001C0EDB"/>
    <w:rsid w:val="001C0FAE"/>
    <w:rsid w:val="001C22E5"/>
    <w:rsid w:val="001C3CD4"/>
    <w:rsid w:val="001C45D2"/>
    <w:rsid w:val="001C490A"/>
    <w:rsid w:val="001C755F"/>
    <w:rsid w:val="001C7B98"/>
    <w:rsid w:val="001D1DE2"/>
    <w:rsid w:val="001D2905"/>
    <w:rsid w:val="001D2A26"/>
    <w:rsid w:val="001D2A88"/>
    <w:rsid w:val="001D4ED8"/>
    <w:rsid w:val="001D5F95"/>
    <w:rsid w:val="001D6213"/>
    <w:rsid w:val="001D66BA"/>
    <w:rsid w:val="001D6A3B"/>
    <w:rsid w:val="001D7014"/>
    <w:rsid w:val="001D7514"/>
    <w:rsid w:val="001E034B"/>
    <w:rsid w:val="001E0B59"/>
    <w:rsid w:val="001E0D41"/>
    <w:rsid w:val="001E183C"/>
    <w:rsid w:val="001E23B6"/>
    <w:rsid w:val="001E3068"/>
    <w:rsid w:val="001E3FB2"/>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524"/>
    <w:rsid w:val="001F7EF5"/>
    <w:rsid w:val="002000C3"/>
    <w:rsid w:val="00201160"/>
    <w:rsid w:val="00201763"/>
    <w:rsid w:val="00202D96"/>
    <w:rsid w:val="002032B0"/>
    <w:rsid w:val="00206037"/>
    <w:rsid w:val="002064B0"/>
    <w:rsid w:val="0020722F"/>
    <w:rsid w:val="002073AC"/>
    <w:rsid w:val="00212430"/>
    <w:rsid w:val="00214AF0"/>
    <w:rsid w:val="00215173"/>
    <w:rsid w:val="0021549C"/>
    <w:rsid w:val="00215D44"/>
    <w:rsid w:val="00216107"/>
    <w:rsid w:val="0021733B"/>
    <w:rsid w:val="00217438"/>
    <w:rsid w:val="00221CF7"/>
    <w:rsid w:val="0022212B"/>
    <w:rsid w:val="00222C97"/>
    <w:rsid w:val="00222D82"/>
    <w:rsid w:val="00222F52"/>
    <w:rsid w:val="00222F6E"/>
    <w:rsid w:val="0022370F"/>
    <w:rsid w:val="00224425"/>
    <w:rsid w:val="00224CA2"/>
    <w:rsid w:val="00224D8C"/>
    <w:rsid w:val="00227CC6"/>
    <w:rsid w:val="00230E48"/>
    <w:rsid w:val="00230F89"/>
    <w:rsid w:val="00231C0D"/>
    <w:rsid w:val="00232101"/>
    <w:rsid w:val="00232B88"/>
    <w:rsid w:val="00235C34"/>
    <w:rsid w:val="002364A7"/>
    <w:rsid w:val="002402C1"/>
    <w:rsid w:val="002411E0"/>
    <w:rsid w:val="00241539"/>
    <w:rsid w:val="00242C4E"/>
    <w:rsid w:val="00243E1D"/>
    <w:rsid w:val="002440CD"/>
    <w:rsid w:val="00244325"/>
    <w:rsid w:val="00244D67"/>
    <w:rsid w:val="00246C84"/>
    <w:rsid w:val="00247571"/>
    <w:rsid w:val="00247FC0"/>
    <w:rsid w:val="002503CF"/>
    <w:rsid w:val="0025145B"/>
    <w:rsid w:val="002517F9"/>
    <w:rsid w:val="00251BC4"/>
    <w:rsid w:val="00251F7B"/>
    <w:rsid w:val="002533EF"/>
    <w:rsid w:val="0025344B"/>
    <w:rsid w:val="00253597"/>
    <w:rsid w:val="002542F6"/>
    <w:rsid w:val="00255763"/>
    <w:rsid w:val="00257853"/>
    <w:rsid w:val="00257F9B"/>
    <w:rsid w:val="002600D2"/>
    <w:rsid w:val="0026014E"/>
    <w:rsid w:val="00260A53"/>
    <w:rsid w:val="0026119F"/>
    <w:rsid w:val="0026337E"/>
    <w:rsid w:val="00263B81"/>
    <w:rsid w:val="00264A16"/>
    <w:rsid w:val="00265654"/>
    <w:rsid w:val="00265E7C"/>
    <w:rsid w:val="002714D1"/>
    <w:rsid w:val="0027165F"/>
    <w:rsid w:val="00271DFC"/>
    <w:rsid w:val="002732EB"/>
    <w:rsid w:val="00273D2C"/>
    <w:rsid w:val="00274276"/>
    <w:rsid w:val="00274607"/>
    <w:rsid w:val="002756FC"/>
    <w:rsid w:val="00275D65"/>
    <w:rsid w:val="00276766"/>
    <w:rsid w:val="00277843"/>
    <w:rsid w:val="00277848"/>
    <w:rsid w:val="00277A0E"/>
    <w:rsid w:val="00277A6D"/>
    <w:rsid w:val="00280072"/>
    <w:rsid w:val="00280DC3"/>
    <w:rsid w:val="00281371"/>
    <w:rsid w:val="002827A6"/>
    <w:rsid w:val="002833AA"/>
    <w:rsid w:val="00284255"/>
    <w:rsid w:val="00284C43"/>
    <w:rsid w:val="00285C4A"/>
    <w:rsid w:val="002863CC"/>
    <w:rsid w:val="002906A6"/>
    <w:rsid w:val="00292863"/>
    <w:rsid w:val="00292943"/>
    <w:rsid w:val="00292F66"/>
    <w:rsid w:val="002930B9"/>
    <w:rsid w:val="00294583"/>
    <w:rsid w:val="00294917"/>
    <w:rsid w:val="00295125"/>
    <w:rsid w:val="0029544B"/>
    <w:rsid w:val="002962BC"/>
    <w:rsid w:val="00296435"/>
    <w:rsid w:val="002979E2"/>
    <w:rsid w:val="00297B99"/>
    <w:rsid w:val="002A0F75"/>
    <w:rsid w:val="002A1677"/>
    <w:rsid w:val="002A20F6"/>
    <w:rsid w:val="002A2D6D"/>
    <w:rsid w:val="002A45C9"/>
    <w:rsid w:val="002A561D"/>
    <w:rsid w:val="002A595B"/>
    <w:rsid w:val="002A59B3"/>
    <w:rsid w:val="002A5E23"/>
    <w:rsid w:val="002A656D"/>
    <w:rsid w:val="002A666C"/>
    <w:rsid w:val="002A7505"/>
    <w:rsid w:val="002B0668"/>
    <w:rsid w:val="002B0B7C"/>
    <w:rsid w:val="002B0DEB"/>
    <w:rsid w:val="002B143C"/>
    <w:rsid w:val="002B148F"/>
    <w:rsid w:val="002B1A6C"/>
    <w:rsid w:val="002B29B6"/>
    <w:rsid w:val="002B35FF"/>
    <w:rsid w:val="002B50EE"/>
    <w:rsid w:val="002B51CF"/>
    <w:rsid w:val="002B5AFA"/>
    <w:rsid w:val="002B6EC0"/>
    <w:rsid w:val="002B7487"/>
    <w:rsid w:val="002B772B"/>
    <w:rsid w:val="002C0058"/>
    <w:rsid w:val="002C0ACF"/>
    <w:rsid w:val="002C196E"/>
    <w:rsid w:val="002C2A44"/>
    <w:rsid w:val="002C2A9F"/>
    <w:rsid w:val="002C2ECE"/>
    <w:rsid w:val="002C4359"/>
    <w:rsid w:val="002C45B0"/>
    <w:rsid w:val="002C67AB"/>
    <w:rsid w:val="002C7739"/>
    <w:rsid w:val="002C798E"/>
    <w:rsid w:val="002D167B"/>
    <w:rsid w:val="002D1FD9"/>
    <w:rsid w:val="002D255C"/>
    <w:rsid w:val="002D2C50"/>
    <w:rsid w:val="002D3442"/>
    <w:rsid w:val="002D3932"/>
    <w:rsid w:val="002D3D90"/>
    <w:rsid w:val="002D4AE3"/>
    <w:rsid w:val="002D510D"/>
    <w:rsid w:val="002D6533"/>
    <w:rsid w:val="002D7B88"/>
    <w:rsid w:val="002E08C4"/>
    <w:rsid w:val="002E0C65"/>
    <w:rsid w:val="002E2407"/>
    <w:rsid w:val="002E4FA5"/>
    <w:rsid w:val="002E7D76"/>
    <w:rsid w:val="002F08BB"/>
    <w:rsid w:val="002F0F88"/>
    <w:rsid w:val="002F2CA9"/>
    <w:rsid w:val="002F39E6"/>
    <w:rsid w:val="002F4123"/>
    <w:rsid w:val="002F708A"/>
    <w:rsid w:val="003004DF"/>
    <w:rsid w:val="00302437"/>
    <w:rsid w:val="0030280C"/>
    <w:rsid w:val="00305260"/>
    <w:rsid w:val="003065E3"/>
    <w:rsid w:val="00306EAC"/>
    <w:rsid w:val="00307109"/>
    <w:rsid w:val="0030752D"/>
    <w:rsid w:val="0031187D"/>
    <w:rsid w:val="00311D2D"/>
    <w:rsid w:val="00312F6D"/>
    <w:rsid w:val="0031381E"/>
    <w:rsid w:val="00314357"/>
    <w:rsid w:val="003144E1"/>
    <w:rsid w:val="003159FB"/>
    <w:rsid w:val="00316729"/>
    <w:rsid w:val="00316A5D"/>
    <w:rsid w:val="00317BAF"/>
    <w:rsid w:val="003202F1"/>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437"/>
    <w:rsid w:val="00333DDF"/>
    <w:rsid w:val="003342B5"/>
    <w:rsid w:val="003366FF"/>
    <w:rsid w:val="00337237"/>
    <w:rsid w:val="00340006"/>
    <w:rsid w:val="00340589"/>
    <w:rsid w:val="00342B3F"/>
    <w:rsid w:val="00342E20"/>
    <w:rsid w:val="0034300F"/>
    <w:rsid w:val="00344FBD"/>
    <w:rsid w:val="003452BE"/>
    <w:rsid w:val="0034719E"/>
    <w:rsid w:val="003475EE"/>
    <w:rsid w:val="00350449"/>
    <w:rsid w:val="00350DEE"/>
    <w:rsid w:val="00351616"/>
    <w:rsid w:val="00353697"/>
    <w:rsid w:val="0035377E"/>
    <w:rsid w:val="00354DB4"/>
    <w:rsid w:val="00356081"/>
    <w:rsid w:val="00356CC4"/>
    <w:rsid w:val="00360727"/>
    <w:rsid w:val="003609CD"/>
    <w:rsid w:val="00360C4A"/>
    <w:rsid w:val="0036110D"/>
    <w:rsid w:val="00361771"/>
    <w:rsid w:val="00361C10"/>
    <w:rsid w:val="00361CC0"/>
    <w:rsid w:val="003626FC"/>
    <w:rsid w:val="00362B8A"/>
    <w:rsid w:val="00362DD6"/>
    <w:rsid w:val="003655FB"/>
    <w:rsid w:val="00365EBF"/>
    <w:rsid w:val="00370BAB"/>
    <w:rsid w:val="0037418A"/>
    <w:rsid w:val="00374D22"/>
    <w:rsid w:val="00375350"/>
    <w:rsid w:val="00375F12"/>
    <w:rsid w:val="003776B1"/>
    <w:rsid w:val="003778D2"/>
    <w:rsid w:val="00377C36"/>
    <w:rsid w:val="00380395"/>
    <w:rsid w:val="00380CE7"/>
    <w:rsid w:val="00381EED"/>
    <w:rsid w:val="00382E98"/>
    <w:rsid w:val="00383514"/>
    <w:rsid w:val="00383B7D"/>
    <w:rsid w:val="00383E25"/>
    <w:rsid w:val="00385104"/>
    <w:rsid w:val="00385BED"/>
    <w:rsid w:val="00386231"/>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389A"/>
    <w:rsid w:val="003A3A8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B7C8B"/>
    <w:rsid w:val="003C0D34"/>
    <w:rsid w:val="003C26EE"/>
    <w:rsid w:val="003C2761"/>
    <w:rsid w:val="003C28AF"/>
    <w:rsid w:val="003C3C20"/>
    <w:rsid w:val="003C3EEE"/>
    <w:rsid w:val="003C4025"/>
    <w:rsid w:val="003C4AE7"/>
    <w:rsid w:val="003C5030"/>
    <w:rsid w:val="003C56FB"/>
    <w:rsid w:val="003C6778"/>
    <w:rsid w:val="003C6A02"/>
    <w:rsid w:val="003D029B"/>
    <w:rsid w:val="003D09EF"/>
    <w:rsid w:val="003D0E2D"/>
    <w:rsid w:val="003D0EAC"/>
    <w:rsid w:val="003D11FA"/>
    <w:rsid w:val="003D1EBD"/>
    <w:rsid w:val="003D2B6E"/>
    <w:rsid w:val="003D3E8A"/>
    <w:rsid w:val="003D4CD0"/>
    <w:rsid w:val="003D567F"/>
    <w:rsid w:val="003D5D14"/>
    <w:rsid w:val="003D5F5C"/>
    <w:rsid w:val="003D6949"/>
    <w:rsid w:val="003D6CE3"/>
    <w:rsid w:val="003D710F"/>
    <w:rsid w:val="003D7519"/>
    <w:rsid w:val="003E22B7"/>
    <w:rsid w:val="003E24B5"/>
    <w:rsid w:val="003E6228"/>
    <w:rsid w:val="003E65C1"/>
    <w:rsid w:val="003E7460"/>
    <w:rsid w:val="003F33A3"/>
    <w:rsid w:val="003F5045"/>
    <w:rsid w:val="003F5548"/>
    <w:rsid w:val="003F5C84"/>
    <w:rsid w:val="003F5CED"/>
    <w:rsid w:val="003F6172"/>
    <w:rsid w:val="003F68FA"/>
    <w:rsid w:val="003F6B1B"/>
    <w:rsid w:val="003F744E"/>
    <w:rsid w:val="00400BA7"/>
    <w:rsid w:val="00402414"/>
    <w:rsid w:val="004035AA"/>
    <w:rsid w:val="004036EA"/>
    <w:rsid w:val="0040377A"/>
    <w:rsid w:val="00403B37"/>
    <w:rsid w:val="004048FD"/>
    <w:rsid w:val="004057C1"/>
    <w:rsid w:val="00405F2C"/>
    <w:rsid w:val="00406CAD"/>
    <w:rsid w:val="00407C6E"/>
    <w:rsid w:val="00411A16"/>
    <w:rsid w:val="00412BCD"/>
    <w:rsid w:val="00412DB2"/>
    <w:rsid w:val="00413E7D"/>
    <w:rsid w:val="0041525D"/>
    <w:rsid w:val="00415D51"/>
    <w:rsid w:val="004160A6"/>
    <w:rsid w:val="0041630B"/>
    <w:rsid w:val="00421ED0"/>
    <w:rsid w:val="0042292D"/>
    <w:rsid w:val="0042397B"/>
    <w:rsid w:val="00423E01"/>
    <w:rsid w:val="00425C61"/>
    <w:rsid w:val="00426353"/>
    <w:rsid w:val="00427517"/>
    <w:rsid w:val="00427E0C"/>
    <w:rsid w:val="00430F1E"/>
    <w:rsid w:val="00432BF6"/>
    <w:rsid w:val="00433D29"/>
    <w:rsid w:val="00435083"/>
    <w:rsid w:val="00436AF5"/>
    <w:rsid w:val="00436FDE"/>
    <w:rsid w:val="00437A1C"/>
    <w:rsid w:val="00440296"/>
    <w:rsid w:val="00441571"/>
    <w:rsid w:val="00442D3B"/>
    <w:rsid w:val="004439C1"/>
    <w:rsid w:val="00444675"/>
    <w:rsid w:val="00444B42"/>
    <w:rsid w:val="0044520B"/>
    <w:rsid w:val="0044584A"/>
    <w:rsid w:val="00446185"/>
    <w:rsid w:val="00446E9F"/>
    <w:rsid w:val="004504CE"/>
    <w:rsid w:val="004519F3"/>
    <w:rsid w:val="0045212F"/>
    <w:rsid w:val="004531B4"/>
    <w:rsid w:val="00454E22"/>
    <w:rsid w:val="00455572"/>
    <w:rsid w:val="00455FB6"/>
    <w:rsid w:val="004603B6"/>
    <w:rsid w:val="00461FDD"/>
    <w:rsid w:val="00463186"/>
    <w:rsid w:val="00463C0E"/>
    <w:rsid w:val="00464A69"/>
    <w:rsid w:val="0046540C"/>
    <w:rsid w:val="00466A5D"/>
    <w:rsid w:val="0046715B"/>
    <w:rsid w:val="004678EC"/>
    <w:rsid w:val="00470213"/>
    <w:rsid w:val="004703AF"/>
    <w:rsid w:val="004705BD"/>
    <w:rsid w:val="00472D48"/>
    <w:rsid w:val="00475364"/>
    <w:rsid w:val="0047574D"/>
    <w:rsid w:val="004763CC"/>
    <w:rsid w:val="004771D8"/>
    <w:rsid w:val="00480363"/>
    <w:rsid w:val="00480464"/>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5E3F"/>
    <w:rsid w:val="004964CA"/>
    <w:rsid w:val="004974E0"/>
    <w:rsid w:val="00497EED"/>
    <w:rsid w:val="004A0332"/>
    <w:rsid w:val="004A1E3C"/>
    <w:rsid w:val="004A3CA0"/>
    <w:rsid w:val="004A4195"/>
    <w:rsid w:val="004A5098"/>
    <w:rsid w:val="004B0309"/>
    <w:rsid w:val="004B2FFE"/>
    <w:rsid w:val="004B3794"/>
    <w:rsid w:val="004B3895"/>
    <w:rsid w:val="004B4DE1"/>
    <w:rsid w:val="004B6067"/>
    <w:rsid w:val="004B66B4"/>
    <w:rsid w:val="004B67A9"/>
    <w:rsid w:val="004B70B9"/>
    <w:rsid w:val="004B7129"/>
    <w:rsid w:val="004B7856"/>
    <w:rsid w:val="004B7D67"/>
    <w:rsid w:val="004C0C76"/>
    <w:rsid w:val="004C1210"/>
    <w:rsid w:val="004C12A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2FCD"/>
    <w:rsid w:val="004F38BB"/>
    <w:rsid w:val="004F4DB1"/>
    <w:rsid w:val="004F55CA"/>
    <w:rsid w:val="004F5D6D"/>
    <w:rsid w:val="004F5F95"/>
    <w:rsid w:val="004F5FA6"/>
    <w:rsid w:val="004F6272"/>
    <w:rsid w:val="004F6869"/>
    <w:rsid w:val="004F7DDB"/>
    <w:rsid w:val="00500801"/>
    <w:rsid w:val="00500C0A"/>
    <w:rsid w:val="00501447"/>
    <w:rsid w:val="00502A4F"/>
    <w:rsid w:val="00502B7C"/>
    <w:rsid w:val="00503ED0"/>
    <w:rsid w:val="00504118"/>
    <w:rsid w:val="00504D1E"/>
    <w:rsid w:val="00505A64"/>
    <w:rsid w:val="00505CA2"/>
    <w:rsid w:val="00506750"/>
    <w:rsid w:val="00506AD9"/>
    <w:rsid w:val="00506ED4"/>
    <w:rsid w:val="00507D5C"/>
    <w:rsid w:val="00507DD7"/>
    <w:rsid w:val="0051185F"/>
    <w:rsid w:val="00511EAD"/>
    <w:rsid w:val="00512562"/>
    <w:rsid w:val="005128C1"/>
    <w:rsid w:val="00512C59"/>
    <w:rsid w:val="005135CD"/>
    <w:rsid w:val="00513F60"/>
    <w:rsid w:val="005154B2"/>
    <w:rsid w:val="00515959"/>
    <w:rsid w:val="005165E1"/>
    <w:rsid w:val="005170F8"/>
    <w:rsid w:val="00517119"/>
    <w:rsid w:val="00520561"/>
    <w:rsid w:val="00522160"/>
    <w:rsid w:val="0052226A"/>
    <w:rsid w:val="005229E8"/>
    <w:rsid w:val="00526393"/>
    <w:rsid w:val="005274E7"/>
    <w:rsid w:val="005278C8"/>
    <w:rsid w:val="005308F4"/>
    <w:rsid w:val="00530C29"/>
    <w:rsid w:val="005332AB"/>
    <w:rsid w:val="005354E5"/>
    <w:rsid w:val="00535C0B"/>
    <w:rsid w:val="00536C39"/>
    <w:rsid w:val="00536E1A"/>
    <w:rsid w:val="005379F2"/>
    <w:rsid w:val="0054029B"/>
    <w:rsid w:val="00540B8B"/>
    <w:rsid w:val="00541123"/>
    <w:rsid w:val="00541E0F"/>
    <w:rsid w:val="00542950"/>
    <w:rsid w:val="00544DB1"/>
    <w:rsid w:val="00545D25"/>
    <w:rsid w:val="00546593"/>
    <w:rsid w:val="00547641"/>
    <w:rsid w:val="00547AC7"/>
    <w:rsid w:val="0055063A"/>
    <w:rsid w:val="00551992"/>
    <w:rsid w:val="005526AE"/>
    <w:rsid w:val="00552815"/>
    <w:rsid w:val="00552A11"/>
    <w:rsid w:val="00552E1F"/>
    <w:rsid w:val="00553932"/>
    <w:rsid w:val="005541A2"/>
    <w:rsid w:val="005550DA"/>
    <w:rsid w:val="00555572"/>
    <w:rsid w:val="0055599D"/>
    <w:rsid w:val="00557535"/>
    <w:rsid w:val="00557C92"/>
    <w:rsid w:val="0056134F"/>
    <w:rsid w:val="0056152C"/>
    <w:rsid w:val="0056316F"/>
    <w:rsid w:val="005638DD"/>
    <w:rsid w:val="005647E1"/>
    <w:rsid w:val="00564914"/>
    <w:rsid w:val="00565B71"/>
    <w:rsid w:val="00566137"/>
    <w:rsid w:val="00567F29"/>
    <w:rsid w:val="0057118E"/>
    <w:rsid w:val="00572751"/>
    <w:rsid w:val="00572B15"/>
    <w:rsid w:val="00572BFF"/>
    <w:rsid w:val="00573811"/>
    <w:rsid w:val="0057398C"/>
    <w:rsid w:val="005739DA"/>
    <w:rsid w:val="0057453C"/>
    <w:rsid w:val="005756D6"/>
    <w:rsid w:val="00577181"/>
    <w:rsid w:val="00577C56"/>
    <w:rsid w:val="00577CD4"/>
    <w:rsid w:val="005802AC"/>
    <w:rsid w:val="00580FBD"/>
    <w:rsid w:val="00581044"/>
    <w:rsid w:val="005812BB"/>
    <w:rsid w:val="00581AB8"/>
    <w:rsid w:val="00581F90"/>
    <w:rsid w:val="0058357C"/>
    <w:rsid w:val="00583C36"/>
    <w:rsid w:val="00583C8A"/>
    <w:rsid w:val="0058428B"/>
    <w:rsid w:val="005849FF"/>
    <w:rsid w:val="00585F43"/>
    <w:rsid w:val="00586181"/>
    <w:rsid w:val="0058693E"/>
    <w:rsid w:val="00586D75"/>
    <w:rsid w:val="0058753E"/>
    <w:rsid w:val="005908B9"/>
    <w:rsid w:val="005917D8"/>
    <w:rsid w:val="00592A0D"/>
    <w:rsid w:val="00594540"/>
    <w:rsid w:val="005945F5"/>
    <w:rsid w:val="00594993"/>
    <w:rsid w:val="00594C2B"/>
    <w:rsid w:val="0059540C"/>
    <w:rsid w:val="005959F5"/>
    <w:rsid w:val="00595D18"/>
    <w:rsid w:val="00595D7D"/>
    <w:rsid w:val="00596C4A"/>
    <w:rsid w:val="005976D7"/>
    <w:rsid w:val="00597CC5"/>
    <w:rsid w:val="00597F04"/>
    <w:rsid w:val="005A0192"/>
    <w:rsid w:val="005A10F8"/>
    <w:rsid w:val="005A1ED3"/>
    <w:rsid w:val="005A1F85"/>
    <w:rsid w:val="005A27E2"/>
    <w:rsid w:val="005A35BA"/>
    <w:rsid w:val="005A38BD"/>
    <w:rsid w:val="005A640E"/>
    <w:rsid w:val="005A6545"/>
    <w:rsid w:val="005A6635"/>
    <w:rsid w:val="005A7A93"/>
    <w:rsid w:val="005A7BF3"/>
    <w:rsid w:val="005B1008"/>
    <w:rsid w:val="005B1AB6"/>
    <w:rsid w:val="005B30A0"/>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E3B"/>
    <w:rsid w:val="005C1F8C"/>
    <w:rsid w:val="005C37D6"/>
    <w:rsid w:val="005C6D18"/>
    <w:rsid w:val="005C7FB4"/>
    <w:rsid w:val="005D0FF2"/>
    <w:rsid w:val="005D1A91"/>
    <w:rsid w:val="005D1AC9"/>
    <w:rsid w:val="005D283E"/>
    <w:rsid w:val="005D2908"/>
    <w:rsid w:val="005D49E7"/>
    <w:rsid w:val="005D5179"/>
    <w:rsid w:val="005D518E"/>
    <w:rsid w:val="005D5D41"/>
    <w:rsid w:val="005D72A6"/>
    <w:rsid w:val="005D767F"/>
    <w:rsid w:val="005D78B1"/>
    <w:rsid w:val="005E0C03"/>
    <w:rsid w:val="005E3B5A"/>
    <w:rsid w:val="005E441B"/>
    <w:rsid w:val="005E4D93"/>
    <w:rsid w:val="005E7DA4"/>
    <w:rsid w:val="005F1588"/>
    <w:rsid w:val="005F1E4D"/>
    <w:rsid w:val="005F3F5C"/>
    <w:rsid w:val="005F491B"/>
    <w:rsid w:val="005F49DF"/>
    <w:rsid w:val="005F5FD6"/>
    <w:rsid w:val="005F61A2"/>
    <w:rsid w:val="005F7854"/>
    <w:rsid w:val="005F7B7B"/>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5094"/>
    <w:rsid w:val="00626DAF"/>
    <w:rsid w:val="006321C1"/>
    <w:rsid w:val="00633C1A"/>
    <w:rsid w:val="00633D32"/>
    <w:rsid w:val="00634CAB"/>
    <w:rsid w:val="00634E78"/>
    <w:rsid w:val="006368DF"/>
    <w:rsid w:val="00637310"/>
    <w:rsid w:val="00637853"/>
    <w:rsid w:val="00637FB4"/>
    <w:rsid w:val="00637FD5"/>
    <w:rsid w:val="00640383"/>
    <w:rsid w:val="00640646"/>
    <w:rsid w:val="00640F13"/>
    <w:rsid w:val="00640FAA"/>
    <w:rsid w:val="00642A43"/>
    <w:rsid w:val="00642ED8"/>
    <w:rsid w:val="00643172"/>
    <w:rsid w:val="006452E7"/>
    <w:rsid w:val="0064596C"/>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49D5"/>
    <w:rsid w:val="0066533A"/>
    <w:rsid w:val="00665BEC"/>
    <w:rsid w:val="00667C77"/>
    <w:rsid w:val="00670B1F"/>
    <w:rsid w:val="00670E6B"/>
    <w:rsid w:val="00671B0D"/>
    <w:rsid w:val="006727AB"/>
    <w:rsid w:val="00672DEE"/>
    <w:rsid w:val="00673E63"/>
    <w:rsid w:val="00674A16"/>
    <w:rsid w:val="00674A99"/>
    <w:rsid w:val="00674D93"/>
    <w:rsid w:val="00675685"/>
    <w:rsid w:val="00676774"/>
    <w:rsid w:val="006770D2"/>
    <w:rsid w:val="00677463"/>
    <w:rsid w:val="00677C95"/>
    <w:rsid w:val="00680142"/>
    <w:rsid w:val="006811F4"/>
    <w:rsid w:val="00681408"/>
    <w:rsid w:val="00681905"/>
    <w:rsid w:val="00682A28"/>
    <w:rsid w:val="00682EF3"/>
    <w:rsid w:val="0068408C"/>
    <w:rsid w:val="0068580A"/>
    <w:rsid w:val="00687345"/>
    <w:rsid w:val="00690C80"/>
    <w:rsid w:val="00691F13"/>
    <w:rsid w:val="00692ACC"/>
    <w:rsid w:val="00692B91"/>
    <w:rsid w:val="00692D58"/>
    <w:rsid w:val="00693169"/>
    <w:rsid w:val="0069617D"/>
    <w:rsid w:val="00696B73"/>
    <w:rsid w:val="00697186"/>
    <w:rsid w:val="006971A3"/>
    <w:rsid w:val="0069743B"/>
    <w:rsid w:val="00697712"/>
    <w:rsid w:val="006A0B93"/>
    <w:rsid w:val="006A10DA"/>
    <w:rsid w:val="006A13A6"/>
    <w:rsid w:val="006A2209"/>
    <w:rsid w:val="006A31DE"/>
    <w:rsid w:val="006A3B3D"/>
    <w:rsid w:val="006A3E49"/>
    <w:rsid w:val="006A4F00"/>
    <w:rsid w:val="006A588F"/>
    <w:rsid w:val="006A675F"/>
    <w:rsid w:val="006A74B6"/>
    <w:rsid w:val="006A7FC2"/>
    <w:rsid w:val="006B0F06"/>
    <w:rsid w:val="006B1CD5"/>
    <w:rsid w:val="006B2369"/>
    <w:rsid w:val="006B2F55"/>
    <w:rsid w:val="006B38A8"/>
    <w:rsid w:val="006B5131"/>
    <w:rsid w:val="006B780C"/>
    <w:rsid w:val="006B7994"/>
    <w:rsid w:val="006B7BCF"/>
    <w:rsid w:val="006C00BA"/>
    <w:rsid w:val="006C044F"/>
    <w:rsid w:val="006C05D5"/>
    <w:rsid w:val="006C1015"/>
    <w:rsid w:val="006C1843"/>
    <w:rsid w:val="006C1C3A"/>
    <w:rsid w:val="006C30B0"/>
    <w:rsid w:val="006C36A8"/>
    <w:rsid w:val="006C459B"/>
    <w:rsid w:val="006C536E"/>
    <w:rsid w:val="006C649C"/>
    <w:rsid w:val="006C65C1"/>
    <w:rsid w:val="006C723A"/>
    <w:rsid w:val="006C78CE"/>
    <w:rsid w:val="006D1753"/>
    <w:rsid w:val="006D3813"/>
    <w:rsid w:val="006D58B0"/>
    <w:rsid w:val="006D5EC8"/>
    <w:rsid w:val="006D6D20"/>
    <w:rsid w:val="006D7352"/>
    <w:rsid w:val="006E03E4"/>
    <w:rsid w:val="006E0794"/>
    <w:rsid w:val="006E0B4C"/>
    <w:rsid w:val="006E2B52"/>
    <w:rsid w:val="006E5189"/>
    <w:rsid w:val="006E5402"/>
    <w:rsid w:val="006E56A4"/>
    <w:rsid w:val="006E6BD2"/>
    <w:rsid w:val="006E7BD6"/>
    <w:rsid w:val="006F02F0"/>
    <w:rsid w:val="006F06FF"/>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2E3"/>
    <w:rsid w:val="0070740B"/>
    <w:rsid w:val="0070778F"/>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0B1B"/>
    <w:rsid w:val="00731421"/>
    <w:rsid w:val="00733A63"/>
    <w:rsid w:val="007341C1"/>
    <w:rsid w:val="0073420C"/>
    <w:rsid w:val="0073422D"/>
    <w:rsid w:val="007344E4"/>
    <w:rsid w:val="007357C7"/>
    <w:rsid w:val="00735DF2"/>
    <w:rsid w:val="00736E47"/>
    <w:rsid w:val="00737FF6"/>
    <w:rsid w:val="00740757"/>
    <w:rsid w:val="00741C29"/>
    <w:rsid w:val="00742373"/>
    <w:rsid w:val="00742825"/>
    <w:rsid w:val="00743659"/>
    <w:rsid w:val="007440D0"/>
    <w:rsid w:val="007445FA"/>
    <w:rsid w:val="00744830"/>
    <w:rsid w:val="007457DB"/>
    <w:rsid w:val="007469B2"/>
    <w:rsid w:val="00747EFC"/>
    <w:rsid w:val="00750FBC"/>
    <w:rsid w:val="00751AEE"/>
    <w:rsid w:val="00751DDF"/>
    <w:rsid w:val="00751EFA"/>
    <w:rsid w:val="007527BE"/>
    <w:rsid w:val="0075282B"/>
    <w:rsid w:val="00752AC1"/>
    <w:rsid w:val="007541A9"/>
    <w:rsid w:val="007543E1"/>
    <w:rsid w:val="0075493D"/>
    <w:rsid w:val="0075540D"/>
    <w:rsid w:val="007566C7"/>
    <w:rsid w:val="007575E0"/>
    <w:rsid w:val="00757685"/>
    <w:rsid w:val="007579F7"/>
    <w:rsid w:val="0076312A"/>
    <w:rsid w:val="00765044"/>
    <w:rsid w:val="007656F4"/>
    <w:rsid w:val="00765C9D"/>
    <w:rsid w:val="00766182"/>
    <w:rsid w:val="007675A3"/>
    <w:rsid w:val="00771600"/>
    <w:rsid w:val="00772698"/>
    <w:rsid w:val="00772764"/>
    <w:rsid w:val="00774776"/>
    <w:rsid w:val="0077493E"/>
    <w:rsid w:val="0077502C"/>
    <w:rsid w:val="00775F70"/>
    <w:rsid w:val="0077679F"/>
    <w:rsid w:val="0077728E"/>
    <w:rsid w:val="00777760"/>
    <w:rsid w:val="0077791E"/>
    <w:rsid w:val="00777D6E"/>
    <w:rsid w:val="007802B6"/>
    <w:rsid w:val="007807BC"/>
    <w:rsid w:val="00781771"/>
    <w:rsid w:val="00782728"/>
    <w:rsid w:val="00782ED2"/>
    <w:rsid w:val="00783937"/>
    <w:rsid w:val="00783E6A"/>
    <w:rsid w:val="00784169"/>
    <w:rsid w:val="0078468A"/>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6BC"/>
    <w:rsid w:val="007B37FC"/>
    <w:rsid w:val="007B3D4B"/>
    <w:rsid w:val="007B439D"/>
    <w:rsid w:val="007B69BF"/>
    <w:rsid w:val="007B6E64"/>
    <w:rsid w:val="007B74F4"/>
    <w:rsid w:val="007C08A5"/>
    <w:rsid w:val="007C288B"/>
    <w:rsid w:val="007C4FD0"/>
    <w:rsid w:val="007C6166"/>
    <w:rsid w:val="007C63BD"/>
    <w:rsid w:val="007C6DB0"/>
    <w:rsid w:val="007C72A2"/>
    <w:rsid w:val="007C7D4A"/>
    <w:rsid w:val="007D18E0"/>
    <w:rsid w:val="007D2260"/>
    <w:rsid w:val="007D273C"/>
    <w:rsid w:val="007D376E"/>
    <w:rsid w:val="007D3E82"/>
    <w:rsid w:val="007D45B9"/>
    <w:rsid w:val="007D5231"/>
    <w:rsid w:val="007D6B49"/>
    <w:rsid w:val="007D6BD2"/>
    <w:rsid w:val="007D7FB0"/>
    <w:rsid w:val="007E0908"/>
    <w:rsid w:val="007E0BB5"/>
    <w:rsid w:val="007E186A"/>
    <w:rsid w:val="007E3654"/>
    <w:rsid w:val="007E434F"/>
    <w:rsid w:val="007E50DA"/>
    <w:rsid w:val="007E52F6"/>
    <w:rsid w:val="007E5D17"/>
    <w:rsid w:val="007E606B"/>
    <w:rsid w:val="007E76B2"/>
    <w:rsid w:val="007F0068"/>
    <w:rsid w:val="007F07EB"/>
    <w:rsid w:val="007F2F2C"/>
    <w:rsid w:val="007F4193"/>
    <w:rsid w:val="007F6C93"/>
    <w:rsid w:val="007F7D0F"/>
    <w:rsid w:val="00800E3D"/>
    <w:rsid w:val="0080414C"/>
    <w:rsid w:val="00804540"/>
    <w:rsid w:val="00804ECA"/>
    <w:rsid w:val="00805450"/>
    <w:rsid w:val="008055C1"/>
    <w:rsid w:val="00805CD8"/>
    <w:rsid w:val="00806A6C"/>
    <w:rsid w:val="00807201"/>
    <w:rsid w:val="00812A08"/>
    <w:rsid w:val="00813EE0"/>
    <w:rsid w:val="008141DC"/>
    <w:rsid w:val="008154AB"/>
    <w:rsid w:val="00815D8A"/>
    <w:rsid w:val="0081664A"/>
    <w:rsid w:val="00820871"/>
    <w:rsid w:val="00820974"/>
    <w:rsid w:val="00821FC0"/>
    <w:rsid w:val="0082377D"/>
    <w:rsid w:val="008249DA"/>
    <w:rsid w:val="00824E52"/>
    <w:rsid w:val="008300FF"/>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6395"/>
    <w:rsid w:val="00847007"/>
    <w:rsid w:val="00847F2A"/>
    <w:rsid w:val="008507FA"/>
    <w:rsid w:val="008513C2"/>
    <w:rsid w:val="00851EBD"/>
    <w:rsid w:val="00852747"/>
    <w:rsid w:val="00853FAD"/>
    <w:rsid w:val="008553D5"/>
    <w:rsid w:val="008556E4"/>
    <w:rsid w:val="00855BAB"/>
    <w:rsid w:val="00855DA3"/>
    <w:rsid w:val="00856E7A"/>
    <w:rsid w:val="00860C50"/>
    <w:rsid w:val="008618CC"/>
    <w:rsid w:val="0086256F"/>
    <w:rsid w:val="00863852"/>
    <w:rsid w:val="00864102"/>
    <w:rsid w:val="00864424"/>
    <w:rsid w:val="00864781"/>
    <w:rsid w:val="00865453"/>
    <w:rsid w:val="008660A8"/>
    <w:rsid w:val="008661DE"/>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2BA"/>
    <w:rsid w:val="00885707"/>
    <w:rsid w:val="00885BF4"/>
    <w:rsid w:val="00886D92"/>
    <w:rsid w:val="00886F34"/>
    <w:rsid w:val="0088794D"/>
    <w:rsid w:val="00891CA6"/>
    <w:rsid w:val="008928E9"/>
    <w:rsid w:val="00893C35"/>
    <w:rsid w:val="008944EF"/>
    <w:rsid w:val="00894FC0"/>
    <w:rsid w:val="00895209"/>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1B9"/>
    <w:rsid w:val="008D4E2C"/>
    <w:rsid w:val="008D4FF6"/>
    <w:rsid w:val="008D7036"/>
    <w:rsid w:val="008D7793"/>
    <w:rsid w:val="008E0947"/>
    <w:rsid w:val="008E1147"/>
    <w:rsid w:val="008E39C7"/>
    <w:rsid w:val="008E43FF"/>
    <w:rsid w:val="008E52A0"/>
    <w:rsid w:val="008E5E0E"/>
    <w:rsid w:val="008E6BB1"/>
    <w:rsid w:val="008F1D81"/>
    <w:rsid w:val="008F21F1"/>
    <w:rsid w:val="008F2B6D"/>
    <w:rsid w:val="008F563F"/>
    <w:rsid w:val="008F597E"/>
    <w:rsid w:val="008F6A12"/>
    <w:rsid w:val="008F6CCF"/>
    <w:rsid w:val="008F702E"/>
    <w:rsid w:val="008F7182"/>
    <w:rsid w:val="008F7E97"/>
    <w:rsid w:val="008F7F66"/>
    <w:rsid w:val="00900262"/>
    <w:rsid w:val="00901D31"/>
    <w:rsid w:val="0090262E"/>
    <w:rsid w:val="00902777"/>
    <w:rsid w:val="00902D96"/>
    <w:rsid w:val="00903400"/>
    <w:rsid w:val="00903CF4"/>
    <w:rsid w:val="00907DE1"/>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3AF6"/>
    <w:rsid w:val="00925186"/>
    <w:rsid w:val="009251E5"/>
    <w:rsid w:val="009258C5"/>
    <w:rsid w:val="00925F5F"/>
    <w:rsid w:val="009267B0"/>
    <w:rsid w:val="009268CD"/>
    <w:rsid w:val="009302CD"/>
    <w:rsid w:val="00930D3E"/>
    <w:rsid w:val="00934C48"/>
    <w:rsid w:val="00937B5B"/>
    <w:rsid w:val="00937FA3"/>
    <w:rsid w:val="009406E3"/>
    <w:rsid w:val="009410B4"/>
    <w:rsid w:val="00941ED9"/>
    <w:rsid w:val="009432CA"/>
    <w:rsid w:val="00944A90"/>
    <w:rsid w:val="0094566D"/>
    <w:rsid w:val="00945BF3"/>
    <w:rsid w:val="00945E7D"/>
    <w:rsid w:val="00946C3F"/>
    <w:rsid w:val="00950AA6"/>
    <w:rsid w:val="00951DBD"/>
    <w:rsid w:val="00953386"/>
    <w:rsid w:val="009533AC"/>
    <w:rsid w:val="009545C2"/>
    <w:rsid w:val="009546D8"/>
    <w:rsid w:val="00955704"/>
    <w:rsid w:val="00960076"/>
    <w:rsid w:val="00960EAB"/>
    <w:rsid w:val="00961D46"/>
    <w:rsid w:val="00962606"/>
    <w:rsid w:val="0096260C"/>
    <w:rsid w:val="00962D90"/>
    <w:rsid w:val="00962EC6"/>
    <w:rsid w:val="00963AF6"/>
    <w:rsid w:val="00964B77"/>
    <w:rsid w:val="00967F6F"/>
    <w:rsid w:val="0097049D"/>
    <w:rsid w:val="00970B6A"/>
    <w:rsid w:val="00970DF3"/>
    <w:rsid w:val="00972B55"/>
    <w:rsid w:val="009730C3"/>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05"/>
    <w:rsid w:val="009966A6"/>
    <w:rsid w:val="009A145B"/>
    <w:rsid w:val="009A21AB"/>
    <w:rsid w:val="009A2AD5"/>
    <w:rsid w:val="009A4AB9"/>
    <w:rsid w:val="009A4ED3"/>
    <w:rsid w:val="009A557E"/>
    <w:rsid w:val="009A5AB5"/>
    <w:rsid w:val="009A5E89"/>
    <w:rsid w:val="009A6A4D"/>
    <w:rsid w:val="009A6D89"/>
    <w:rsid w:val="009A748B"/>
    <w:rsid w:val="009A7774"/>
    <w:rsid w:val="009B0822"/>
    <w:rsid w:val="009B1A87"/>
    <w:rsid w:val="009B221D"/>
    <w:rsid w:val="009B24B5"/>
    <w:rsid w:val="009B24CE"/>
    <w:rsid w:val="009B2E86"/>
    <w:rsid w:val="009B31F3"/>
    <w:rsid w:val="009B3D1D"/>
    <w:rsid w:val="009B3D37"/>
    <w:rsid w:val="009B3DB8"/>
    <w:rsid w:val="009B44AE"/>
    <w:rsid w:val="009B4D19"/>
    <w:rsid w:val="009B62D8"/>
    <w:rsid w:val="009B6335"/>
    <w:rsid w:val="009B6C3E"/>
    <w:rsid w:val="009B778D"/>
    <w:rsid w:val="009C0395"/>
    <w:rsid w:val="009C0C6F"/>
    <w:rsid w:val="009C2EFE"/>
    <w:rsid w:val="009C5E52"/>
    <w:rsid w:val="009C6133"/>
    <w:rsid w:val="009C69B8"/>
    <w:rsid w:val="009C7D9A"/>
    <w:rsid w:val="009C7E95"/>
    <w:rsid w:val="009D0275"/>
    <w:rsid w:val="009D0BFC"/>
    <w:rsid w:val="009D0D30"/>
    <w:rsid w:val="009D224E"/>
    <w:rsid w:val="009D2540"/>
    <w:rsid w:val="009D3617"/>
    <w:rsid w:val="009D3AA3"/>
    <w:rsid w:val="009D4C46"/>
    <w:rsid w:val="009D6B93"/>
    <w:rsid w:val="009D6DB7"/>
    <w:rsid w:val="009D6EF1"/>
    <w:rsid w:val="009D784D"/>
    <w:rsid w:val="009E1BE5"/>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31A5"/>
    <w:rsid w:val="009F53EF"/>
    <w:rsid w:val="009F5C8A"/>
    <w:rsid w:val="009F665E"/>
    <w:rsid w:val="009F75C0"/>
    <w:rsid w:val="00A04469"/>
    <w:rsid w:val="00A044A9"/>
    <w:rsid w:val="00A04F15"/>
    <w:rsid w:val="00A05419"/>
    <w:rsid w:val="00A05D6F"/>
    <w:rsid w:val="00A0608C"/>
    <w:rsid w:val="00A06E2B"/>
    <w:rsid w:val="00A0770D"/>
    <w:rsid w:val="00A10045"/>
    <w:rsid w:val="00A10FF7"/>
    <w:rsid w:val="00A129FB"/>
    <w:rsid w:val="00A132EA"/>
    <w:rsid w:val="00A135A3"/>
    <w:rsid w:val="00A1447D"/>
    <w:rsid w:val="00A164ED"/>
    <w:rsid w:val="00A166ED"/>
    <w:rsid w:val="00A16D1E"/>
    <w:rsid w:val="00A1747C"/>
    <w:rsid w:val="00A176DD"/>
    <w:rsid w:val="00A1799A"/>
    <w:rsid w:val="00A2004A"/>
    <w:rsid w:val="00A20A85"/>
    <w:rsid w:val="00A210AC"/>
    <w:rsid w:val="00A25475"/>
    <w:rsid w:val="00A2587C"/>
    <w:rsid w:val="00A2621C"/>
    <w:rsid w:val="00A27C4A"/>
    <w:rsid w:val="00A30102"/>
    <w:rsid w:val="00A3059D"/>
    <w:rsid w:val="00A30C07"/>
    <w:rsid w:val="00A30E23"/>
    <w:rsid w:val="00A31796"/>
    <w:rsid w:val="00A32914"/>
    <w:rsid w:val="00A33F73"/>
    <w:rsid w:val="00A3448F"/>
    <w:rsid w:val="00A348E6"/>
    <w:rsid w:val="00A34DA1"/>
    <w:rsid w:val="00A3583C"/>
    <w:rsid w:val="00A35891"/>
    <w:rsid w:val="00A36732"/>
    <w:rsid w:val="00A3677D"/>
    <w:rsid w:val="00A3726D"/>
    <w:rsid w:val="00A373BD"/>
    <w:rsid w:val="00A37B11"/>
    <w:rsid w:val="00A37FD5"/>
    <w:rsid w:val="00A40440"/>
    <w:rsid w:val="00A40673"/>
    <w:rsid w:val="00A40D76"/>
    <w:rsid w:val="00A41163"/>
    <w:rsid w:val="00A41592"/>
    <w:rsid w:val="00A4164F"/>
    <w:rsid w:val="00A41C41"/>
    <w:rsid w:val="00A41E14"/>
    <w:rsid w:val="00A42B81"/>
    <w:rsid w:val="00A42CCA"/>
    <w:rsid w:val="00A431CA"/>
    <w:rsid w:val="00A44B05"/>
    <w:rsid w:val="00A44B52"/>
    <w:rsid w:val="00A44CA9"/>
    <w:rsid w:val="00A45A64"/>
    <w:rsid w:val="00A46BD0"/>
    <w:rsid w:val="00A474B0"/>
    <w:rsid w:val="00A50759"/>
    <w:rsid w:val="00A51534"/>
    <w:rsid w:val="00A518B3"/>
    <w:rsid w:val="00A51FD5"/>
    <w:rsid w:val="00A52106"/>
    <w:rsid w:val="00A5224D"/>
    <w:rsid w:val="00A53AC5"/>
    <w:rsid w:val="00A53C08"/>
    <w:rsid w:val="00A545A2"/>
    <w:rsid w:val="00A5550A"/>
    <w:rsid w:val="00A578B5"/>
    <w:rsid w:val="00A57DBF"/>
    <w:rsid w:val="00A613B0"/>
    <w:rsid w:val="00A65AF0"/>
    <w:rsid w:val="00A66627"/>
    <w:rsid w:val="00A66F16"/>
    <w:rsid w:val="00A70534"/>
    <w:rsid w:val="00A709D6"/>
    <w:rsid w:val="00A70C42"/>
    <w:rsid w:val="00A720A0"/>
    <w:rsid w:val="00A7370D"/>
    <w:rsid w:val="00A766D8"/>
    <w:rsid w:val="00A76F8C"/>
    <w:rsid w:val="00A77172"/>
    <w:rsid w:val="00A778DA"/>
    <w:rsid w:val="00A80B73"/>
    <w:rsid w:val="00A81CA3"/>
    <w:rsid w:val="00A81DA5"/>
    <w:rsid w:val="00A8359A"/>
    <w:rsid w:val="00A83C92"/>
    <w:rsid w:val="00A83EDE"/>
    <w:rsid w:val="00A846C8"/>
    <w:rsid w:val="00A860BD"/>
    <w:rsid w:val="00A86401"/>
    <w:rsid w:val="00A8707E"/>
    <w:rsid w:val="00A87582"/>
    <w:rsid w:val="00A92C94"/>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0B4F"/>
    <w:rsid w:val="00AB13D6"/>
    <w:rsid w:val="00AB16A2"/>
    <w:rsid w:val="00AB2A3F"/>
    <w:rsid w:val="00AB503D"/>
    <w:rsid w:val="00AB5682"/>
    <w:rsid w:val="00AB59FA"/>
    <w:rsid w:val="00AC1A32"/>
    <w:rsid w:val="00AC291F"/>
    <w:rsid w:val="00AC327B"/>
    <w:rsid w:val="00AC3B49"/>
    <w:rsid w:val="00AC4492"/>
    <w:rsid w:val="00AC4A58"/>
    <w:rsid w:val="00AC5B65"/>
    <w:rsid w:val="00AC6D89"/>
    <w:rsid w:val="00AC6DE5"/>
    <w:rsid w:val="00AC72DA"/>
    <w:rsid w:val="00AD0311"/>
    <w:rsid w:val="00AD2515"/>
    <w:rsid w:val="00AD25D3"/>
    <w:rsid w:val="00AD48B6"/>
    <w:rsid w:val="00AD4E4E"/>
    <w:rsid w:val="00AD5306"/>
    <w:rsid w:val="00AD71CF"/>
    <w:rsid w:val="00AD72D0"/>
    <w:rsid w:val="00AD78B3"/>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19F"/>
    <w:rsid w:val="00B00E5F"/>
    <w:rsid w:val="00B01A46"/>
    <w:rsid w:val="00B03DC7"/>
    <w:rsid w:val="00B04A3D"/>
    <w:rsid w:val="00B04F3F"/>
    <w:rsid w:val="00B05416"/>
    <w:rsid w:val="00B05622"/>
    <w:rsid w:val="00B07CE8"/>
    <w:rsid w:val="00B07D7C"/>
    <w:rsid w:val="00B07EC7"/>
    <w:rsid w:val="00B11B8C"/>
    <w:rsid w:val="00B12B63"/>
    <w:rsid w:val="00B150AB"/>
    <w:rsid w:val="00B151C6"/>
    <w:rsid w:val="00B15CE6"/>
    <w:rsid w:val="00B168B9"/>
    <w:rsid w:val="00B17118"/>
    <w:rsid w:val="00B1713A"/>
    <w:rsid w:val="00B1748E"/>
    <w:rsid w:val="00B17800"/>
    <w:rsid w:val="00B1785A"/>
    <w:rsid w:val="00B20410"/>
    <w:rsid w:val="00B2059A"/>
    <w:rsid w:val="00B20790"/>
    <w:rsid w:val="00B21A84"/>
    <w:rsid w:val="00B223EA"/>
    <w:rsid w:val="00B23B8E"/>
    <w:rsid w:val="00B245FF"/>
    <w:rsid w:val="00B24675"/>
    <w:rsid w:val="00B247C3"/>
    <w:rsid w:val="00B256B3"/>
    <w:rsid w:val="00B25720"/>
    <w:rsid w:val="00B273E0"/>
    <w:rsid w:val="00B317D4"/>
    <w:rsid w:val="00B3345C"/>
    <w:rsid w:val="00B33869"/>
    <w:rsid w:val="00B35128"/>
    <w:rsid w:val="00B351FB"/>
    <w:rsid w:val="00B35319"/>
    <w:rsid w:val="00B379E5"/>
    <w:rsid w:val="00B4113D"/>
    <w:rsid w:val="00B41D72"/>
    <w:rsid w:val="00B42BFA"/>
    <w:rsid w:val="00B4364A"/>
    <w:rsid w:val="00B446CF"/>
    <w:rsid w:val="00B45578"/>
    <w:rsid w:val="00B4577B"/>
    <w:rsid w:val="00B45C9C"/>
    <w:rsid w:val="00B45DF8"/>
    <w:rsid w:val="00B46C78"/>
    <w:rsid w:val="00B46CB2"/>
    <w:rsid w:val="00B476AE"/>
    <w:rsid w:val="00B47F72"/>
    <w:rsid w:val="00B51216"/>
    <w:rsid w:val="00B51521"/>
    <w:rsid w:val="00B519A2"/>
    <w:rsid w:val="00B52A7C"/>
    <w:rsid w:val="00B5362A"/>
    <w:rsid w:val="00B53727"/>
    <w:rsid w:val="00B538EB"/>
    <w:rsid w:val="00B542DC"/>
    <w:rsid w:val="00B56B9E"/>
    <w:rsid w:val="00B57940"/>
    <w:rsid w:val="00B57A0F"/>
    <w:rsid w:val="00B60355"/>
    <w:rsid w:val="00B61DA1"/>
    <w:rsid w:val="00B626EF"/>
    <w:rsid w:val="00B62F3A"/>
    <w:rsid w:val="00B632FE"/>
    <w:rsid w:val="00B639A8"/>
    <w:rsid w:val="00B63BBA"/>
    <w:rsid w:val="00B64103"/>
    <w:rsid w:val="00B650CB"/>
    <w:rsid w:val="00B666BA"/>
    <w:rsid w:val="00B66AA7"/>
    <w:rsid w:val="00B66E2D"/>
    <w:rsid w:val="00B67284"/>
    <w:rsid w:val="00B676BE"/>
    <w:rsid w:val="00B67797"/>
    <w:rsid w:val="00B67813"/>
    <w:rsid w:val="00B701E0"/>
    <w:rsid w:val="00B7179C"/>
    <w:rsid w:val="00B73A84"/>
    <w:rsid w:val="00B73B43"/>
    <w:rsid w:val="00B743D8"/>
    <w:rsid w:val="00B74CFF"/>
    <w:rsid w:val="00B7570B"/>
    <w:rsid w:val="00B802F5"/>
    <w:rsid w:val="00B80428"/>
    <w:rsid w:val="00B80CA4"/>
    <w:rsid w:val="00B80D12"/>
    <w:rsid w:val="00B80FCF"/>
    <w:rsid w:val="00B81E65"/>
    <w:rsid w:val="00B82EE1"/>
    <w:rsid w:val="00B83B0A"/>
    <w:rsid w:val="00B83CDD"/>
    <w:rsid w:val="00B8452A"/>
    <w:rsid w:val="00B8459A"/>
    <w:rsid w:val="00B851CF"/>
    <w:rsid w:val="00B852C0"/>
    <w:rsid w:val="00B859D1"/>
    <w:rsid w:val="00B87DCC"/>
    <w:rsid w:val="00B90247"/>
    <w:rsid w:val="00B91FBF"/>
    <w:rsid w:val="00B92021"/>
    <w:rsid w:val="00B925FE"/>
    <w:rsid w:val="00B93540"/>
    <w:rsid w:val="00B9373A"/>
    <w:rsid w:val="00B940BB"/>
    <w:rsid w:val="00B953C0"/>
    <w:rsid w:val="00B9549A"/>
    <w:rsid w:val="00B95858"/>
    <w:rsid w:val="00B96F9E"/>
    <w:rsid w:val="00BA00CD"/>
    <w:rsid w:val="00BA00FE"/>
    <w:rsid w:val="00BA0EBF"/>
    <w:rsid w:val="00BA10AB"/>
    <w:rsid w:val="00BA1319"/>
    <w:rsid w:val="00BA1405"/>
    <w:rsid w:val="00BA1B7D"/>
    <w:rsid w:val="00BA1CD0"/>
    <w:rsid w:val="00BA1FAF"/>
    <w:rsid w:val="00BA2C81"/>
    <w:rsid w:val="00BA33B5"/>
    <w:rsid w:val="00BA3A21"/>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6EF7"/>
    <w:rsid w:val="00BB7470"/>
    <w:rsid w:val="00BC06E3"/>
    <w:rsid w:val="00BC15C7"/>
    <w:rsid w:val="00BC1D02"/>
    <w:rsid w:val="00BC1F2F"/>
    <w:rsid w:val="00BC2F77"/>
    <w:rsid w:val="00BC3058"/>
    <w:rsid w:val="00BC3FD4"/>
    <w:rsid w:val="00BC4097"/>
    <w:rsid w:val="00BC4724"/>
    <w:rsid w:val="00BC48F0"/>
    <w:rsid w:val="00BC494F"/>
    <w:rsid w:val="00BC4B0F"/>
    <w:rsid w:val="00BC64BA"/>
    <w:rsid w:val="00BC767A"/>
    <w:rsid w:val="00BD00BF"/>
    <w:rsid w:val="00BD0166"/>
    <w:rsid w:val="00BD0F82"/>
    <w:rsid w:val="00BD3359"/>
    <w:rsid w:val="00BD3552"/>
    <w:rsid w:val="00BD4BE1"/>
    <w:rsid w:val="00BD5CB3"/>
    <w:rsid w:val="00BD6459"/>
    <w:rsid w:val="00BD77B3"/>
    <w:rsid w:val="00BE02D3"/>
    <w:rsid w:val="00BE162C"/>
    <w:rsid w:val="00BE338C"/>
    <w:rsid w:val="00BE44FB"/>
    <w:rsid w:val="00BE76A4"/>
    <w:rsid w:val="00BF0403"/>
    <w:rsid w:val="00BF4AF2"/>
    <w:rsid w:val="00BF4E2A"/>
    <w:rsid w:val="00BF5D93"/>
    <w:rsid w:val="00BF6804"/>
    <w:rsid w:val="00C0039F"/>
    <w:rsid w:val="00C0058D"/>
    <w:rsid w:val="00C00D12"/>
    <w:rsid w:val="00C0345B"/>
    <w:rsid w:val="00C04164"/>
    <w:rsid w:val="00C048A9"/>
    <w:rsid w:val="00C049E7"/>
    <w:rsid w:val="00C04ADD"/>
    <w:rsid w:val="00C04ED2"/>
    <w:rsid w:val="00C0594C"/>
    <w:rsid w:val="00C05BF6"/>
    <w:rsid w:val="00C06F2D"/>
    <w:rsid w:val="00C07074"/>
    <w:rsid w:val="00C1054B"/>
    <w:rsid w:val="00C121B2"/>
    <w:rsid w:val="00C15752"/>
    <w:rsid w:val="00C159A5"/>
    <w:rsid w:val="00C16CBF"/>
    <w:rsid w:val="00C16F4B"/>
    <w:rsid w:val="00C1715B"/>
    <w:rsid w:val="00C17463"/>
    <w:rsid w:val="00C176F5"/>
    <w:rsid w:val="00C202A0"/>
    <w:rsid w:val="00C20E28"/>
    <w:rsid w:val="00C20EB1"/>
    <w:rsid w:val="00C2237F"/>
    <w:rsid w:val="00C224A0"/>
    <w:rsid w:val="00C240FB"/>
    <w:rsid w:val="00C2563F"/>
    <w:rsid w:val="00C27D38"/>
    <w:rsid w:val="00C27E01"/>
    <w:rsid w:val="00C3070D"/>
    <w:rsid w:val="00C310B6"/>
    <w:rsid w:val="00C327D4"/>
    <w:rsid w:val="00C32D64"/>
    <w:rsid w:val="00C33D65"/>
    <w:rsid w:val="00C3436E"/>
    <w:rsid w:val="00C35FEE"/>
    <w:rsid w:val="00C36928"/>
    <w:rsid w:val="00C373A4"/>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614"/>
    <w:rsid w:val="00C62949"/>
    <w:rsid w:val="00C629F4"/>
    <w:rsid w:val="00C63EE6"/>
    <w:rsid w:val="00C64FFB"/>
    <w:rsid w:val="00C6660F"/>
    <w:rsid w:val="00C6765E"/>
    <w:rsid w:val="00C67888"/>
    <w:rsid w:val="00C711FA"/>
    <w:rsid w:val="00C71534"/>
    <w:rsid w:val="00C72019"/>
    <w:rsid w:val="00C72924"/>
    <w:rsid w:val="00C7416D"/>
    <w:rsid w:val="00C74C70"/>
    <w:rsid w:val="00C808EF"/>
    <w:rsid w:val="00C8196B"/>
    <w:rsid w:val="00C82379"/>
    <w:rsid w:val="00C83AA8"/>
    <w:rsid w:val="00C85141"/>
    <w:rsid w:val="00C872DF"/>
    <w:rsid w:val="00C903C2"/>
    <w:rsid w:val="00C916AB"/>
    <w:rsid w:val="00C91713"/>
    <w:rsid w:val="00C91BB3"/>
    <w:rsid w:val="00C92368"/>
    <w:rsid w:val="00C937C9"/>
    <w:rsid w:val="00C93EFA"/>
    <w:rsid w:val="00C94108"/>
    <w:rsid w:val="00C943C9"/>
    <w:rsid w:val="00C94579"/>
    <w:rsid w:val="00C951AD"/>
    <w:rsid w:val="00C95F82"/>
    <w:rsid w:val="00C96E87"/>
    <w:rsid w:val="00C96F03"/>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219"/>
    <w:rsid w:val="00CB2614"/>
    <w:rsid w:val="00CB3DDF"/>
    <w:rsid w:val="00CB4875"/>
    <w:rsid w:val="00CB4B57"/>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651"/>
    <w:rsid w:val="00CE3BE0"/>
    <w:rsid w:val="00CE3EF1"/>
    <w:rsid w:val="00CE5A76"/>
    <w:rsid w:val="00CE5B1E"/>
    <w:rsid w:val="00CE7F53"/>
    <w:rsid w:val="00CF0346"/>
    <w:rsid w:val="00CF179D"/>
    <w:rsid w:val="00CF1A71"/>
    <w:rsid w:val="00CF214F"/>
    <w:rsid w:val="00CF25AE"/>
    <w:rsid w:val="00CF2E76"/>
    <w:rsid w:val="00CF3939"/>
    <w:rsid w:val="00CF564A"/>
    <w:rsid w:val="00CF59DD"/>
    <w:rsid w:val="00CF5F69"/>
    <w:rsid w:val="00CF63D0"/>
    <w:rsid w:val="00CF6514"/>
    <w:rsid w:val="00D00F2D"/>
    <w:rsid w:val="00D01B86"/>
    <w:rsid w:val="00D04225"/>
    <w:rsid w:val="00D05E6F"/>
    <w:rsid w:val="00D06394"/>
    <w:rsid w:val="00D066B5"/>
    <w:rsid w:val="00D06FE1"/>
    <w:rsid w:val="00D072E4"/>
    <w:rsid w:val="00D07D59"/>
    <w:rsid w:val="00D11032"/>
    <w:rsid w:val="00D11769"/>
    <w:rsid w:val="00D11E61"/>
    <w:rsid w:val="00D132E3"/>
    <w:rsid w:val="00D14528"/>
    <w:rsid w:val="00D14866"/>
    <w:rsid w:val="00D14D44"/>
    <w:rsid w:val="00D1517A"/>
    <w:rsid w:val="00D1541F"/>
    <w:rsid w:val="00D1583D"/>
    <w:rsid w:val="00D15CCD"/>
    <w:rsid w:val="00D17EF2"/>
    <w:rsid w:val="00D20164"/>
    <w:rsid w:val="00D21B71"/>
    <w:rsid w:val="00D22B71"/>
    <w:rsid w:val="00D23027"/>
    <w:rsid w:val="00D23379"/>
    <w:rsid w:val="00D25C4F"/>
    <w:rsid w:val="00D25E80"/>
    <w:rsid w:val="00D26BCF"/>
    <w:rsid w:val="00D277C5"/>
    <w:rsid w:val="00D27ADF"/>
    <w:rsid w:val="00D30D4F"/>
    <w:rsid w:val="00D31B3E"/>
    <w:rsid w:val="00D32279"/>
    <w:rsid w:val="00D3249D"/>
    <w:rsid w:val="00D32CBE"/>
    <w:rsid w:val="00D33629"/>
    <w:rsid w:val="00D33AC4"/>
    <w:rsid w:val="00D33DA9"/>
    <w:rsid w:val="00D34D2E"/>
    <w:rsid w:val="00D3528E"/>
    <w:rsid w:val="00D35C0D"/>
    <w:rsid w:val="00D36142"/>
    <w:rsid w:val="00D405F2"/>
    <w:rsid w:val="00D40740"/>
    <w:rsid w:val="00D41B79"/>
    <w:rsid w:val="00D42D55"/>
    <w:rsid w:val="00D42E2E"/>
    <w:rsid w:val="00D42EB4"/>
    <w:rsid w:val="00D4424E"/>
    <w:rsid w:val="00D45D89"/>
    <w:rsid w:val="00D4649A"/>
    <w:rsid w:val="00D46F1A"/>
    <w:rsid w:val="00D47966"/>
    <w:rsid w:val="00D502C0"/>
    <w:rsid w:val="00D50D7E"/>
    <w:rsid w:val="00D51176"/>
    <w:rsid w:val="00D5140D"/>
    <w:rsid w:val="00D51A3F"/>
    <w:rsid w:val="00D52286"/>
    <w:rsid w:val="00D538FF"/>
    <w:rsid w:val="00D5434E"/>
    <w:rsid w:val="00D543D8"/>
    <w:rsid w:val="00D54B8A"/>
    <w:rsid w:val="00D5512A"/>
    <w:rsid w:val="00D5728B"/>
    <w:rsid w:val="00D57C3C"/>
    <w:rsid w:val="00D601BC"/>
    <w:rsid w:val="00D601F8"/>
    <w:rsid w:val="00D60645"/>
    <w:rsid w:val="00D61E8E"/>
    <w:rsid w:val="00D62BD4"/>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86A5F"/>
    <w:rsid w:val="00D905D1"/>
    <w:rsid w:val="00D90F1F"/>
    <w:rsid w:val="00D91B44"/>
    <w:rsid w:val="00D922DD"/>
    <w:rsid w:val="00D947D3"/>
    <w:rsid w:val="00D95DC9"/>
    <w:rsid w:val="00DA4357"/>
    <w:rsid w:val="00DA53F1"/>
    <w:rsid w:val="00DA62C5"/>
    <w:rsid w:val="00DA7C3C"/>
    <w:rsid w:val="00DB0CD0"/>
    <w:rsid w:val="00DB0E71"/>
    <w:rsid w:val="00DC0F66"/>
    <w:rsid w:val="00DC2C8F"/>
    <w:rsid w:val="00DC2ECD"/>
    <w:rsid w:val="00DC3908"/>
    <w:rsid w:val="00DC47D5"/>
    <w:rsid w:val="00DC48F8"/>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3666"/>
    <w:rsid w:val="00DE52A4"/>
    <w:rsid w:val="00DE59A2"/>
    <w:rsid w:val="00DE75FB"/>
    <w:rsid w:val="00DF0AA7"/>
    <w:rsid w:val="00DF16A6"/>
    <w:rsid w:val="00DF264A"/>
    <w:rsid w:val="00DF2B34"/>
    <w:rsid w:val="00DF527A"/>
    <w:rsid w:val="00DF58BA"/>
    <w:rsid w:val="00DF58DB"/>
    <w:rsid w:val="00DF736E"/>
    <w:rsid w:val="00E00FE5"/>
    <w:rsid w:val="00E025C1"/>
    <w:rsid w:val="00E03218"/>
    <w:rsid w:val="00E0340F"/>
    <w:rsid w:val="00E05188"/>
    <w:rsid w:val="00E05DC6"/>
    <w:rsid w:val="00E100C7"/>
    <w:rsid w:val="00E12806"/>
    <w:rsid w:val="00E12DA1"/>
    <w:rsid w:val="00E13BFC"/>
    <w:rsid w:val="00E140E3"/>
    <w:rsid w:val="00E1413C"/>
    <w:rsid w:val="00E165F3"/>
    <w:rsid w:val="00E20722"/>
    <w:rsid w:val="00E20766"/>
    <w:rsid w:val="00E20A3B"/>
    <w:rsid w:val="00E20BD3"/>
    <w:rsid w:val="00E20D1F"/>
    <w:rsid w:val="00E2263D"/>
    <w:rsid w:val="00E23562"/>
    <w:rsid w:val="00E25A4F"/>
    <w:rsid w:val="00E26E80"/>
    <w:rsid w:val="00E27A4C"/>
    <w:rsid w:val="00E27B9F"/>
    <w:rsid w:val="00E312EA"/>
    <w:rsid w:val="00E314B3"/>
    <w:rsid w:val="00E33190"/>
    <w:rsid w:val="00E332ED"/>
    <w:rsid w:val="00E33DC9"/>
    <w:rsid w:val="00E34510"/>
    <w:rsid w:val="00E42399"/>
    <w:rsid w:val="00E43D91"/>
    <w:rsid w:val="00E44647"/>
    <w:rsid w:val="00E4466E"/>
    <w:rsid w:val="00E44A60"/>
    <w:rsid w:val="00E44BC7"/>
    <w:rsid w:val="00E44CFA"/>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A5"/>
    <w:rsid w:val="00E60BD1"/>
    <w:rsid w:val="00E60C02"/>
    <w:rsid w:val="00E615C8"/>
    <w:rsid w:val="00E617DC"/>
    <w:rsid w:val="00E6243F"/>
    <w:rsid w:val="00E6431D"/>
    <w:rsid w:val="00E64C65"/>
    <w:rsid w:val="00E6661B"/>
    <w:rsid w:val="00E666A4"/>
    <w:rsid w:val="00E71794"/>
    <w:rsid w:val="00E7190B"/>
    <w:rsid w:val="00E73169"/>
    <w:rsid w:val="00E73527"/>
    <w:rsid w:val="00E73CE0"/>
    <w:rsid w:val="00E74F2B"/>
    <w:rsid w:val="00E7599B"/>
    <w:rsid w:val="00E76D66"/>
    <w:rsid w:val="00E76F1C"/>
    <w:rsid w:val="00E771D1"/>
    <w:rsid w:val="00E772B0"/>
    <w:rsid w:val="00E77504"/>
    <w:rsid w:val="00E80883"/>
    <w:rsid w:val="00E80F8E"/>
    <w:rsid w:val="00E81485"/>
    <w:rsid w:val="00E81B90"/>
    <w:rsid w:val="00E81E31"/>
    <w:rsid w:val="00E82CFB"/>
    <w:rsid w:val="00E851C2"/>
    <w:rsid w:val="00E868CB"/>
    <w:rsid w:val="00E86F9F"/>
    <w:rsid w:val="00E874F2"/>
    <w:rsid w:val="00E879AC"/>
    <w:rsid w:val="00E90317"/>
    <w:rsid w:val="00E9070C"/>
    <w:rsid w:val="00E90A5B"/>
    <w:rsid w:val="00E91883"/>
    <w:rsid w:val="00E929A1"/>
    <w:rsid w:val="00E943EF"/>
    <w:rsid w:val="00E950E3"/>
    <w:rsid w:val="00E969E4"/>
    <w:rsid w:val="00E96B79"/>
    <w:rsid w:val="00EA0560"/>
    <w:rsid w:val="00EA059C"/>
    <w:rsid w:val="00EA258B"/>
    <w:rsid w:val="00EA3C4F"/>
    <w:rsid w:val="00EA3D73"/>
    <w:rsid w:val="00EA4DCB"/>
    <w:rsid w:val="00EA65C0"/>
    <w:rsid w:val="00EA6D05"/>
    <w:rsid w:val="00EA7BC0"/>
    <w:rsid w:val="00EB11D1"/>
    <w:rsid w:val="00EB32D0"/>
    <w:rsid w:val="00EB42EA"/>
    <w:rsid w:val="00EB4A3B"/>
    <w:rsid w:val="00EB4D3C"/>
    <w:rsid w:val="00EB546E"/>
    <w:rsid w:val="00EB5507"/>
    <w:rsid w:val="00EB6850"/>
    <w:rsid w:val="00EB6B17"/>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8F1"/>
    <w:rsid w:val="00ED2B8C"/>
    <w:rsid w:val="00ED3CAB"/>
    <w:rsid w:val="00ED3FC2"/>
    <w:rsid w:val="00ED4E49"/>
    <w:rsid w:val="00ED7BCD"/>
    <w:rsid w:val="00EE0ECC"/>
    <w:rsid w:val="00EE2B52"/>
    <w:rsid w:val="00EE3978"/>
    <w:rsid w:val="00EE3C03"/>
    <w:rsid w:val="00EE40B3"/>
    <w:rsid w:val="00EE6501"/>
    <w:rsid w:val="00EE7303"/>
    <w:rsid w:val="00EF0854"/>
    <w:rsid w:val="00EF0CE0"/>
    <w:rsid w:val="00EF0FB6"/>
    <w:rsid w:val="00EF19C6"/>
    <w:rsid w:val="00EF2DDD"/>
    <w:rsid w:val="00EF3B3F"/>
    <w:rsid w:val="00EF3BCC"/>
    <w:rsid w:val="00EF497A"/>
    <w:rsid w:val="00EF4A52"/>
    <w:rsid w:val="00EF4C9E"/>
    <w:rsid w:val="00EF4E74"/>
    <w:rsid w:val="00EF562A"/>
    <w:rsid w:val="00EF5DEC"/>
    <w:rsid w:val="00EF644A"/>
    <w:rsid w:val="00EF6E0E"/>
    <w:rsid w:val="00F00505"/>
    <w:rsid w:val="00F01D89"/>
    <w:rsid w:val="00F02753"/>
    <w:rsid w:val="00F03ACC"/>
    <w:rsid w:val="00F05034"/>
    <w:rsid w:val="00F06081"/>
    <w:rsid w:val="00F06980"/>
    <w:rsid w:val="00F07403"/>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2CE3"/>
    <w:rsid w:val="00F242F4"/>
    <w:rsid w:val="00F24AA4"/>
    <w:rsid w:val="00F24E74"/>
    <w:rsid w:val="00F251E1"/>
    <w:rsid w:val="00F3005A"/>
    <w:rsid w:val="00F3038D"/>
    <w:rsid w:val="00F307CC"/>
    <w:rsid w:val="00F318E9"/>
    <w:rsid w:val="00F31F0B"/>
    <w:rsid w:val="00F32ECB"/>
    <w:rsid w:val="00F3332E"/>
    <w:rsid w:val="00F34AFA"/>
    <w:rsid w:val="00F360EE"/>
    <w:rsid w:val="00F36486"/>
    <w:rsid w:val="00F36914"/>
    <w:rsid w:val="00F36EB2"/>
    <w:rsid w:val="00F37A54"/>
    <w:rsid w:val="00F450F6"/>
    <w:rsid w:val="00F45C5B"/>
    <w:rsid w:val="00F51283"/>
    <w:rsid w:val="00F514F3"/>
    <w:rsid w:val="00F5194F"/>
    <w:rsid w:val="00F526C4"/>
    <w:rsid w:val="00F5445E"/>
    <w:rsid w:val="00F5500C"/>
    <w:rsid w:val="00F55C9B"/>
    <w:rsid w:val="00F568E8"/>
    <w:rsid w:val="00F56D0C"/>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14EF"/>
    <w:rsid w:val="00F921E1"/>
    <w:rsid w:val="00F92653"/>
    <w:rsid w:val="00F92D04"/>
    <w:rsid w:val="00F92D15"/>
    <w:rsid w:val="00F93E0E"/>
    <w:rsid w:val="00F94C56"/>
    <w:rsid w:val="00F94F4C"/>
    <w:rsid w:val="00F96749"/>
    <w:rsid w:val="00F9795D"/>
    <w:rsid w:val="00F97DA6"/>
    <w:rsid w:val="00FA0671"/>
    <w:rsid w:val="00FA076F"/>
    <w:rsid w:val="00FA0D13"/>
    <w:rsid w:val="00FA307B"/>
    <w:rsid w:val="00FA31F0"/>
    <w:rsid w:val="00FA43FB"/>
    <w:rsid w:val="00FA4B9B"/>
    <w:rsid w:val="00FA557F"/>
    <w:rsid w:val="00FA5936"/>
    <w:rsid w:val="00FA617B"/>
    <w:rsid w:val="00FA78B4"/>
    <w:rsid w:val="00FB2B93"/>
    <w:rsid w:val="00FB2DBD"/>
    <w:rsid w:val="00FB398A"/>
    <w:rsid w:val="00FB3E7A"/>
    <w:rsid w:val="00FB76BA"/>
    <w:rsid w:val="00FB782F"/>
    <w:rsid w:val="00FB7CCC"/>
    <w:rsid w:val="00FC038A"/>
    <w:rsid w:val="00FC1A70"/>
    <w:rsid w:val="00FC23D2"/>
    <w:rsid w:val="00FC29A0"/>
    <w:rsid w:val="00FC3BA0"/>
    <w:rsid w:val="00FC43C4"/>
    <w:rsid w:val="00FC5073"/>
    <w:rsid w:val="00FC5F8D"/>
    <w:rsid w:val="00FC6700"/>
    <w:rsid w:val="00FC6E05"/>
    <w:rsid w:val="00FC7113"/>
    <w:rsid w:val="00FC76FC"/>
    <w:rsid w:val="00FD0F81"/>
    <w:rsid w:val="00FD34DF"/>
    <w:rsid w:val="00FD3940"/>
    <w:rsid w:val="00FD43A5"/>
    <w:rsid w:val="00FD44EB"/>
    <w:rsid w:val="00FD4FF8"/>
    <w:rsid w:val="00FD7FC5"/>
    <w:rsid w:val="00FE239F"/>
    <w:rsid w:val="00FE2A35"/>
    <w:rsid w:val="00FE3349"/>
    <w:rsid w:val="00FE559A"/>
    <w:rsid w:val="00FE559C"/>
    <w:rsid w:val="00FE56AC"/>
    <w:rsid w:val="00FE71D8"/>
    <w:rsid w:val="00FE7D0D"/>
    <w:rsid w:val="00FE7E20"/>
    <w:rsid w:val="00FE7E6C"/>
    <w:rsid w:val="00FF12B3"/>
    <w:rsid w:val="00FF1374"/>
    <w:rsid w:val="00FF1BB8"/>
    <w:rsid w:val="00FF356C"/>
    <w:rsid w:val="00FF4D0B"/>
    <w:rsid w:val="00FF4E9C"/>
    <w:rsid w:val="00FF6500"/>
    <w:rsid w:val="00FF7054"/>
    <w:rsid w:val="00FF718A"/>
    <w:rsid w:val="00FF7C1F"/>
    <w:rsid w:val="05BD4938"/>
    <w:rsid w:val="07DC170B"/>
    <w:rsid w:val="08B283BC"/>
    <w:rsid w:val="09B5EDEF"/>
    <w:rsid w:val="0A90ED2C"/>
    <w:rsid w:val="0E3CE03F"/>
    <w:rsid w:val="105885E9"/>
    <w:rsid w:val="112EF29A"/>
    <w:rsid w:val="1136AD4F"/>
    <w:rsid w:val="14454BA3"/>
    <w:rsid w:val="159DEB7D"/>
    <w:rsid w:val="15FADBD9"/>
    <w:rsid w:val="1C9D73D3"/>
    <w:rsid w:val="1F8F862E"/>
    <w:rsid w:val="2212CC41"/>
    <w:rsid w:val="245B6F6D"/>
    <w:rsid w:val="2B012F90"/>
    <w:rsid w:val="2C0499C3"/>
    <w:rsid w:val="2FD1AB5B"/>
    <w:rsid w:val="3001D106"/>
    <w:rsid w:val="3053DE84"/>
    <w:rsid w:val="30D5158E"/>
    <w:rsid w:val="358472D4"/>
    <w:rsid w:val="3961C324"/>
    <w:rsid w:val="3B0ECF57"/>
    <w:rsid w:val="3E00E1B2"/>
    <w:rsid w:val="3E1D6DAB"/>
    <w:rsid w:val="3FEF89DA"/>
    <w:rsid w:val="43E50668"/>
    <w:rsid w:val="445E82BD"/>
    <w:rsid w:val="44BB7319"/>
    <w:rsid w:val="4524B0B6"/>
    <w:rsid w:val="460B8EF0"/>
    <w:rsid w:val="514557F2"/>
    <w:rsid w:val="51725574"/>
    <w:rsid w:val="55F947C4"/>
    <w:rsid w:val="6359994E"/>
    <w:rsid w:val="65337032"/>
    <w:rsid w:val="6633B23C"/>
    <w:rsid w:val="66DD543C"/>
    <w:rsid w:val="6DE49747"/>
    <w:rsid w:val="6FB38B4D"/>
    <w:rsid w:val="7010AE7A"/>
    <w:rsid w:val="70CEEEED"/>
    <w:rsid w:val="70D6A9A2"/>
    <w:rsid w:val="746AA348"/>
    <w:rsid w:val="74CC2630"/>
    <w:rsid w:val="7509626A"/>
    <w:rsid w:val="753DE7D0"/>
    <w:rsid w:val="77448965"/>
    <w:rsid w:val="7D40DA59"/>
    <w:rsid w:val="7EEDB3BB"/>
    <w:rsid w:val="7FF11D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43541AE6-A44D-45D5-88CA-7244F085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34"/>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paragraph" w:styleId="NormalWeb">
    <w:name w:val="Normal (Web)"/>
    <w:basedOn w:val="Normal"/>
    <w:uiPriority w:val="99"/>
    <w:unhideWhenUsed/>
    <w:rsid w:val="007357C7"/>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9258C5"/>
  </w:style>
  <w:style w:type="table" w:styleId="TableGrid">
    <w:name w:val="Table Grid"/>
    <w:basedOn w:val="TableNormal"/>
    <w:locked/>
    <w:rsid w:val="00BC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563">
      <w:bodyDiv w:val="1"/>
      <w:marLeft w:val="0"/>
      <w:marRight w:val="0"/>
      <w:marTop w:val="0"/>
      <w:marBottom w:val="0"/>
      <w:divBdr>
        <w:top w:val="none" w:sz="0" w:space="0" w:color="auto"/>
        <w:left w:val="none" w:sz="0" w:space="0" w:color="auto"/>
        <w:bottom w:val="none" w:sz="0" w:space="0" w:color="auto"/>
        <w:right w:val="none" w:sz="0" w:space="0" w:color="auto"/>
      </w:divBdr>
    </w:div>
    <w:div w:id="111286110">
      <w:bodyDiv w:val="1"/>
      <w:marLeft w:val="0"/>
      <w:marRight w:val="0"/>
      <w:marTop w:val="0"/>
      <w:marBottom w:val="0"/>
      <w:divBdr>
        <w:top w:val="none" w:sz="0" w:space="0" w:color="auto"/>
        <w:left w:val="none" w:sz="0" w:space="0" w:color="auto"/>
        <w:bottom w:val="none" w:sz="0" w:space="0" w:color="auto"/>
        <w:right w:val="none" w:sz="0" w:space="0" w:color="auto"/>
      </w:divBdr>
    </w:div>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525870348">
      <w:bodyDiv w:val="1"/>
      <w:marLeft w:val="0"/>
      <w:marRight w:val="0"/>
      <w:marTop w:val="0"/>
      <w:marBottom w:val="0"/>
      <w:divBdr>
        <w:top w:val="none" w:sz="0" w:space="0" w:color="auto"/>
        <w:left w:val="none" w:sz="0" w:space="0" w:color="auto"/>
        <w:bottom w:val="none" w:sz="0" w:space="0" w:color="auto"/>
        <w:right w:val="none" w:sz="0" w:space="0" w:color="auto"/>
      </w:divBdr>
    </w:div>
    <w:div w:id="571240908">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954367892">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072197679">
      <w:bodyDiv w:val="1"/>
      <w:marLeft w:val="0"/>
      <w:marRight w:val="0"/>
      <w:marTop w:val="0"/>
      <w:marBottom w:val="0"/>
      <w:divBdr>
        <w:top w:val="none" w:sz="0" w:space="0" w:color="auto"/>
        <w:left w:val="none" w:sz="0" w:space="0" w:color="auto"/>
        <w:bottom w:val="none" w:sz="0" w:space="0" w:color="auto"/>
        <w:right w:val="none" w:sz="0" w:space="0" w:color="auto"/>
      </w:divBdr>
    </w:div>
    <w:div w:id="1098674150">
      <w:bodyDiv w:val="1"/>
      <w:marLeft w:val="0"/>
      <w:marRight w:val="0"/>
      <w:marTop w:val="0"/>
      <w:marBottom w:val="0"/>
      <w:divBdr>
        <w:top w:val="none" w:sz="0" w:space="0" w:color="auto"/>
        <w:left w:val="none" w:sz="0" w:space="0" w:color="auto"/>
        <w:bottom w:val="none" w:sz="0" w:space="0" w:color="auto"/>
        <w:right w:val="none" w:sz="0" w:space="0" w:color="auto"/>
      </w:divBdr>
    </w:div>
    <w:div w:id="1123842028">
      <w:bodyDiv w:val="1"/>
      <w:marLeft w:val="0"/>
      <w:marRight w:val="0"/>
      <w:marTop w:val="0"/>
      <w:marBottom w:val="0"/>
      <w:divBdr>
        <w:top w:val="none" w:sz="0" w:space="0" w:color="auto"/>
        <w:left w:val="none" w:sz="0" w:space="0" w:color="auto"/>
        <w:bottom w:val="none" w:sz="0" w:space="0" w:color="auto"/>
        <w:right w:val="none" w:sz="0" w:space="0" w:color="auto"/>
      </w:divBdr>
    </w:div>
    <w:div w:id="1476145016">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73467160">
      <w:bodyDiv w:val="1"/>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1694302746">
      <w:bodyDiv w:val="1"/>
      <w:marLeft w:val="0"/>
      <w:marRight w:val="0"/>
      <w:marTop w:val="0"/>
      <w:marBottom w:val="0"/>
      <w:divBdr>
        <w:top w:val="none" w:sz="0" w:space="0" w:color="auto"/>
        <w:left w:val="none" w:sz="0" w:space="0" w:color="auto"/>
        <w:bottom w:val="none" w:sz="0" w:space="0" w:color="auto"/>
        <w:right w:val="none" w:sz="0" w:space="0" w:color="auto"/>
      </w:divBdr>
    </w:div>
    <w:div w:id="1739934839">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 w:id="2018850986">
      <w:bodyDiv w:val="1"/>
      <w:marLeft w:val="0"/>
      <w:marRight w:val="0"/>
      <w:marTop w:val="0"/>
      <w:marBottom w:val="0"/>
      <w:divBdr>
        <w:top w:val="none" w:sz="0" w:space="0" w:color="auto"/>
        <w:left w:val="none" w:sz="0" w:space="0" w:color="auto"/>
        <w:bottom w:val="none" w:sz="0" w:space="0" w:color="auto"/>
        <w:right w:val="none" w:sz="0" w:space="0" w:color="auto"/>
      </w:divBdr>
    </w:div>
    <w:div w:id="2122340251">
      <w:bodyDiv w:val="1"/>
      <w:marLeft w:val="0"/>
      <w:marRight w:val="0"/>
      <w:marTop w:val="0"/>
      <w:marBottom w:val="0"/>
      <w:divBdr>
        <w:top w:val="none" w:sz="0" w:space="0" w:color="auto"/>
        <w:left w:val="none" w:sz="0" w:space="0" w:color="auto"/>
        <w:bottom w:val="none" w:sz="0" w:space="0" w:color="auto"/>
        <w:right w:val="none" w:sz="0" w:space="0" w:color="auto"/>
      </w:divBdr>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6</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144</cp:revision>
  <cp:lastPrinted>2013-05-24T16:28:00Z</cp:lastPrinted>
  <dcterms:created xsi:type="dcterms:W3CDTF">2021-10-02T22:25:00Z</dcterms:created>
  <dcterms:modified xsi:type="dcterms:W3CDTF">2022-01-20T22:01:00Z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