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70338" w14:textId="77777777" w:rsidR="003E50A7" w:rsidRPr="003E50A7" w:rsidRDefault="003E50A7" w:rsidP="003E50A7">
      <w:pPr>
        <w:pStyle w:val="Heading1"/>
      </w:pPr>
      <w:r w:rsidRPr="003E50A7">
        <w:t>Dangers of Change Approval Process</w:t>
      </w:r>
    </w:p>
    <w:p w14:paraId="52C34EF7" w14:textId="77777777" w:rsidR="003E50A7" w:rsidRPr="003E50A7" w:rsidRDefault="003E50A7" w:rsidP="003E50A7">
      <w:pPr>
        <w:pStyle w:val="Heading2"/>
      </w:pPr>
      <w:r w:rsidRPr="003E50A7">
        <w:t>What is a Change Approval Process?</w:t>
      </w:r>
    </w:p>
    <w:p w14:paraId="29B9287B" w14:textId="77777777" w:rsidR="003E50A7" w:rsidRPr="003E50A7" w:rsidRDefault="003E50A7" w:rsidP="003E50A7">
      <w:r w:rsidRPr="003E50A7">
        <w:t>Change Approval Process is an approach used to ensure that any changes made to a system, project, or organization are reviewed, evaluated, and approved by the appropriate stakeholders before implementation. This process helps minimize risks, maintain quality, and ensure compliance with organizational policies and standards.</w:t>
      </w:r>
    </w:p>
    <w:p w14:paraId="3F52CCDA" w14:textId="77777777" w:rsidR="003E50A7" w:rsidRPr="003E50A7" w:rsidRDefault="003E50A7" w:rsidP="003E50A7">
      <w:pPr>
        <w:pStyle w:val="Heading2"/>
      </w:pPr>
      <w:r w:rsidRPr="003E50A7">
        <w:t>Common issues with Change Approval Processes</w:t>
      </w:r>
    </w:p>
    <w:p w14:paraId="66899CB0" w14:textId="77777777" w:rsidR="003E50A7" w:rsidRPr="003E50A7" w:rsidRDefault="003E50A7" w:rsidP="003E50A7">
      <w:pPr>
        <w:numPr>
          <w:ilvl w:val="0"/>
          <w:numId w:val="1"/>
        </w:numPr>
      </w:pPr>
      <w:r w:rsidRPr="003E50A7">
        <w:rPr>
          <w:b/>
          <w:bCs/>
        </w:rPr>
        <w:t>Bureaucratic Delays</w:t>
      </w:r>
      <w:r w:rsidRPr="003E50A7">
        <w:t>: The process can become bogged down with excessive paperwork and approvals, leading to delays in implementing necessary changes.</w:t>
      </w:r>
    </w:p>
    <w:p w14:paraId="484CEF71" w14:textId="77777777" w:rsidR="003E50A7" w:rsidRPr="003E50A7" w:rsidRDefault="003E50A7" w:rsidP="003E50A7">
      <w:pPr>
        <w:numPr>
          <w:ilvl w:val="0"/>
          <w:numId w:val="1"/>
        </w:numPr>
      </w:pPr>
      <w:r w:rsidRPr="003E50A7">
        <w:rPr>
          <w:b/>
          <w:bCs/>
        </w:rPr>
        <w:t>Resistance to Change</w:t>
      </w:r>
      <w:r w:rsidRPr="003E50A7">
        <w:t>: Stakeholders may resist changes due to fear of the unknown or potential negative impacts on their work.</w:t>
      </w:r>
    </w:p>
    <w:p w14:paraId="4A8AA448" w14:textId="77777777" w:rsidR="003E50A7" w:rsidRPr="003E50A7" w:rsidRDefault="003E50A7" w:rsidP="003E50A7">
      <w:pPr>
        <w:numPr>
          <w:ilvl w:val="0"/>
          <w:numId w:val="1"/>
        </w:numPr>
      </w:pPr>
      <w:r w:rsidRPr="003E50A7">
        <w:rPr>
          <w:b/>
          <w:bCs/>
        </w:rPr>
        <w:t>Lack of Clear Criteria</w:t>
      </w:r>
      <w:r w:rsidRPr="003E50A7">
        <w:t>: Without clear criteria for approval, decisions can be inconsistent and subjective.</w:t>
      </w:r>
    </w:p>
    <w:p w14:paraId="43CD3D04" w14:textId="77777777" w:rsidR="003E50A7" w:rsidRPr="003E50A7" w:rsidRDefault="003E50A7" w:rsidP="003E50A7">
      <w:pPr>
        <w:numPr>
          <w:ilvl w:val="0"/>
          <w:numId w:val="1"/>
        </w:numPr>
      </w:pPr>
      <w:r w:rsidRPr="003E50A7">
        <w:rPr>
          <w:b/>
          <w:bCs/>
        </w:rPr>
        <w:t>Overemphasis on Risk Aversion</w:t>
      </w:r>
      <w:r w:rsidRPr="003E50A7">
        <w:t>: Focusing too much on avoiding risks can stifle innovation and prevent beneficial changes from being implemented.</w:t>
      </w:r>
    </w:p>
    <w:p w14:paraId="33AA9AA5" w14:textId="77777777" w:rsidR="003E50A7" w:rsidRPr="003E50A7" w:rsidRDefault="003E50A7" w:rsidP="003E50A7">
      <w:pPr>
        <w:numPr>
          <w:ilvl w:val="0"/>
          <w:numId w:val="1"/>
        </w:numPr>
      </w:pPr>
      <w:r w:rsidRPr="003E50A7">
        <w:rPr>
          <w:b/>
          <w:bCs/>
        </w:rPr>
        <w:t>Communication Breakdowns</w:t>
      </w:r>
      <w:r w:rsidRPr="003E50A7">
        <w:t>: Poor communication among stakeholders can lead to misunderstandings and misaligned expectations.</w:t>
      </w:r>
    </w:p>
    <w:p w14:paraId="32FB7DC4" w14:textId="77777777" w:rsidR="003E50A7" w:rsidRPr="003E50A7" w:rsidRDefault="003E50A7" w:rsidP="003E50A7">
      <w:pPr>
        <w:pStyle w:val="Heading2"/>
      </w:pPr>
      <w:r w:rsidRPr="003E50A7">
        <w:t>Recommendations for Improving Change Approval Processes</w:t>
      </w:r>
    </w:p>
    <w:p w14:paraId="7514892A" w14:textId="77777777" w:rsidR="003E50A7" w:rsidRPr="003E50A7" w:rsidRDefault="003E50A7" w:rsidP="003E50A7">
      <w:pPr>
        <w:numPr>
          <w:ilvl w:val="0"/>
          <w:numId w:val="2"/>
        </w:numPr>
      </w:pPr>
      <w:r w:rsidRPr="003E50A7">
        <w:t>Use risk-based classifications Use classifications such as standard, minor, and emergency changes to ensure stakeholders understand the level of risk associated with each change and can prioritize testing efforts as needed.</w:t>
      </w:r>
    </w:p>
    <w:p w14:paraId="2FDEFC9B" w14:textId="77777777" w:rsidR="003E50A7" w:rsidRPr="003E50A7" w:rsidRDefault="003E50A7" w:rsidP="003E50A7">
      <w:pPr>
        <w:numPr>
          <w:ilvl w:val="0"/>
          <w:numId w:val="2"/>
        </w:numPr>
      </w:pPr>
      <w:r w:rsidRPr="003E50A7">
        <w:t>Use automated controls as much as possible Use tools like feature flags to shift testing efforts to production and reduce the need for extensive pre-production testing. Use testing (like UnitTesting) and monitoring to catch issues early and reduce the need for manual approvals.</w:t>
      </w:r>
    </w:p>
    <w:p w14:paraId="188D92F7" w14:textId="77777777" w:rsidR="003E50A7" w:rsidRPr="003E50A7" w:rsidRDefault="003E50A7" w:rsidP="003E50A7">
      <w:pPr>
        <w:numPr>
          <w:ilvl w:val="0"/>
          <w:numId w:val="2"/>
        </w:numPr>
      </w:pPr>
      <w:r w:rsidRPr="003E50A7">
        <w:t xml:space="preserve">Keep communication open and transparent Make sure all stakeholders are aware of the change approval process and understand their roles and responsibilities. Use clear communication channels to keep everyone informed about the status of changes and any issues that arise. This includes reducing the number of </w:t>
      </w:r>
      <w:r w:rsidRPr="003E50A7">
        <w:lastRenderedPageBreak/>
        <w:t>communication channels to avoid confusion and ensure that everyone is on the same page.</w:t>
      </w:r>
    </w:p>
    <w:p w14:paraId="0A4BBA3E" w14:textId="77777777" w:rsidR="003E50A7" w:rsidRPr="003E50A7" w:rsidRDefault="003E50A7" w:rsidP="003E50A7">
      <w:pPr>
        <w:pStyle w:val="Heading2"/>
      </w:pPr>
      <w:r w:rsidRPr="003E50A7">
        <w:t>My actual thoughts on Change Approval Processes</w:t>
      </w:r>
    </w:p>
    <w:p w14:paraId="16348BF5" w14:textId="11E23088" w:rsidR="003E50A7" w:rsidRPr="003E50A7" w:rsidRDefault="003E50A7" w:rsidP="003E50A7">
      <w:r w:rsidRPr="003E50A7">
        <w:t xml:space="preserve">Change Approval Processes are necessary to ensure that changes are made in a controlled and safe manner. However, over time, all testing processes eventually become a bottleneck to the development process. Because of this bottleneck, I have seen the process get skipped or ignored all too often, which can lead to issues down the line. </w:t>
      </w:r>
      <w:r w:rsidRPr="003E50A7">
        <w:t>Chang</w:t>
      </w:r>
      <w:r>
        <w:t>e</w:t>
      </w:r>
      <w:r w:rsidRPr="003E50A7">
        <w:t xml:space="preserve"> approval processes don't normally start complicated. The issue is that, over time, as issues come to light during testing, "cracks" are added to the process to prevent those issues from happening again. Most of the time, businesses will come down hard on IT and add more steps to the process to prevent issues from recurring. Many of these steps could be automated. The issue is that once a business sees an issue, they will want to control testing themselves rather than trusting IT to create a test to check for it.</w:t>
      </w:r>
    </w:p>
    <w:p w14:paraId="78E9E8A7" w14:textId="77777777" w:rsidR="003E50A7" w:rsidRPr="003E50A7" w:rsidRDefault="003E50A7" w:rsidP="003E50A7">
      <w:pPr>
        <w:pStyle w:val="Heading2"/>
      </w:pPr>
      <w:r w:rsidRPr="003E50A7">
        <w:t>References</w:t>
      </w:r>
    </w:p>
    <w:p w14:paraId="408F46C7" w14:textId="77777777" w:rsidR="003E50A7" w:rsidRPr="003E50A7" w:rsidRDefault="003E50A7" w:rsidP="003E50A7">
      <w:r w:rsidRPr="003E50A7">
        <w:t>7 Reasons Why Change Management Strategies Fail and How to Avoid Them - Professional &amp; Executive Development | Harvard DCE. (2022, November 18). Professional &amp; Executive Development | Harvard DCE. </w:t>
      </w:r>
      <w:hyperlink r:id="rId7" w:history="1">
        <w:r w:rsidRPr="003E50A7">
          <w:rPr>
            <w:rStyle w:val="Hyperlink"/>
          </w:rPr>
          <w:t>https://professional.dce.harvard.edu/blog/7-reasons-why-change-management-strategies-fail-and-how-to-avoid-them/</w:t>
        </w:r>
      </w:hyperlink>
    </w:p>
    <w:p w14:paraId="539B20BA" w14:textId="77777777" w:rsidR="003E50A7" w:rsidRPr="003E50A7" w:rsidRDefault="003E50A7" w:rsidP="003E50A7">
      <w:r w:rsidRPr="003E50A7">
        <w:t>LegalClarity Team. (2026, May 19). IT Change Management: Process, Controls, and Approval Workflows - LegalClarity. LegalClarity. </w:t>
      </w:r>
      <w:hyperlink r:id="rId8" w:history="1">
        <w:r w:rsidRPr="003E50A7">
          <w:rPr>
            <w:rStyle w:val="Hyperlink"/>
          </w:rPr>
          <w:t>https://legalclarity.org/it-change-management-process-controls-and-approval-workflows/</w:t>
        </w:r>
      </w:hyperlink>
    </w:p>
    <w:p w14:paraId="014350A6" w14:textId="77777777" w:rsidR="003E50A7" w:rsidRPr="003E50A7" w:rsidRDefault="003E50A7" w:rsidP="003E50A7">
      <w:r w:rsidRPr="003E50A7">
        <w:t>LaunchDarkly. (2019). The downsides of heavy change management | LaunchDarkly. LaunchDarkly. </w:t>
      </w:r>
      <w:hyperlink r:id="rId9" w:history="1">
        <w:r w:rsidRPr="003E50A7">
          <w:rPr>
            <w:rStyle w:val="Hyperlink"/>
          </w:rPr>
          <w:t>https://launchdarkly.com/guides/reconciling-change-management-and-continuous-delivery/the-downsides-of-heavy-change-management/</w:t>
        </w:r>
      </w:hyperlink>
    </w:p>
    <w:p w14:paraId="0E7991F3" w14:textId="38372E21" w:rsidR="003E50A7" w:rsidRPr="003E50A7" w:rsidRDefault="003E50A7" w:rsidP="003E50A7">
      <w:r w:rsidRPr="003E50A7">
        <w:t>Microsoft. (202</w:t>
      </w:r>
      <w:r w:rsidR="009D37C2">
        <w:t>6</w:t>
      </w:r>
      <w:r w:rsidRPr="003E50A7">
        <w:t>). Microsoft Copilot [Large language model]. </w:t>
      </w:r>
      <w:hyperlink r:id="rId10" w:history="1">
        <w:r w:rsidRPr="003E50A7">
          <w:rPr>
            <w:rStyle w:val="Hyperlink"/>
          </w:rPr>
          <w:t>https://copilot.microsoft.com</w:t>
        </w:r>
      </w:hyperlink>
    </w:p>
    <w:p w14:paraId="111BF9F4" w14:textId="77777777" w:rsidR="006361CB" w:rsidRDefault="006361CB"/>
    <w:sectPr w:rsidR="006361CB">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D1DC0" w14:textId="77777777" w:rsidR="005B3C78" w:rsidRDefault="005B3C78" w:rsidP="004F285E">
      <w:pPr>
        <w:spacing w:after="0" w:line="240" w:lineRule="auto"/>
      </w:pPr>
      <w:r>
        <w:separator/>
      </w:r>
    </w:p>
  </w:endnote>
  <w:endnote w:type="continuationSeparator" w:id="0">
    <w:p w14:paraId="0BF1DC95" w14:textId="77777777" w:rsidR="005B3C78" w:rsidRDefault="005B3C78" w:rsidP="004F2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E8029" w14:textId="77777777" w:rsidR="004F285E" w:rsidRDefault="004F28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EFAEC" w14:textId="77777777" w:rsidR="004F285E" w:rsidRDefault="004F28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CA480" w14:textId="77777777" w:rsidR="004F285E" w:rsidRDefault="004F28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47B91" w14:textId="77777777" w:rsidR="005B3C78" w:rsidRDefault="005B3C78" w:rsidP="004F285E">
      <w:pPr>
        <w:spacing w:after="0" w:line="240" w:lineRule="auto"/>
      </w:pPr>
      <w:r>
        <w:separator/>
      </w:r>
    </w:p>
  </w:footnote>
  <w:footnote w:type="continuationSeparator" w:id="0">
    <w:p w14:paraId="786D5FC2" w14:textId="77777777" w:rsidR="005B3C78" w:rsidRDefault="005B3C78" w:rsidP="004F28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F486" w14:textId="77777777" w:rsidR="004F285E" w:rsidRDefault="004F28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49E6C" w14:textId="1A9A97A0" w:rsidR="004F285E" w:rsidRDefault="004F285E">
    <w:pPr>
      <w:pStyle w:val="Header"/>
    </w:pPr>
    <w:r>
      <w:t>Matthew Rozendaal</w:t>
    </w:r>
  </w:p>
  <w:p w14:paraId="07D3C8D6" w14:textId="62CC65A6" w:rsidR="004F285E" w:rsidRDefault="004F285E">
    <w:pPr>
      <w:pStyle w:val="Header"/>
    </w:pPr>
    <w:r>
      <w:t>Module 7.3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78378" w14:textId="77777777" w:rsidR="004F285E" w:rsidRDefault="004F28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363FA"/>
    <w:multiLevelType w:val="multilevel"/>
    <w:tmpl w:val="8FB46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E3540A"/>
    <w:multiLevelType w:val="multilevel"/>
    <w:tmpl w:val="9D729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1430966">
    <w:abstractNumId w:val="0"/>
  </w:num>
  <w:num w:numId="2" w16cid:durableId="426775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1CB"/>
    <w:rsid w:val="003E50A7"/>
    <w:rsid w:val="0042018F"/>
    <w:rsid w:val="004F285E"/>
    <w:rsid w:val="005B3C78"/>
    <w:rsid w:val="006361CB"/>
    <w:rsid w:val="006A3216"/>
    <w:rsid w:val="009D37C2"/>
    <w:rsid w:val="00C55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FB36A"/>
  <w15:chartTrackingRefBased/>
  <w15:docId w15:val="{4808BD9F-9D54-4145-A07E-31400A637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1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61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61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1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1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1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61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61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1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1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1CB"/>
    <w:rPr>
      <w:rFonts w:eastAsiaTheme="majorEastAsia" w:cstheme="majorBidi"/>
      <w:color w:val="272727" w:themeColor="text1" w:themeTint="D8"/>
    </w:rPr>
  </w:style>
  <w:style w:type="paragraph" w:styleId="Title">
    <w:name w:val="Title"/>
    <w:basedOn w:val="Normal"/>
    <w:next w:val="Normal"/>
    <w:link w:val="TitleChar"/>
    <w:uiPriority w:val="10"/>
    <w:qFormat/>
    <w:rsid w:val="00636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1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1CB"/>
    <w:pPr>
      <w:spacing w:before="160"/>
      <w:jc w:val="center"/>
    </w:pPr>
    <w:rPr>
      <w:i/>
      <w:iCs/>
      <w:color w:val="404040" w:themeColor="text1" w:themeTint="BF"/>
    </w:rPr>
  </w:style>
  <w:style w:type="character" w:customStyle="1" w:styleId="QuoteChar">
    <w:name w:val="Quote Char"/>
    <w:basedOn w:val="DefaultParagraphFont"/>
    <w:link w:val="Quote"/>
    <w:uiPriority w:val="29"/>
    <w:rsid w:val="006361CB"/>
    <w:rPr>
      <w:i/>
      <w:iCs/>
      <w:color w:val="404040" w:themeColor="text1" w:themeTint="BF"/>
    </w:rPr>
  </w:style>
  <w:style w:type="paragraph" w:styleId="ListParagraph">
    <w:name w:val="List Paragraph"/>
    <w:basedOn w:val="Normal"/>
    <w:uiPriority w:val="34"/>
    <w:qFormat/>
    <w:rsid w:val="006361CB"/>
    <w:pPr>
      <w:ind w:left="720"/>
      <w:contextualSpacing/>
    </w:pPr>
  </w:style>
  <w:style w:type="character" w:styleId="IntenseEmphasis">
    <w:name w:val="Intense Emphasis"/>
    <w:basedOn w:val="DefaultParagraphFont"/>
    <w:uiPriority w:val="21"/>
    <w:qFormat/>
    <w:rsid w:val="006361CB"/>
    <w:rPr>
      <w:i/>
      <w:iCs/>
      <w:color w:val="0F4761" w:themeColor="accent1" w:themeShade="BF"/>
    </w:rPr>
  </w:style>
  <w:style w:type="paragraph" w:styleId="IntenseQuote">
    <w:name w:val="Intense Quote"/>
    <w:basedOn w:val="Normal"/>
    <w:next w:val="Normal"/>
    <w:link w:val="IntenseQuoteChar"/>
    <w:uiPriority w:val="30"/>
    <w:qFormat/>
    <w:rsid w:val="006361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1CB"/>
    <w:rPr>
      <w:i/>
      <w:iCs/>
      <w:color w:val="0F4761" w:themeColor="accent1" w:themeShade="BF"/>
    </w:rPr>
  </w:style>
  <w:style w:type="character" w:styleId="IntenseReference">
    <w:name w:val="Intense Reference"/>
    <w:basedOn w:val="DefaultParagraphFont"/>
    <w:uiPriority w:val="32"/>
    <w:qFormat/>
    <w:rsid w:val="006361CB"/>
    <w:rPr>
      <w:b/>
      <w:bCs/>
      <w:smallCaps/>
      <w:color w:val="0F4761" w:themeColor="accent1" w:themeShade="BF"/>
      <w:spacing w:val="5"/>
    </w:rPr>
  </w:style>
  <w:style w:type="paragraph" w:styleId="Header">
    <w:name w:val="header"/>
    <w:basedOn w:val="Normal"/>
    <w:link w:val="HeaderChar"/>
    <w:uiPriority w:val="99"/>
    <w:unhideWhenUsed/>
    <w:rsid w:val="004F28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285E"/>
  </w:style>
  <w:style w:type="paragraph" w:styleId="Footer">
    <w:name w:val="footer"/>
    <w:basedOn w:val="Normal"/>
    <w:link w:val="FooterChar"/>
    <w:uiPriority w:val="99"/>
    <w:unhideWhenUsed/>
    <w:rsid w:val="004F28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285E"/>
  </w:style>
  <w:style w:type="character" w:styleId="Hyperlink">
    <w:name w:val="Hyperlink"/>
    <w:basedOn w:val="DefaultParagraphFont"/>
    <w:uiPriority w:val="99"/>
    <w:unhideWhenUsed/>
    <w:rsid w:val="003E50A7"/>
    <w:rPr>
      <w:color w:val="467886" w:themeColor="hyperlink"/>
      <w:u w:val="single"/>
    </w:rPr>
  </w:style>
  <w:style w:type="character" w:styleId="UnresolvedMention">
    <w:name w:val="Unresolved Mention"/>
    <w:basedOn w:val="DefaultParagraphFont"/>
    <w:uiPriority w:val="99"/>
    <w:semiHidden/>
    <w:unhideWhenUsed/>
    <w:rsid w:val="003E50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galclarity.org/it-change-management-process-controls-and-approval-workflows/"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rofessional.dce.harvard.edu/blog/7-reasons-why-change-management-strategies-fail-and-how-to-avoid-them/"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copilot.microsoft.com/" TargetMode="External"/><Relationship Id="rId4" Type="http://schemas.openxmlformats.org/officeDocument/2006/relationships/webSettings" Target="webSettings.xml"/><Relationship Id="rId9" Type="http://schemas.openxmlformats.org/officeDocument/2006/relationships/hyperlink" Target="https://launchdarkly.com/guides/reconciling-change-management-and-continuous-delivery/the-downsides-of-heavy-change-management/"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630</Words>
  <Characters>3593</Characters>
  <Application>Microsoft Office Word</Application>
  <DocSecurity>0</DocSecurity>
  <Lines>29</Lines>
  <Paragraphs>8</Paragraphs>
  <ScaleCrop>false</ScaleCrop>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rozendaal</dc:creator>
  <cp:keywords/>
  <dc:description/>
  <cp:lastModifiedBy>matthew rozendaal</cp:lastModifiedBy>
  <cp:revision>4</cp:revision>
  <dcterms:created xsi:type="dcterms:W3CDTF">2026-07-07T03:19:00Z</dcterms:created>
  <dcterms:modified xsi:type="dcterms:W3CDTF">2026-07-07T03:21:00Z</dcterms:modified>
</cp:coreProperties>
</file>