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333333"/>
          <w:sz w:val="36"/>
          <w:szCs w:val="36"/>
        </w:rPr>
        <w:t xml:space="preserve">Hye (HyeJin) Park</w:t>
      </w:r>
    </w:p>
    <w:p>
      <w:pPr>
        <w:spacing w:after="40"/>
        <w:jc w:val="center"/>
      </w:pPr>
      <w:r>
        <w:rPr>
          <w:rFonts w:ascii="Arial" w:cs="Arial" w:eastAsia="Arial" w:hAnsi="Arial"/>
          <w:color w:val="555555"/>
          <w:sz w:val="20"/>
          <w:szCs w:val="20"/>
        </w:rPr>
        <w:t xml:space="preserve">Christchurch, New Zealand</w:t>
      </w:r>
    </w:p>
    <w:p>
      <w:pPr>
        <w:spacing w:after="40"/>
        <w:jc w:val="center"/>
      </w:pPr>
      <w:r>
        <w:rPr>
          <w:rFonts w:ascii="Arial" w:cs="Arial" w:eastAsia="Arial" w:hAnsi="Arial"/>
          <w:color w:val="555555"/>
          <w:sz w:val="20"/>
          <w:szCs w:val="20"/>
        </w:rPr>
        <w:t xml:space="preserve">actionoptimist2023@gmail.com  |  021 404 722</w:t>
      </w:r>
    </w:p>
    <w:p>
      <w:pPr>
        <w:spacing w:after="100"/>
        <w:jc w:val="center"/>
      </w:pPr>
      <w:r>
        <w:rPr>
          <w:rFonts w:ascii="Arial" w:cs="Arial" w:eastAsia="Arial" w:hAnsi="Arial"/>
          <w:color w:val="2E75B6"/>
          <w:sz w:val="20"/>
          <w:szCs w:val="20"/>
        </w:rPr>
        <w:t xml:space="preserve">linkedin.com/in/hye-park-nz  |  github.com/Hye-Park-1166465  |  hye-park-1166465.github.io/portfolio/</w:t>
      </w:r>
    </w:p>
    <w:p>
      <w:pPr>
        <w:pBdr>
          <w:bottom w:val="single" w:color="2E75B6" w:sz="6"/>
        </w:pBdr>
        <w:spacing w:before="300" w:after="80"/>
      </w:pPr>
      <w:r>
        <w:rPr>
          <w:rFonts w:ascii="Arial" w:cs="Arial" w:eastAsia="Arial" w:hAnsi="Arial"/>
          <w:b/>
          <w:bCs/>
          <w:color w:val="2E75B6"/>
          <w:sz w:val="22"/>
          <w:szCs w:val="22"/>
        </w:rPr>
        <w:t xml:space="preserve">PROFESSIONAL SUMMARY</w:t>
      </w:r>
    </w:p>
    <w:p>
      <w:pPr>
        <w:spacing w:after="60"/>
      </w:pPr>
      <w:r>
        <w:rPr>
          <w:rFonts w:ascii="Arial" w:cs="Arial" w:eastAsia="Arial" w:hAnsi="Arial"/>
          <w:sz w:val="20"/>
          <w:szCs w:val="20"/>
        </w:rPr>
        <w:t xml:space="preserve">Career changer with seven years of operations experience now building technical skills to bridge business needs and automated systems. Postgraduate student in Applied Computing at Lincoln University, Microsoft Certified in Azure AI Fundamentals (AI-900), with hands-on experience developing full-stack web applications using Python, Flask, MySQL, and PostgreSQL in Agile/SCRUM teams. Previously worked in structured customer-facing environments including Korean Air International Reservations and independent business management, where I witnessed large-scale system transformation from the user’s side. Skilled in SQL, data handling, and process automation, with a practical focus on reducing manual work and delivering the simplicity users actually need. Dependable, detail-oriented, and actively engaged in the Christchurch tech and STEM community.</w:t>
      </w:r>
    </w:p>
    <w:p>
      <w:pPr>
        <w:pBdr>
          <w:bottom w:val="single" w:color="2E75B6" w:sz="6"/>
        </w:pBdr>
        <w:spacing w:before="300" w:after="80"/>
      </w:pPr>
      <w:r>
        <w:rPr>
          <w:rFonts w:ascii="Arial" w:cs="Arial" w:eastAsia="Arial" w:hAnsi="Arial"/>
          <w:b/>
          <w:bCs/>
          <w:color w:val="2E75B6"/>
          <w:sz w:val="22"/>
          <w:szCs w:val="22"/>
        </w:rPr>
        <w:t xml:space="preserve">KEY SKILLS</w:t>
      </w:r>
    </w:p>
    <w:p>
      <w:pPr>
        <w:spacing w:before="80" w:after="40"/>
      </w:pPr>
      <w:r>
        <w:rPr>
          <w:rFonts w:ascii="Arial" w:cs="Arial" w:eastAsia="Arial" w:hAnsi="Arial"/>
          <w:b/>
          <w:bCs/>
          <w:color w:val="333333"/>
          <w:sz w:val="20"/>
          <w:szCs w:val="20"/>
        </w:rPr>
        <w:t xml:space="preserve">Automation &amp; Development: </w:t>
      </w:r>
      <w:r>
        <w:rPr>
          <w:rFonts w:ascii="Arial" w:cs="Arial" w:eastAsia="Arial" w:hAnsi="Arial"/>
          <w:sz w:val="20"/>
          <w:szCs w:val="20"/>
        </w:rPr>
        <w:t xml:space="preserve">Python (scripting, Flask web apps), SQL/MySQL/PostgreSQL, HTML/CSS, Git &amp; GitHub</w:t>
      </w:r>
    </w:p>
    <w:p>
      <w:pPr>
        <w:spacing w:before="80" w:after="40"/>
      </w:pPr>
      <w:r>
        <w:rPr>
          <w:rFonts w:ascii="Arial" w:cs="Arial" w:eastAsia="Arial" w:hAnsi="Arial"/>
          <w:b/>
          <w:bCs/>
          <w:color w:val="333333"/>
          <w:sz w:val="20"/>
          <w:szCs w:val="20"/>
        </w:rPr>
        <w:t xml:space="preserve">Data &amp; Tools: </w:t>
      </w:r>
      <w:r>
        <w:rPr>
          <w:rFonts w:ascii="Arial" w:cs="Arial" w:eastAsia="Arial" w:hAnsi="Arial"/>
          <w:sz w:val="20"/>
          <w:szCs w:val="20"/>
        </w:rPr>
        <w:t xml:space="preserve">Excel / Google Sheets (formulas, cleaning, tracking), data accuracy &amp; record management</w:t>
      </w:r>
    </w:p>
    <w:p>
      <w:pPr>
        <w:spacing w:before="80" w:after="40"/>
      </w:pPr>
      <w:r>
        <w:rPr>
          <w:rFonts w:ascii="Arial" w:cs="Arial" w:eastAsia="Arial" w:hAnsi="Arial"/>
          <w:b/>
          <w:bCs/>
          <w:color w:val="333333"/>
          <w:sz w:val="20"/>
          <w:szCs w:val="20"/>
        </w:rPr>
        <w:t xml:space="preserve">Methodology: </w:t>
      </w:r>
      <w:r>
        <w:rPr>
          <w:rFonts w:ascii="Arial" w:cs="Arial" w:eastAsia="Arial" w:hAnsi="Arial"/>
          <w:sz w:val="20"/>
          <w:szCs w:val="20"/>
        </w:rPr>
        <w:t xml:space="preserve">Agile/SCRUM, process analysis, workflow improvement, documentation &amp; procedures</w:t>
      </w:r>
    </w:p>
    <w:p>
      <w:pPr>
        <w:spacing w:before="80" w:after="40"/>
      </w:pPr>
      <w:r>
        <w:rPr>
          <w:rFonts w:ascii="Arial" w:cs="Arial" w:eastAsia="Arial" w:hAnsi="Arial"/>
          <w:b/>
          <w:bCs/>
          <w:color w:val="333333"/>
          <w:sz w:val="20"/>
          <w:szCs w:val="20"/>
        </w:rPr>
        <w:t xml:space="preserve">Professional: </w:t>
      </w:r>
      <w:r>
        <w:rPr>
          <w:rFonts w:ascii="Arial" w:cs="Arial" w:eastAsia="Arial" w:hAnsi="Arial"/>
          <w:sz w:val="20"/>
          <w:szCs w:val="20"/>
        </w:rPr>
        <w:t xml:space="preserve">Stakeholder communication, policy adherence, time management, cross-cultural collaboration</w:t>
      </w:r>
    </w:p>
    <w:p>
      <w:pPr>
        <w:pBdr>
          <w:bottom w:val="single" w:color="2E75B6" w:sz="6"/>
        </w:pBdr>
        <w:spacing w:before="300" w:after="80"/>
      </w:pPr>
      <w:r>
        <w:rPr>
          <w:rFonts w:ascii="Arial" w:cs="Arial" w:eastAsia="Arial" w:hAnsi="Arial"/>
          <w:b/>
          <w:bCs/>
          <w:color w:val="2E75B6"/>
          <w:sz w:val="22"/>
          <w:szCs w:val="22"/>
        </w:rPr>
        <w:t xml:space="preserve">PROJECTS</w:t>
      </w:r>
    </w:p>
    <w:p>
      <w:pPr>
        <w:tabs>
          <w:tab w:val="right" w:pos="9300"/>
        </w:tabs>
        <w:spacing w:before="140" w:after="20"/>
      </w:pPr>
      <w:r>
        <w:rPr>
          <w:rFonts w:ascii="Arial" w:cs="Arial" w:eastAsia="Arial" w:hAnsi="Arial"/>
          <w:b/>
          <w:bCs/>
          <w:color w:val="333333"/>
          <w:sz w:val="21"/>
          <w:szCs w:val="21"/>
        </w:rPr>
        <w:t xml:space="preserve">Pest Management Web Application (COMP639)</w:t>
      </w:r>
      <w:r>
        <w:rPr>
          <w:rFonts w:ascii="Arial" w:cs="Arial" w:eastAsia="Arial" w:hAnsi="Arial"/>
        </w:rPr>
        <w:t xml:space="preserve">	</w:t>
      </w:r>
      <w:r>
        <w:rPr>
          <w:rFonts w:ascii="Arial" w:cs="Arial" w:eastAsia="Arial" w:hAnsi="Arial"/>
          <w:i/>
          <w:iCs/>
          <w:color w:val="555555"/>
          <w:sz w:val="20"/>
          <w:szCs w:val="20"/>
        </w:rPr>
        <w:t xml:space="preserve">2025</w:t>
      </w:r>
    </w:p>
    <w:p>
      <w:pPr>
        <w:spacing w:after="40"/>
      </w:pPr>
      <w:r>
        <w:rPr>
          <w:rFonts w:ascii="Arial" w:cs="Arial" w:eastAsia="Arial" w:hAnsi="Arial"/>
          <w:i/>
          <w:iCs/>
          <w:color w:val="444444"/>
          <w:sz w:val="20"/>
          <w:szCs w:val="20"/>
        </w:rPr>
        <w:t xml:space="preserve">Lincoln University – Team Project using Agile/SCRUM</w:t>
      </w:r>
    </w:p>
    <w:p>
      <w:pPr>
        <w:pStyle w:val="ListParagraph"/>
        <w:numPr>
          <w:ilvl w:val="0"/>
          <w:numId w:val="2"/>
        </w:numPr>
        <w:spacing w:after="30"/>
      </w:pPr>
      <w:r>
        <w:rPr>
          <w:rFonts w:ascii="Arial" w:cs="Arial" w:eastAsia="Arial" w:hAnsi="Arial"/>
          <w:sz w:val="20"/>
          <w:szCs w:val="20"/>
        </w:rPr>
        <w:t xml:space="preserve">Developed a full-stack Flask application with MySQL for regional council pest management operations</w:t>
      </w:r>
    </w:p>
    <w:p>
      <w:pPr>
        <w:pStyle w:val="ListParagraph"/>
        <w:numPr>
          <w:ilvl w:val="0"/>
          <w:numId w:val="2"/>
        </w:numPr>
        <w:spacing w:after="30"/>
      </w:pPr>
      <w:r>
        <w:rPr>
          <w:rFonts w:ascii="Arial" w:cs="Arial" w:eastAsia="Arial" w:hAnsi="Arial"/>
          <w:sz w:val="20"/>
          <w:szCs w:val="20"/>
        </w:rPr>
        <w:t xml:space="preserve">Implemented CRUD functionality for trap lines, traps, and operator assignments using role-based access</w:t>
      </w:r>
    </w:p>
    <w:p>
      <w:pPr>
        <w:pStyle w:val="ListParagraph"/>
        <w:numPr>
          <w:ilvl w:val="0"/>
          <w:numId w:val="2"/>
        </w:numPr>
        <w:spacing w:after="30"/>
      </w:pPr>
      <w:r>
        <w:rPr>
          <w:rFonts w:ascii="Arial" w:cs="Arial" w:eastAsia="Arial" w:hAnsi="Arial"/>
          <w:sz w:val="20"/>
          <w:szCs w:val="20"/>
        </w:rPr>
        <w:t xml:space="preserve">Collaborated in a 5-person SCRUM team with sprint planning, daily stand-ups, and Git-based version control</w:t>
      </w:r>
    </w:p>
    <w:p>
      <w:pPr>
        <w:pStyle w:val="ListParagraph"/>
        <w:numPr>
          <w:ilvl w:val="0"/>
          <w:numId w:val="2"/>
        </w:numPr>
        <w:spacing w:after="30"/>
      </w:pPr>
      <w:r>
        <w:rPr>
          <w:rFonts w:ascii="Arial" w:cs="Arial" w:eastAsia="Arial" w:hAnsi="Arial"/>
          <w:sz w:val="20"/>
          <w:szCs w:val="20"/>
        </w:rPr>
        <w:t xml:space="preserve">Delivered user stories (US8, US11) including edit/update features with form validation and error handling</w:t>
      </w:r>
    </w:p>
    <w:p>
      <w:pPr>
        <w:pStyle w:val="ListParagraph"/>
        <w:numPr>
          <w:ilvl w:val="0"/>
          <w:numId w:val="2"/>
        </w:numPr>
        <w:spacing w:after="30"/>
      </w:pPr>
      <w:r>
        <w:rPr>
          <w:rFonts w:ascii="Arial" w:cs="Arial" w:eastAsia="Arial" w:hAnsi="Arial"/>
          <w:sz w:val="20"/>
          <w:szCs w:val="20"/>
        </w:rPr>
        <w:t xml:space="preserve">Applied responsive design with Jinja2 templates and Bootstrap for a user-friendly interface</w:t>
      </w:r>
    </w:p>
    <w:p>
      <w:pPr>
        <w:tabs>
          <w:tab w:val="right" w:pos="9300"/>
        </w:tabs>
        <w:spacing w:before="140" w:after="20"/>
      </w:pPr>
      <w:r>
        <w:rPr>
          <w:rFonts w:ascii="Arial" w:cs="Arial" w:eastAsia="Arial" w:hAnsi="Arial"/>
          <w:b/>
          <w:bCs/>
          <w:color w:val="333333"/>
          <w:sz w:val="21"/>
          <w:szCs w:val="21"/>
        </w:rPr>
        <w:t xml:space="preserve">Automation Practice – Python / SQL</w:t>
      </w:r>
      <w:r>
        <w:rPr>
          <w:rFonts w:ascii="Arial" w:cs="Arial" w:eastAsia="Arial" w:hAnsi="Arial"/>
        </w:rPr>
        <w:t xml:space="preserve">	</w:t>
      </w:r>
      <w:r>
        <w:rPr>
          <w:rFonts w:ascii="Arial" w:cs="Arial" w:eastAsia="Arial" w:hAnsi="Arial"/>
          <w:i/>
          <w:iCs/>
          <w:color w:val="555555"/>
          <w:sz w:val="20"/>
          <w:szCs w:val="20"/>
        </w:rPr>
        <w:t xml:space="preserve">2024–2025</w:t>
      </w:r>
    </w:p>
    <w:p>
      <w:pPr>
        <w:pStyle w:val="ListParagraph"/>
        <w:numPr>
          <w:ilvl w:val="0"/>
          <w:numId w:val="2"/>
        </w:numPr>
        <w:spacing w:after="30"/>
      </w:pPr>
      <w:r>
        <w:rPr>
          <w:rFonts w:ascii="Arial" w:cs="Arial" w:eastAsia="Arial" w:hAnsi="Arial"/>
          <w:sz w:val="20"/>
          <w:szCs w:val="20"/>
        </w:rPr>
        <w:t xml:space="preserve">Built scripts to automate repetitive data tasks and process structured data</w:t>
      </w:r>
    </w:p>
    <w:p>
      <w:pPr>
        <w:pStyle w:val="ListParagraph"/>
        <w:numPr>
          <w:ilvl w:val="0"/>
          <w:numId w:val="2"/>
        </w:numPr>
        <w:spacing w:after="30"/>
      </w:pPr>
      <w:r>
        <w:rPr>
          <w:rFonts w:ascii="Arial" w:cs="Arial" w:eastAsia="Arial" w:hAnsi="Arial"/>
          <w:sz w:val="20"/>
          <w:szCs w:val="20"/>
        </w:rPr>
        <w:t xml:space="preserve">Cleaned and transformed datasets for analysis and reporting</w:t>
      </w:r>
    </w:p>
    <w:p>
      <w:pPr>
        <w:pBdr>
          <w:bottom w:val="single" w:color="2E75B6" w:sz="6"/>
        </w:pBdr>
        <w:spacing w:before="300" w:after="80"/>
      </w:pPr>
      <w:r>
        <w:rPr>
          <w:rFonts w:ascii="Arial" w:cs="Arial" w:eastAsia="Arial" w:hAnsi="Arial"/>
          <w:b/>
          <w:bCs/>
          <w:color w:val="2E75B6"/>
          <w:sz w:val="22"/>
          <w:szCs w:val="22"/>
        </w:rPr>
        <w:t xml:space="preserve">PROFESSIONAL EXPERIENCE</w:t>
      </w:r>
    </w:p>
    <w:p>
      <w:pPr>
        <w:tabs>
          <w:tab w:val="right" w:pos="9300"/>
        </w:tabs>
        <w:spacing w:before="140" w:after="20"/>
      </w:pPr>
      <w:r>
        <w:rPr>
          <w:rFonts w:ascii="Arial" w:cs="Arial" w:eastAsia="Arial" w:hAnsi="Arial"/>
          <w:b/>
          <w:bCs/>
          <w:color w:val="333333"/>
          <w:sz w:val="21"/>
          <w:szCs w:val="21"/>
        </w:rPr>
        <w:t xml:space="preserve">Customer Service Representative</w:t>
      </w:r>
      <w:r>
        <w:rPr>
          <w:rFonts w:ascii="Arial" w:cs="Arial" w:eastAsia="Arial" w:hAnsi="Arial"/>
        </w:rPr>
        <w:t xml:space="preserve">	</w:t>
      </w:r>
      <w:r>
        <w:rPr>
          <w:rFonts w:ascii="Arial" w:cs="Arial" w:eastAsia="Arial" w:hAnsi="Arial"/>
          <w:i/>
          <w:iCs/>
          <w:color w:val="555555"/>
          <w:sz w:val="20"/>
          <w:szCs w:val="20"/>
        </w:rPr>
        <w:t xml:space="preserve">2023–2024</w:t>
      </w:r>
    </w:p>
    <w:p>
      <w:pPr>
        <w:spacing w:after="40"/>
      </w:pPr>
      <w:r>
        <w:rPr>
          <w:rFonts w:ascii="Arial" w:cs="Arial" w:eastAsia="Arial" w:hAnsi="Arial"/>
          <w:i/>
          <w:iCs/>
          <w:color w:val="444444"/>
          <w:sz w:val="20"/>
          <w:szCs w:val="20"/>
        </w:rPr>
        <w:t xml:space="preserve">Korean Air Customer Service Centre</w:t>
      </w:r>
    </w:p>
    <w:p>
      <w:pPr>
        <w:pStyle w:val="ListParagraph"/>
        <w:numPr>
          <w:ilvl w:val="0"/>
          <w:numId w:val="2"/>
        </w:numPr>
        <w:spacing w:after="30"/>
      </w:pPr>
      <w:r>
        <w:rPr>
          <w:rFonts w:ascii="Arial" w:cs="Arial" w:eastAsia="Arial" w:hAnsi="Arial"/>
          <w:sz w:val="20"/>
          <w:szCs w:val="20"/>
        </w:rPr>
        <w:t xml:space="preserve">Managed customer enquiries and reservations in a regulated airline environment</w:t>
      </w:r>
    </w:p>
    <w:p>
      <w:pPr>
        <w:pStyle w:val="ListParagraph"/>
        <w:numPr>
          <w:ilvl w:val="0"/>
          <w:numId w:val="2"/>
        </w:numPr>
        <w:spacing w:after="30"/>
      </w:pPr>
      <w:r>
        <w:rPr>
          <w:rFonts w:ascii="Arial" w:cs="Arial" w:eastAsia="Arial" w:hAnsi="Arial"/>
          <w:sz w:val="20"/>
          <w:szCs w:val="20"/>
        </w:rPr>
        <w:t xml:space="preserve">Entered and verified customer data with high accuracy under strict service procedures</w:t>
      </w:r>
    </w:p>
    <w:p>
      <w:pPr>
        <w:pStyle w:val="ListParagraph"/>
        <w:numPr>
          <w:ilvl w:val="0"/>
          <w:numId w:val="2"/>
        </w:numPr>
        <w:spacing w:after="30"/>
      </w:pPr>
      <w:r>
        <w:rPr>
          <w:rFonts w:ascii="Arial" w:cs="Arial" w:eastAsia="Arial" w:hAnsi="Arial"/>
          <w:sz w:val="20"/>
          <w:szCs w:val="20"/>
        </w:rPr>
        <w:t xml:space="preserve">Communicated effectively with diverse international customers in English and Korean</w:t>
      </w:r>
    </w:p>
    <w:p>
      <w:pPr>
        <w:tabs>
          <w:tab w:val="right" w:pos="9300"/>
        </w:tabs>
        <w:spacing w:before="140" w:after="20"/>
      </w:pPr>
      <w:r>
        <w:rPr>
          <w:rFonts w:ascii="Arial" w:cs="Arial" w:eastAsia="Arial" w:hAnsi="Arial"/>
          <w:b/>
          <w:bCs/>
          <w:color w:val="333333"/>
          <w:sz w:val="21"/>
          <w:szCs w:val="21"/>
        </w:rPr>
        <w:t xml:space="preserve">Founder &amp; Operations Manager</w:t>
      </w:r>
      <w:r>
        <w:rPr>
          <w:rFonts w:ascii="Arial" w:cs="Arial" w:eastAsia="Arial" w:hAnsi="Arial"/>
        </w:rPr>
        <w:t xml:space="preserve">	</w:t>
      </w:r>
      <w:r>
        <w:rPr>
          <w:rFonts w:ascii="Arial" w:cs="Arial" w:eastAsia="Arial" w:hAnsi="Arial"/>
          <w:i/>
          <w:iCs/>
          <w:color w:val="555555"/>
          <w:sz w:val="20"/>
          <w:szCs w:val="20"/>
        </w:rPr>
        <w:t xml:space="preserve">2018–2022</w:t>
      </w:r>
    </w:p>
    <w:p>
      <w:pPr>
        <w:spacing w:after="40"/>
      </w:pPr>
      <w:r>
        <w:rPr>
          <w:rFonts w:ascii="Arial" w:cs="Arial" w:eastAsia="Arial" w:hAnsi="Arial"/>
          <w:i/>
          <w:iCs/>
          <w:color w:val="444444"/>
          <w:sz w:val="20"/>
          <w:szCs w:val="20"/>
        </w:rPr>
        <w:t xml:space="preserve">Yoga Studio – South Korea</w:t>
      </w:r>
    </w:p>
    <w:p>
      <w:pPr>
        <w:pStyle w:val="ListParagraph"/>
        <w:numPr>
          <w:ilvl w:val="0"/>
          <w:numId w:val="2"/>
        </w:numPr>
        <w:spacing w:after="30"/>
      </w:pPr>
      <w:r>
        <w:rPr>
          <w:rFonts w:ascii="Arial" w:cs="Arial" w:eastAsia="Arial" w:hAnsi="Arial"/>
          <w:sz w:val="20"/>
          <w:szCs w:val="20"/>
        </w:rPr>
        <w:t xml:space="preserve">Established and managed all aspects of studio operations including scheduling, finances, and client relations</w:t>
      </w:r>
    </w:p>
    <w:p>
      <w:pPr>
        <w:pStyle w:val="ListParagraph"/>
        <w:numPr>
          <w:ilvl w:val="0"/>
          <w:numId w:val="2"/>
        </w:numPr>
        <w:spacing w:after="30"/>
      </w:pPr>
      <w:r>
        <w:rPr>
          <w:rFonts w:ascii="Arial" w:cs="Arial" w:eastAsia="Arial" w:hAnsi="Arial"/>
          <w:sz w:val="20"/>
          <w:szCs w:val="20"/>
        </w:rPr>
        <w:t xml:space="preserve">Maintained accurate client records and streamlined internal administrative workflows</w:t>
      </w:r>
    </w:p>
    <w:p>
      <w:pPr>
        <w:pStyle w:val="ListParagraph"/>
        <w:numPr>
          <w:ilvl w:val="0"/>
          <w:numId w:val="2"/>
        </w:numPr>
        <w:spacing w:after="30"/>
      </w:pPr>
      <w:r>
        <w:rPr>
          <w:rFonts w:ascii="Arial" w:cs="Arial" w:eastAsia="Arial" w:hAnsi="Arial"/>
          <w:sz w:val="20"/>
          <w:szCs w:val="20"/>
        </w:rPr>
        <w:t xml:space="preserve">Ensured data consistency and developed systematic processes for daily operations</w:t>
      </w:r>
    </w:p>
    <w:p>
      <w:pPr>
        <w:pBdr>
          <w:bottom w:val="single" w:color="2E75B6" w:sz="6"/>
        </w:pBdr>
        <w:spacing w:before="300" w:after="80"/>
      </w:pPr>
      <w:r>
        <w:rPr>
          <w:rFonts w:ascii="Arial" w:cs="Arial" w:eastAsia="Arial" w:hAnsi="Arial"/>
          <w:b/>
          <w:bCs/>
          <w:color w:val="2E75B6"/>
          <w:sz w:val="22"/>
          <w:szCs w:val="22"/>
        </w:rPr>
        <w:t xml:space="preserve">VOLUNTEERING &amp; COMMUNITY</w:t>
      </w:r>
    </w:p>
    <w:p>
      <w:pPr>
        <w:tabs>
          <w:tab w:val="right" w:pos="9300"/>
        </w:tabs>
        <w:spacing w:before="140" w:after="20"/>
      </w:pPr>
      <w:r>
        <w:rPr>
          <w:rFonts w:ascii="Arial" w:cs="Arial" w:eastAsia="Arial" w:hAnsi="Arial"/>
          <w:b/>
          <w:bCs/>
          <w:color w:val="333333"/>
          <w:sz w:val="21"/>
          <w:szCs w:val="21"/>
        </w:rPr>
        <w:t xml:space="preserve">Referee – FIRST Lego League Christchurch</w:t>
      </w:r>
      <w:r>
        <w:rPr>
          <w:rFonts w:ascii="Arial" w:cs="Arial" w:eastAsia="Arial" w:hAnsi="Arial"/>
        </w:rPr>
        <w:t xml:space="preserve">	</w:t>
      </w:r>
      <w:r>
        <w:rPr>
          <w:rFonts w:ascii="Arial" w:cs="Arial" w:eastAsia="Arial" w:hAnsi="Arial"/>
          <w:i/>
          <w:iCs/>
          <w:color w:val="555555"/>
          <w:sz w:val="20"/>
          <w:szCs w:val="20"/>
        </w:rPr>
        <w:t xml:space="preserve">October 2025</w:t>
      </w:r>
    </w:p>
    <w:p>
      <w:pPr>
        <w:spacing w:after="40"/>
      </w:pPr>
      <w:r>
        <w:rPr>
          <w:rFonts w:ascii="Arial" w:cs="Arial" w:eastAsia="Arial" w:hAnsi="Arial"/>
          <w:i/>
          <w:iCs/>
          <w:color w:val="444444"/>
          <w:sz w:val="20"/>
          <w:szCs w:val="20"/>
        </w:rPr>
        <w:t xml:space="preserve">FIRST NZ – Lincoln Events Centre, Christchurch</w:t>
      </w:r>
    </w:p>
    <w:p>
      <w:pPr>
        <w:pStyle w:val="ListParagraph"/>
        <w:numPr>
          <w:ilvl w:val="0"/>
          <w:numId w:val="2"/>
        </w:numPr>
        <w:spacing w:after="30"/>
      </w:pPr>
      <w:r>
        <w:rPr>
          <w:rFonts w:ascii="Arial" w:cs="Arial" w:eastAsia="Arial" w:hAnsi="Arial"/>
          <w:sz w:val="20"/>
          <w:szCs w:val="20"/>
        </w:rPr>
        <w:t xml:space="preserve">Judged robotics competition missions for 20+ teams and 120+ young competitors</w:t>
      </w:r>
    </w:p>
    <w:p>
      <w:pPr>
        <w:pStyle w:val="ListParagraph"/>
        <w:numPr>
          <w:ilvl w:val="0"/>
          <w:numId w:val="2"/>
        </w:numPr>
        <w:spacing w:after="30"/>
      </w:pPr>
      <w:r>
        <w:rPr>
          <w:rFonts w:ascii="Arial" w:cs="Arial" w:eastAsia="Arial" w:hAnsi="Arial"/>
          <w:sz w:val="20"/>
          <w:szCs w:val="20"/>
        </w:rPr>
        <w:t xml:space="preserve">Applied structured rubrics to evaluate team performance under timed conditions</w:t>
      </w:r>
    </w:p>
    <w:p>
      <w:pPr>
        <w:pStyle w:val="ListParagraph"/>
        <w:numPr>
          <w:ilvl w:val="0"/>
          <w:numId w:val="2"/>
        </w:numPr>
        <w:spacing w:after="30"/>
      </w:pPr>
      <w:r>
        <w:rPr>
          <w:rFonts w:ascii="Arial" w:cs="Arial" w:eastAsia="Arial" w:hAnsi="Arial"/>
          <w:sz w:val="20"/>
          <w:szCs w:val="20"/>
        </w:rPr>
        <w:t xml:space="preserve">Contributed to STEM education initiatives supporting youth development in the Canterbury region</w:t>
      </w:r>
    </w:p>
    <w:p>
      <w:pPr>
        <w:pBdr>
          <w:bottom w:val="single" w:color="2E75B6" w:sz="6"/>
        </w:pBdr>
        <w:spacing w:before="300" w:after="80"/>
      </w:pPr>
      <w:r>
        <w:rPr>
          <w:rFonts w:ascii="Arial" w:cs="Arial" w:eastAsia="Arial" w:hAnsi="Arial"/>
          <w:b/>
          <w:bCs/>
          <w:color w:val="2E75B6"/>
          <w:sz w:val="22"/>
          <w:szCs w:val="22"/>
        </w:rPr>
        <w:t xml:space="preserve">EDUCATION</w:t>
      </w:r>
    </w:p>
    <w:p>
      <w:pPr>
        <w:tabs>
          <w:tab w:val="right" w:pos="9300"/>
        </w:tabs>
        <w:spacing w:before="140" w:after="20"/>
      </w:pPr>
      <w:r>
        <w:rPr>
          <w:rFonts w:ascii="Arial" w:cs="Arial" w:eastAsia="Arial" w:hAnsi="Arial"/>
          <w:b/>
          <w:bCs/>
          <w:color w:val="333333"/>
          <w:sz w:val="21"/>
          <w:szCs w:val="21"/>
        </w:rPr>
        <w:t xml:space="preserve">Master of Applied Computing (In Progress)</w:t>
      </w:r>
      <w:r>
        <w:rPr>
          <w:rFonts w:ascii="Arial" w:cs="Arial" w:eastAsia="Arial" w:hAnsi="Arial"/>
        </w:rPr>
        <w:t xml:space="preserve">	</w:t>
      </w:r>
      <w:r>
        <w:rPr>
          <w:rFonts w:ascii="Arial" w:cs="Arial" w:eastAsia="Arial" w:hAnsi="Arial"/>
          <w:i/>
          <w:iCs/>
          <w:color w:val="555555"/>
          <w:sz w:val="20"/>
          <w:szCs w:val="20"/>
        </w:rPr>
        <w:t xml:space="preserve">2025–2026</w:t>
      </w:r>
    </w:p>
    <w:p>
      <w:pPr>
        <w:spacing w:after="40"/>
      </w:pPr>
      <w:r>
        <w:rPr>
          <w:rFonts w:ascii="Arial" w:cs="Arial" w:eastAsia="Arial" w:hAnsi="Arial"/>
          <w:i/>
          <w:iCs/>
          <w:color w:val="444444"/>
          <w:sz w:val="20"/>
          <w:szCs w:val="20"/>
        </w:rPr>
        <w:t xml:space="preserve">Lincoln University, Canterbury, New Zealand</w:t>
      </w:r>
    </w:p>
    <w:p>
      <w:pPr>
        <w:tabs>
          <w:tab w:val="right" w:pos="9300"/>
        </w:tabs>
        <w:spacing w:before="140" w:after="20"/>
      </w:pPr>
      <w:r>
        <w:rPr>
          <w:rFonts w:ascii="Arial" w:cs="Arial" w:eastAsia="Arial" w:hAnsi="Arial"/>
          <w:b/>
          <w:bCs/>
          <w:color w:val="333333"/>
          <w:sz w:val="21"/>
          <w:szCs w:val="21"/>
        </w:rPr>
        <w:t xml:space="preserve">Bachelor of Arts in English Language &amp; Literature</w:t>
      </w:r>
      <w:r>
        <w:rPr>
          <w:rFonts w:ascii="Arial" w:cs="Arial" w:eastAsia="Arial" w:hAnsi="Arial"/>
        </w:rPr>
        <w:t xml:space="preserve">	</w:t>
      </w:r>
      <w:r>
        <w:rPr>
          <w:rFonts w:ascii="Arial" w:cs="Arial" w:eastAsia="Arial" w:hAnsi="Arial"/>
          <w:i/>
          <w:iCs/>
          <w:color w:val="555555"/>
          <w:sz w:val="20"/>
          <w:szCs w:val="20"/>
        </w:rPr>
        <w:t xml:space="preserve"/>
      </w:r>
    </w:p>
    <w:p>
      <w:pPr>
        <w:spacing w:after="40"/>
      </w:pPr>
      <w:r>
        <w:rPr>
          <w:rFonts w:ascii="Arial" w:cs="Arial" w:eastAsia="Arial" w:hAnsi="Arial"/>
          <w:i/>
          <w:iCs/>
          <w:color w:val="444444"/>
          <w:sz w:val="20"/>
          <w:szCs w:val="20"/>
        </w:rPr>
        <w:t xml:space="preserve">Keimyung University, South Korea</w:t>
      </w:r>
    </w:p>
    <w:p>
      <w:pPr>
        <w:pBdr>
          <w:bottom w:val="single" w:color="2E75B6" w:sz="6"/>
        </w:pBdr>
        <w:spacing w:before="300" w:after="80"/>
      </w:pPr>
      <w:r>
        <w:rPr>
          <w:rFonts w:ascii="Arial" w:cs="Arial" w:eastAsia="Arial" w:hAnsi="Arial"/>
          <w:b/>
          <w:bCs/>
          <w:color w:val="2E75B6"/>
          <w:sz w:val="22"/>
          <w:szCs w:val="22"/>
        </w:rPr>
        <w:t xml:space="preserve">CERTIFICATIONS</w:t>
      </w:r>
    </w:p>
    <w:p>
      <w:pPr>
        <w:pStyle w:val="ListParagraph"/>
        <w:numPr>
          <w:ilvl w:val="0"/>
          <w:numId w:val="2"/>
        </w:numPr>
        <w:spacing w:after="30"/>
      </w:pPr>
      <w:r>
        <w:rPr>
          <w:rFonts w:ascii="Arial" w:cs="Arial" w:eastAsia="Arial" w:hAnsi="Arial"/>
          <w:sz w:val="20"/>
          <w:szCs w:val="20"/>
        </w:rPr>
        <w:t xml:space="preserve">Microsoft Certified: Azure AI Fundamentals (AI-900) – February 2026</w:t>
      </w:r>
    </w:p>
    <w:p>
      <w:pPr>
        <w:pStyle w:val="ListParagraph"/>
        <w:numPr>
          <w:ilvl w:val="0"/>
          <w:numId w:val="2"/>
        </w:numPr>
        <w:spacing w:after="30"/>
      </w:pPr>
      <w:r>
        <w:rPr>
          <w:rFonts w:ascii="Arial" w:cs="Arial" w:eastAsia="Arial" w:hAnsi="Arial"/>
          <w:sz w:val="20"/>
          <w:szCs w:val="20"/>
        </w:rPr>
        <w:t xml:space="preserve">Marketing, Advertising, Public Relations &amp; English Studies – M.L.S. International, Bournemouth, UK (British Council Accredited), 2005</w:t>
      </w:r>
    </w:p>
    <w:sectPr>
      <w:pgSz w:w="11906" w:h="16838"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2026-03-27T01:14:32.031Z</dcterms:created>
  <dcterms:modified xsi:type="dcterms:W3CDTF">2026-03-27T01:14:32.033Z</dcterms:modified>
</cp:coreProperties>
</file>

<file path=docProps/custom.xml><?xml version="1.0" encoding="utf-8"?>
<Properties xmlns="http://schemas.openxmlformats.org/officeDocument/2006/custom-properties" xmlns:vt="http://schemas.openxmlformats.org/officeDocument/2006/docPropsVTypes"/>
</file>