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7F59C7" w:rsidRPr="000D6115" w14:paraId="318CEB35" w14:textId="77777777" w:rsidTr="007F59C7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397A2" w14:textId="5990AF9E" w:rsidR="007F59C7" w:rsidRPr="000D6115" w:rsidRDefault="00ED706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엔트로피</w:t>
            </w:r>
            <w:r w:rsidR="000504D6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컨버전 시스템 </w:t>
            </w:r>
            <w:r>
              <w:rPr>
                <w:b/>
                <w:bCs/>
                <w:sz w:val="32"/>
                <w:szCs w:val="32"/>
              </w:rPr>
              <w:t>v.</w:t>
            </w:r>
            <w:r w:rsidR="005F5121">
              <w:rPr>
                <w:b/>
                <w:bCs/>
                <w:sz w:val="32"/>
                <w:szCs w:val="32"/>
              </w:rPr>
              <w:t>1</w:t>
            </w:r>
          </w:p>
        </w:tc>
      </w:tr>
    </w:tbl>
    <w:p w14:paraId="0628236E" w14:textId="67BDFAF8" w:rsidR="007F59C7" w:rsidRPr="000D6115" w:rsidRDefault="007F59C7" w:rsidP="007F59C7"/>
    <w:p w14:paraId="0DDED1EB" w14:textId="3827E7A8" w:rsidR="00783D11" w:rsidRPr="00783D11" w:rsidRDefault="00EE46A3" w:rsidP="00783D11">
      <w:pPr>
        <w:pStyle w:val="1"/>
        <w:ind w:firstLineChars="200" w:firstLine="480"/>
      </w:pPr>
      <w:r w:rsidRPr="000D6115">
        <w:t>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3B039A" w:rsidRPr="000D6115" w14:paraId="704ED466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FFE21B" w14:textId="45CFB7E6" w:rsidR="003B039A" w:rsidRPr="000D6115" w:rsidRDefault="003B039A" w:rsidP="00CE182C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날짜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91ED70" w14:textId="53D340F5" w:rsidR="003B039A" w:rsidRPr="000D6115" w:rsidRDefault="00607582" w:rsidP="00CE182C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내용</w:t>
            </w:r>
          </w:p>
        </w:tc>
      </w:tr>
      <w:tr w:rsidR="003B039A" w:rsidRPr="000D6115" w14:paraId="357B204C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750C8" w14:textId="33FC7BD5" w:rsidR="003B039A" w:rsidRPr="000D6115" w:rsidRDefault="006D798D" w:rsidP="00A65842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021-02-12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C8B9" w14:textId="04149449" w:rsidR="003B039A" w:rsidRPr="000D6115" w:rsidRDefault="006D798D" w:rsidP="00F26BFC">
            <w:pPr>
              <w:pStyle w:val="a5"/>
            </w:pPr>
            <w:r>
              <w:rPr>
                <w:rFonts w:hint="eastAsia"/>
              </w:rPr>
              <w:t>작성 시작,</w:t>
            </w:r>
            <w:r>
              <w:t xml:space="preserve"> </w:t>
            </w:r>
            <w:r>
              <w:rPr>
                <w:rFonts w:hint="eastAsia"/>
              </w:rPr>
              <w:t>문서 틀 구성</w:t>
            </w:r>
          </w:p>
        </w:tc>
      </w:tr>
      <w:tr w:rsidR="00B2228E" w:rsidRPr="000D6115" w14:paraId="492EEA72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DB33" w14:textId="68E70A60" w:rsidR="00B2228E" w:rsidRPr="000D6115" w:rsidRDefault="006D798D" w:rsidP="00B2228E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021-02-1</w:t>
            </w:r>
            <w:r w:rsidR="00352E86">
              <w:t>3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01A54" w14:textId="20986816" w:rsidR="00B2228E" w:rsidRPr="000D6115" w:rsidRDefault="00352E86" w:rsidP="00B2228E">
            <w:pPr>
              <w:spacing w:line="240" w:lineRule="auto"/>
            </w:pPr>
            <w:r>
              <w:rPr>
                <w:rFonts w:hint="eastAsia"/>
              </w:rPr>
              <w:t xml:space="preserve">컨버전 시스템 작성 완료 </w:t>
            </w:r>
          </w:p>
        </w:tc>
      </w:tr>
      <w:tr w:rsidR="00B2228E" w:rsidRPr="000D6115" w14:paraId="1E219547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500C4" w14:textId="395E08EB" w:rsidR="00B2228E" w:rsidRPr="000D6115" w:rsidRDefault="00352E86" w:rsidP="00B2228E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021-02-14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B2184" w14:textId="061F6AA9" w:rsidR="00B2228E" w:rsidRPr="00352E86" w:rsidRDefault="00352E86" w:rsidP="00B2228E">
            <w:pPr>
              <w:spacing w:line="240" w:lineRule="auto"/>
            </w:pPr>
            <w:r>
              <w:rPr>
                <w:rFonts w:hint="eastAsia"/>
              </w:rPr>
              <w:t>엔트로피 게이지 시스템 작성 완료</w:t>
            </w:r>
          </w:p>
        </w:tc>
      </w:tr>
      <w:tr w:rsidR="00F96830" w:rsidRPr="000D6115" w14:paraId="0F9BC5D3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72AC" w14:textId="7358760E" w:rsidR="00F96830" w:rsidRPr="000D6115" w:rsidRDefault="00E2060B" w:rsidP="00B2228E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021-02-14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1BB5" w14:textId="4FA61B15" w:rsidR="00F96830" w:rsidRPr="000D6115" w:rsidRDefault="00E2060B" w:rsidP="00B2228E">
            <w:pPr>
              <w:spacing w:line="240" w:lineRule="auto"/>
            </w:pPr>
            <w:r>
              <w:rPr>
                <w:rFonts w:hint="eastAsia"/>
              </w:rPr>
              <w:t>시스템 속성 업데이트</w:t>
            </w:r>
          </w:p>
        </w:tc>
      </w:tr>
      <w:tr w:rsidR="00F96830" w:rsidRPr="000D6115" w14:paraId="5C4F6FF3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914D" w14:textId="77777777" w:rsidR="00F96830" w:rsidRPr="000D6115" w:rsidRDefault="00F96830" w:rsidP="00B2228E">
            <w:pPr>
              <w:spacing w:line="240" w:lineRule="auto"/>
              <w:jc w:val="center"/>
            </w:pP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0F3E" w14:textId="77777777" w:rsidR="00F96830" w:rsidRPr="000D6115" w:rsidRDefault="00F96830" w:rsidP="00B2228E">
            <w:pPr>
              <w:spacing w:line="240" w:lineRule="auto"/>
            </w:pPr>
          </w:p>
        </w:tc>
      </w:tr>
    </w:tbl>
    <w:p w14:paraId="2DF59A58" w14:textId="13C47263" w:rsidR="006E2333" w:rsidRDefault="006E2333" w:rsidP="00812F71">
      <w:pPr>
        <w:widowControl/>
        <w:wordWrap/>
        <w:autoSpaceDE/>
        <w:autoSpaceDN/>
        <w:spacing w:line="259" w:lineRule="auto"/>
      </w:pPr>
    </w:p>
    <w:p w14:paraId="7264F10A" w14:textId="25800BDD" w:rsidR="003876D8" w:rsidRDefault="003876D8" w:rsidP="00812F71">
      <w:pPr>
        <w:widowControl/>
        <w:wordWrap/>
        <w:autoSpaceDE/>
        <w:autoSpaceDN/>
        <w:spacing w:line="259" w:lineRule="auto"/>
      </w:pPr>
    </w:p>
    <w:p w14:paraId="69C36CEC" w14:textId="5677897B" w:rsidR="003876D8" w:rsidRDefault="003876D8" w:rsidP="00812F71">
      <w:pPr>
        <w:widowControl/>
        <w:wordWrap/>
        <w:autoSpaceDE/>
        <w:autoSpaceDN/>
        <w:spacing w:line="259" w:lineRule="auto"/>
      </w:pPr>
    </w:p>
    <w:p w14:paraId="42E22008" w14:textId="77777777" w:rsidR="00F96830" w:rsidRDefault="00F96830" w:rsidP="00812F71">
      <w:pPr>
        <w:widowControl/>
        <w:wordWrap/>
        <w:autoSpaceDE/>
        <w:autoSpaceDN/>
        <w:spacing w:line="259" w:lineRule="auto"/>
      </w:pPr>
    </w:p>
    <w:p w14:paraId="1984A089" w14:textId="1FB1AC75" w:rsidR="001A463B" w:rsidRDefault="001A463B" w:rsidP="001A463B">
      <w:pPr>
        <w:pStyle w:val="1"/>
        <w:ind w:firstLineChars="200" w:firstLine="480"/>
      </w:pPr>
      <w:r>
        <w:rPr>
          <w:rFonts w:hint="eastAsia"/>
        </w:rPr>
        <w:t>용어 정리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B87BCD" w:rsidRPr="000D6115" w14:paraId="41572294" w14:textId="77777777" w:rsidTr="0027564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108EF6" w14:textId="506896D8" w:rsidR="00B87BCD" w:rsidRPr="000D6115" w:rsidRDefault="00F96830" w:rsidP="0031357E">
            <w:pPr>
              <w:spacing w:line="240" w:lineRule="auto"/>
              <w:jc w:val="center"/>
            </w:pPr>
            <w:r>
              <w:rPr>
                <w:rFonts w:hint="eastAsia"/>
              </w:rPr>
              <w:t>용어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495BE4" w14:textId="174D2A10" w:rsidR="00B87BCD" w:rsidRPr="000D6115" w:rsidRDefault="00F96830" w:rsidP="0031357E">
            <w:pPr>
              <w:spacing w:line="240" w:lineRule="auto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87BCD" w:rsidRPr="000D6115" w14:paraId="6E818E4A" w14:textId="77777777" w:rsidTr="0027564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65F0F" w14:textId="2DBBF4E7" w:rsidR="00B87BCD" w:rsidRPr="000D6115" w:rsidRDefault="00B478EF" w:rsidP="0031357E">
            <w:pPr>
              <w:spacing w:line="240" w:lineRule="auto"/>
              <w:jc w:val="center"/>
            </w:pPr>
            <w:r>
              <w:rPr>
                <w:rFonts w:hint="eastAsia"/>
              </w:rPr>
              <w:t>행동불능</w:t>
            </w:r>
            <w:r w:rsidR="00B67C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CB2C2" w14:textId="5A203DC6" w:rsidR="000B7544" w:rsidRDefault="00B2154C" w:rsidP="0031357E">
            <w:pPr>
              <w:pStyle w:val="a5"/>
            </w:pPr>
            <w:r>
              <w:rPr>
                <w:rFonts w:hint="eastAsia"/>
              </w:rPr>
              <w:t>일정시간동안 플레이어는</w:t>
            </w:r>
            <w:r w:rsidR="00BC242A">
              <w:rPr>
                <w:rFonts w:hint="eastAsia"/>
              </w:rPr>
              <w:t xml:space="preserve"> 아무런 </w:t>
            </w:r>
            <w:r w:rsidR="003C0681">
              <w:rPr>
                <w:rFonts w:hint="eastAsia"/>
              </w:rPr>
              <w:t>행동</w:t>
            </w:r>
            <w:r w:rsidR="00BC242A">
              <w:rPr>
                <w:rFonts w:hint="eastAsia"/>
              </w:rPr>
              <w:t>을 할 수 없</w:t>
            </w:r>
            <w:r w:rsidR="008E4646">
              <w:rPr>
                <w:rFonts w:hint="eastAsia"/>
              </w:rPr>
              <w:t>는 상태</w:t>
            </w:r>
          </w:p>
          <w:p w14:paraId="29098D61" w14:textId="78D12FA6" w:rsidR="000B7544" w:rsidRPr="000D6115" w:rsidRDefault="000B7544" w:rsidP="0031357E">
            <w:pPr>
              <w:pStyle w:val="a5"/>
            </w:pPr>
            <w:r>
              <w:rPr>
                <w:rFonts w:hint="eastAsia"/>
              </w:rPr>
              <w:t>(키입력</w:t>
            </w:r>
            <w:r w:rsidR="00766613">
              <w:rPr>
                <w:rFonts w:hint="eastAsia"/>
              </w:rPr>
              <w:t xml:space="preserve"> </w:t>
            </w:r>
            <w:r w:rsidR="00766613">
              <w:t>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공중에 있다면 지상으로 떨어짐)</w:t>
            </w:r>
          </w:p>
        </w:tc>
      </w:tr>
      <w:tr w:rsidR="00B87BCD" w:rsidRPr="000D6115" w14:paraId="764D027F" w14:textId="77777777" w:rsidTr="0027564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94BB" w14:textId="1F31D9A9" w:rsidR="00B87BCD" w:rsidRPr="000D6115" w:rsidRDefault="00B87BCD" w:rsidP="0031357E">
            <w:pPr>
              <w:spacing w:line="240" w:lineRule="auto"/>
              <w:jc w:val="center"/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C0D8" w14:textId="77777777" w:rsidR="00B87BCD" w:rsidRPr="000D6115" w:rsidRDefault="00B87BCD" w:rsidP="0031357E">
            <w:pPr>
              <w:spacing w:line="240" w:lineRule="auto"/>
            </w:pPr>
          </w:p>
        </w:tc>
      </w:tr>
      <w:tr w:rsidR="00B87BCD" w:rsidRPr="000D6115" w14:paraId="65592875" w14:textId="77777777" w:rsidTr="0027564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5AEC9" w14:textId="77777777" w:rsidR="00B87BCD" w:rsidRPr="000D6115" w:rsidRDefault="00B87BCD" w:rsidP="0031357E">
            <w:pPr>
              <w:spacing w:line="240" w:lineRule="auto"/>
              <w:jc w:val="center"/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F172E" w14:textId="77777777" w:rsidR="00B87BCD" w:rsidRPr="000D6115" w:rsidRDefault="00B87BCD" w:rsidP="0031357E">
            <w:pPr>
              <w:spacing w:line="240" w:lineRule="auto"/>
            </w:pPr>
          </w:p>
        </w:tc>
      </w:tr>
    </w:tbl>
    <w:p w14:paraId="7E31D75F" w14:textId="592053AB" w:rsidR="001A463B" w:rsidRDefault="001A463B" w:rsidP="001A463B"/>
    <w:p w14:paraId="4836A036" w14:textId="77777777" w:rsidR="001A463B" w:rsidRPr="001A463B" w:rsidRDefault="001A463B" w:rsidP="001A463B"/>
    <w:p w14:paraId="0DDC27F3" w14:textId="77777777" w:rsidR="003876D8" w:rsidRDefault="003876D8" w:rsidP="00812F71">
      <w:pPr>
        <w:widowControl/>
        <w:wordWrap/>
        <w:autoSpaceDE/>
        <w:autoSpaceDN/>
        <w:spacing w:line="259" w:lineRule="auto"/>
      </w:pPr>
    </w:p>
    <w:p w14:paraId="09FD8825" w14:textId="148C5482" w:rsidR="006E2333" w:rsidRPr="000D6115" w:rsidRDefault="00B34277" w:rsidP="00812F71">
      <w:pPr>
        <w:widowControl/>
        <w:wordWrap/>
        <w:autoSpaceDE/>
        <w:autoSpaceDN/>
        <w:spacing w:line="259" w:lineRule="auto"/>
      </w:pPr>
      <w:r>
        <w:br w:type="page"/>
      </w:r>
    </w:p>
    <w:p w14:paraId="5EDA06D9" w14:textId="3A8815BD" w:rsidR="009F1D2F" w:rsidRPr="000D6115" w:rsidRDefault="00773683" w:rsidP="009F1D2F">
      <w:pPr>
        <w:pStyle w:val="1"/>
        <w:ind w:firstLineChars="200" w:firstLine="480"/>
      </w:pPr>
      <w:r w:rsidRPr="000D6115">
        <w:lastRenderedPageBreak/>
        <w:t>I</w:t>
      </w:r>
      <w:r w:rsidR="009F1D2F" w:rsidRPr="000D6115">
        <w:rPr>
          <w:rFonts w:hint="eastAsia"/>
        </w:rPr>
        <w:t xml:space="preserve">. </w:t>
      </w:r>
      <w:r w:rsidR="00AB6CCA">
        <w:rPr>
          <w:rFonts w:hint="eastAsia"/>
        </w:rPr>
        <w:t>컨버전</w:t>
      </w:r>
      <w:r w:rsidR="00AB6CCA">
        <w:t xml:space="preserve"> </w:t>
      </w:r>
      <w:r w:rsidR="00AB6CCA">
        <w:rPr>
          <w:rFonts w:hint="eastAsia"/>
        </w:rPr>
        <w:t>시스템</w:t>
      </w:r>
    </w:p>
    <w:p w14:paraId="5464B1CA" w14:textId="0E46D18E" w:rsidR="00A1092D" w:rsidRDefault="00A1092D" w:rsidP="00A1092D">
      <w:pPr>
        <w:pStyle w:val="2"/>
      </w:pPr>
      <w:r>
        <w:rPr>
          <w:rFonts w:hint="eastAsia"/>
        </w:rPr>
        <w:t>1</w:t>
      </w:r>
      <w:r>
        <w:t xml:space="preserve">. </w:t>
      </w:r>
      <w:r w:rsidR="00AB4555">
        <w:rPr>
          <w:rFonts w:hint="eastAsia"/>
        </w:rPr>
        <w:t>정의 및 역할</w:t>
      </w:r>
    </w:p>
    <w:p w14:paraId="6DC79F78" w14:textId="0A1D4303" w:rsidR="00BA406C" w:rsidRDefault="00BA406C" w:rsidP="00BA406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엔트로피</w:t>
      </w:r>
      <w:r w:rsidR="00AE01B5">
        <w:rPr>
          <w:rFonts w:hint="eastAsia"/>
        </w:rPr>
        <w:t>의 순행과</w:t>
      </w:r>
      <w:r w:rsidR="00AE01B5">
        <w:t xml:space="preserve"> </w:t>
      </w:r>
      <w:r w:rsidR="00AE01B5">
        <w:rPr>
          <w:rFonts w:hint="eastAsia"/>
        </w:rPr>
        <w:t>역행을</w:t>
      </w:r>
      <w:r>
        <w:rPr>
          <w:rFonts w:hint="eastAsia"/>
        </w:rPr>
        <w:t xml:space="preserve"> 표현하기 위한 시스템</w:t>
      </w:r>
    </w:p>
    <w:p w14:paraId="1FA071E1" w14:textId="3D439529" w:rsidR="00D13468" w:rsidRDefault="00D13468" w:rsidP="00BA406C">
      <w:pPr>
        <w:pStyle w:val="a4"/>
        <w:numPr>
          <w:ilvl w:val="0"/>
          <w:numId w:val="5"/>
        </w:numPr>
        <w:ind w:leftChars="0"/>
      </w:pPr>
      <w:r>
        <w:t>‘</w:t>
      </w:r>
      <w:r w:rsidR="00E75E19">
        <w:rPr>
          <w:rFonts w:hint="eastAsia"/>
        </w:rPr>
        <w:t>앤</w:t>
      </w:r>
      <w:r>
        <w:t>’</w:t>
      </w:r>
      <w:r w:rsidR="00A200F4">
        <w:rPr>
          <w:rFonts w:hint="eastAsia"/>
        </w:rPr>
        <w:t>과</w:t>
      </w:r>
      <w:r w:rsidR="00A200F4">
        <w:t xml:space="preserve"> ‘</w:t>
      </w:r>
      <w:r w:rsidR="00A200F4">
        <w:rPr>
          <w:rFonts w:hint="eastAsia"/>
        </w:rPr>
        <w:t>트로피</w:t>
      </w:r>
      <w:r w:rsidR="00A200F4">
        <w:t>’</w:t>
      </w:r>
      <w:r w:rsidR="00DE0E65">
        <w:rPr>
          <w:rFonts w:hint="eastAsia"/>
        </w:rPr>
        <w:t>의 행동과 상태를 포함한</w:t>
      </w:r>
      <w:r>
        <w:rPr>
          <w:rFonts w:hint="eastAsia"/>
        </w:rPr>
        <w:t xml:space="preserve"> </w:t>
      </w:r>
      <w:r w:rsidR="00DE0E65">
        <w:rPr>
          <w:rFonts w:hint="eastAsia"/>
        </w:rPr>
        <w:t>게임 전체에 영향을 준다</w:t>
      </w:r>
      <w:r w:rsidR="00DE0E65">
        <w:t>.</w:t>
      </w:r>
    </w:p>
    <w:p w14:paraId="35C33453" w14:textId="1994D02E" w:rsidR="004E3A9F" w:rsidRDefault="00105DCB" w:rsidP="00D81B1C">
      <w:pPr>
        <w:pStyle w:val="a4"/>
        <w:numPr>
          <w:ilvl w:val="0"/>
          <w:numId w:val="5"/>
        </w:numPr>
        <w:ind w:leftChars="0"/>
      </w:pPr>
      <w:r>
        <w:t>‘</w:t>
      </w:r>
      <w:r w:rsidR="00E75E19">
        <w:rPr>
          <w:rFonts w:hint="eastAsia"/>
        </w:rPr>
        <w:t>앤</w:t>
      </w:r>
      <w:r>
        <w:t>’</w:t>
      </w:r>
      <w:r>
        <w:rPr>
          <w:rFonts w:hint="eastAsia"/>
        </w:rPr>
        <w:t>과</w:t>
      </w:r>
      <w:r>
        <w:t xml:space="preserve"> ‘</w:t>
      </w:r>
      <w:r>
        <w:rPr>
          <w:rFonts w:hint="eastAsia"/>
        </w:rPr>
        <w:t>트로피</w:t>
      </w:r>
      <w:r>
        <w:t>’</w:t>
      </w:r>
      <w:r>
        <w:rPr>
          <w:rFonts w:hint="eastAsia"/>
        </w:rPr>
        <w:t xml:space="preserve">에게 </w:t>
      </w:r>
      <w:r w:rsidR="00A200F4">
        <w:rPr>
          <w:rFonts w:hint="eastAsia"/>
        </w:rPr>
        <w:t xml:space="preserve">영향을 주는 사항은 </w:t>
      </w:r>
      <w:r w:rsidR="00136ED7">
        <w:t>‘</w:t>
      </w:r>
      <w:r w:rsidR="00A9393F">
        <w:rPr>
          <w:rFonts w:hint="eastAsia"/>
        </w:rPr>
        <w:t>게임 시스템</w:t>
      </w:r>
      <w:r w:rsidR="00136ED7">
        <w:t>’</w:t>
      </w:r>
      <w:r w:rsidR="00A9393F">
        <w:rPr>
          <w:rFonts w:hint="eastAsia"/>
        </w:rPr>
        <w:t xml:space="preserve"> 문서를 참고한다</w:t>
      </w:r>
    </w:p>
    <w:p w14:paraId="164F721E" w14:textId="556161D1" w:rsidR="00136ED7" w:rsidRDefault="00136ED7" w:rsidP="00136ED7"/>
    <w:p w14:paraId="13F26C84" w14:textId="77777777" w:rsidR="0010340F" w:rsidRPr="00B34277" w:rsidRDefault="0010340F" w:rsidP="00136ED7"/>
    <w:p w14:paraId="30AA1B78" w14:textId="0FE71D99" w:rsidR="00DB2D33" w:rsidRDefault="00BD522A" w:rsidP="001E0FC3">
      <w:pPr>
        <w:pStyle w:val="2"/>
      </w:pPr>
      <w:r>
        <w:rPr>
          <w:rFonts w:hint="eastAsia"/>
        </w:rPr>
        <w:t>2</w:t>
      </w:r>
      <w:r>
        <w:t xml:space="preserve">. </w:t>
      </w:r>
      <w:r w:rsidR="00DB2D33">
        <w:rPr>
          <w:rFonts w:hint="eastAsia"/>
        </w:rPr>
        <w:t>조작</w:t>
      </w:r>
    </w:p>
    <w:p w14:paraId="507E0B32" w14:textId="273E1090" w:rsidR="00B47FD5" w:rsidRDefault="005B7ED5" w:rsidP="00B47FD5">
      <w:pPr>
        <w:pStyle w:val="a4"/>
        <w:numPr>
          <w:ilvl w:val="0"/>
          <w:numId w:val="5"/>
        </w:numPr>
        <w:ind w:leftChars="0"/>
      </w:pPr>
      <w:r>
        <w:t>‘</w:t>
      </w:r>
      <w:r w:rsidR="005D733D">
        <w:rPr>
          <w:rFonts w:hint="eastAsia"/>
        </w:rPr>
        <w:t>m</w:t>
      </w:r>
      <w:r w:rsidR="005D733D">
        <w:t>_R</w:t>
      </w:r>
      <w:r w:rsidR="00F556FC">
        <w:t xml:space="preserve"> (ketDown)</w:t>
      </w:r>
      <w:r>
        <w:t>’</w:t>
      </w:r>
      <w:r w:rsidR="001F0105">
        <w:rPr>
          <w:rFonts w:hint="eastAsia"/>
        </w:rPr>
        <w:t xml:space="preserve">으로 </w:t>
      </w:r>
      <w:r w:rsidR="00E1184F">
        <w:rPr>
          <w:rFonts w:hint="eastAsia"/>
        </w:rPr>
        <w:t xml:space="preserve">순행과 역행을 </w:t>
      </w:r>
      <w:r w:rsidR="00B47FD5">
        <w:rPr>
          <w:rFonts w:hint="eastAsia"/>
        </w:rPr>
        <w:t>전환</w:t>
      </w:r>
      <w:r w:rsidR="00E1184F">
        <w:rPr>
          <w:rFonts w:hint="eastAsia"/>
        </w:rPr>
        <w:t xml:space="preserve"> 가능</w:t>
      </w:r>
    </w:p>
    <w:p w14:paraId="0A1B4435" w14:textId="5639B268" w:rsidR="006D5E3C" w:rsidRDefault="006D5E3C" w:rsidP="006D5E3C"/>
    <w:p w14:paraId="7E7E314B" w14:textId="77777777" w:rsidR="0010340F" w:rsidRPr="005B7ED5" w:rsidRDefault="0010340F" w:rsidP="006D5E3C"/>
    <w:p w14:paraId="00903E51" w14:textId="549EFDD7" w:rsidR="00DB4BC5" w:rsidRDefault="00DB4BC5" w:rsidP="00B47FD5">
      <w:pPr>
        <w:pStyle w:val="2"/>
      </w:pPr>
      <w:r>
        <w:rPr>
          <w:rFonts w:hint="eastAsia"/>
        </w:rPr>
        <w:t>3</w:t>
      </w:r>
      <w:r>
        <w:t xml:space="preserve">. </w:t>
      </w:r>
      <w:r w:rsidR="000504D6">
        <w:rPr>
          <w:rFonts w:hint="eastAsia"/>
        </w:rPr>
        <w:t xml:space="preserve">순행과 </w:t>
      </w:r>
      <w:r w:rsidR="00092895">
        <w:rPr>
          <w:rFonts w:hint="eastAsia"/>
        </w:rPr>
        <w:t>역행</w:t>
      </w:r>
      <w:r>
        <w:rPr>
          <w:rFonts w:hint="eastAsia"/>
        </w:rPr>
        <w:t xml:space="preserve"> 상태</w:t>
      </w:r>
    </w:p>
    <w:p w14:paraId="727D0B6D" w14:textId="0D3DA93F" w:rsidR="005B6510" w:rsidRPr="005B6510" w:rsidRDefault="005B6510" w:rsidP="005B651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초기에 순행상태에서 시작한다.</w:t>
      </w:r>
    </w:p>
    <w:p w14:paraId="258704D4" w14:textId="53927138" w:rsidR="00974A98" w:rsidRPr="00974A98" w:rsidRDefault="00974A98" w:rsidP="00974A9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순행상태</w:t>
      </w:r>
      <w:r w:rsidR="00EB7CBE">
        <w:rPr>
          <w:rFonts w:hint="eastAsia"/>
        </w:rPr>
        <w:t>에서는</w:t>
      </w:r>
      <w:r>
        <w:rPr>
          <w:rFonts w:hint="eastAsia"/>
        </w:rPr>
        <w:t xml:space="preserve"> </w:t>
      </w:r>
      <w:r w:rsidR="00EB7CBE">
        <w:rPr>
          <w:rFonts w:hint="eastAsia"/>
        </w:rPr>
        <w:t>설정</w:t>
      </w:r>
      <w:r w:rsidR="009545AB">
        <w:rPr>
          <w:rFonts w:hint="eastAsia"/>
        </w:rPr>
        <w:t>된</w:t>
      </w:r>
      <w:r>
        <w:rPr>
          <w:rFonts w:hint="eastAsia"/>
        </w:rPr>
        <w:t xml:space="preserve"> 행동</w:t>
      </w:r>
      <w:r w:rsidR="00EB7CBE">
        <w:rPr>
          <w:rFonts w:hint="eastAsia"/>
        </w:rPr>
        <w:t>들을</w:t>
      </w:r>
      <w:r>
        <w:rPr>
          <w:rFonts w:hint="eastAsia"/>
        </w:rPr>
        <w:t xml:space="preserve"> </w:t>
      </w:r>
      <w:r w:rsidR="002049F6">
        <w:rPr>
          <w:rFonts w:hint="eastAsia"/>
        </w:rPr>
        <w:t xml:space="preserve">정상적으로 </w:t>
      </w:r>
      <w:r>
        <w:rPr>
          <w:rFonts w:hint="eastAsia"/>
        </w:rPr>
        <w:t>실행</w:t>
      </w:r>
      <w:r w:rsidR="007814C1">
        <w:rPr>
          <w:rFonts w:hint="eastAsia"/>
        </w:rPr>
        <w:t>한다</w:t>
      </w:r>
      <w:r w:rsidR="007814C1">
        <w:t>.</w:t>
      </w:r>
    </w:p>
    <w:p w14:paraId="56BBEC16" w14:textId="478E9D7A" w:rsidR="009F3325" w:rsidRDefault="00BC5692" w:rsidP="009F3325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역행상태에서는 </w:t>
      </w:r>
      <w:r w:rsidR="000E3AD0">
        <w:t>‘</w:t>
      </w:r>
      <w:r w:rsidR="000E3AD0">
        <w:rPr>
          <w:rFonts w:hint="eastAsia"/>
        </w:rPr>
        <w:t>역행 시간 감소</w:t>
      </w:r>
      <w:r w:rsidR="000E3AD0">
        <w:t xml:space="preserve">’ </w:t>
      </w:r>
      <w:r w:rsidR="000E3AD0">
        <w:rPr>
          <w:rFonts w:hint="eastAsia"/>
        </w:rPr>
        <w:t>만큼</w:t>
      </w:r>
      <w:r>
        <w:rPr>
          <w:rFonts w:hint="eastAsia"/>
        </w:rPr>
        <w:t xml:space="preserve"> 느</w:t>
      </w:r>
      <w:r w:rsidR="00C865AF">
        <w:rPr>
          <w:rFonts w:hint="eastAsia"/>
        </w:rPr>
        <w:t>리게 움직</w:t>
      </w:r>
      <w:r w:rsidR="00476A33">
        <w:rPr>
          <w:rFonts w:hint="eastAsia"/>
        </w:rPr>
        <w:t>이고</w:t>
      </w:r>
      <w:r w:rsidR="00476A33">
        <w:t>,</w:t>
      </w:r>
      <w:r w:rsidR="000E3AD0">
        <w:t xml:space="preserve"> ‘</w:t>
      </w:r>
      <w:r w:rsidR="000E3AD0">
        <w:rPr>
          <w:rFonts w:hint="eastAsia"/>
        </w:rPr>
        <w:t>반대로</w:t>
      </w:r>
      <w:r w:rsidR="000E3AD0">
        <w:t>’</w:t>
      </w:r>
      <w:r w:rsidR="00622847">
        <w:t xml:space="preserve"> </w:t>
      </w:r>
      <w:r w:rsidR="000E3AD0">
        <w:rPr>
          <w:rFonts w:hint="eastAsia"/>
        </w:rPr>
        <w:t>재생시킨다</w:t>
      </w:r>
      <w:r w:rsidR="000E3AD0">
        <w:t>.</w:t>
      </w:r>
    </w:p>
    <w:p w14:paraId="1D29959B" w14:textId="288301E9" w:rsidR="00C57FAB" w:rsidRDefault="00C57FAB" w:rsidP="009F3325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영향을 받는</w:t>
      </w:r>
      <w:r>
        <w:t xml:space="preserve"> </w:t>
      </w:r>
      <w:r w:rsidR="000975C5">
        <w:rPr>
          <w:rFonts w:hint="eastAsia"/>
        </w:rPr>
        <w:t xml:space="preserve">요소들은 </w:t>
      </w:r>
      <w:r>
        <w:rPr>
          <w:rFonts w:hint="eastAsia"/>
        </w:rPr>
        <w:t>하단 표를 참고한다</w:t>
      </w:r>
      <w: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447"/>
        <w:gridCol w:w="3447"/>
      </w:tblGrid>
      <w:tr w:rsidR="00A73575" w14:paraId="53D22CA0" w14:textId="77777777" w:rsidTr="001B31D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75BFC1C6" w14:textId="77777777" w:rsidR="00A73575" w:rsidRDefault="00A73575" w:rsidP="0031357E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3447" w:type="dxa"/>
            <w:shd w:val="clear" w:color="auto" w:fill="F2F2F2" w:themeFill="background1" w:themeFillShade="F2"/>
            <w:vAlign w:val="center"/>
          </w:tcPr>
          <w:p w14:paraId="5879C7A2" w14:textId="77777777" w:rsidR="00A73575" w:rsidRDefault="00A73575" w:rsidP="0031357E">
            <w:pPr>
              <w:jc w:val="center"/>
            </w:pPr>
            <w:r>
              <w:rPr>
                <w:rFonts w:hint="eastAsia"/>
              </w:rPr>
              <w:t>역행 시간 감소만큼 느리게 작용</w:t>
            </w:r>
          </w:p>
        </w:tc>
        <w:tc>
          <w:tcPr>
            <w:tcW w:w="3447" w:type="dxa"/>
            <w:shd w:val="clear" w:color="auto" w:fill="F2F2F2" w:themeFill="background1" w:themeFillShade="F2"/>
            <w:vAlign w:val="center"/>
          </w:tcPr>
          <w:p w14:paraId="52EC71AF" w14:textId="77777777" w:rsidR="00A73575" w:rsidRDefault="00A73575" w:rsidP="0031357E">
            <w:pPr>
              <w:jc w:val="center"/>
            </w:pPr>
            <w:r>
              <w:rPr>
                <w:rFonts w:hint="eastAsia"/>
              </w:rPr>
              <w:t>반대로 재생</w:t>
            </w:r>
          </w:p>
        </w:tc>
      </w:tr>
      <w:tr w:rsidR="00A73575" w14:paraId="04948C63" w14:textId="77777777" w:rsidTr="001B31DA">
        <w:tc>
          <w:tcPr>
            <w:tcW w:w="2122" w:type="dxa"/>
            <w:vAlign w:val="center"/>
          </w:tcPr>
          <w:p w14:paraId="4106DF1A" w14:textId="48D5B730" w:rsidR="00A73575" w:rsidRDefault="00A73575" w:rsidP="0031357E">
            <w:r>
              <w:rPr>
                <w:rFonts w:hint="eastAsia"/>
              </w:rPr>
              <w:t>앤</w:t>
            </w:r>
            <w:r w:rsidR="00A253E9">
              <w:rPr>
                <w:rFonts w:hint="eastAsia"/>
              </w:rPr>
              <w:t xml:space="preserve"> </w:t>
            </w:r>
            <w:r w:rsidR="004F71E7">
              <w:rPr>
                <w:rFonts w:hint="eastAsia"/>
              </w:rPr>
              <w:t>애님</w:t>
            </w:r>
          </w:p>
        </w:tc>
        <w:tc>
          <w:tcPr>
            <w:tcW w:w="3447" w:type="dxa"/>
            <w:vAlign w:val="center"/>
          </w:tcPr>
          <w:p w14:paraId="3FA9AE47" w14:textId="77777777" w:rsidR="00A73575" w:rsidRDefault="00A73575" w:rsidP="0031357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447" w:type="dxa"/>
            <w:vAlign w:val="center"/>
          </w:tcPr>
          <w:p w14:paraId="6B8FBEB8" w14:textId="77777777" w:rsidR="00A73575" w:rsidRDefault="00A73575" w:rsidP="0031357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A73575" w14:paraId="5B590EE9" w14:textId="77777777" w:rsidTr="001B31DA">
        <w:tc>
          <w:tcPr>
            <w:tcW w:w="2122" w:type="dxa"/>
            <w:vAlign w:val="center"/>
          </w:tcPr>
          <w:p w14:paraId="32AFFECA" w14:textId="77777777" w:rsidR="00A73575" w:rsidRDefault="00A73575" w:rsidP="0031357E">
            <w:r>
              <w:rPr>
                <w:rFonts w:hint="eastAsia"/>
              </w:rPr>
              <w:t>트로피 애님</w:t>
            </w:r>
          </w:p>
        </w:tc>
        <w:tc>
          <w:tcPr>
            <w:tcW w:w="3447" w:type="dxa"/>
            <w:vAlign w:val="center"/>
          </w:tcPr>
          <w:p w14:paraId="24CE4BAC" w14:textId="77777777" w:rsidR="00A73575" w:rsidRDefault="00A73575" w:rsidP="0031357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447" w:type="dxa"/>
            <w:vAlign w:val="center"/>
          </w:tcPr>
          <w:p w14:paraId="1939D97B" w14:textId="77777777" w:rsidR="00A73575" w:rsidRDefault="00A73575" w:rsidP="0031357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A73575" w14:paraId="06325D26" w14:textId="77777777" w:rsidTr="001B31DA">
        <w:tc>
          <w:tcPr>
            <w:tcW w:w="2122" w:type="dxa"/>
            <w:vAlign w:val="center"/>
          </w:tcPr>
          <w:p w14:paraId="029DE893" w14:textId="77777777" w:rsidR="00A73575" w:rsidRDefault="00A73575" w:rsidP="0031357E">
            <w:r>
              <w:rPr>
                <w:rFonts w:hint="eastAsia"/>
              </w:rPr>
              <w:t>몬스터</w:t>
            </w:r>
          </w:p>
        </w:tc>
        <w:tc>
          <w:tcPr>
            <w:tcW w:w="3447" w:type="dxa"/>
            <w:vAlign w:val="center"/>
          </w:tcPr>
          <w:p w14:paraId="7EF00067" w14:textId="77777777" w:rsidR="00A73575" w:rsidRDefault="00A73575" w:rsidP="0031357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7" w:type="dxa"/>
            <w:vAlign w:val="center"/>
          </w:tcPr>
          <w:p w14:paraId="584C67AE" w14:textId="77777777" w:rsidR="00A73575" w:rsidRDefault="00A73575" w:rsidP="0031357E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73575" w14:paraId="73B4A166" w14:textId="77777777" w:rsidTr="001B31DA">
        <w:tc>
          <w:tcPr>
            <w:tcW w:w="2122" w:type="dxa"/>
            <w:vAlign w:val="center"/>
          </w:tcPr>
          <w:p w14:paraId="552C3399" w14:textId="77777777" w:rsidR="00A73575" w:rsidRDefault="00A73575" w:rsidP="0031357E">
            <w:r>
              <w:rPr>
                <w:rFonts w:hint="eastAsia"/>
              </w:rPr>
              <w:t>플레이어 s</w:t>
            </w:r>
            <w:r>
              <w:t>fx</w:t>
            </w:r>
          </w:p>
        </w:tc>
        <w:tc>
          <w:tcPr>
            <w:tcW w:w="3447" w:type="dxa"/>
            <w:vAlign w:val="center"/>
          </w:tcPr>
          <w:p w14:paraId="1BC468A6" w14:textId="77777777" w:rsidR="00A73575" w:rsidRDefault="00A73575" w:rsidP="0031357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447" w:type="dxa"/>
            <w:vAlign w:val="center"/>
          </w:tcPr>
          <w:p w14:paraId="58EF69A4" w14:textId="77777777" w:rsidR="00A73575" w:rsidRDefault="00A73575" w:rsidP="0031357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A73575" w14:paraId="52C0DA94" w14:textId="77777777" w:rsidTr="001B31DA">
        <w:tc>
          <w:tcPr>
            <w:tcW w:w="2122" w:type="dxa"/>
            <w:vAlign w:val="center"/>
          </w:tcPr>
          <w:p w14:paraId="73A0CAAD" w14:textId="77777777" w:rsidR="00A73575" w:rsidRDefault="00A73575" w:rsidP="0031357E">
            <w:r>
              <w:rPr>
                <w:rFonts w:hint="eastAsia"/>
              </w:rPr>
              <w:t xml:space="preserve">플레이어 </w:t>
            </w:r>
            <w:r>
              <w:t>fx</w:t>
            </w:r>
          </w:p>
        </w:tc>
        <w:tc>
          <w:tcPr>
            <w:tcW w:w="3447" w:type="dxa"/>
            <w:vAlign w:val="center"/>
          </w:tcPr>
          <w:p w14:paraId="7A8C3C2A" w14:textId="77777777" w:rsidR="00A73575" w:rsidRDefault="00A73575" w:rsidP="0031357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447" w:type="dxa"/>
            <w:vAlign w:val="center"/>
          </w:tcPr>
          <w:p w14:paraId="70ED180F" w14:textId="77777777" w:rsidR="00A73575" w:rsidRDefault="00A73575" w:rsidP="0031357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A73575" w14:paraId="3B689412" w14:textId="77777777" w:rsidTr="001B31DA">
        <w:tc>
          <w:tcPr>
            <w:tcW w:w="2122" w:type="dxa"/>
            <w:vAlign w:val="center"/>
          </w:tcPr>
          <w:p w14:paraId="4B8E4598" w14:textId="77777777" w:rsidR="00A73575" w:rsidRDefault="00A73575" w:rsidP="0031357E">
            <w:r>
              <w:rPr>
                <w:rFonts w:hint="eastAsia"/>
              </w:rPr>
              <w:t>B</w:t>
            </w:r>
            <w:r>
              <w:t>GM</w:t>
            </w:r>
          </w:p>
        </w:tc>
        <w:tc>
          <w:tcPr>
            <w:tcW w:w="3447" w:type="dxa"/>
            <w:vAlign w:val="center"/>
          </w:tcPr>
          <w:p w14:paraId="2C10AC4A" w14:textId="310B1F31" w:rsidR="00A73575" w:rsidRDefault="000905AD" w:rsidP="0031357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447" w:type="dxa"/>
            <w:vAlign w:val="center"/>
          </w:tcPr>
          <w:p w14:paraId="16AE6515" w14:textId="77777777" w:rsidR="00A73575" w:rsidRDefault="00A73575" w:rsidP="0031357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A73575" w14:paraId="7AADCFD0" w14:textId="77777777" w:rsidTr="001B31DA">
        <w:tc>
          <w:tcPr>
            <w:tcW w:w="2122" w:type="dxa"/>
            <w:vAlign w:val="center"/>
          </w:tcPr>
          <w:p w14:paraId="36054E48" w14:textId="595BA400" w:rsidR="00A73575" w:rsidRDefault="00D475C5" w:rsidP="0031357E">
            <w:r>
              <w:rPr>
                <w:rFonts w:hint="eastAsia"/>
              </w:rPr>
              <w:t>그 외</w:t>
            </w:r>
            <w:r w:rsidR="00656CCC">
              <w:rPr>
                <w:rFonts w:hint="eastAsia"/>
              </w:rPr>
              <w:t xml:space="preserve"> </w:t>
            </w:r>
            <w:r w:rsidR="00656CCC">
              <w:t>sfx</w:t>
            </w:r>
          </w:p>
        </w:tc>
        <w:tc>
          <w:tcPr>
            <w:tcW w:w="3447" w:type="dxa"/>
            <w:vAlign w:val="center"/>
          </w:tcPr>
          <w:p w14:paraId="0498EE89" w14:textId="51061814" w:rsidR="00A73575" w:rsidRDefault="001271D3" w:rsidP="0031357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447" w:type="dxa"/>
            <w:vAlign w:val="center"/>
          </w:tcPr>
          <w:p w14:paraId="7A03B118" w14:textId="027DE000" w:rsidR="00A73575" w:rsidRDefault="00493EC4" w:rsidP="0031357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A73575" w14:paraId="5E401447" w14:textId="77777777" w:rsidTr="001B31DA">
        <w:tc>
          <w:tcPr>
            <w:tcW w:w="2122" w:type="dxa"/>
            <w:vAlign w:val="center"/>
          </w:tcPr>
          <w:p w14:paraId="790A668E" w14:textId="2A916B38" w:rsidR="00A73575" w:rsidRDefault="00D475C5" w:rsidP="0031357E">
            <w:r>
              <w:rPr>
                <w:rFonts w:hint="eastAsia"/>
              </w:rPr>
              <w:t>그 외</w:t>
            </w:r>
            <w:r w:rsidR="00A73575">
              <w:rPr>
                <w:rFonts w:hint="eastAsia"/>
              </w:rPr>
              <w:t xml:space="preserve"> f</w:t>
            </w:r>
            <w:r w:rsidR="00A73575">
              <w:t>x</w:t>
            </w:r>
          </w:p>
        </w:tc>
        <w:tc>
          <w:tcPr>
            <w:tcW w:w="3447" w:type="dxa"/>
            <w:vAlign w:val="center"/>
          </w:tcPr>
          <w:p w14:paraId="1F0D4981" w14:textId="531E813A" w:rsidR="00A73575" w:rsidRDefault="001271D3" w:rsidP="0031357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7" w:type="dxa"/>
            <w:vAlign w:val="center"/>
          </w:tcPr>
          <w:p w14:paraId="5BC98D56" w14:textId="2A16F9AF" w:rsidR="00A73575" w:rsidRDefault="001271D3" w:rsidP="0031357E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55453915" w14:textId="7B9485D0" w:rsidR="003705E1" w:rsidRDefault="003705E1" w:rsidP="00D81B1C"/>
    <w:p w14:paraId="211356DB" w14:textId="76CFAAE3" w:rsidR="00D7635D" w:rsidRPr="0073322C" w:rsidRDefault="003705E1" w:rsidP="00A541AC">
      <w:pPr>
        <w:widowControl/>
        <w:wordWrap/>
        <w:autoSpaceDE/>
        <w:autoSpaceDN/>
        <w:spacing w:line="259" w:lineRule="auto"/>
      </w:pPr>
      <w:r>
        <w:br w:type="page"/>
      </w:r>
    </w:p>
    <w:p w14:paraId="1A96495D" w14:textId="2946E7AE" w:rsidR="00D63336" w:rsidRDefault="00407505" w:rsidP="00D63336">
      <w:pPr>
        <w:pStyle w:val="1"/>
        <w:ind w:firstLineChars="200" w:firstLine="480"/>
      </w:pPr>
      <w:r w:rsidRPr="000D6115">
        <w:lastRenderedPageBreak/>
        <w:t>I</w:t>
      </w:r>
      <w:r>
        <w:t>I</w:t>
      </w:r>
      <w:r w:rsidRPr="000D6115">
        <w:rPr>
          <w:rFonts w:hint="eastAsia"/>
        </w:rPr>
        <w:t xml:space="preserve">. </w:t>
      </w:r>
      <w:r>
        <w:rPr>
          <w:rFonts w:hint="eastAsia"/>
        </w:rPr>
        <w:t>엔트로피 게이지</w:t>
      </w:r>
    </w:p>
    <w:p w14:paraId="2AA2E424" w14:textId="77777777" w:rsidR="001226D2" w:rsidRDefault="001226D2" w:rsidP="001226D2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정의 및 역할</w:t>
      </w:r>
    </w:p>
    <w:p w14:paraId="6D84245A" w14:textId="37A9FFE5" w:rsidR="00F00929" w:rsidRDefault="00F00929" w:rsidP="003E299A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컨버전의 </w:t>
      </w:r>
      <w:r w:rsidR="005A3E7E">
        <w:t>‘</w:t>
      </w:r>
      <w:r>
        <w:rPr>
          <w:rFonts w:hint="eastAsia"/>
        </w:rPr>
        <w:t>순행</w:t>
      </w:r>
      <w:r w:rsidR="005A3E7E">
        <w:t>’</w:t>
      </w:r>
      <w:r>
        <w:rPr>
          <w:rFonts w:hint="eastAsia"/>
        </w:rPr>
        <w:t xml:space="preserve">과 </w:t>
      </w:r>
      <w:r w:rsidR="005A3E7E">
        <w:t>‘</w:t>
      </w:r>
      <w:r>
        <w:rPr>
          <w:rFonts w:hint="eastAsia"/>
        </w:rPr>
        <w:t>역행</w:t>
      </w:r>
      <w:r w:rsidR="005A3E7E">
        <w:t>’</w:t>
      </w:r>
      <w:r>
        <w:rPr>
          <w:rFonts w:hint="eastAsia"/>
        </w:rPr>
        <w:t xml:space="preserve"> 상태에 따라 소모되는 게이지</w:t>
      </w:r>
    </w:p>
    <w:p w14:paraId="197A1CA3" w14:textId="755EFE4C" w:rsidR="002E4EA4" w:rsidRDefault="001E74E8" w:rsidP="002E4EA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게이지 관리에 따라 리스크와 리워드를 부여</w:t>
      </w:r>
      <w:r w:rsidR="004A5447">
        <w:rPr>
          <w:rFonts w:hint="eastAsia"/>
        </w:rPr>
        <w:t>한다</w:t>
      </w:r>
      <w:r w:rsidR="004A5447">
        <w:t>.</w:t>
      </w:r>
    </w:p>
    <w:p w14:paraId="180CDEE5" w14:textId="77777777" w:rsidR="0010340F" w:rsidRDefault="0010340F" w:rsidP="00EF2624"/>
    <w:p w14:paraId="22637123" w14:textId="78306AE5" w:rsidR="00EF2624" w:rsidRDefault="00EF2624" w:rsidP="00A81916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게이지 작동</w:t>
      </w:r>
    </w:p>
    <w:p w14:paraId="6291E72E" w14:textId="51C52B54" w:rsidR="00D05430" w:rsidRDefault="00E35B03" w:rsidP="00D0543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순행과 </w:t>
      </w:r>
      <w:r w:rsidR="00A1092D">
        <w:rPr>
          <w:rFonts w:hint="eastAsia"/>
        </w:rPr>
        <w:t>역</w:t>
      </w:r>
      <w:r>
        <w:rPr>
          <w:rFonts w:hint="eastAsia"/>
        </w:rPr>
        <w:t>행</w:t>
      </w:r>
      <w:r w:rsidR="00A1092D">
        <w:t xml:space="preserve"> </w:t>
      </w:r>
      <w:r w:rsidR="00A1092D">
        <w:rPr>
          <w:rFonts w:hint="eastAsia"/>
        </w:rPr>
        <w:t>상태</w:t>
      </w:r>
      <w:r>
        <w:rPr>
          <w:rFonts w:hint="eastAsia"/>
        </w:rPr>
        <w:t>에</w:t>
      </w:r>
      <w:r w:rsidR="00DF0255">
        <w:rPr>
          <w:rFonts w:hint="eastAsia"/>
        </w:rPr>
        <w:t xml:space="preserve"> </w:t>
      </w:r>
      <w:r w:rsidR="00BF4277">
        <w:rPr>
          <w:rFonts w:hint="eastAsia"/>
        </w:rPr>
        <w:t>따라</w:t>
      </w:r>
      <w:r>
        <w:rPr>
          <w:rFonts w:hint="eastAsia"/>
        </w:rPr>
        <w:t xml:space="preserve"> 게이지가 </w:t>
      </w:r>
      <w:r w:rsidR="00450D4B">
        <w:t>‘</w:t>
      </w:r>
      <w:r w:rsidR="006C2983">
        <w:rPr>
          <w:rFonts w:hint="eastAsia"/>
        </w:rPr>
        <w:t>회복</w:t>
      </w:r>
      <w:r w:rsidR="00450D4B">
        <w:t>’</w:t>
      </w:r>
      <w:r>
        <w:rPr>
          <w:rFonts w:hint="eastAsia"/>
        </w:rPr>
        <w:t>되고</w:t>
      </w:r>
      <w:r>
        <w:t xml:space="preserve">, </w:t>
      </w:r>
      <w:r w:rsidR="00450D4B">
        <w:t>‘</w:t>
      </w:r>
      <w:r w:rsidR="006C2983">
        <w:rPr>
          <w:rFonts w:hint="eastAsia"/>
        </w:rPr>
        <w:t>소모</w:t>
      </w:r>
      <w:r w:rsidR="00450D4B">
        <w:t>’</w:t>
      </w:r>
      <w:r w:rsidR="00820ABE">
        <w:t xml:space="preserve"> </w:t>
      </w:r>
      <w:r>
        <w:rPr>
          <w:rFonts w:hint="eastAsia"/>
        </w:rPr>
        <w:t>된다</w:t>
      </w:r>
      <w:r w:rsidR="002D144A">
        <w:t>.</w:t>
      </w:r>
    </w:p>
    <w:p w14:paraId="174CC351" w14:textId="77777777" w:rsidR="0010340F" w:rsidRPr="00B70DF2" w:rsidRDefault="0010340F" w:rsidP="00BE4BEC"/>
    <w:p w14:paraId="2BDC4587" w14:textId="2AC68C5C" w:rsidR="00FD7E88" w:rsidRDefault="00FD7E88" w:rsidP="00477D80">
      <w:pPr>
        <w:pStyle w:val="3"/>
        <w:ind w:left="400" w:hanging="400"/>
      </w:pPr>
      <w:r>
        <w:t xml:space="preserve">2-1. </w:t>
      </w:r>
      <w:r w:rsidR="00450D4B">
        <w:rPr>
          <w:rFonts w:hint="eastAsia"/>
        </w:rPr>
        <w:t>순행</w:t>
      </w:r>
      <w:r w:rsidR="00555787">
        <w:rPr>
          <w:rFonts w:hint="eastAsia"/>
        </w:rPr>
        <w:t>상태에서의 게이지</w:t>
      </w:r>
    </w:p>
    <w:p w14:paraId="4C47352D" w14:textId="26589EC0" w:rsidR="00FA7D83" w:rsidRDefault="00A02CAC" w:rsidP="00FA7D83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초당 </w:t>
      </w:r>
      <w:r w:rsidR="00F552C9">
        <w:t>‘</w:t>
      </w:r>
      <w:r w:rsidR="00F552C9">
        <w:rPr>
          <w:rFonts w:hint="eastAsia"/>
        </w:rPr>
        <w:t>게이지 자연회복</w:t>
      </w:r>
      <w:r w:rsidR="00F552C9">
        <w:t>’</w:t>
      </w:r>
      <w:r w:rsidR="00F552C9">
        <w:rPr>
          <w:rFonts w:hint="eastAsia"/>
        </w:rPr>
        <w:t xml:space="preserve"> 만큼 </w:t>
      </w:r>
      <w:r w:rsidR="00555787">
        <w:rPr>
          <w:rFonts w:hint="eastAsia"/>
        </w:rPr>
        <w:t xml:space="preserve">중앙을 기점으로 양쪽으로 </w:t>
      </w:r>
      <w:r w:rsidR="00F902A9">
        <w:rPr>
          <w:rFonts w:hint="eastAsia"/>
        </w:rPr>
        <w:t xml:space="preserve">동일하게 </w:t>
      </w:r>
      <w:r w:rsidR="00990038">
        <w:rPr>
          <w:rFonts w:hint="eastAsia"/>
        </w:rPr>
        <w:t>증가</w:t>
      </w:r>
      <w:r w:rsidR="00F552C9">
        <w:rPr>
          <w:rFonts w:hint="eastAsia"/>
        </w:rPr>
        <w:t>한다</w:t>
      </w:r>
      <w:r w:rsidR="00F552C9">
        <w:t>.</w:t>
      </w:r>
    </w:p>
    <w:p w14:paraId="3F8AD748" w14:textId="0719CD68" w:rsidR="00555787" w:rsidRDefault="00FA7D83" w:rsidP="00555787">
      <w:r>
        <w:rPr>
          <w:noProof/>
        </w:rPr>
        <w:drawing>
          <wp:inline distT="0" distB="0" distL="0" distR="0" wp14:anchorId="6EB3FBF1" wp14:editId="0E84B700">
            <wp:extent cx="4320000" cy="1463133"/>
            <wp:effectExtent l="0" t="0" r="444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46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A578" w14:textId="28697F8A" w:rsidR="00555787" w:rsidRDefault="00555787" w:rsidP="00F3325C">
      <w:pPr>
        <w:widowControl/>
        <w:wordWrap/>
        <w:autoSpaceDE/>
        <w:autoSpaceDN/>
        <w:spacing w:line="259" w:lineRule="auto"/>
      </w:pPr>
    </w:p>
    <w:p w14:paraId="724EA0C7" w14:textId="77777777" w:rsidR="00FB7447" w:rsidRDefault="00FB7447" w:rsidP="00F3325C">
      <w:pPr>
        <w:widowControl/>
        <w:wordWrap/>
        <w:autoSpaceDE/>
        <w:autoSpaceDN/>
        <w:spacing w:line="259" w:lineRule="auto"/>
      </w:pPr>
    </w:p>
    <w:p w14:paraId="3D185A2C" w14:textId="62312096" w:rsidR="002615F6" w:rsidRDefault="00B56257" w:rsidP="002615F6">
      <w:pPr>
        <w:pStyle w:val="3"/>
        <w:ind w:left="400" w:hanging="400"/>
      </w:pPr>
      <w:r>
        <w:t xml:space="preserve">2-2. </w:t>
      </w:r>
      <w:r w:rsidR="005102B5">
        <w:rPr>
          <w:rFonts w:hint="eastAsia"/>
        </w:rPr>
        <w:t>역</w:t>
      </w:r>
      <w:r>
        <w:rPr>
          <w:rFonts w:hint="eastAsia"/>
        </w:rPr>
        <w:t>행</w:t>
      </w:r>
      <w:r w:rsidR="00DC3554">
        <w:rPr>
          <w:rFonts w:hint="eastAsia"/>
        </w:rPr>
        <w:t>상태에서의 게이지</w:t>
      </w:r>
    </w:p>
    <w:p w14:paraId="13A55DCB" w14:textId="341874B5" w:rsidR="0044588C" w:rsidRDefault="00B56257" w:rsidP="00291F6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초당 </w:t>
      </w:r>
      <w:r>
        <w:t>‘</w:t>
      </w:r>
      <w:r>
        <w:rPr>
          <w:rFonts w:hint="eastAsia"/>
        </w:rPr>
        <w:t>게이지 자연</w:t>
      </w:r>
      <w:r w:rsidR="00D77F4E">
        <w:rPr>
          <w:rFonts w:hint="eastAsia"/>
        </w:rPr>
        <w:t>소모</w:t>
      </w:r>
      <w:r>
        <w:t>’</w:t>
      </w:r>
      <w:r>
        <w:rPr>
          <w:rFonts w:hint="eastAsia"/>
        </w:rPr>
        <w:t xml:space="preserve"> 만큼 </w:t>
      </w:r>
      <w:r w:rsidR="00265ECB">
        <w:rPr>
          <w:rFonts w:hint="eastAsia"/>
        </w:rPr>
        <w:t xml:space="preserve">중앙을 기점으로 </w:t>
      </w:r>
      <w:r w:rsidR="00F3325C">
        <w:rPr>
          <w:rFonts w:hint="eastAsia"/>
        </w:rPr>
        <w:t xml:space="preserve">양쪽으로 동일하게 </w:t>
      </w:r>
      <w:r w:rsidR="00E84A42">
        <w:rPr>
          <w:rFonts w:hint="eastAsia"/>
        </w:rPr>
        <w:t>감소</w:t>
      </w:r>
      <w:r>
        <w:rPr>
          <w:rFonts w:hint="eastAsia"/>
        </w:rPr>
        <w:t>한다</w:t>
      </w:r>
      <w:r>
        <w:t>.</w:t>
      </w:r>
    </w:p>
    <w:p w14:paraId="79717830" w14:textId="5626B447" w:rsidR="00E95F52" w:rsidRDefault="007469C8" w:rsidP="00D05430">
      <w:r>
        <w:rPr>
          <w:noProof/>
        </w:rPr>
        <w:drawing>
          <wp:inline distT="0" distB="0" distL="0" distR="0" wp14:anchorId="4B3EA0DC" wp14:editId="5DC5FEDB">
            <wp:extent cx="4320000" cy="1501902"/>
            <wp:effectExtent l="0" t="0" r="444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0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9BEC" w14:textId="67A203BA" w:rsidR="0010340F" w:rsidRDefault="00E95F52" w:rsidP="00094D7D">
      <w:pPr>
        <w:widowControl/>
        <w:wordWrap/>
        <w:autoSpaceDE/>
        <w:autoSpaceDN/>
        <w:spacing w:line="259" w:lineRule="auto"/>
      </w:pPr>
      <w:r>
        <w:br w:type="page"/>
      </w:r>
    </w:p>
    <w:p w14:paraId="5DFF92DB" w14:textId="45B849AD" w:rsidR="00441548" w:rsidRDefault="00441548" w:rsidP="00E634F5">
      <w:pPr>
        <w:pStyle w:val="3"/>
        <w:ind w:left="400" w:hanging="400"/>
      </w:pPr>
      <w:r>
        <w:rPr>
          <w:rFonts w:hint="eastAsia"/>
        </w:rPr>
        <w:lastRenderedPageBreak/>
        <w:t>2</w:t>
      </w:r>
      <w:r>
        <w:t xml:space="preserve">-3. </w:t>
      </w:r>
      <w:r w:rsidR="0098737F">
        <w:rPr>
          <w:rFonts w:hint="eastAsia"/>
        </w:rPr>
        <w:t>총 게이지 수치</w:t>
      </w:r>
      <w:r w:rsidR="00DB5D5D">
        <w:rPr>
          <w:rFonts w:hint="eastAsia"/>
        </w:rPr>
        <w:t xml:space="preserve"> 값</w:t>
      </w:r>
      <w:r w:rsidR="002F17DF">
        <w:rPr>
          <w:rFonts w:hint="eastAsia"/>
        </w:rPr>
        <w:t xml:space="preserve"> 증가</w:t>
      </w:r>
    </w:p>
    <w:p w14:paraId="7589C67D" w14:textId="60365FF4" w:rsidR="00580D5E" w:rsidRDefault="00580D5E" w:rsidP="00C95CA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조건:</w:t>
      </w:r>
      <w:r>
        <w:t xml:space="preserve"> </w:t>
      </w:r>
      <w:r w:rsidR="001E23F6">
        <w:rPr>
          <w:rFonts w:hint="eastAsia"/>
        </w:rPr>
        <w:t>몬스터</w:t>
      </w:r>
      <w:r w:rsidR="001E23F6">
        <w:t xml:space="preserve"> </w:t>
      </w:r>
      <w:r w:rsidR="008725D5">
        <w:t>1</w:t>
      </w:r>
      <w:r w:rsidR="008725D5">
        <w:rPr>
          <w:rFonts w:hint="eastAsia"/>
        </w:rPr>
        <w:t xml:space="preserve">마리 </w:t>
      </w:r>
      <w:r w:rsidR="001E23F6">
        <w:rPr>
          <w:rFonts w:hint="eastAsia"/>
        </w:rPr>
        <w:t>처치</w:t>
      </w:r>
      <w:r>
        <w:rPr>
          <w:rFonts w:hint="eastAsia"/>
        </w:rPr>
        <w:t xml:space="preserve"> 시</w:t>
      </w:r>
    </w:p>
    <w:p w14:paraId="5DF73142" w14:textId="77D46033" w:rsidR="000A44E9" w:rsidRDefault="001E23F6" w:rsidP="00C95CA2">
      <w:pPr>
        <w:pStyle w:val="a4"/>
        <w:numPr>
          <w:ilvl w:val="0"/>
          <w:numId w:val="7"/>
        </w:numPr>
        <w:ind w:leftChars="0"/>
      </w:pPr>
      <w:r>
        <w:t>‘</w:t>
      </w:r>
      <w:r>
        <w:rPr>
          <w:rFonts w:hint="eastAsia"/>
        </w:rPr>
        <w:t>게이지 증가 값</w:t>
      </w:r>
      <w:r>
        <w:t xml:space="preserve">’ </w:t>
      </w:r>
      <w:r>
        <w:rPr>
          <w:rFonts w:hint="eastAsia"/>
        </w:rPr>
        <w:t xml:space="preserve">만큼 </w:t>
      </w:r>
      <w:r w:rsidR="00FE5CD0">
        <w:rPr>
          <w:rFonts w:hint="eastAsia"/>
        </w:rPr>
        <w:t xml:space="preserve">중앙을 기준으로 양쪽으로 동일하게 </w:t>
      </w:r>
      <w:r>
        <w:rPr>
          <w:rFonts w:hint="eastAsia"/>
        </w:rPr>
        <w:t xml:space="preserve">최대값이 </w:t>
      </w:r>
      <w:r w:rsidR="00C95CA2">
        <w:rPr>
          <w:rFonts w:hint="eastAsia"/>
        </w:rPr>
        <w:t>증가한다</w:t>
      </w:r>
      <w:r w:rsidR="00C95CA2">
        <w:t>.</w:t>
      </w:r>
    </w:p>
    <w:p w14:paraId="590E843D" w14:textId="34A11D3E" w:rsidR="001A26FE" w:rsidRDefault="00B63276" w:rsidP="00D05430">
      <w:r>
        <w:rPr>
          <w:noProof/>
        </w:rPr>
        <w:drawing>
          <wp:inline distT="0" distB="0" distL="0" distR="0" wp14:anchorId="5A3D9E90" wp14:editId="1DCCAF86">
            <wp:extent cx="5040000" cy="1863895"/>
            <wp:effectExtent l="0" t="0" r="8255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A2E0" w14:textId="21D42C91" w:rsidR="00285986" w:rsidRDefault="00285986" w:rsidP="00D05430"/>
    <w:p w14:paraId="63BE6B33" w14:textId="1B236A08" w:rsidR="00285986" w:rsidRDefault="00285986" w:rsidP="00D05430"/>
    <w:p w14:paraId="0DB287CE" w14:textId="0B8180E8" w:rsidR="00285986" w:rsidRDefault="00285986" w:rsidP="00285986">
      <w:pPr>
        <w:pStyle w:val="3"/>
        <w:ind w:left="400" w:hanging="400"/>
      </w:pPr>
      <w:r>
        <w:rPr>
          <w:rFonts w:hint="eastAsia"/>
        </w:rPr>
        <w:t>2</w:t>
      </w:r>
      <w:r>
        <w:t>-</w:t>
      </w:r>
      <w:r w:rsidR="005F2A80">
        <w:t>4</w:t>
      </w:r>
      <w:r>
        <w:t xml:space="preserve">. </w:t>
      </w:r>
      <w:r w:rsidR="003B07CF">
        <w:rPr>
          <w:rFonts w:hint="eastAsia"/>
        </w:rPr>
        <w:t>추가사항</w:t>
      </w:r>
    </w:p>
    <w:p w14:paraId="3FD204B2" w14:textId="7A5E9BFE" w:rsidR="00585395" w:rsidRDefault="00783D11" w:rsidP="0058539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순행과 역행 상태에서의 </w:t>
      </w:r>
      <w:r>
        <w:t>‘</w:t>
      </w:r>
      <w:r>
        <w:rPr>
          <w:rFonts w:hint="eastAsia"/>
        </w:rPr>
        <w:t>현재 게이지 수치</w:t>
      </w:r>
      <w:r>
        <w:t>’</w:t>
      </w:r>
      <w:r>
        <w:rPr>
          <w:rFonts w:hint="eastAsia"/>
        </w:rPr>
        <w:t xml:space="preserve">는 </w:t>
      </w:r>
      <w:r w:rsidR="00052BBE">
        <w:rPr>
          <w:rFonts w:hint="eastAsia"/>
        </w:rPr>
        <w:t>동일하게</w:t>
      </w:r>
      <w:r w:rsidR="00052BBE">
        <w:t xml:space="preserve"> </w:t>
      </w:r>
      <w:r w:rsidR="00362D39">
        <w:rPr>
          <w:rFonts w:hint="eastAsia"/>
        </w:rPr>
        <w:t>공유 및 적용</w:t>
      </w:r>
      <w:r w:rsidR="00744AAE">
        <w:rPr>
          <w:rFonts w:hint="eastAsia"/>
        </w:rPr>
        <w:t>된다</w:t>
      </w:r>
      <w:r w:rsidR="00744AAE">
        <w:t>.</w:t>
      </w:r>
    </w:p>
    <w:p w14:paraId="570D6EE5" w14:textId="132DDFE3" w:rsidR="0089173C" w:rsidRDefault="00A37D7D" w:rsidP="0058539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최대 증가 게이지 수치를 넘어서 게이지는 증가될 수 없다</w:t>
      </w:r>
      <w:r>
        <w:t>.</w:t>
      </w:r>
    </w:p>
    <w:p w14:paraId="11BBA3C1" w14:textId="0B8A1D67" w:rsidR="00757B7A" w:rsidRDefault="00206747" w:rsidP="009A0A6C">
      <w:pPr>
        <w:widowControl/>
        <w:wordWrap/>
        <w:autoSpaceDE/>
        <w:autoSpaceDN/>
        <w:spacing w:line="259" w:lineRule="auto"/>
      </w:pPr>
      <w:r>
        <w:br w:type="page"/>
      </w:r>
    </w:p>
    <w:p w14:paraId="3144B53A" w14:textId="1F31F527" w:rsidR="005B3A2F" w:rsidRPr="005B3A2F" w:rsidRDefault="00130148" w:rsidP="005B3A2F">
      <w:pPr>
        <w:pStyle w:val="2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감전</w:t>
      </w:r>
      <w:r>
        <w:t xml:space="preserve"> </w:t>
      </w:r>
      <w:r>
        <w:rPr>
          <w:rFonts w:hint="eastAsia"/>
        </w:rPr>
        <w:t>상태</w:t>
      </w:r>
    </w:p>
    <w:p w14:paraId="1107A7D8" w14:textId="67432ECC" w:rsidR="005B3A2F" w:rsidRDefault="007B2276" w:rsidP="005B3A2F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순행과 역행상태에서 모두 일어날 수 있다</w:t>
      </w:r>
      <w:r>
        <w:t>.</w:t>
      </w:r>
    </w:p>
    <w:p w14:paraId="35D2B15E" w14:textId="76F759A5" w:rsidR="00443BE4" w:rsidRDefault="00E01E0B" w:rsidP="00075407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감전상태 시 </w:t>
      </w:r>
      <w:r w:rsidR="00547D79">
        <w:t>‘</w:t>
      </w:r>
      <w:r w:rsidR="00547D79">
        <w:rPr>
          <w:rFonts w:hint="eastAsia"/>
        </w:rPr>
        <w:t>감전 지속</w:t>
      </w:r>
      <w:r>
        <w:rPr>
          <w:rFonts w:hint="eastAsia"/>
        </w:rPr>
        <w:t>시간</w:t>
      </w:r>
      <w:r w:rsidR="00547D79">
        <w:t xml:space="preserve">’ </w:t>
      </w:r>
      <w:r>
        <w:rPr>
          <w:rFonts w:hint="eastAsia"/>
        </w:rPr>
        <w:t>동안 행동불능 상태가 된다</w:t>
      </w:r>
      <w:r>
        <w:t>.</w:t>
      </w:r>
    </w:p>
    <w:p w14:paraId="3026D3F9" w14:textId="77777777" w:rsidR="00947D78" w:rsidRDefault="00947D78" w:rsidP="00944AC1"/>
    <w:p w14:paraId="2CD2181C" w14:textId="2A61B3EB" w:rsidR="00075407" w:rsidRDefault="00293AE0" w:rsidP="000B4E9D">
      <w:pPr>
        <w:pStyle w:val="3"/>
        <w:ind w:left="400" w:hanging="400"/>
      </w:pPr>
      <w:r>
        <w:rPr>
          <w:rFonts w:hint="eastAsia"/>
        </w:rPr>
        <w:t>3</w:t>
      </w:r>
      <w:r>
        <w:t xml:space="preserve">-1. </w:t>
      </w:r>
      <w:r w:rsidR="00944AC1">
        <w:rPr>
          <w:rFonts w:hint="eastAsia"/>
        </w:rPr>
        <w:t>순행</w:t>
      </w:r>
      <w:r w:rsidR="00944AC1">
        <w:t xml:space="preserve"> </w:t>
      </w:r>
      <w:r w:rsidR="00944AC1">
        <w:rPr>
          <w:rFonts w:hint="eastAsia"/>
        </w:rPr>
        <w:t>상태에서의 감전 적용</w:t>
      </w:r>
    </w:p>
    <w:p w14:paraId="013FFE10" w14:textId="0FA876BB" w:rsidR="00621CB9" w:rsidRDefault="00621CB9" w:rsidP="00621CB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시작 게이지 수치가</w:t>
      </w:r>
      <w:r w:rsidR="0042665F">
        <w:t xml:space="preserve"> </w:t>
      </w:r>
      <w:r w:rsidR="0042665F">
        <w:rPr>
          <w:rFonts w:hint="eastAsia"/>
        </w:rPr>
        <w:t xml:space="preserve">증가하여 현재 총 게이지 수치에 </w:t>
      </w:r>
      <w:r w:rsidR="00F50757">
        <w:rPr>
          <w:rFonts w:hint="eastAsia"/>
        </w:rPr>
        <w:t xml:space="preserve">도달할 </w:t>
      </w:r>
      <w:r w:rsidR="0042665F">
        <w:rPr>
          <w:rFonts w:hint="eastAsia"/>
        </w:rPr>
        <w:t>경우 적용</w:t>
      </w:r>
    </w:p>
    <w:p w14:paraId="4CDFAFD6" w14:textId="1AFF4928" w:rsidR="00EE2C24" w:rsidRPr="00621CB9" w:rsidRDefault="00BB39E8" w:rsidP="00621CB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(</w:t>
      </w:r>
      <w:r w:rsidR="00EE2C24">
        <w:rPr>
          <w:rFonts w:hint="eastAsia"/>
        </w:rPr>
        <w:t xml:space="preserve">현재 게이지 수치 </w:t>
      </w:r>
      <w:r w:rsidR="00EE2C24">
        <w:t xml:space="preserve">= </w:t>
      </w:r>
      <w:r w:rsidR="00EE2C24">
        <w:rPr>
          <w:rFonts w:hint="eastAsia"/>
        </w:rPr>
        <w:t>현재 총 게이지 수치 도달 시 적용</w:t>
      </w:r>
      <w:r>
        <w:t>)</w:t>
      </w:r>
    </w:p>
    <w:p w14:paraId="3CF6801F" w14:textId="576E9CBA" w:rsidR="00130148" w:rsidRDefault="00690AD1" w:rsidP="00EF2624">
      <w:r>
        <w:rPr>
          <w:noProof/>
        </w:rPr>
        <w:drawing>
          <wp:inline distT="0" distB="0" distL="0" distR="0" wp14:anchorId="487BB8CC" wp14:editId="2988D356">
            <wp:extent cx="4320000" cy="2099216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9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BAFD" w14:textId="558727CD" w:rsidR="00947D78" w:rsidRDefault="00947D78" w:rsidP="00EF2624"/>
    <w:p w14:paraId="3D0EC867" w14:textId="77777777" w:rsidR="002320AA" w:rsidRDefault="002320AA" w:rsidP="00EF2624"/>
    <w:p w14:paraId="397D8284" w14:textId="67B35F34" w:rsidR="00FD7DBE" w:rsidRDefault="00FD7DBE" w:rsidP="0060222E">
      <w:pPr>
        <w:pStyle w:val="3"/>
        <w:ind w:left="400" w:hanging="400"/>
      </w:pPr>
      <w:r>
        <w:rPr>
          <w:rFonts w:hint="eastAsia"/>
        </w:rPr>
        <w:t>3</w:t>
      </w:r>
      <w:r>
        <w:t xml:space="preserve">-2. </w:t>
      </w:r>
      <w:r w:rsidR="00E15253">
        <w:rPr>
          <w:rFonts w:hint="eastAsia"/>
        </w:rPr>
        <w:t>역행 상태에서의 감전 적용</w:t>
      </w:r>
    </w:p>
    <w:p w14:paraId="7B18DC9A" w14:textId="77777777" w:rsidR="006E2362" w:rsidRDefault="00D62986" w:rsidP="002B4C3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시작 게이지 수치</w:t>
      </w:r>
      <w:r w:rsidR="00486D44">
        <w:rPr>
          <w:rFonts w:hint="eastAsia"/>
        </w:rPr>
        <w:t>가</w:t>
      </w:r>
      <w:r w:rsidR="003E2524">
        <w:t xml:space="preserve"> </w:t>
      </w:r>
      <w:r w:rsidR="003E2524">
        <w:rPr>
          <w:rFonts w:hint="eastAsia"/>
        </w:rPr>
        <w:t xml:space="preserve">중앙지점에 </w:t>
      </w:r>
      <w:r w:rsidR="00190F45">
        <w:rPr>
          <w:rFonts w:hint="eastAsia"/>
        </w:rPr>
        <w:t>도달할</w:t>
      </w:r>
      <w:r w:rsidR="003E2524">
        <w:rPr>
          <w:rFonts w:hint="eastAsia"/>
        </w:rPr>
        <w:t xml:space="preserve"> 경우 적용</w:t>
      </w:r>
    </w:p>
    <w:p w14:paraId="5FD60265" w14:textId="41873569" w:rsidR="001B48F5" w:rsidRPr="00D62986" w:rsidRDefault="001B48F5" w:rsidP="002B4C3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(현재 게이지 수치 </w:t>
      </w:r>
      <w:r>
        <w:t xml:space="preserve">= </w:t>
      </w:r>
      <w:r>
        <w:rPr>
          <w:rFonts w:hint="eastAsia"/>
        </w:rPr>
        <w:t>0</w:t>
      </w:r>
      <w:r>
        <w:t>)</w:t>
      </w:r>
    </w:p>
    <w:p w14:paraId="37B1A8EB" w14:textId="2A347FF6" w:rsidR="00947D78" w:rsidRDefault="00690AD1" w:rsidP="00310EB7">
      <w:r>
        <w:rPr>
          <w:noProof/>
        </w:rPr>
        <w:drawing>
          <wp:inline distT="0" distB="0" distL="0" distR="0" wp14:anchorId="7637B2FE" wp14:editId="32C22FD0">
            <wp:extent cx="4320000" cy="2181538"/>
            <wp:effectExtent l="0" t="0" r="444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8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F3D2" w14:textId="4664A70C" w:rsidR="00FD6967" w:rsidRDefault="00130148" w:rsidP="00F8732E">
      <w:pPr>
        <w:pStyle w:val="2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오버로</w:t>
      </w:r>
      <w:r w:rsidR="00634F9A">
        <w:rPr>
          <w:rFonts w:hint="eastAsia"/>
        </w:rPr>
        <w:t>딩</w:t>
      </w:r>
    </w:p>
    <w:p w14:paraId="60B2309D" w14:textId="5B4DB215" w:rsidR="00BF421D" w:rsidRDefault="00FA1B2F" w:rsidP="00BF421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조건:</w:t>
      </w:r>
      <w:r>
        <w:t xml:space="preserve"> </w:t>
      </w:r>
      <w:r w:rsidR="00A557FB">
        <w:rPr>
          <w:rFonts w:hint="eastAsia"/>
        </w:rPr>
        <w:t>최대 증가 게이지 도달</w:t>
      </w:r>
    </w:p>
    <w:p w14:paraId="3F06749E" w14:textId="6605DDDA" w:rsidR="005A7C7B" w:rsidRDefault="00B16152" w:rsidP="005A7C7B">
      <w:r>
        <w:rPr>
          <w:noProof/>
        </w:rPr>
        <w:drawing>
          <wp:inline distT="0" distB="0" distL="0" distR="0" wp14:anchorId="5EC0E39C" wp14:editId="58FBE54E">
            <wp:extent cx="5040000" cy="1865012"/>
            <wp:effectExtent l="0" t="0" r="8255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A5CB" w14:textId="26DC89D8" w:rsidR="005A7C7B" w:rsidRDefault="005A7C7B" w:rsidP="005A7C7B"/>
    <w:p w14:paraId="75A0DEA9" w14:textId="77777777" w:rsidR="0063676E" w:rsidRDefault="0063676E" w:rsidP="005A7C7B"/>
    <w:p w14:paraId="05BBED41" w14:textId="58F661CD" w:rsidR="008E211E" w:rsidRDefault="002A5A04" w:rsidP="00320BFA">
      <w:pPr>
        <w:pStyle w:val="3"/>
        <w:ind w:left="400" w:hanging="400"/>
      </w:pPr>
      <w:r>
        <w:rPr>
          <w:rFonts w:hint="eastAsia"/>
        </w:rPr>
        <w:t>4</w:t>
      </w:r>
      <w:r>
        <w:t xml:space="preserve">-1. </w:t>
      </w:r>
      <w:r w:rsidR="00705B0F">
        <w:rPr>
          <w:rFonts w:hint="eastAsia"/>
        </w:rPr>
        <w:t>작동</w:t>
      </w:r>
    </w:p>
    <w:p w14:paraId="36767909" w14:textId="242B3713" w:rsidR="00625D04" w:rsidRDefault="008100E1" w:rsidP="00BF4B07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오버로</w:t>
      </w:r>
      <w:r w:rsidR="00A5353F">
        <w:rPr>
          <w:rFonts w:hint="eastAsia"/>
        </w:rPr>
        <w:t>딩</w:t>
      </w:r>
      <w:r>
        <w:rPr>
          <w:rFonts w:hint="eastAsia"/>
        </w:rPr>
        <w:t xml:space="preserve"> 사용에 필요한 </w:t>
      </w:r>
      <w:r w:rsidR="00A144C9">
        <w:t>‘</w:t>
      </w:r>
      <w:r w:rsidR="00A144C9">
        <w:rPr>
          <w:rFonts w:hint="eastAsia"/>
        </w:rPr>
        <w:t>키보드</w:t>
      </w:r>
      <w:r w:rsidR="00A144C9">
        <w:t xml:space="preserve"> R’</w:t>
      </w:r>
      <w:r w:rsidR="00A144C9">
        <w:rPr>
          <w:rFonts w:hint="eastAsia"/>
        </w:rPr>
        <w:t xml:space="preserve"> 키가</w:t>
      </w:r>
      <w:r w:rsidR="00A144C9">
        <w:t xml:space="preserve"> </w:t>
      </w:r>
      <w:r w:rsidR="00A144C9">
        <w:rPr>
          <w:rFonts w:hint="eastAsia"/>
        </w:rPr>
        <w:t>활성화된다</w:t>
      </w:r>
      <w:r w:rsidR="00A144C9"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BF5773" w14:paraId="49F44611" w14:textId="77777777" w:rsidTr="0048375A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A30C4A6" w14:textId="6089F355" w:rsidR="0048375A" w:rsidRDefault="00AB478B" w:rsidP="0048375A">
            <w:pPr>
              <w:jc w:val="center"/>
            </w:pPr>
            <w:r>
              <w:rPr>
                <w:rFonts w:hint="eastAsia"/>
              </w:rPr>
              <w:t>R키 입력</w:t>
            </w:r>
            <w:r w:rsidR="00BF5773">
              <w:rPr>
                <w:rFonts w:hint="eastAsia"/>
              </w:rPr>
              <w:t xml:space="preserve"> 전</w:t>
            </w:r>
          </w:p>
        </w:tc>
        <w:tc>
          <w:tcPr>
            <w:tcW w:w="6753" w:type="dxa"/>
            <w:vAlign w:val="center"/>
          </w:tcPr>
          <w:p w14:paraId="0BF4D0A0" w14:textId="7518AC75" w:rsidR="002E7A92" w:rsidRDefault="002E7A92" w:rsidP="003B493D">
            <w:r>
              <w:rPr>
                <w:rFonts w:hint="eastAsia"/>
              </w:rPr>
              <w:t>최대 증가 게이지 수치 유지</w:t>
            </w:r>
          </w:p>
        </w:tc>
      </w:tr>
      <w:tr w:rsidR="00BF5773" w14:paraId="0AB02686" w14:textId="77777777" w:rsidTr="0048375A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4B54981" w14:textId="77777777" w:rsidR="00BF5773" w:rsidRDefault="00AB478B" w:rsidP="003B493D">
            <w:pPr>
              <w:jc w:val="center"/>
            </w:pPr>
            <w:r>
              <w:rPr>
                <w:rFonts w:hint="eastAsia"/>
              </w:rPr>
              <w:t>R키 입력 후</w:t>
            </w:r>
          </w:p>
          <w:p w14:paraId="3B30E001" w14:textId="1572D947" w:rsidR="00A64B59" w:rsidRDefault="00A64B59" w:rsidP="003B493D">
            <w:pPr>
              <w:jc w:val="center"/>
            </w:pPr>
            <w:r>
              <w:rPr>
                <w:rFonts w:hint="eastAsia"/>
              </w:rPr>
              <w:t>(오버로딩 상태)</w:t>
            </w:r>
          </w:p>
        </w:tc>
        <w:tc>
          <w:tcPr>
            <w:tcW w:w="6753" w:type="dxa"/>
            <w:vAlign w:val="center"/>
          </w:tcPr>
          <w:p w14:paraId="4F94366B" w14:textId="52C31201" w:rsidR="003273D5" w:rsidRDefault="00A81CD9" w:rsidP="003B493D">
            <w:r>
              <w:rPr>
                <w:rFonts w:hint="eastAsia"/>
              </w:rPr>
              <w:t>역행상태 시 순행상태로 변경,</w:t>
            </w:r>
            <w:r>
              <w:t xml:space="preserve"> </w:t>
            </w:r>
            <w:r>
              <w:rPr>
                <w:rFonts w:hint="eastAsia"/>
              </w:rPr>
              <w:t>순행상태일 경우 유지</w:t>
            </w:r>
          </w:p>
          <w:p w14:paraId="4D1BEAC0" w14:textId="79221583" w:rsidR="003242AF" w:rsidRDefault="002D0DA2" w:rsidP="003B493D">
            <w:r>
              <w:t>‘</w:t>
            </w:r>
            <w:r w:rsidR="00427449">
              <w:rPr>
                <w:rFonts w:hint="eastAsia"/>
              </w:rPr>
              <w:t>오버로딩 지속</w:t>
            </w:r>
            <w:r w:rsidR="005872CB">
              <w:rPr>
                <w:rFonts w:hint="eastAsia"/>
              </w:rPr>
              <w:t>시간</w:t>
            </w:r>
            <w:r>
              <w:t>’</w:t>
            </w:r>
            <w:r w:rsidR="005872CB">
              <w:rPr>
                <w:rFonts w:hint="eastAsia"/>
              </w:rPr>
              <w:t xml:space="preserve"> 동안 </w:t>
            </w:r>
            <w:r w:rsidR="005872CB">
              <w:t>‘</w:t>
            </w:r>
            <w:r w:rsidR="005872CB">
              <w:rPr>
                <w:rFonts w:hint="eastAsia"/>
              </w:rPr>
              <w:t>오버로딩 상태</w:t>
            </w:r>
            <w:r w:rsidR="005872CB">
              <w:t xml:space="preserve">’ </w:t>
            </w:r>
            <w:r w:rsidR="005872CB">
              <w:rPr>
                <w:rFonts w:hint="eastAsia"/>
              </w:rPr>
              <w:t>적용</w:t>
            </w:r>
          </w:p>
          <w:p w14:paraId="5D0E5A6E" w14:textId="155E67BC" w:rsidR="00A47D09" w:rsidRDefault="005872CB" w:rsidP="003B493D">
            <w:r>
              <w:rPr>
                <w:rFonts w:hint="eastAsia"/>
              </w:rPr>
              <w:t xml:space="preserve">해당 상태에서 적용된 공격속도 만큼 </w:t>
            </w:r>
            <w:r w:rsidR="002D0DA2">
              <w:rPr>
                <w:rFonts w:hint="eastAsia"/>
              </w:rPr>
              <w:t>무한히</w:t>
            </w:r>
            <w:r>
              <w:rPr>
                <w:rFonts w:hint="eastAsia"/>
              </w:rPr>
              <w:t xml:space="preserve"> 공격할 수 있다.</w:t>
            </w:r>
          </w:p>
        </w:tc>
      </w:tr>
      <w:tr w:rsidR="00346854" w14:paraId="493A7E65" w14:textId="77777777" w:rsidTr="0048375A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D6517E3" w14:textId="788AEC69" w:rsidR="00346854" w:rsidRDefault="00346854" w:rsidP="003B493D">
            <w:pPr>
              <w:jc w:val="center"/>
            </w:pPr>
            <w:r>
              <w:rPr>
                <w:rFonts w:hint="eastAsia"/>
              </w:rPr>
              <w:t xml:space="preserve">상태 </w:t>
            </w:r>
            <w:r w:rsidR="00431712">
              <w:rPr>
                <w:rFonts w:hint="eastAsia"/>
              </w:rPr>
              <w:t>해제</w:t>
            </w:r>
          </w:p>
        </w:tc>
        <w:tc>
          <w:tcPr>
            <w:tcW w:w="6753" w:type="dxa"/>
            <w:vAlign w:val="center"/>
          </w:tcPr>
          <w:p w14:paraId="02E85171" w14:textId="0462C327" w:rsidR="005461E4" w:rsidRDefault="00F46E43" w:rsidP="003B493D">
            <w:r>
              <w:t>‘</w:t>
            </w:r>
            <w:r>
              <w:rPr>
                <w:rFonts w:hint="eastAsia"/>
              </w:rPr>
              <w:t>오버로딩 지속시간</w:t>
            </w:r>
            <w:r>
              <w:t>’</w:t>
            </w:r>
            <w:r>
              <w:rPr>
                <w:rFonts w:hint="eastAsia"/>
              </w:rPr>
              <w:t xml:space="preserve"> 종료 시 해제된다.</w:t>
            </w:r>
          </w:p>
          <w:p w14:paraId="205E4375" w14:textId="3057390A" w:rsidR="00BD7D5F" w:rsidRDefault="003A14D0" w:rsidP="003B493D">
            <w:r>
              <w:rPr>
                <w:rFonts w:hint="eastAsia"/>
              </w:rPr>
              <w:t xml:space="preserve">발사한 탄을 자동으로 모두 </w:t>
            </w:r>
            <w:r w:rsidR="00360125">
              <w:rPr>
                <w:rFonts w:hint="eastAsia"/>
              </w:rPr>
              <w:t>되돌린다.</w:t>
            </w:r>
          </w:p>
          <w:p w14:paraId="227BCCAE" w14:textId="5BE55B60" w:rsidR="002D1C47" w:rsidRPr="00BD7D5F" w:rsidRDefault="00D93E62" w:rsidP="003B493D">
            <w:r>
              <w:rPr>
                <w:rFonts w:hint="eastAsia"/>
              </w:rPr>
              <w:t>이는 역행 상태에서의 공격(인버전)과 동일</w:t>
            </w:r>
            <w:r w:rsidR="00A64A9F">
              <w:rPr>
                <w:rFonts w:hint="eastAsia"/>
              </w:rPr>
              <w:t>하게 적용한다.</w:t>
            </w:r>
          </w:p>
          <w:p w14:paraId="4A520FF1" w14:textId="1B173A59" w:rsidR="00FC3C07" w:rsidRDefault="00FC3C07" w:rsidP="003B493D">
            <w:r>
              <w:rPr>
                <w:rFonts w:hint="eastAsia"/>
              </w:rPr>
              <w:t>해제 후</w:t>
            </w:r>
            <w:r w:rsidR="003273D5">
              <w:rPr>
                <w:rFonts w:hint="eastAsia"/>
              </w:rPr>
              <w:t xml:space="preserve"> </w:t>
            </w:r>
            <w:r w:rsidR="001E4DE7">
              <w:t>‘</w:t>
            </w:r>
            <w:r w:rsidR="003273D5">
              <w:rPr>
                <w:rFonts w:hint="eastAsia"/>
              </w:rPr>
              <w:t>순행상태</w:t>
            </w:r>
            <w:r w:rsidR="001E4DE7">
              <w:t>’</w:t>
            </w:r>
            <w:r w:rsidR="003273D5">
              <w:rPr>
                <w:rFonts w:hint="eastAsia"/>
              </w:rPr>
              <w:t>에서의</w:t>
            </w:r>
            <w:r w:rsidR="00C55B91">
              <w:rPr>
                <w:rFonts w:hint="eastAsia"/>
              </w:rPr>
              <w:t xml:space="preserve"> </w:t>
            </w:r>
            <w:r w:rsidR="001E4DE7">
              <w:t>‘</w:t>
            </w:r>
            <w:r w:rsidR="003273D5">
              <w:rPr>
                <w:rFonts w:hint="eastAsia"/>
              </w:rPr>
              <w:t xml:space="preserve">시작 게이지 </w:t>
            </w:r>
            <w:r w:rsidR="00C55B91">
              <w:rPr>
                <w:rFonts w:hint="eastAsia"/>
              </w:rPr>
              <w:t xml:space="preserve">수치 </w:t>
            </w:r>
            <w:r w:rsidR="003273D5">
              <w:rPr>
                <w:rFonts w:hint="eastAsia"/>
              </w:rPr>
              <w:t>값</w:t>
            </w:r>
            <w:r w:rsidR="001E4DE7">
              <w:t>’</w:t>
            </w:r>
            <w:r w:rsidR="003273D5">
              <w:rPr>
                <w:rFonts w:hint="eastAsia"/>
              </w:rPr>
              <w:t>으로 시작한다.</w:t>
            </w:r>
          </w:p>
        </w:tc>
      </w:tr>
    </w:tbl>
    <w:p w14:paraId="2C3C7679" w14:textId="08EF5229" w:rsidR="005F459C" w:rsidRDefault="005F459C" w:rsidP="0049498D">
      <w:pPr>
        <w:widowControl/>
        <w:wordWrap/>
        <w:autoSpaceDE/>
        <w:autoSpaceDN/>
        <w:spacing w:line="259" w:lineRule="auto"/>
      </w:pPr>
    </w:p>
    <w:p w14:paraId="602FB207" w14:textId="37B82FB2" w:rsidR="00BF4B07" w:rsidRPr="00BF4B07" w:rsidRDefault="00BF4B07" w:rsidP="00BF4B07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작동 예시 이미지는 다음과 같다</w:t>
      </w:r>
      <w:r>
        <w:t>.</w:t>
      </w:r>
    </w:p>
    <w:p w14:paraId="7AB23EFF" w14:textId="2AAE2E72" w:rsidR="00CB50FC" w:rsidRDefault="002D1C47" w:rsidP="0049498D">
      <w:pPr>
        <w:widowControl/>
        <w:wordWrap/>
        <w:autoSpaceDE/>
        <w:autoSpaceDN/>
        <w:spacing w:line="259" w:lineRule="auto"/>
      </w:pPr>
      <w:r>
        <w:rPr>
          <w:noProof/>
        </w:rPr>
        <w:drawing>
          <wp:inline distT="0" distB="0" distL="0" distR="0" wp14:anchorId="58FCE166" wp14:editId="287FA452">
            <wp:extent cx="5040000" cy="1387033"/>
            <wp:effectExtent l="0" t="0" r="825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38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BEC3" w14:textId="671C21E5" w:rsidR="00744953" w:rsidRDefault="00744953" w:rsidP="0049498D">
      <w:pPr>
        <w:widowControl/>
        <w:wordWrap/>
        <w:autoSpaceDE/>
        <w:autoSpaceDN/>
        <w:spacing w:line="259" w:lineRule="auto"/>
      </w:pPr>
      <w:r>
        <w:br w:type="page"/>
      </w:r>
    </w:p>
    <w:p w14:paraId="687C7798" w14:textId="3091AAC0" w:rsidR="000911E8" w:rsidRPr="00A1092D" w:rsidRDefault="000911E8" w:rsidP="005B3AB6">
      <w:pPr>
        <w:pStyle w:val="1"/>
        <w:ind w:firstLineChars="200" w:firstLine="480"/>
      </w:pPr>
      <w:r>
        <w:rPr>
          <w:rFonts w:hint="eastAsia"/>
        </w:rPr>
        <w:lastRenderedPageBreak/>
        <w:t>I</w:t>
      </w:r>
      <w:r>
        <w:t xml:space="preserve">II. </w:t>
      </w:r>
      <w:r w:rsidR="00FA75DA">
        <w:t xml:space="preserve">시스템 </w:t>
      </w:r>
      <w:r w:rsidR="00FA75DA">
        <w:rPr>
          <w:rFonts w:hint="eastAsia"/>
        </w:rPr>
        <w:t>속성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851"/>
        <w:gridCol w:w="5760"/>
      </w:tblGrid>
      <w:tr w:rsidR="00C14EC1" w14:paraId="51BCC134" w14:textId="77777777" w:rsidTr="0038543B">
        <w:tc>
          <w:tcPr>
            <w:tcW w:w="2405" w:type="dxa"/>
            <w:shd w:val="clear" w:color="auto" w:fill="F2F2F2" w:themeFill="background1" w:themeFillShade="F2"/>
          </w:tcPr>
          <w:p w14:paraId="0A04EA13" w14:textId="77777777" w:rsidR="00C14EC1" w:rsidRDefault="00C14EC1" w:rsidP="0031357E">
            <w:pPr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296E4B0" w14:textId="0AD1B31D" w:rsidR="00C14EC1" w:rsidRDefault="00C14EC1" w:rsidP="00547E01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760" w:type="dxa"/>
            <w:shd w:val="clear" w:color="auto" w:fill="F2F2F2" w:themeFill="background1" w:themeFillShade="F2"/>
          </w:tcPr>
          <w:p w14:paraId="799484EF" w14:textId="254AD33F" w:rsidR="00C14EC1" w:rsidRDefault="00C14EC1" w:rsidP="003135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14EC1" w14:paraId="795B9265" w14:textId="77777777" w:rsidTr="0038543B">
        <w:tc>
          <w:tcPr>
            <w:tcW w:w="2405" w:type="dxa"/>
          </w:tcPr>
          <w:p w14:paraId="514CD5CF" w14:textId="77777777" w:rsidR="00C14EC1" w:rsidRDefault="00C14EC1" w:rsidP="0031357E">
            <w:r>
              <w:rPr>
                <w:rFonts w:hint="eastAsia"/>
              </w:rPr>
              <w:t>역행 시간 감소</w:t>
            </w:r>
          </w:p>
        </w:tc>
        <w:tc>
          <w:tcPr>
            <w:tcW w:w="851" w:type="dxa"/>
          </w:tcPr>
          <w:p w14:paraId="16B8B0F1" w14:textId="3AA06A56" w:rsidR="00C14EC1" w:rsidRDefault="00290E86" w:rsidP="00547E01">
            <w:pPr>
              <w:jc w:val="center"/>
            </w:pPr>
            <w:r>
              <w:rPr>
                <w:rFonts w:hint="eastAsia"/>
              </w:rPr>
              <w:t>상수</w:t>
            </w:r>
          </w:p>
        </w:tc>
        <w:tc>
          <w:tcPr>
            <w:tcW w:w="5760" w:type="dxa"/>
          </w:tcPr>
          <w:p w14:paraId="0BB351F3" w14:textId="31D014BF" w:rsidR="00C14EC1" w:rsidRDefault="00C14EC1" w:rsidP="0031357E">
            <w:r>
              <w:rPr>
                <w:rFonts w:hint="eastAsia"/>
              </w:rPr>
              <w:t>역행상태에서 감소되는 정도</w:t>
            </w:r>
          </w:p>
        </w:tc>
      </w:tr>
      <w:tr w:rsidR="00C14EC1" w:rsidRPr="00921BD5" w14:paraId="72D8AE0D" w14:textId="77777777" w:rsidTr="0038543B">
        <w:tc>
          <w:tcPr>
            <w:tcW w:w="2405" w:type="dxa"/>
          </w:tcPr>
          <w:p w14:paraId="490C1298" w14:textId="38E758C1" w:rsidR="00C14EC1" w:rsidRDefault="003D7945" w:rsidP="0031357E">
            <w:r>
              <w:rPr>
                <w:rFonts w:hint="eastAsia"/>
              </w:rPr>
              <w:t>현재 총 게이지 수치</w:t>
            </w:r>
          </w:p>
        </w:tc>
        <w:tc>
          <w:tcPr>
            <w:tcW w:w="851" w:type="dxa"/>
          </w:tcPr>
          <w:p w14:paraId="3BBF1B58" w14:textId="59CBAD25" w:rsidR="00C14EC1" w:rsidRDefault="00A91FAB" w:rsidP="00547E01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5760" w:type="dxa"/>
          </w:tcPr>
          <w:p w14:paraId="6F322C41" w14:textId="6B5CE746" w:rsidR="00C14EC1" w:rsidRDefault="00921BD5" w:rsidP="0031357E">
            <w:r>
              <w:rPr>
                <w:rFonts w:hint="eastAsia"/>
              </w:rPr>
              <w:t xml:space="preserve">몬스터 처치 시 증가하는 </w:t>
            </w:r>
            <w:r w:rsidR="00C14EC1">
              <w:rPr>
                <w:rFonts w:hint="eastAsia"/>
              </w:rPr>
              <w:t xml:space="preserve">엔트로피 게이지의 </w:t>
            </w:r>
            <w:r>
              <w:rPr>
                <w:rFonts w:hint="eastAsia"/>
              </w:rPr>
              <w:t xml:space="preserve">현재 총 </w:t>
            </w:r>
            <w:r w:rsidR="00C14EC1">
              <w:rPr>
                <w:rFonts w:hint="eastAsia"/>
              </w:rPr>
              <w:t>값</w:t>
            </w:r>
          </w:p>
        </w:tc>
      </w:tr>
      <w:tr w:rsidR="00C14EC1" w14:paraId="087FE2EE" w14:textId="77777777" w:rsidTr="0038543B">
        <w:tc>
          <w:tcPr>
            <w:tcW w:w="2405" w:type="dxa"/>
          </w:tcPr>
          <w:p w14:paraId="3E21D80C" w14:textId="406547D5" w:rsidR="00C14EC1" w:rsidRDefault="00C14EC1" w:rsidP="0031357E">
            <w:r>
              <w:rPr>
                <w:rFonts w:hint="eastAsia"/>
              </w:rPr>
              <w:t>시작 게이지 수치</w:t>
            </w:r>
          </w:p>
        </w:tc>
        <w:tc>
          <w:tcPr>
            <w:tcW w:w="851" w:type="dxa"/>
          </w:tcPr>
          <w:p w14:paraId="767F2888" w14:textId="22287537" w:rsidR="00C14EC1" w:rsidRDefault="00A63A71" w:rsidP="00547E01">
            <w:pPr>
              <w:jc w:val="center"/>
            </w:pPr>
            <w:r>
              <w:rPr>
                <w:rFonts w:hint="eastAsia"/>
              </w:rPr>
              <w:t>상수</w:t>
            </w:r>
          </w:p>
        </w:tc>
        <w:tc>
          <w:tcPr>
            <w:tcW w:w="5760" w:type="dxa"/>
          </w:tcPr>
          <w:p w14:paraId="336A1A4E" w14:textId="32D87F34" w:rsidR="00C14EC1" w:rsidRDefault="0008609D" w:rsidP="0031357E">
            <w:r>
              <w:rPr>
                <w:rFonts w:hint="eastAsia"/>
              </w:rPr>
              <w:t>초기 시작 시 소지하고 있는 엔트로피 게이지 수치</w:t>
            </w:r>
          </w:p>
        </w:tc>
      </w:tr>
      <w:tr w:rsidR="00C14EC1" w14:paraId="3E016332" w14:textId="77777777" w:rsidTr="0038543B">
        <w:tc>
          <w:tcPr>
            <w:tcW w:w="2405" w:type="dxa"/>
          </w:tcPr>
          <w:p w14:paraId="1B51BC26" w14:textId="1E583BB3" w:rsidR="00C14EC1" w:rsidRDefault="00C14EC1" w:rsidP="0031357E">
            <w:r>
              <w:rPr>
                <w:rFonts w:hint="eastAsia"/>
              </w:rPr>
              <w:t>게이지 자연회복</w:t>
            </w:r>
          </w:p>
        </w:tc>
        <w:tc>
          <w:tcPr>
            <w:tcW w:w="851" w:type="dxa"/>
          </w:tcPr>
          <w:p w14:paraId="2B7389BB" w14:textId="38A83515" w:rsidR="00C14EC1" w:rsidRDefault="00A63A71" w:rsidP="00547E01">
            <w:pPr>
              <w:jc w:val="center"/>
            </w:pPr>
            <w:r>
              <w:rPr>
                <w:rFonts w:hint="eastAsia"/>
              </w:rPr>
              <w:t>상수</w:t>
            </w:r>
          </w:p>
        </w:tc>
        <w:tc>
          <w:tcPr>
            <w:tcW w:w="5760" w:type="dxa"/>
          </w:tcPr>
          <w:p w14:paraId="29ABC716" w14:textId="0742DF0C" w:rsidR="00C14EC1" w:rsidRDefault="00C14EC1" w:rsidP="0031357E">
            <w:r>
              <w:rPr>
                <w:rFonts w:hint="eastAsia"/>
              </w:rPr>
              <w:t>순행상태에서의 게이지 자연회복 값</w:t>
            </w:r>
          </w:p>
        </w:tc>
      </w:tr>
      <w:tr w:rsidR="00C14EC1" w14:paraId="20A0453A" w14:textId="77777777" w:rsidTr="0038543B">
        <w:tc>
          <w:tcPr>
            <w:tcW w:w="2405" w:type="dxa"/>
          </w:tcPr>
          <w:p w14:paraId="4FA8D2DB" w14:textId="2574F024" w:rsidR="00C14EC1" w:rsidRDefault="00C14EC1" w:rsidP="0031357E">
            <w:r>
              <w:rPr>
                <w:rFonts w:hint="eastAsia"/>
              </w:rPr>
              <w:t>게이지 자연소모</w:t>
            </w:r>
          </w:p>
        </w:tc>
        <w:tc>
          <w:tcPr>
            <w:tcW w:w="851" w:type="dxa"/>
          </w:tcPr>
          <w:p w14:paraId="281652D7" w14:textId="0E8752A5" w:rsidR="00C14EC1" w:rsidRDefault="00A63A71" w:rsidP="00547E01">
            <w:pPr>
              <w:jc w:val="center"/>
            </w:pPr>
            <w:r>
              <w:rPr>
                <w:rFonts w:hint="eastAsia"/>
              </w:rPr>
              <w:t>상수</w:t>
            </w:r>
          </w:p>
        </w:tc>
        <w:tc>
          <w:tcPr>
            <w:tcW w:w="5760" w:type="dxa"/>
          </w:tcPr>
          <w:p w14:paraId="1AAE0270" w14:textId="0A779185" w:rsidR="00C14EC1" w:rsidRDefault="00C14EC1" w:rsidP="0031357E">
            <w:r>
              <w:rPr>
                <w:rFonts w:hint="eastAsia"/>
              </w:rPr>
              <w:t>역행상태에서의 게이지 자연소모 값</w:t>
            </w:r>
          </w:p>
        </w:tc>
      </w:tr>
      <w:tr w:rsidR="00C14EC1" w14:paraId="0C4B7A16" w14:textId="77777777" w:rsidTr="0038543B">
        <w:tc>
          <w:tcPr>
            <w:tcW w:w="2405" w:type="dxa"/>
          </w:tcPr>
          <w:p w14:paraId="5728132D" w14:textId="0D00519E" w:rsidR="00C14EC1" w:rsidRDefault="00C14EC1" w:rsidP="00556575">
            <w:r>
              <w:rPr>
                <w:rFonts w:hint="eastAsia"/>
              </w:rPr>
              <w:t>최대 증가 게이지 수치</w:t>
            </w:r>
          </w:p>
        </w:tc>
        <w:tc>
          <w:tcPr>
            <w:tcW w:w="851" w:type="dxa"/>
          </w:tcPr>
          <w:p w14:paraId="4AD39F5B" w14:textId="7D7C2BCF" w:rsidR="00C14EC1" w:rsidRDefault="007825BE" w:rsidP="00547E01">
            <w:pPr>
              <w:jc w:val="center"/>
            </w:pPr>
            <w:r>
              <w:rPr>
                <w:rFonts w:hint="eastAsia"/>
              </w:rPr>
              <w:t>상수</w:t>
            </w:r>
          </w:p>
        </w:tc>
        <w:tc>
          <w:tcPr>
            <w:tcW w:w="5760" w:type="dxa"/>
          </w:tcPr>
          <w:p w14:paraId="37748628" w14:textId="0FE7E38D" w:rsidR="00C14EC1" w:rsidRDefault="007825BE" w:rsidP="00556575">
            <w:r>
              <w:rPr>
                <w:rFonts w:hint="eastAsia"/>
              </w:rPr>
              <w:t xml:space="preserve">몬스터 처치 시 증가할 수 있는 엔트로피 게이지의 </w:t>
            </w:r>
            <w:r w:rsidR="00792DAC">
              <w:rPr>
                <w:rFonts w:hint="eastAsia"/>
              </w:rPr>
              <w:t xml:space="preserve">최대 </w:t>
            </w:r>
            <w:r>
              <w:rPr>
                <w:rFonts w:hint="eastAsia"/>
              </w:rPr>
              <w:t>값</w:t>
            </w:r>
          </w:p>
        </w:tc>
      </w:tr>
      <w:tr w:rsidR="00C14EC1" w14:paraId="4804424C" w14:textId="77777777" w:rsidTr="0038543B">
        <w:tc>
          <w:tcPr>
            <w:tcW w:w="2405" w:type="dxa"/>
          </w:tcPr>
          <w:p w14:paraId="2C0AB234" w14:textId="6047DB36" w:rsidR="00C14EC1" w:rsidRDefault="00C14EC1" w:rsidP="00556575">
            <w:r>
              <w:rPr>
                <w:rFonts w:hint="eastAsia"/>
              </w:rPr>
              <w:t>오버로딩 지속시간</w:t>
            </w:r>
          </w:p>
        </w:tc>
        <w:tc>
          <w:tcPr>
            <w:tcW w:w="851" w:type="dxa"/>
          </w:tcPr>
          <w:p w14:paraId="010E9D3B" w14:textId="4D27377B" w:rsidR="00C14EC1" w:rsidRDefault="00CA033C" w:rsidP="00547E01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5760" w:type="dxa"/>
          </w:tcPr>
          <w:p w14:paraId="316342BE" w14:textId="1AFE1770" w:rsidR="00C14EC1" w:rsidRDefault="005573AC" w:rsidP="00556575">
            <w:r>
              <w:rPr>
                <w:rFonts w:hint="eastAsia"/>
              </w:rPr>
              <w:t>오버로딩 상태가 적용되는 시간 값</w:t>
            </w:r>
          </w:p>
        </w:tc>
      </w:tr>
      <w:tr w:rsidR="00C14EC1" w14:paraId="2CAF6FBE" w14:textId="77777777" w:rsidTr="0038543B">
        <w:tc>
          <w:tcPr>
            <w:tcW w:w="2405" w:type="dxa"/>
          </w:tcPr>
          <w:p w14:paraId="7F6E3753" w14:textId="6691F927" w:rsidR="00C14EC1" w:rsidRDefault="00455162" w:rsidP="00556575">
            <w:r>
              <w:rPr>
                <w:rFonts w:hint="eastAsia"/>
              </w:rPr>
              <w:t>현재 게이지 수치</w:t>
            </w:r>
          </w:p>
        </w:tc>
        <w:tc>
          <w:tcPr>
            <w:tcW w:w="851" w:type="dxa"/>
          </w:tcPr>
          <w:p w14:paraId="6329829D" w14:textId="60E6B3BD" w:rsidR="00C14EC1" w:rsidRDefault="00F90601" w:rsidP="00547E01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5760" w:type="dxa"/>
          </w:tcPr>
          <w:p w14:paraId="424D5B2C" w14:textId="3D0DF4C2" w:rsidR="00C14EC1" w:rsidRDefault="00F90601" w:rsidP="00556575">
            <w:r>
              <w:rPr>
                <w:rFonts w:hint="eastAsia"/>
              </w:rPr>
              <w:t>현재 엔트로피 게이지의 수치 값</w:t>
            </w:r>
          </w:p>
        </w:tc>
      </w:tr>
      <w:tr w:rsidR="00C14EC1" w14:paraId="45C795C0" w14:textId="77777777" w:rsidTr="0038543B">
        <w:tc>
          <w:tcPr>
            <w:tcW w:w="2405" w:type="dxa"/>
          </w:tcPr>
          <w:p w14:paraId="7431297D" w14:textId="6843C9C5" w:rsidR="00C14EC1" w:rsidRDefault="00757892" w:rsidP="00556575">
            <w:r>
              <w:rPr>
                <w:rFonts w:hint="eastAsia"/>
              </w:rPr>
              <w:t>감전 지속시간</w:t>
            </w:r>
          </w:p>
        </w:tc>
        <w:tc>
          <w:tcPr>
            <w:tcW w:w="851" w:type="dxa"/>
          </w:tcPr>
          <w:p w14:paraId="5DD89244" w14:textId="1446C3B4" w:rsidR="00C14EC1" w:rsidRDefault="00967FBC" w:rsidP="00547E01">
            <w:pPr>
              <w:jc w:val="center"/>
            </w:pPr>
            <w:r>
              <w:rPr>
                <w:rFonts w:hint="eastAsia"/>
              </w:rPr>
              <w:t>상수</w:t>
            </w:r>
          </w:p>
        </w:tc>
        <w:tc>
          <w:tcPr>
            <w:tcW w:w="5760" w:type="dxa"/>
          </w:tcPr>
          <w:p w14:paraId="1D118FD5" w14:textId="29E72D1B" w:rsidR="00C14EC1" w:rsidRDefault="006B776D" w:rsidP="00556575">
            <w:r>
              <w:rPr>
                <w:rFonts w:hint="eastAsia"/>
              </w:rPr>
              <w:t>감전</w:t>
            </w:r>
            <w:r w:rsidR="00852120"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지속되는 </w:t>
            </w:r>
            <w:r w:rsidR="00B8657C">
              <w:rPr>
                <w:rFonts w:hint="eastAsia"/>
              </w:rPr>
              <w:t>수치 값</w:t>
            </w:r>
          </w:p>
        </w:tc>
      </w:tr>
      <w:tr w:rsidR="00C14EC1" w14:paraId="78DA67E2" w14:textId="77777777" w:rsidTr="0038543B">
        <w:tc>
          <w:tcPr>
            <w:tcW w:w="2405" w:type="dxa"/>
          </w:tcPr>
          <w:p w14:paraId="4407776C" w14:textId="77777777" w:rsidR="00C14EC1" w:rsidRDefault="00C14EC1" w:rsidP="00556575"/>
        </w:tc>
        <w:tc>
          <w:tcPr>
            <w:tcW w:w="851" w:type="dxa"/>
          </w:tcPr>
          <w:p w14:paraId="61660C6C" w14:textId="77777777" w:rsidR="00C14EC1" w:rsidRPr="00022371" w:rsidRDefault="00C14EC1" w:rsidP="00547E01">
            <w:pPr>
              <w:jc w:val="center"/>
            </w:pPr>
          </w:p>
        </w:tc>
        <w:tc>
          <w:tcPr>
            <w:tcW w:w="5760" w:type="dxa"/>
          </w:tcPr>
          <w:p w14:paraId="6D7D3EAD" w14:textId="587025C6" w:rsidR="00C14EC1" w:rsidRDefault="00C14EC1" w:rsidP="00556575"/>
        </w:tc>
      </w:tr>
      <w:tr w:rsidR="00C14EC1" w14:paraId="073B7BD1" w14:textId="77777777" w:rsidTr="0038543B">
        <w:tc>
          <w:tcPr>
            <w:tcW w:w="2405" w:type="dxa"/>
          </w:tcPr>
          <w:p w14:paraId="3D2FA85F" w14:textId="77777777" w:rsidR="00C14EC1" w:rsidRDefault="00C14EC1" w:rsidP="00556575"/>
        </w:tc>
        <w:tc>
          <w:tcPr>
            <w:tcW w:w="851" w:type="dxa"/>
          </w:tcPr>
          <w:p w14:paraId="098B48F4" w14:textId="77777777" w:rsidR="00C14EC1" w:rsidRDefault="00C14EC1" w:rsidP="00547E01">
            <w:pPr>
              <w:jc w:val="center"/>
            </w:pPr>
          </w:p>
        </w:tc>
        <w:tc>
          <w:tcPr>
            <w:tcW w:w="5760" w:type="dxa"/>
          </w:tcPr>
          <w:p w14:paraId="685B077F" w14:textId="22F76FDD" w:rsidR="00C14EC1" w:rsidRDefault="00C14EC1" w:rsidP="00556575"/>
        </w:tc>
      </w:tr>
    </w:tbl>
    <w:p w14:paraId="7BF4EC7F" w14:textId="73090654" w:rsidR="009A7B63" w:rsidRPr="000911E8" w:rsidRDefault="009A7B63" w:rsidP="00EF2624"/>
    <w:sectPr w:rsidR="009A7B63" w:rsidRPr="000911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FFBF2" w14:textId="77777777" w:rsidR="005033FB" w:rsidRDefault="005033FB" w:rsidP="00BA60DD">
      <w:pPr>
        <w:spacing w:after="0" w:line="240" w:lineRule="auto"/>
      </w:pPr>
      <w:r>
        <w:separator/>
      </w:r>
    </w:p>
  </w:endnote>
  <w:endnote w:type="continuationSeparator" w:id="0">
    <w:p w14:paraId="5DE2CDE3" w14:textId="77777777" w:rsidR="005033FB" w:rsidRDefault="005033FB" w:rsidP="00BA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3C50A78-84F9-469D-BA11-CCCE4C3BC49B}"/>
    <w:embedBold r:id="rId2" w:subsetted="1" w:fontKey="{98857819-B5BC-40D2-A41F-3D112D331ED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FAF1F" w14:textId="77777777" w:rsidR="005033FB" w:rsidRDefault="005033FB" w:rsidP="00BA60DD">
      <w:pPr>
        <w:spacing w:after="0" w:line="240" w:lineRule="auto"/>
      </w:pPr>
      <w:r>
        <w:separator/>
      </w:r>
    </w:p>
  </w:footnote>
  <w:footnote w:type="continuationSeparator" w:id="0">
    <w:p w14:paraId="79562541" w14:textId="77777777" w:rsidR="005033FB" w:rsidRDefault="005033FB" w:rsidP="00BA6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795.15pt;height:218.5pt;visibility:visible;mso-wrap-style:square" o:bullet="t">
        <v:imagedata r:id="rId1" o:title=""/>
      </v:shape>
    </w:pict>
  </w:numPicBullet>
  <w:abstractNum w:abstractNumId="0" w15:restartNumberingAfterBreak="0">
    <w:nsid w:val="01B36DAE"/>
    <w:multiLevelType w:val="hybridMultilevel"/>
    <w:tmpl w:val="0486FF5C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AF1E6A"/>
    <w:multiLevelType w:val="hybridMultilevel"/>
    <w:tmpl w:val="1ABC213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AF515F"/>
    <w:multiLevelType w:val="hybridMultilevel"/>
    <w:tmpl w:val="8456709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536862"/>
    <w:multiLevelType w:val="hybridMultilevel"/>
    <w:tmpl w:val="B072AE2E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3B49E9"/>
    <w:multiLevelType w:val="hybridMultilevel"/>
    <w:tmpl w:val="8C9E2C1E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0C3940"/>
    <w:multiLevelType w:val="hybridMultilevel"/>
    <w:tmpl w:val="FB6E5836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876A3E"/>
    <w:multiLevelType w:val="hybridMultilevel"/>
    <w:tmpl w:val="378A005A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F16249"/>
    <w:multiLevelType w:val="hybridMultilevel"/>
    <w:tmpl w:val="9BBAA52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52E3454"/>
    <w:multiLevelType w:val="hybridMultilevel"/>
    <w:tmpl w:val="64B61FCE"/>
    <w:lvl w:ilvl="0" w:tplc="00D2DF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8D96168"/>
    <w:multiLevelType w:val="hybridMultilevel"/>
    <w:tmpl w:val="213A3800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2F3ACE"/>
    <w:multiLevelType w:val="hybridMultilevel"/>
    <w:tmpl w:val="DB7846DA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D5"/>
    <w:rsid w:val="0000782D"/>
    <w:rsid w:val="0001109C"/>
    <w:rsid w:val="00014F26"/>
    <w:rsid w:val="00016E99"/>
    <w:rsid w:val="00017DD7"/>
    <w:rsid w:val="00022371"/>
    <w:rsid w:val="000223AA"/>
    <w:rsid w:val="000264F3"/>
    <w:rsid w:val="00026C81"/>
    <w:rsid w:val="000279C1"/>
    <w:rsid w:val="0003396C"/>
    <w:rsid w:val="000371BE"/>
    <w:rsid w:val="000373D7"/>
    <w:rsid w:val="00037F04"/>
    <w:rsid w:val="00043302"/>
    <w:rsid w:val="00043B3D"/>
    <w:rsid w:val="000504D6"/>
    <w:rsid w:val="00051FAD"/>
    <w:rsid w:val="00052BBE"/>
    <w:rsid w:val="00056D66"/>
    <w:rsid w:val="00073787"/>
    <w:rsid w:val="00074217"/>
    <w:rsid w:val="00075407"/>
    <w:rsid w:val="0007711B"/>
    <w:rsid w:val="0008026E"/>
    <w:rsid w:val="00080C8D"/>
    <w:rsid w:val="00082C79"/>
    <w:rsid w:val="0008609D"/>
    <w:rsid w:val="000905AD"/>
    <w:rsid w:val="00090E1D"/>
    <w:rsid w:val="00090FC8"/>
    <w:rsid w:val="000911E8"/>
    <w:rsid w:val="00092895"/>
    <w:rsid w:val="00093932"/>
    <w:rsid w:val="0009415D"/>
    <w:rsid w:val="00094D7D"/>
    <w:rsid w:val="000952F9"/>
    <w:rsid w:val="000975C5"/>
    <w:rsid w:val="000A135B"/>
    <w:rsid w:val="000A386A"/>
    <w:rsid w:val="000A44E9"/>
    <w:rsid w:val="000A51F6"/>
    <w:rsid w:val="000A5DCC"/>
    <w:rsid w:val="000A6270"/>
    <w:rsid w:val="000B0BCF"/>
    <w:rsid w:val="000B12F7"/>
    <w:rsid w:val="000B3212"/>
    <w:rsid w:val="000B494D"/>
    <w:rsid w:val="000B4E9D"/>
    <w:rsid w:val="000B60A2"/>
    <w:rsid w:val="000B6D86"/>
    <w:rsid w:val="000B7544"/>
    <w:rsid w:val="000C0B3A"/>
    <w:rsid w:val="000C1673"/>
    <w:rsid w:val="000C1E72"/>
    <w:rsid w:val="000C432A"/>
    <w:rsid w:val="000C6BB7"/>
    <w:rsid w:val="000D3228"/>
    <w:rsid w:val="000D40C4"/>
    <w:rsid w:val="000D6115"/>
    <w:rsid w:val="000E3AD0"/>
    <w:rsid w:val="000F0A4C"/>
    <w:rsid w:val="000F4AC6"/>
    <w:rsid w:val="0010068B"/>
    <w:rsid w:val="00100B3F"/>
    <w:rsid w:val="00102FAF"/>
    <w:rsid w:val="0010340F"/>
    <w:rsid w:val="0010425A"/>
    <w:rsid w:val="00105DCB"/>
    <w:rsid w:val="001061E9"/>
    <w:rsid w:val="00112E78"/>
    <w:rsid w:val="001226D2"/>
    <w:rsid w:val="00123355"/>
    <w:rsid w:val="00123A33"/>
    <w:rsid w:val="001271D3"/>
    <w:rsid w:val="0012723A"/>
    <w:rsid w:val="00130148"/>
    <w:rsid w:val="00136811"/>
    <w:rsid w:val="00136ED7"/>
    <w:rsid w:val="001409A1"/>
    <w:rsid w:val="0015398B"/>
    <w:rsid w:val="001600A6"/>
    <w:rsid w:val="001612B3"/>
    <w:rsid w:val="00162455"/>
    <w:rsid w:val="00170BFD"/>
    <w:rsid w:val="00172044"/>
    <w:rsid w:val="00172235"/>
    <w:rsid w:val="001773CB"/>
    <w:rsid w:val="00177914"/>
    <w:rsid w:val="00182F75"/>
    <w:rsid w:val="00190F45"/>
    <w:rsid w:val="00192298"/>
    <w:rsid w:val="00192E76"/>
    <w:rsid w:val="0019549D"/>
    <w:rsid w:val="001954C2"/>
    <w:rsid w:val="001972E5"/>
    <w:rsid w:val="001A26FE"/>
    <w:rsid w:val="001A463B"/>
    <w:rsid w:val="001B003B"/>
    <w:rsid w:val="001B31DA"/>
    <w:rsid w:val="001B3A19"/>
    <w:rsid w:val="001B3D33"/>
    <w:rsid w:val="001B48F5"/>
    <w:rsid w:val="001B70F7"/>
    <w:rsid w:val="001B7758"/>
    <w:rsid w:val="001C1B36"/>
    <w:rsid w:val="001D3F34"/>
    <w:rsid w:val="001D3F57"/>
    <w:rsid w:val="001D5B19"/>
    <w:rsid w:val="001D76BA"/>
    <w:rsid w:val="001D7B51"/>
    <w:rsid w:val="001E0FC3"/>
    <w:rsid w:val="001E12DC"/>
    <w:rsid w:val="001E23F6"/>
    <w:rsid w:val="001E4262"/>
    <w:rsid w:val="001E4791"/>
    <w:rsid w:val="001E4DE7"/>
    <w:rsid w:val="001E74E8"/>
    <w:rsid w:val="001F0105"/>
    <w:rsid w:val="001F2FD3"/>
    <w:rsid w:val="001F33C1"/>
    <w:rsid w:val="001F3C35"/>
    <w:rsid w:val="001F4CA5"/>
    <w:rsid w:val="001F5AD5"/>
    <w:rsid w:val="001F5CE9"/>
    <w:rsid w:val="001F6018"/>
    <w:rsid w:val="002049F6"/>
    <w:rsid w:val="00206747"/>
    <w:rsid w:val="00212BC2"/>
    <w:rsid w:val="00213829"/>
    <w:rsid w:val="002168AA"/>
    <w:rsid w:val="00217EB9"/>
    <w:rsid w:val="00220625"/>
    <w:rsid w:val="002215E8"/>
    <w:rsid w:val="00224945"/>
    <w:rsid w:val="00224A6D"/>
    <w:rsid w:val="00224C23"/>
    <w:rsid w:val="00225B0B"/>
    <w:rsid w:val="00230990"/>
    <w:rsid w:val="002320AA"/>
    <w:rsid w:val="002320F6"/>
    <w:rsid w:val="00232266"/>
    <w:rsid w:val="00234A44"/>
    <w:rsid w:val="0023581B"/>
    <w:rsid w:val="0024382D"/>
    <w:rsid w:val="0024419C"/>
    <w:rsid w:val="00250C2B"/>
    <w:rsid w:val="00251AE7"/>
    <w:rsid w:val="00252CDA"/>
    <w:rsid w:val="00256EC8"/>
    <w:rsid w:val="00257AF6"/>
    <w:rsid w:val="00260A3A"/>
    <w:rsid w:val="002615F6"/>
    <w:rsid w:val="00261758"/>
    <w:rsid w:val="00265ECB"/>
    <w:rsid w:val="00267171"/>
    <w:rsid w:val="002728EA"/>
    <w:rsid w:val="00275647"/>
    <w:rsid w:val="00275914"/>
    <w:rsid w:val="002766F7"/>
    <w:rsid w:val="002810BD"/>
    <w:rsid w:val="002815EF"/>
    <w:rsid w:val="002855CC"/>
    <w:rsid w:val="00285986"/>
    <w:rsid w:val="00286DC6"/>
    <w:rsid w:val="00287263"/>
    <w:rsid w:val="00287A0A"/>
    <w:rsid w:val="00290E86"/>
    <w:rsid w:val="00291F64"/>
    <w:rsid w:val="0029234B"/>
    <w:rsid w:val="00293AE0"/>
    <w:rsid w:val="00294CB6"/>
    <w:rsid w:val="002A2A8B"/>
    <w:rsid w:val="002A5A04"/>
    <w:rsid w:val="002B045A"/>
    <w:rsid w:val="002B070F"/>
    <w:rsid w:val="002B0C99"/>
    <w:rsid w:val="002B6683"/>
    <w:rsid w:val="002B7268"/>
    <w:rsid w:val="002C0DAA"/>
    <w:rsid w:val="002C3A77"/>
    <w:rsid w:val="002D0200"/>
    <w:rsid w:val="002D0DA2"/>
    <w:rsid w:val="002D144A"/>
    <w:rsid w:val="002D1C47"/>
    <w:rsid w:val="002D421C"/>
    <w:rsid w:val="002E4C56"/>
    <w:rsid w:val="002E4EA4"/>
    <w:rsid w:val="002E6A17"/>
    <w:rsid w:val="002E7A92"/>
    <w:rsid w:val="002F05F1"/>
    <w:rsid w:val="002F17DF"/>
    <w:rsid w:val="002F3E80"/>
    <w:rsid w:val="002F4313"/>
    <w:rsid w:val="002F5835"/>
    <w:rsid w:val="002F6EDF"/>
    <w:rsid w:val="00304018"/>
    <w:rsid w:val="00307693"/>
    <w:rsid w:val="00310EB7"/>
    <w:rsid w:val="00310EBC"/>
    <w:rsid w:val="00313A53"/>
    <w:rsid w:val="00314FAA"/>
    <w:rsid w:val="00320BFA"/>
    <w:rsid w:val="00320E3A"/>
    <w:rsid w:val="00321CDF"/>
    <w:rsid w:val="003242AF"/>
    <w:rsid w:val="00324BE5"/>
    <w:rsid w:val="00325C9C"/>
    <w:rsid w:val="003273D5"/>
    <w:rsid w:val="00327B5D"/>
    <w:rsid w:val="00327EAE"/>
    <w:rsid w:val="00332204"/>
    <w:rsid w:val="00332B57"/>
    <w:rsid w:val="003332DD"/>
    <w:rsid w:val="003349A5"/>
    <w:rsid w:val="00335691"/>
    <w:rsid w:val="00335F45"/>
    <w:rsid w:val="003400DA"/>
    <w:rsid w:val="00346854"/>
    <w:rsid w:val="00346C6B"/>
    <w:rsid w:val="00351858"/>
    <w:rsid w:val="00352E86"/>
    <w:rsid w:val="00352EAA"/>
    <w:rsid w:val="00356DE9"/>
    <w:rsid w:val="00360125"/>
    <w:rsid w:val="00362D39"/>
    <w:rsid w:val="0036415A"/>
    <w:rsid w:val="0036503C"/>
    <w:rsid w:val="00366048"/>
    <w:rsid w:val="00367AA9"/>
    <w:rsid w:val="003705E1"/>
    <w:rsid w:val="00372CD1"/>
    <w:rsid w:val="00372F59"/>
    <w:rsid w:val="00374D13"/>
    <w:rsid w:val="0038543B"/>
    <w:rsid w:val="0038561D"/>
    <w:rsid w:val="003876D8"/>
    <w:rsid w:val="003902B2"/>
    <w:rsid w:val="00391553"/>
    <w:rsid w:val="0039256F"/>
    <w:rsid w:val="00395044"/>
    <w:rsid w:val="0039620F"/>
    <w:rsid w:val="003A14D0"/>
    <w:rsid w:val="003B039A"/>
    <w:rsid w:val="003B07CF"/>
    <w:rsid w:val="003B35BA"/>
    <w:rsid w:val="003B493D"/>
    <w:rsid w:val="003B5CF5"/>
    <w:rsid w:val="003B6966"/>
    <w:rsid w:val="003C0681"/>
    <w:rsid w:val="003C12DA"/>
    <w:rsid w:val="003C19B9"/>
    <w:rsid w:val="003C5CBC"/>
    <w:rsid w:val="003C632E"/>
    <w:rsid w:val="003C75FE"/>
    <w:rsid w:val="003D1E8A"/>
    <w:rsid w:val="003D7945"/>
    <w:rsid w:val="003D798E"/>
    <w:rsid w:val="003D7F5F"/>
    <w:rsid w:val="003E0B46"/>
    <w:rsid w:val="003E1CD5"/>
    <w:rsid w:val="003E2524"/>
    <w:rsid w:val="003E299A"/>
    <w:rsid w:val="003E4F8B"/>
    <w:rsid w:val="00401FB2"/>
    <w:rsid w:val="004067A8"/>
    <w:rsid w:val="00407505"/>
    <w:rsid w:val="00412C72"/>
    <w:rsid w:val="004155D3"/>
    <w:rsid w:val="004209CD"/>
    <w:rsid w:val="00423F9C"/>
    <w:rsid w:val="0042665F"/>
    <w:rsid w:val="00427449"/>
    <w:rsid w:val="00431712"/>
    <w:rsid w:val="00433821"/>
    <w:rsid w:val="004341BE"/>
    <w:rsid w:val="00441548"/>
    <w:rsid w:val="00441808"/>
    <w:rsid w:val="004434E2"/>
    <w:rsid w:val="00443BE4"/>
    <w:rsid w:val="004441B6"/>
    <w:rsid w:val="00444EEC"/>
    <w:rsid w:val="0044588C"/>
    <w:rsid w:val="004469BF"/>
    <w:rsid w:val="00450581"/>
    <w:rsid w:val="00450D4B"/>
    <w:rsid w:val="0045311F"/>
    <w:rsid w:val="004537A3"/>
    <w:rsid w:val="00455162"/>
    <w:rsid w:val="00455DF6"/>
    <w:rsid w:val="00456355"/>
    <w:rsid w:val="00456AFF"/>
    <w:rsid w:val="0045743F"/>
    <w:rsid w:val="00463AA9"/>
    <w:rsid w:val="0046412B"/>
    <w:rsid w:val="00476A33"/>
    <w:rsid w:val="00477D80"/>
    <w:rsid w:val="00482711"/>
    <w:rsid w:val="00482C88"/>
    <w:rsid w:val="0048375A"/>
    <w:rsid w:val="004848D4"/>
    <w:rsid w:val="0048618C"/>
    <w:rsid w:val="00486D44"/>
    <w:rsid w:val="00486DAE"/>
    <w:rsid w:val="004875B7"/>
    <w:rsid w:val="004877B3"/>
    <w:rsid w:val="00487F58"/>
    <w:rsid w:val="00491D1C"/>
    <w:rsid w:val="00491EDF"/>
    <w:rsid w:val="00493EC4"/>
    <w:rsid w:val="0049498D"/>
    <w:rsid w:val="004A0BFF"/>
    <w:rsid w:val="004A12CA"/>
    <w:rsid w:val="004A18F2"/>
    <w:rsid w:val="004A5447"/>
    <w:rsid w:val="004A56A9"/>
    <w:rsid w:val="004B0986"/>
    <w:rsid w:val="004B0BEC"/>
    <w:rsid w:val="004B1C32"/>
    <w:rsid w:val="004B2056"/>
    <w:rsid w:val="004B414A"/>
    <w:rsid w:val="004B77DB"/>
    <w:rsid w:val="004C047C"/>
    <w:rsid w:val="004C4BEB"/>
    <w:rsid w:val="004D05B8"/>
    <w:rsid w:val="004D4D50"/>
    <w:rsid w:val="004D6161"/>
    <w:rsid w:val="004D6995"/>
    <w:rsid w:val="004D770D"/>
    <w:rsid w:val="004D7B18"/>
    <w:rsid w:val="004E063A"/>
    <w:rsid w:val="004E1A3F"/>
    <w:rsid w:val="004E3A9F"/>
    <w:rsid w:val="004E3CD1"/>
    <w:rsid w:val="004E40E9"/>
    <w:rsid w:val="004E55F7"/>
    <w:rsid w:val="004E577B"/>
    <w:rsid w:val="004E7110"/>
    <w:rsid w:val="004E72E5"/>
    <w:rsid w:val="004F0DB4"/>
    <w:rsid w:val="004F4B9C"/>
    <w:rsid w:val="004F5988"/>
    <w:rsid w:val="004F5EE9"/>
    <w:rsid w:val="004F71E7"/>
    <w:rsid w:val="004F74D8"/>
    <w:rsid w:val="00501C30"/>
    <w:rsid w:val="005032D2"/>
    <w:rsid w:val="005033FB"/>
    <w:rsid w:val="00504A09"/>
    <w:rsid w:val="005071C2"/>
    <w:rsid w:val="0050779F"/>
    <w:rsid w:val="005102B5"/>
    <w:rsid w:val="0051178A"/>
    <w:rsid w:val="005141E2"/>
    <w:rsid w:val="005156B1"/>
    <w:rsid w:val="005210D2"/>
    <w:rsid w:val="00524AB6"/>
    <w:rsid w:val="00525946"/>
    <w:rsid w:val="00525A4E"/>
    <w:rsid w:val="00526DDB"/>
    <w:rsid w:val="00534609"/>
    <w:rsid w:val="00535753"/>
    <w:rsid w:val="0053612A"/>
    <w:rsid w:val="0054100E"/>
    <w:rsid w:val="00542144"/>
    <w:rsid w:val="00543A34"/>
    <w:rsid w:val="00543F3D"/>
    <w:rsid w:val="00545D68"/>
    <w:rsid w:val="005461E4"/>
    <w:rsid w:val="00547D79"/>
    <w:rsid w:val="00547E01"/>
    <w:rsid w:val="0055009E"/>
    <w:rsid w:val="00551EAA"/>
    <w:rsid w:val="00552151"/>
    <w:rsid w:val="00552FA3"/>
    <w:rsid w:val="005545A0"/>
    <w:rsid w:val="00555787"/>
    <w:rsid w:val="00556188"/>
    <w:rsid w:val="00556575"/>
    <w:rsid w:val="005573AC"/>
    <w:rsid w:val="005573EE"/>
    <w:rsid w:val="00557E71"/>
    <w:rsid w:val="005604FA"/>
    <w:rsid w:val="0056254C"/>
    <w:rsid w:val="00563552"/>
    <w:rsid w:val="00565C28"/>
    <w:rsid w:val="00571E14"/>
    <w:rsid w:val="00573276"/>
    <w:rsid w:val="0057551F"/>
    <w:rsid w:val="00580D2D"/>
    <w:rsid w:val="00580D5E"/>
    <w:rsid w:val="0058169E"/>
    <w:rsid w:val="005816F0"/>
    <w:rsid w:val="00585395"/>
    <w:rsid w:val="005872CB"/>
    <w:rsid w:val="005906EC"/>
    <w:rsid w:val="00590D10"/>
    <w:rsid w:val="00591412"/>
    <w:rsid w:val="00592A38"/>
    <w:rsid w:val="00595825"/>
    <w:rsid w:val="005A02C2"/>
    <w:rsid w:val="005A32E2"/>
    <w:rsid w:val="005A3E7E"/>
    <w:rsid w:val="005A7C7B"/>
    <w:rsid w:val="005B0DF4"/>
    <w:rsid w:val="005B3A2F"/>
    <w:rsid w:val="005B3AB6"/>
    <w:rsid w:val="005B3CF9"/>
    <w:rsid w:val="005B6510"/>
    <w:rsid w:val="005B7ED5"/>
    <w:rsid w:val="005C0FDB"/>
    <w:rsid w:val="005C5DFD"/>
    <w:rsid w:val="005C61CA"/>
    <w:rsid w:val="005C653B"/>
    <w:rsid w:val="005C660B"/>
    <w:rsid w:val="005D437B"/>
    <w:rsid w:val="005D733D"/>
    <w:rsid w:val="005E05FB"/>
    <w:rsid w:val="005E6271"/>
    <w:rsid w:val="005F285A"/>
    <w:rsid w:val="005F2A80"/>
    <w:rsid w:val="005F2E62"/>
    <w:rsid w:val="005F459C"/>
    <w:rsid w:val="005F5121"/>
    <w:rsid w:val="005F7274"/>
    <w:rsid w:val="0060222E"/>
    <w:rsid w:val="0060655C"/>
    <w:rsid w:val="00607210"/>
    <w:rsid w:val="00607582"/>
    <w:rsid w:val="006116C7"/>
    <w:rsid w:val="00614BED"/>
    <w:rsid w:val="0061683C"/>
    <w:rsid w:val="0062109F"/>
    <w:rsid w:val="00621729"/>
    <w:rsid w:val="00621CB9"/>
    <w:rsid w:val="00622847"/>
    <w:rsid w:val="0062573F"/>
    <w:rsid w:val="00625CCD"/>
    <w:rsid w:val="00625D04"/>
    <w:rsid w:val="00630838"/>
    <w:rsid w:val="00632214"/>
    <w:rsid w:val="006323BA"/>
    <w:rsid w:val="00634583"/>
    <w:rsid w:val="00634F9A"/>
    <w:rsid w:val="00635DB6"/>
    <w:rsid w:val="0063676E"/>
    <w:rsid w:val="0063785F"/>
    <w:rsid w:val="0064053E"/>
    <w:rsid w:val="00642A40"/>
    <w:rsid w:val="00645064"/>
    <w:rsid w:val="00650B98"/>
    <w:rsid w:val="00652545"/>
    <w:rsid w:val="00655BDC"/>
    <w:rsid w:val="00656CCC"/>
    <w:rsid w:val="00662A0A"/>
    <w:rsid w:val="00671F73"/>
    <w:rsid w:val="006749CE"/>
    <w:rsid w:val="00676A53"/>
    <w:rsid w:val="00681555"/>
    <w:rsid w:val="00682D03"/>
    <w:rsid w:val="00682E59"/>
    <w:rsid w:val="00686107"/>
    <w:rsid w:val="00686DE8"/>
    <w:rsid w:val="00690AD1"/>
    <w:rsid w:val="00690CF9"/>
    <w:rsid w:val="0069769F"/>
    <w:rsid w:val="006979B2"/>
    <w:rsid w:val="006A19AA"/>
    <w:rsid w:val="006A326C"/>
    <w:rsid w:val="006A500B"/>
    <w:rsid w:val="006A6D0F"/>
    <w:rsid w:val="006A7551"/>
    <w:rsid w:val="006A7CA9"/>
    <w:rsid w:val="006B54B7"/>
    <w:rsid w:val="006B776D"/>
    <w:rsid w:val="006C2983"/>
    <w:rsid w:val="006C6AE0"/>
    <w:rsid w:val="006D1BFB"/>
    <w:rsid w:val="006D578A"/>
    <w:rsid w:val="006D5E3C"/>
    <w:rsid w:val="006D6522"/>
    <w:rsid w:val="006D798D"/>
    <w:rsid w:val="006E1428"/>
    <w:rsid w:val="006E2333"/>
    <w:rsid w:val="006E2362"/>
    <w:rsid w:val="006F22C9"/>
    <w:rsid w:val="006F2EDB"/>
    <w:rsid w:val="006F58AE"/>
    <w:rsid w:val="00700095"/>
    <w:rsid w:val="00705B0F"/>
    <w:rsid w:val="00706402"/>
    <w:rsid w:val="00710945"/>
    <w:rsid w:val="00711E41"/>
    <w:rsid w:val="00712E18"/>
    <w:rsid w:val="00713A29"/>
    <w:rsid w:val="00720EFC"/>
    <w:rsid w:val="00721D7A"/>
    <w:rsid w:val="00724D19"/>
    <w:rsid w:val="0072775D"/>
    <w:rsid w:val="0073322C"/>
    <w:rsid w:val="00734161"/>
    <w:rsid w:val="00744953"/>
    <w:rsid w:val="00744AAE"/>
    <w:rsid w:val="00745B95"/>
    <w:rsid w:val="007469C8"/>
    <w:rsid w:val="00750C7F"/>
    <w:rsid w:val="00750CA0"/>
    <w:rsid w:val="00753F58"/>
    <w:rsid w:val="00754306"/>
    <w:rsid w:val="00757892"/>
    <w:rsid w:val="00757B7A"/>
    <w:rsid w:val="0076350A"/>
    <w:rsid w:val="0076443E"/>
    <w:rsid w:val="00766613"/>
    <w:rsid w:val="00771F93"/>
    <w:rsid w:val="00773683"/>
    <w:rsid w:val="007814C1"/>
    <w:rsid w:val="00782383"/>
    <w:rsid w:val="007825BE"/>
    <w:rsid w:val="00783D11"/>
    <w:rsid w:val="00785C96"/>
    <w:rsid w:val="0079252B"/>
    <w:rsid w:val="00792DAC"/>
    <w:rsid w:val="007972B9"/>
    <w:rsid w:val="007A2B12"/>
    <w:rsid w:val="007A3858"/>
    <w:rsid w:val="007A6E55"/>
    <w:rsid w:val="007B1354"/>
    <w:rsid w:val="007B2276"/>
    <w:rsid w:val="007B40C9"/>
    <w:rsid w:val="007B7ABF"/>
    <w:rsid w:val="007C0587"/>
    <w:rsid w:val="007C0FC4"/>
    <w:rsid w:val="007C4146"/>
    <w:rsid w:val="007C5F74"/>
    <w:rsid w:val="007D171E"/>
    <w:rsid w:val="007D53CB"/>
    <w:rsid w:val="007E07B6"/>
    <w:rsid w:val="007E2511"/>
    <w:rsid w:val="007E2B7A"/>
    <w:rsid w:val="007E3177"/>
    <w:rsid w:val="007E4957"/>
    <w:rsid w:val="007E4A5A"/>
    <w:rsid w:val="007F09C2"/>
    <w:rsid w:val="007F59C7"/>
    <w:rsid w:val="007F63CF"/>
    <w:rsid w:val="007F7B9B"/>
    <w:rsid w:val="008016D0"/>
    <w:rsid w:val="008031BE"/>
    <w:rsid w:val="00803669"/>
    <w:rsid w:val="008100E1"/>
    <w:rsid w:val="00812F71"/>
    <w:rsid w:val="00815261"/>
    <w:rsid w:val="00820ABE"/>
    <w:rsid w:val="00824489"/>
    <w:rsid w:val="0083020C"/>
    <w:rsid w:val="00830B23"/>
    <w:rsid w:val="00831716"/>
    <w:rsid w:val="00836B53"/>
    <w:rsid w:val="00841197"/>
    <w:rsid w:val="00845D73"/>
    <w:rsid w:val="00846AB5"/>
    <w:rsid w:val="008470AC"/>
    <w:rsid w:val="00850067"/>
    <w:rsid w:val="00851870"/>
    <w:rsid w:val="00852120"/>
    <w:rsid w:val="008577C7"/>
    <w:rsid w:val="00861989"/>
    <w:rsid w:val="00864DBB"/>
    <w:rsid w:val="008725D5"/>
    <w:rsid w:val="0089173C"/>
    <w:rsid w:val="0089698F"/>
    <w:rsid w:val="008969D8"/>
    <w:rsid w:val="008A013F"/>
    <w:rsid w:val="008A0EB6"/>
    <w:rsid w:val="008A3605"/>
    <w:rsid w:val="008A4AC3"/>
    <w:rsid w:val="008A7100"/>
    <w:rsid w:val="008B0188"/>
    <w:rsid w:val="008B1B3D"/>
    <w:rsid w:val="008B1C84"/>
    <w:rsid w:val="008B2108"/>
    <w:rsid w:val="008B4CA3"/>
    <w:rsid w:val="008B4D0A"/>
    <w:rsid w:val="008C179F"/>
    <w:rsid w:val="008C1994"/>
    <w:rsid w:val="008C61E8"/>
    <w:rsid w:val="008D296A"/>
    <w:rsid w:val="008D2A9E"/>
    <w:rsid w:val="008D4833"/>
    <w:rsid w:val="008D4A8E"/>
    <w:rsid w:val="008D6A2E"/>
    <w:rsid w:val="008E1449"/>
    <w:rsid w:val="008E211E"/>
    <w:rsid w:val="008E27EA"/>
    <w:rsid w:val="008E283F"/>
    <w:rsid w:val="008E3D73"/>
    <w:rsid w:val="008E3DD5"/>
    <w:rsid w:val="008E3EC0"/>
    <w:rsid w:val="008E404B"/>
    <w:rsid w:val="008E41BA"/>
    <w:rsid w:val="008E4367"/>
    <w:rsid w:val="008E439A"/>
    <w:rsid w:val="008E4646"/>
    <w:rsid w:val="008E6D87"/>
    <w:rsid w:val="008F70C7"/>
    <w:rsid w:val="00902E75"/>
    <w:rsid w:val="009050D8"/>
    <w:rsid w:val="00906C38"/>
    <w:rsid w:val="009070BB"/>
    <w:rsid w:val="00907851"/>
    <w:rsid w:val="0091060C"/>
    <w:rsid w:val="00910C7F"/>
    <w:rsid w:val="00912E98"/>
    <w:rsid w:val="00921BD5"/>
    <w:rsid w:val="0092394F"/>
    <w:rsid w:val="00925452"/>
    <w:rsid w:val="00926693"/>
    <w:rsid w:val="00927E3F"/>
    <w:rsid w:val="00933EB2"/>
    <w:rsid w:val="0093642D"/>
    <w:rsid w:val="00936BE5"/>
    <w:rsid w:val="00937A32"/>
    <w:rsid w:val="00940CCC"/>
    <w:rsid w:val="00942FDD"/>
    <w:rsid w:val="00943257"/>
    <w:rsid w:val="00944AC1"/>
    <w:rsid w:val="00947D78"/>
    <w:rsid w:val="00953540"/>
    <w:rsid w:val="009545AB"/>
    <w:rsid w:val="009556FE"/>
    <w:rsid w:val="00955D6E"/>
    <w:rsid w:val="00956BE8"/>
    <w:rsid w:val="00967537"/>
    <w:rsid w:val="00967FBC"/>
    <w:rsid w:val="00974A98"/>
    <w:rsid w:val="0098679C"/>
    <w:rsid w:val="0098737F"/>
    <w:rsid w:val="009879BF"/>
    <w:rsid w:val="00990038"/>
    <w:rsid w:val="009906B1"/>
    <w:rsid w:val="00990C9F"/>
    <w:rsid w:val="009951CA"/>
    <w:rsid w:val="0099739E"/>
    <w:rsid w:val="009A0A6C"/>
    <w:rsid w:val="009A1E1B"/>
    <w:rsid w:val="009A220F"/>
    <w:rsid w:val="009A68B4"/>
    <w:rsid w:val="009A7601"/>
    <w:rsid w:val="009A7B63"/>
    <w:rsid w:val="009B0E1D"/>
    <w:rsid w:val="009B5328"/>
    <w:rsid w:val="009C297B"/>
    <w:rsid w:val="009C346E"/>
    <w:rsid w:val="009D13A6"/>
    <w:rsid w:val="009D6228"/>
    <w:rsid w:val="009D73E8"/>
    <w:rsid w:val="009E2DBD"/>
    <w:rsid w:val="009E6CDD"/>
    <w:rsid w:val="009E78C4"/>
    <w:rsid w:val="009E7B91"/>
    <w:rsid w:val="009F1086"/>
    <w:rsid w:val="009F1D2F"/>
    <w:rsid w:val="009F3325"/>
    <w:rsid w:val="009F432F"/>
    <w:rsid w:val="009F4B77"/>
    <w:rsid w:val="009F672A"/>
    <w:rsid w:val="009F6D96"/>
    <w:rsid w:val="00A0141D"/>
    <w:rsid w:val="00A026D8"/>
    <w:rsid w:val="00A02CAC"/>
    <w:rsid w:val="00A05945"/>
    <w:rsid w:val="00A1092D"/>
    <w:rsid w:val="00A144C9"/>
    <w:rsid w:val="00A156FD"/>
    <w:rsid w:val="00A200F4"/>
    <w:rsid w:val="00A253E9"/>
    <w:rsid w:val="00A300E7"/>
    <w:rsid w:val="00A31ABF"/>
    <w:rsid w:val="00A34699"/>
    <w:rsid w:val="00A356C1"/>
    <w:rsid w:val="00A361AD"/>
    <w:rsid w:val="00A37D7D"/>
    <w:rsid w:val="00A4274C"/>
    <w:rsid w:val="00A435B8"/>
    <w:rsid w:val="00A43D9C"/>
    <w:rsid w:val="00A44FCD"/>
    <w:rsid w:val="00A47D09"/>
    <w:rsid w:val="00A5166E"/>
    <w:rsid w:val="00A5353F"/>
    <w:rsid w:val="00A541AC"/>
    <w:rsid w:val="00A557FB"/>
    <w:rsid w:val="00A56585"/>
    <w:rsid w:val="00A5716C"/>
    <w:rsid w:val="00A6214D"/>
    <w:rsid w:val="00A62BBA"/>
    <w:rsid w:val="00A63A71"/>
    <w:rsid w:val="00A64A9F"/>
    <w:rsid w:val="00A64B59"/>
    <w:rsid w:val="00A65842"/>
    <w:rsid w:val="00A6592A"/>
    <w:rsid w:val="00A67303"/>
    <w:rsid w:val="00A73575"/>
    <w:rsid w:val="00A75C7D"/>
    <w:rsid w:val="00A8190F"/>
    <w:rsid w:val="00A81916"/>
    <w:rsid w:val="00A81CD9"/>
    <w:rsid w:val="00A84C6C"/>
    <w:rsid w:val="00A91FAB"/>
    <w:rsid w:val="00A9393F"/>
    <w:rsid w:val="00A951F1"/>
    <w:rsid w:val="00A97986"/>
    <w:rsid w:val="00AA1B80"/>
    <w:rsid w:val="00AA6578"/>
    <w:rsid w:val="00AB1D4F"/>
    <w:rsid w:val="00AB4555"/>
    <w:rsid w:val="00AB478B"/>
    <w:rsid w:val="00AB4806"/>
    <w:rsid w:val="00AB541B"/>
    <w:rsid w:val="00AB6CCA"/>
    <w:rsid w:val="00AB74F8"/>
    <w:rsid w:val="00AC34E4"/>
    <w:rsid w:val="00AC3E3E"/>
    <w:rsid w:val="00AC440D"/>
    <w:rsid w:val="00AC733B"/>
    <w:rsid w:val="00AC7F00"/>
    <w:rsid w:val="00AD0C67"/>
    <w:rsid w:val="00AD2F41"/>
    <w:rsid w:val="00AD337C"/>
    <w:rsid w:val="00AD4468"/>
    <w:rsid w:val="00AE01B5"/>
    <w:rsid w:val="00AE1F5D"/>
    <w:rsid w:val="00AE7392"/>
    <w:rsid w:val="00AF0474"/>
    <w:rsid w:val="00AF5B6F"/>
    <w:rsid w:val="00B05F2D"/>
    <w:rsid w:val="00B063D7"/>
    <w:rsid w:val="00B06A5F"/>
    <w:rsid w:val="00B11B72"/>
    <w:rsid w:val="00B16152"/>
    <w:rsid w:val="00B17F44"/>
    <w:rsid w:val="00B209AA"/>
    <w:rsid w:val="00B2154C"/>
    <w:rsid w:val="00B2228E"/>
    <w:rsid w:val="00B24EC7"/>
    <w:rsid w:val="00B27251"/>
    <w:rsid w:val="00B27E43"/>
    <w:rsid w:val="00B34277"/>
    <w:rsid w:val="00B3730F"/>
    <w:rsid w:val="00B4139F"/>
    <w:rsid w:val="00B45528"/>
    <w:rsid w:val="00B478EF"/>
    <w:rsid w:val="00B47FD5"/>
    <w:rsid w:val="00B56257"/>
    <w:rsid w:val="00B566C1"/>
    <w:rsid w:val="00B60BAA"/>
    <w:rsid w:val="00B63276"/>
    <w:rsid w:val="00B6591C"/>
    <w:rsid w:val="00B659E4"/>
    <w:rsid w:val="00B66450"/>
    <w:rsid w:val="00B67CDE"/>
    <w:rsid w:val="00B70DF2"/>
    <w:rsid w:val="00B711C0"/>
    <w:rsid w:val="00B717AF"/>
    <w:rsid w:val="00B71E06"/>
    <w:rsid w:val="00B75E7F"/>
    <w:rsid w:val="00B77FF5"/>
    <w:rsid w:val="00B81ED6"/>
    <w:rsid w:val="00B8657C"/>
    <w:rsid w:val="00B87BCD"/>
    <w:rsid w:val="00B937C6"/>
    <w:rsid w:val="00B945CC"/>
    <w:rsid w:val="00B9674A"/>
    <w:rsid w:val="00B96CEC"/>
    <w:rsid w:val="00BA35F9"/>
    <w:rsid w:val="00BA406C"/>
    <w:rsid w:val="00BA543D"/>
    <w:rsid w:val="00BA60DD"/>
    <w:rsid w:val="00BA78CA"/>
    <w:rsid w:val="00BB2177"/>
    <w:rsid w:val="00BB39E8"/>
    <w:rsid w:val="00BC0E94"/>
    <w:rsid w:val="00BC242A"/>
    <w:rsid w:val="00BC5692"/>
    <w:rsid w:val="00BC5F5B"/>
    <w:rsid w:val="00BC62FE"/>
    <w:rsid w:val="00BD02C2"/>
    <w:rsid w:val="00BD2478"/>
    <w:rsid w:val="00BD24E8"/>
    <w:rsid w:val="00BD3845"/>
    <w:rsid w:val="00BD522A"/>
    <w:rsid w:val="00BD7D5F"/>
    <w:rsid w:val="00BE30CD"/>
    <w:rsid w:val="00BE4BEC"/>
    <w:rsid w:val="00BE52E0"/>
    <w:rsid w:val="00BE54A0"/>
    <w:rsid w:val="00BE55DA"/>
    <w:rsid w:val="00BF40DE"/>
    <w:rsid w:val="00BF421D"/>
    <w:rsid w:val="00BF4277"/>
    <w:rsid w:val="00BF4B07"/>
    <w:rsid w:val="00BF5773"/>
    <w:rsid w:val="00BF5C71"/>
    <w:rsid w:val="00BF6A5B"/>
    <w:rsid w:val="00C00C0F"/>
    <w:rsid w:val="00C02120"/>
    <w:rsid w:val="00C06738"/>
    <w:rsid w:val="00C12F27"/>
    <w:rsid w:val="00C14EC1"/>
    <w:rsid w:val="00C21431"/>
    <w:rsid w:val="00C219F5"/>
    <w:rsid w:val="00C21C6B"/>
    <w:rsid w:val="00C23102"/>
    <w:rsid w:val="00C275BC"/>
    <w:rsid w:val="00C3056E"/>
    <w:rsid w:val="00C31F0E"/>
    <w:rsid w:val="00C350B6"/>
    <w:rsid w:val="00C37084"/>
    <w:rsid w:val="00C406F4"/>
    <w:rsid w:val="00C4722E"/>
    <w:rsid w:val="00C53FCF"/>
    <w:rsid w:val="00C5432F"/>
    <w:rsid w:val="00C55B91"/>
    <w:rsid w:val="00C5731D"/>
    <w:rsid w:val="00C57FAB"/>
    <w:rsid w:val="00C70713"/>
    <w:rsid w:val="00C72500"/>
    <w:rsid w:val="00C72A36"/>
    <w:rsid w:val="00C74BDA"/>
    <w:rsid w:val="00C754D0"/>
    <w:rsid w:val="00C821A9"/>
    <w:rsid w:val="00C82B26"/>
    <w:rsid w:val="00C865AF"/>
    <w:rsid w:val="00C9012F"/>
    <w:rsid w:val="00C903F7"/>
    <w:rsid w:val="00C90EC3"/>
    <w:rsid w:val="00C95CA2"/>
    <w:rsid w:val="00C96B23"/>
    <w:rsid w:val="00CA033C"/>
    <w:rsid w:val="00CA45FB"/>
    <w:rsid w:val="00CA4846"/>
    <w:rsid w:val="00CB47B0"/>
    <w:rsid w:val="00CB50FC"/>
    <w:rsid w:val="00CC64A3"/>
    <w:rsid w:val="00CD0980"/>
    <w:rsid w:val="00CD178B"/>
    <w:rsid w:val="00CD59B3"/>
    <w:rsid w:val="00CD6FE3"/>
    <w:rsid w:val="00CE1C66"/>
    <w:rsid w:val="00CE71A5"/>
    <w:rsid w:val="00CF1557"/>
    <w:rsid w:val="00D00169"/>
    <w:rsid w:val="00D033F1"/>
    <w:rsid w:val="00D03B22"/>
    <w:rsid w:val="00D03DB8"/>
    <w:rsid w:val="00D05430"/>
    <w:rsid w:val="00D06EE1"/>
    <w:rsid w:val="00D13468"/>
    <w:rsid w:val="00D24A23"/>
    <w:rsid w:val="00D2675B"/>
    <w:rsid w:val="00D267F9"/>
    <w:rsid w:val="00D3038E"/>
    <w:rsid w:val="00D31F32"/>
    <w:rsid w:val="00D41E89"/>
    <w:rsid w:val="00D41EC2"/>
    <w:rsid w:val="00D421FA"/>
    <w:rsid w:val="00D45DA1"/>
    <w:rsid w:val="00D47196"/>
    <w:rsid w:val="00D475C5"/>
    <w:rsid w:val="00D553AC"/>
    <w:rsid w:val="00D5659B"/>
    <w:rsid w:val="00D60F71"/>
    <w:rsid w:val="00D62986"/>
    <w:rsid w:val="00D63336"/>
    <w:rsid w:val="00D71738"/>
    <w:rsid w:val="00D74572"/>
    <w:rsid w:val="00D7635D"/>
    <w:rsid w:val="00D77F4E"/>
    <w:rsid w:val="00D81B1C"/>
    <w:rsid w:val="00D85A10"/>
    <w:rsid w:val="00D85F49"/>
    <w:rsid w:val="00D91117"/>
    <w:rsid w:val="00D916B5"/>
    <w:rsid w:val="00D92062"/>
    <w:rsid w:val="00D93E62"/>
    <w:rsid w:val="00D967CA"/>
    <w:rsid w:val="00D97879"/>
    <w:rsid w:val="00DA68FC"/>
    <w:rsid w:val="00DB0916"/>
    <w:rsid w:val="00DB2D33"/>
    <w:rsid w:val="00DB409A"/>
    <w:rsid w:val="00DB4BC5"/>
    <w:rsid w:val="00DB4E33"/>
    <w:rsid w:val="00DB513A"/>
    <w:rsid w:val="00DB5D5D"/>
    <w:rsid w:val="00DC1C0E"/>
    <w:rsid w:val="00DC3554"/>
    <w:rsid w:val="00DD00EE"/>
    <w:rsid w:val="00DD7CC6"/>
    <w:rsid w:val="00DE0E65"/>
    <w:rsid w:val="00DE3C97"/>
    <w:rsid w:val="00DE69D3"/>
    <w:rsid w:val="00DF0255"/>
    <w:rsid w:val="00DF24F9"/>
    <w:rsid w:val="00DF2A65"/>
    <w:rsid w:val="00DF30F2"/>
    <w:rsid w:val="00DF6108"/>
    <w:rsid w:val="00E007CC"/>
    <w:rsid w:val="00E01C0B"/>
    <w:rsid w:val="00E01E0B"/>
    <w:rsid w:val="00E0552D"/>
    <w:rsid w:val="00E1184F"/>
    <w:rsid w:val="00E13C9A"/>
    <w:rsid w:val="00E13F3B"/>
    <w:rsid w:val="00E148EE"/>
    <w:rsid w:val="00E15253"/>
    <w:rsid w:val="00E16C0E"/>
    <w:rsid w:val="00E2060B"/>
    <w:rsid w:val="00E21561"/>
    <w:rsid w:val="00E2206F"/>
    <w:rsid w:val="00E23AF2"/>
    <w:rsid w:val="00E23D18"/>
    <w:rsid w:val="00E3590E"/>
    <w:rsid w:val="00E35B03"/>
    <w:rsid w:val="00E372CB"/>
    <w:rsid w:val="00E4110E"/>
    <w:rsid w:val="00E4143D"/>
    <w:rsid w:val="00E4291C"/>
    <w:rsid w:val="00E42FA5"/>
    <w:rsid w:val="00E45D39"/>
    <w:rsid w:val="00E532F9"/>
    <w:rsid w:val="00E54AA9"/>
    <w:rsid w:val="00E54B1B"/>
    <w:rsid w:val="00E6029D"/>
    <w:rsid w:val="00E634F5"/>
    <w:rsid w:val="00E63CD3"/>
    <w:rsid w:val="00E64B19"/>
    <w:rsid w:val="00E66BA7"/>
    <w:rsid w:val="00E66EF8"/>
    <w:rsid w:val="00E72415"/>
    <w:rsid w:val="00E7284E"/>
    <w:rsid w:val="00E744FD"/>
    <w:rsid w:val="00E74D06"/>
    <w:rsid w:val="00E75E19"/>
    <w:rsid w:val="00E771B6"/>
    <w:rsid w:val="00E81C28"/>
    <w:rsid w:val="00E82B20"/>
    <w:rsid w:val="00E84118"/>
    <w:rsid w:val="00E84A42"/>
    <w:rsid w:val="00E870E0"/>
    <w:rsid w:val="00E9052C"/>
    <w:rsid w:val="00E925C0"/>
    <w:rsid w:val="00E94E46"/>
    <w:rsid w:val="00E95F52"/>
    <w:rsid w:val="00EA30F1"/>
    <w:rsid w:val="00EA33C6"/>
    <w:rsid w:val="00EA3DFF"/>
    <w:rsid w:val="00EA4257"/>
    <w:rsid w:val="00EA4B24"/>
    <w:rsid w:val="00EA500A"/>
    <w:rsid w:val="00EA798D"/>
    <w:rsid w:val="00EB1137"/>
    <w:rsid w:val="00EB3394"/>
    <w:rsid w:val="00EB44CC"/>
    <w:rsid w:val="00EB54A3"/>
    <w:rsid w:val="00EB5874"/>
    <w:rsid w:val="00EB7CBE"/>
    <w:rsid w:val="00EC07FC"/>
    <w:rsid w:val="00EC4BF1"/>
    <w:rsid w:val="00EC5E38"/>
    <w:rsid w:val="00EC71E7"/>
    <w:rsid w:val="00ED16C8"/>
    <w:rsid w:val="00ED3F98"/>
    <w:rsid w:val="00ED45FB"/>
    <w:rsid w:val="00ED7067"/>
    <w:rsid w:val="00EE144D"/>
    <w:rsid w:val="00EE2C24"/>
    <w:rsid w:val="00EE45E9"/>
    <w:rsid w:val="00EE46A3"/>
    <w:rsid w:val="00EE5025"/>
    <w:rsid w:val="00EE58D2"/>
    <w:rsid w:val="00EE5AAD"/>
    <w:rsid w:val="00EE68E3"/>
    <w:rsid w:val="00EF0590"/>
    <w:rsid w:val="00EF132D"/>
    <w:rsid w:val="00EF1A99"/>
    <w:rsid w:val="00EF2624"/>
    <w:rsid w:val="00EF33F2"/>
    <w:rsid w:val="00EF4354"/>
    <w:rsid w:val="00EF5068"/>
    <w:rsid w:val="00EF5B3E"/>
    <w:rsid w:val="00F00775"/>
    <w:rsid w:val="00F00929"/>
    <w:rsid w:val="00F01F37"/>
    <w:rsid w:val="00F04C82"/>
    <w:rsid w:val="00F06014"/>
    <w:rsid w:val="00F143B7"/>
    <w:rsid w:val="00F1454D"/>
    <w:rsid w:val="00F21FCA"/>
    <w:rsid w:val="00F220EB"/>
    <w:rsid w:val="00F26BFC"/>
    <w:rsid w:val="00F27C14"/>
    <w:rsid w:val="00F31CCC"/>
    <w:rsid w:val="00F3325C"/>
    <w:rsid w:val="00F353CF"/>
    <w:rsid w:val="00F3604D"/>
    <w:rsid w:val="00F41BC2"/>
    <w:rsid w:val="00F436F1"/>
    <w:rsid w:val="00F44477"/>
    <w:rsid w:val="00F46E43"/>
    <w:rsid w:val="00F471D6"/>
    <w:rsid w:val="00F47495"/>
    <w:rsid w:val="00F50757"/>
    <w:rsid w:val="00F507CD"/>
    <w:rsid w:val="00F552C9"/>
    <w:rsid w:val="00F556FC"/>
    <w:rsid w:val="00F61E70"/>
    <w:rsid w:val="00F70811"/>
    <w:rsid w:val="00F769C0"/>
    <w:rsid w:val="00F8037A"/>
    <w:rsid w:val="00F81A6F"/>
    <w:rsid w:val="00F823BE"/>
    <w:rsid w:val="00F83CA6"/>
    <w:rsid w:val="00F83F96"/>
    <w:rsid w:val="00F8732E"/>
    <w:rsid w:val="00F8797B"/>
    <w:rsid w:val="00F902A9"/>
    <w:rsid w:val="00F90601"/>
    <w:rsid w:val="00F9447C"/>
    <w:rsid w:val="00F96667"/>
    <w:rsid w:val="00F96830"/>
    <w:rsid w:val="00FA1740"/>
    <w:rsid w:val="00FA1B2F"/>
    <w:rsid w:val="00FA2738"/>
    <w:rsid w:val="00FA34C3"/>
    <w:rsid w:val="00FA75DA"/>
    <w:rsid w:val="00FA773D"/>
    <w:rsid w:val="00FA7D83"/>
    <w:rsid w:val="00FB0F9C"/>
    <w:rsid w:val="00FB332D"/>
    <w:rsid w:val="00FB4083"/>
    <w:rsid w:val="00FB5DDD"/>
    <w:rsid w:val="00FB7447"/>
    <w:rsid w:val="00FC0947"/>
    <w:rsid w:val="00FC2E71"/>
    <w:rsid w:val="00FC3C07"/>
    <w:rsid w:val="00FC5484"/>
    <w:rsid w:val="00FC7B0F"/>
    <w:rsid w:val="00FD6967"/>
    <w:rsid w:val="00FD6984"/>
    <w:rsid w:val="00FD7DBE"/>
    <w:rsid w:val="00FD7E88"/>
    <w:rsid w:val="00FD7EC4"/>
    <w:rsid w:val="00FE0747"/>
    <w:rsid w:val="00FE2A2E"/>
    <w:rsid w:val="00FE51D7"/>
    <w:rsid w:val="00FE5CD0"/>
    <w:rsid w:val="00FF0C3C"/>
    <w:rsid w:val="00FF12E2"/>
    <w:rsid w:val="00FF3758"/>
    <w:rsid w:val="00FF5ADC"/>
    <w:rsid w:val="00FF6220"/>
    <w:rsid w:val="00F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2EEC3"/>
  <w15:chartTrackingRefBased/>
  <w15:docId w15:val="{9C17C331-6F33-4F68-AD77-B855528E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0C9"/>
    <w:pPr>
      <w:widowControl w:val="0"/>
      <w:wordWrap w:val="0"/>
      <w:autoSpaceDE w:val="0"/>
      <w:autoSpaceDN w:val="0"/>
      <w:spacing w:line="256" w:lineRule="auto"/>
    </w:pPr>
    <w:rPr>
      <w:rFonts w:asciiTheme="majorHAnsi" w:eastAsiaTheme="majorEastAsia" w:hAnsiTheme="majorHAnsi" w:cstheme="majorHAnsi"/>
    </w:rPr>
  </w:style>
  <w:style w:type="paragraph" w:styleId="1">
    <w:name w:val="heading 1"/>
    <w:basedOn w:val="a"/>
    <w:next w:val="a"/>
    <w:link w:val="1Char"/>
    <w:uiPriority w:val="9"/>
    <w:qFormat/>
    <w:rsid w:val="000B0BCF"/>
    <w:pPr>
      <w:pBdr>
        <w:top w:val="single" w:sz="4" w:space="1" w:color="auto"/>
        <w:bottom w:val="single" w:sz="4" w:space="1" w:color="auto"/>
      </w:pBdr>
      <w:shd w:val="pct5" w:color="auto" w:fill="auto"/>
      <w:outlineLvl w:val="0"/>
    </w:pPr>
    <w:rPr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A0A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7972B9"/>
    <w:pPr>
      <w:spacing w:line="257" w:lineRule="auto"/>
      <w:ind w:left="200" w:hangingChars="200" w:hanging="200"/>
      <w:outlineLvl w:val="2"/>
    </w:pPr>
    <w:rPr>
      <w:rFonts w:asciiTheme="minorHAnsi" w:eastAsiaTheme="minorEastAsia" w:hAnsiTheme="minorHAnsi" w:cstheme="minorHAns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22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0BCF"/>
    <w:rPr>
      <w:rFonts w:ascii="나눔스퀘어OTF" w:eastAsia="나눔스퀘어OTF" w:hAnsi="나눔스퀘어OTF" w:cs="나눔스퀘어OTF"/>
      <w:b/>
      <w:sz w:val="24"/>
      <w:szCs w:val="28"/>
      <w:shd w:val="pct5" w:color="auto" w:fill="auto"/>
    </w:rPr>
  </w:style>
  <w:style w:type="character" w:customStyle="1" w:styleId="2Char">
    <w:name w:val="제목 2 Char"/>
    <w:basedOn w:val="a0"/>
    <w:link w:val="2"/>
    <w:uiPriority w:val="9"/>
    <w:rsid w:val="00287A0A"/>
    <w:rPr>
      <w:rFonts w:ascii="나눔스퀘어OTF" w:eastAsia="나눔스퀘어OTF" w:hAnsi="나눔스퀘어OTF" w:cs="나눔스퀘어OTF"/>
    </w:rPr>
  </w:style>
  <w:style w:type="table" w:styleId="a3">
    <w:name w:val="Table Grid"/>
    <w:basedOn w:val="a1"/>
    <w:uiPriority w:val="39"/>
    <w:rsid w:val="007F59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47B0"/>
    <w:pPr>
      <w:ind w:leftChars="400" w:left="800"/>
    </w:pPr>
  </w:style>
  <w:style w:type="paragraph" w:styleId="a5">
    <w:name w:val="No Spacing"/>
    <w:uiPriority w:val="1"/>
    <w:qFormat/>
    <w:rsid w:val="007B40C9"/>
    <w:pPr>
      <w:widowControl w:val="0"/>
      <w:wordWrap w:val="0"/>
      <w:autoSpaceDE w:val="0"/>
      <w:autoSpaceDN w:val="0"/>
      <w:spacing w:after="0" w:line="240" w:lineRule="auto"/>
    </w:pPr>
    <w:rPr>
      <w:rFonts w:cstheme="minorHAnsi"/>
    </w:rPr>
  </w:style>
  <w:style w:type="character" w:customStyle="1" w:styleId="3Char">
    <w:name w:val="제목 3 Char"/>
    <w:basedOn w:val="a0"/>
    <w:link w:val="3"/>
    <w:uiPriority w:val="9"/>
    <w:rsid w:val="007972B9"/>
    <w:rPr>
      <w:rFonts w:cstheme="minorHAnsi"/>
    </w:rPr>
  </w:style>
  <w:style w:type="paragraph" w:styleId="a6">
    <w:name w:val="header"/>
    <w:basedOn w:val="a"/>
    <w:link w:val="Char"/>
    <w:uiPriority w:val="99"/>
    <w:unhideWhenUsed/>
    <w:rsid w:val="00BA60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A60DD"/>
    <w:rPr>
      <w:rFonts w:asciiTheme="majorHAnsi" w:eastAsiaTheme="majorEastAsia" w:hAnsiTheme="majorHAnsi" w:cstheme="majorHAnsi"/>
    </w:rPr>
  </w:style>
  <w:style w:type="paragraph" w:styleId="a7">
    <w:name w:val="footer"/>
    <w:basedOn w:val="a"/>
    <w:link w:val="Char0"/>
    <w:uiPriority w:val="99"/>
    <w:unhideWhenUsed/>
    <w:rsid w:val="00BA60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A60DD"/>
    <w:rPr>
      <w:rFonts w:asciiTheme="majorHAnsi" w:eastAsiaTheme="majorEastAsia" w:hAnsiTheme="majorHAnsi" w:cstheme="majorHAnsi"/>
    </w:rPr>
  </w:style>
  <w:style w:type="character" w:customStyle="1" w:styleId="4Char">
    <w:name w:val="제목 4 Char"/>
    <w:basedOn w:val="a0"/>
    <w:link w:val="4"/>
    <w:uiPriority w:val="9"/>
    <w:rsid w:val="0060222E"/>
    <w:rPr>
      <w:rFonts w:asciiTheme="majorHAnsi" w:eastAsiaTheme="majorEastAsia" w:hAnsiTheme="majorHAnsi" w:cstheme="maj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71E57-6EAA-4D15-A038-53B0CEDB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7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0</dc:creator>
  <cp:keywords/>
  <dc:description/>
  <cp:lastModifiedBy>Snow 0</cp:lastModifiedBy>
  <cp:revision>1105</cp:revision>
  <dcterms:created xsi:type="dcterms:W3CDTF">2021-02-08T07:54:00Z</dcterms:created>
  <dcterms:modified xsi:type="dcterms:W3CDTF">2021-02-14T15:50:00Z</dcterms:modified>
</cp:coreProperties>
</file>