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D27" w:rsidRDefault="00EA2D27"/>
    <w:p w:rsidR="003C6B3B" w:rsidRDefault="003C6B3B"/>
    <w:p w:rsidR="003C6B3B" w:rsidRPr="00050E1E" w:rsidRDefault="003C6B3B">
      <w:pPr>
        <w:rPr>
          <w:b/>
          <w:bCs/>
          <w:sz w:val="24"/>
          <w:szCs w:val="28"/>
        </w:rPr>
      </w:pPr>
      <w:r w:rsidRPr="00050E1E">
        <w:rPr>
          <w:b/>
          <w:bCs/>
          <w:sz w:val="24"/>
          <w:szCs w:val="28"/>
        </w:rPr>
        <w:t xml:space="preserve">Air Cargo </w:t>
      </w:r>
      <w:r w:rsidRPr="00050E1E">
        <w:rPr>
          <w:rFonts w:hint="eastAsia"/>
          <w:b/>
          <w:bCs/>
          <w:sz w:val="24"/>
          <w:szCs w:val="28"/>
        </w:rPr>
        <w:t>P</w:t>
      </w:r>
      <w:r w:rsidRPr="00050E1E">
        <w:rPr>
          <w:b/>
          <w:bCs/>
          <w:sz w:val="24"/>
          <w:szCs w:val="28"/>
        </w:rPr>
        <w:t>roblem 1.</w:t>
      </w:r>
    </w:p>
    <w:p w:rsidR="00CA59A5" w:rsidRDefault="00CA59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32"/>
        <w:gridCol w:w="1633"/>
        <w:gridCol w:w="1617"/>
        <w:gridCol w:w="2463"/>
      </w:tblGrid>
      <w:tr w:rsidR="00CA59A5" w:rsidTr="00CA59A5">
        <w:tc>
          <w:tcPr>
            <w:tcW w:w="1803" w:type="dxa"/>
            <w:shd w:val="clear" w:color="auto" w:fill="D9D9D9" w:themeFill="background1" w:themeFillShade="D9"/>
          </w:tcPr>
          <w:p w:rsidR="003C6B3B" w:rsidRDefault="003C6B3B">
            <w:pPr>
              <w:rPr>
                <w:rFonts w:hint="eastAsia"/>
              </w:rPr>
            </w:pPr>
            <w:r>
              <w:t>Algo</w:t>
            </w:r>
            <w:r w:rsidR="000F0504">
              <w:t>rithm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C6B3B" w:rsidRDefault="003C6B3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CA59A5">
              <w:t>A</w:t>
            </w:r>
            <w:r>
              <w:t>ction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C6B3B" w:rsidRDefault="003C6B3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C21116">
              <w:t>N</w:t>
            </w:r>
            <w:r>
              <w:t>odes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C6B3B" w:rsidRDefault="003C6B3B">
            <w:pPr>
              <w:rPr>
                <w:rFonts w:hint="eastAsia"/>
              </w:rPr>
            </w:pPr>
            <w:r>
              <w:t xml:space="preserve">Plan </w:t>
            </w:r>
            <w:r w:rsidR="00CA59A5">
              <w:t>L</w:t>
            </w:r>
            <w:r>
              <w:t>ength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3C6B3B" w:rsidRDefault="003C6B3B">
            <w:pPr>
              <w:rPr>
                <w:rFonts w:hint="eastAsia"/>
              </w:rPr>
            </w:pPr>
            <w:r>
              <w:t>Time</w:t>
            </w:r>
          </w:p>
        </w:tc>
      </w:tr>
      <w:tr w:rsidR="00CA59A5" w:rsidTr="00050E1E">
        <w:tc>
          <w:tcPr>
            <w:tcW w:w="1803" w:type="dxa"/>
            <w:shd w:val="clear" w:color="auto" w:fill="FFF2CC" w:themeFill="accent4" w:themeFillTint="33"/>
          </w:tcPr>
          <w:p w:rsidR="003C6B3B" w:rsidRDefault="003C6B3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readth </w:t>
            </w:r>
            <w:r w:rsidR="00CA59A5">
              <w:t>F</w:t>
            </w:r>
            <w:r>
              <w:t>irst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C6B3B" w:rsidRDefault="003C6B3B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C6B3B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78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C6B3B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:rsidR="003C6B3B" w:rsidRDefault="00C21116">
            <w:pPr>
              <w:rPr>
                <w:rFonts w:hint="eastAsia"/>
              </w:rPr>
            </w:pPr>
            <w:r w:rsidRPr="00C21116">
              <w:t>0.002674899995326996</w:t>
            </w:r>
          </w:p>
        </w:tc>
      </w:tr>
      <w:tr w:rsidR="00CA59A5" w:rsidTr="00050E1E">
        <w:tc>
          <w:tcPr>
            <w:tcW w:w="1803" w:type="dxa"/>
            <w:shd w:val="clear" w:color="auto" w:fill="FFF2CC" w:themeFill="accent4" w:themeFillTint="33"/>
          </w:tcPr>
          <w:p w:rsidR="003C6B3B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epth </w:t>
            </w:r>
            <w:r w:rsidR="00CA59A5">
              <w:t>F</w:t>
            </w:r>
            <w:r>
              <w:t>irst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C6B3B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C6B3B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C6B3B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:rsidR="003C6B3B" w:rsidRDefault="00C21116">
            <w:pPr>
              <w:rPr>
                <w:rFonts w:hint="eastAsia"/>
              </w:rPr>
            </w:pPr>
            <w:r w:rsidRPr="00C21116">
              <w:t>0.0011837999918498099</w:t>
            </w:r>
          </w:p>
        </w:tc>
      </w:tr>
      <w:tr w:rsidR="00CA59A5" w:rsidTr="003C6B3B">
        <w:tc>
          <w:tcPr>
            <w:tcW w:w="1803" w:type="dxa"/>
          </w:tcPr>
          <w:p w:rsidR="003C6B3B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niform </w:t>
            </w:r>
            <w:r w:rsidR="00CA59A5">
              <w:t>C</w:t>
            </w:r>
            <w:r>
              <w:t>ost</w:t>
            </w:r>
          </w:p>
        </w:tc>
        <w:tc>
          <w:tcPr>
            <w:tcW w:w="1803" w:type="dxa"/>
          </w:tcPr>
          <w:p w:rsidR="003C6B3B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</w:tcPr>
          <w:p w:rsidR="003C6B3B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803" w:type="dxa"/>
          </w:tcPr>
          <w:p w:rsidR="003C6B3B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3C6B3B" w:rsidRDefault="00C21116">
            <w:pPr>
              <w:rPr>
                <w:rFonts w:hint="eastAsia"/>
              </w:rPr>
            </w:pPr>
            <w:r w:rsidRPr="00C21116">
              <w:t>0.005399300018325448</w:t>
            </w:r>
          </w:p>
        </w:tc>
      </w:tr>
      <w:tr w:rsidR="00CA59A5" w:rsidTr="00CA59A5">
        <w:tc>
          <w:tcPr>
            <w:tcW w:w="1803" w:type="dxa"/>
            <w:shd w:val="clear" w:color="auto" w:fill="FFF2CC" w:themeFill="accent4" w:themeFillTint="33"/>
          </w:tcPr>
          <w:p w:rsidR="00C21116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="00CA59A5">
              <w:t xml:space="preserve">BF </w:t>
            </w:r>
            <w:r>
              <w:t>/</w:t>
            </w:r>
            <w:r w:rsidR="00CA59A5">
              <w:t xml:space="preserve"> </w:t>
            </w:r>
            <w:r>
              <w:t>unmet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:rsidR="00C21116" w:rsidRPr="00C21116" w:rsidRDefault="00C21116">
            <w:r w:rsidRPr="00C21116">
              <w:t>0.0005662000039592385</w:t>
            </w:r>
          </w:p>
        </w:tc>
      </w:tr>
      <w:tr w:rsidR="00CA59A5" w:rsidTr="003C6B3B">
        <w:tc>
          <w:tcPr>
            <w:tcW w:w="1803" w:type="dxa"/>
          </w:tcPr>
          <w:p w:rsidR="00C21116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BF</w:t>
            </w:r>
            <w:r w:rsidR="00CA59A5">
              <w:t xml:space="preserve"> </w:t>
            </w:r>
            <w:r>
              <w:t>/</w:t>
            </w:r>
            <w:r w:rsidR="00CA59A5">
              <w:t xml:space="preserve"> </w:t>
            </w:r>
            <w:proofErr w:type="spellStart"/>
            <w:r>
              <w:t>level</w:t>
            </w:r>
            <w:r w:rsidR="00CA59A5">
              <w:t>sum</w:t>
            </w:r>
            <w:proofErr w:type="spellEnd"/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C21116" w:rsidRPr="00C21116" w:rsidRDefault="00C21116">
            <w:r w:rsidRPr="00C21116">
              <w:t>0.3103309999569319</w:t>
            </w:r>
          </w:p>
        </w:tc>
      </w:tr>
      <w:tr w:rsidR="00CA59A5" w:rsidTr="003C6B3B">
        <w:tc>
          <w:tcPr>
            <w:tcW w:w="1803" w:type="dxa"/>
          </w:tcPr>
          <w:p w:rsidR="00C21116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BF</w:t>
            </w:r>
            <w:r w:rsidR="00CA59A5">
              <w:t xml:space="preserve"> </w:t>
            </w:r>
            <w:r>
              <w:t>/</w:t>
            </w:r>
            <w:r w:rsidR="00CA59A5">
              <w:t xml:space="preserve">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C21116" w:rsidRPr="00C21116" w:rsidRDefault="00C21116">
            <w:r w:rsidRPr="00C21116">
              <w:t>0.23962020000908524</w:t>
            </w:r>
          </w:p>
        </w:tc>
      </w:tr>
      <w:tr w:rsidR="00CA59A5" w:rsidTr="003C6B3B">
        <w:tc>
          <w:tcPr>
            <w:tcW w:w="1803" w:type="dxa"/>
          </w:tcPr>
          <w:p w:rsidR="00C21116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BF</w:t>
            </w:r>
            <w:r w:rsidR="00CA59A5">
              <w:t xml:space="preserve"> </w:t>
            </w:r>
            <w:r>
              <w:t xml:space="preserve">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C21116" w:rsidRPr="00C21116" w:rsidRDefault="00C21116">
            <w:r w:rsidRPr="00C21116">
              <w:t>0.8993035999592394</w:t>
            </w:r>
          </w:p>
        </w:tc>
      </w:tr>
      <w:tr w:rsidR="00CA59A5" w:rsidTr="00CA59A5">
        <w:tc>
          <w:tcPr>
            <w:tcW w:w="1803" w:type="dxa"/>
            <w:shd w:val="clear" w:color="auto" w:fill="FFF2CC" w:themeFill="accent4" w:themeFillTint="33"/>
          </w:tcPr>
          <w:p w:rsidR="00C21116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* / unmet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:rsidR="00C21116" w:rsidRPr="00C21116" w:rsidRDefault="00C21116">
            <w:r w:rsidRPr="00C21116">
              <w:t>0.003328600025270134</w:t>
            </w:r>
          </w:p>
        </w:tc>
      </w:tr>
      <w:tr w:rsidR="00CA59A5" w:rsidTr="003C6B3B">
        <w:tc>
          <w:tcPr>
            <w:tcW w:w="1803" w:type="dxa"/>
          </w:tcPr>
          <w:p w:rsidR="00C21116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C21116" w:rsidRPr="00C21116" w:rsidRDefault="00C21116">
            <w:r w:rsidRPr="00C21116">
              <w:t>0.881858300010208</w:t>
            </w:r>
          </w:p>
        </w:tc>
      </w:tr>
      <w:tr w:rsidR="00CA59A5" w:rsidTr="003C6B3B">
        <w:tc>
          <w:tcPr>
            <w:tcW w:w="1803" w:type="dxa"/>
          </w:tcPr>
          <w:p w:rsidR="00C21116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C21116" w:rsidRPr="00C21116" w:rsidRDefault="00C21116">
            <w:r w:rsidRPr="00C21116">
              <w:t>0.8453781999996863</w:t>
            </w:r>
          </w:p>
        </w:tc>
      </w:tr>
      <w:tr w:rsidR="00CA59A5" w:rsidTr="003C6B3B">
        <w:tc>
          <w:tcPr>
            <w:tcW w:w="1803" w:type="dxa"/>
          </w:tcPr>
          <w:p w:rsidR="00C21116" w:rsidRDefault="00C211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38</w:t>
            </w:r>
          </w:p>
        </w:tc>
        <w:tc>
          <w:tcPr>
            <w:tcW w:w="1803" w:type="dxa"/>
          </w:tcPr>
          <w:p w:rsidR="00C21116" w:rsidRDefault="00C21116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C21116" w:rsidRPr="00C21116" w:rsidRDefault="00C21116">
            <w:r w:rsidRPr="00C21116">
              <w:t>2.621557499980554</w:t>
            </w:r>
          </w:p>
        </w:tc>
      </w:tr>
    </w:tbl>
    <w:p w:rsidR="003C6B3B" w:rsidRDefault="003C6B3B"/>
    <w:p w:rsidR="00CA59A5" w:rsidRDefault="00CA59A5">
      <w:pPr>
        <w:rPr>
          <w:rFonts w:hint="eastAsia"/>
        </w:rPr>
      </w:pPr>
    </w:p>
    <w:p w:rsidR="000F0504" w:rsidRPr="00050E1E" w:rsidRDefault="000F0504">
      <w:pPr>
        <w:rPr>
          <w:b/>
          <w:bCs/>
          <w:sz w:val="24"/>
          <w:szCs w:val="28"/>
        </w:rPr>
      </w:pPr>
      <w:r w:rsidRPr="00050E1E">
        <w:rPr>
          <w:rFonts w:hint="eastAsia"/>
          <w:b/>
          <w:bCs/>
          <w:sz w:val="24"/>
          <w:szCs w:val="28"/>
        </w:rPr>
        <w:t>A</w:t>
      </w:r>
      <w:r w:rsidRPr="00050E1E">
        <w:rPr>
          <w:b/>
          <w:bCs/>
          <w:sz w:val="24"/>
          <w:szCs w:val="28"/>
        </w:rPr>
        <w:t>ir Cargo Problem 2.</w:t>
      </w:r>
    </w:p>
    <w:p w:rsidR="00CA59A5" w:rsidRDefault="00CA59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662"/>
        <w:gridCol w:w="1642"/>
        <w:gridCol w:w="1646"/>
        <w:gridCol w:w="2353"/>
      </w:tblGrid>
      <w:tr w:rsidR="000F0504" w:rsidTr="00CA59A5">
        <w:tc>
          <w:tcPr>
            <w:tcW w:w="1713" w:type="dxa"/>
            <w:shd w:val="clear" w:color="auto" w:fill="D9D9D9" w:themeFill="background1" w:themeFillShade="D9"/>
          </w:tcPr>
          <w:p w:rsidR="000F0504" w:rsidRDefault="00CA59A5" w:rsidP="00623580">
            <w:pPr>
              <w:rPr>
                <w:rFonts w:hint="eastAsia"/>
              </w:rPr>
            </w:pPr>
            <w:r>
              <w:t>Algorithm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0F0504" w:rsidRDefault="000F0504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action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0F0504" w:rsidRDefault="000F0504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New nodes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0F0504" w:rsidRDefault="000F0504" w:rsidP="00623580">
            <w:pPr>
              <w:rPr>
                <w:rFonts w:hint="eastAsia"/>
              </w:rPr>
            </w:pPr>
            <w:r>
              <w:t>Plan length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0F0504" w:rsidRDefault="000F0504" w:rsidP="00623580">
            <w:pPr>
              <w:rPr>
                <w:rFonts w:hint="eastAsia"/>
              </w:rPr>
            </w:pPr>
            <w:r>
              <w:t>Time</w:t>
            </w:r>
          </w:p>
        </w:tc>
      </w:tr>
      <w:tr w:rsidR="00CA59A5" w:rsidTr="00050E1E">
        <w:tc>
          <w:tcPr>
            <w:tcW w:w="1713" w:type="dxa"/>
            <w:shd w:val="clear" w:color="auto" w:fill="FFF2CC" w:themeFill="accent4" w:themeFillTint="33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readth First</w:t>
            </w:r>
          </w:p>
        </w:tc>
        <w:tc>
          <w:tcPr>
            <w:tcW w:w="1662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 w:rsidRPr="000F0504">
              <w:t>30503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CA59A5" w:rsidRDefault="00CA59A5" w:rsidP="00CA59A5">
            <w:pPr>
              <w:rPr>
                <w:rFonts w:hint="eastAsia"/>
              </w:rPr>
            </w:pPr>
            <w:r w:rsidRPr="000F0504">
              <w:t>0.7220054999925196</w:t>
            </w:r>
          </w:p>
        </w:tc>
      </w:tr>
      <w:tr w:rsidR="00CA59A5" w:rsidTr="00050E1E">
        <w:tc>
          <w:tcPr>
            <w:tcW w:w="1713" w:type="dxa"/>
            <w:shd w:val="clear" w:color="auto" w:fill="FFF2CC" w:themeFill="accent4" w:themeFillTint="33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epth First</w:t>
            </w:r>
          </w:p>
        </w:tc>
        <w:tc>
          <w:tcPr>
            <w:tcW w:w="1662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602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CA59A5" w:rsidRDefault="00CA59A5" w:rsidP="00CA59A5">
            <w:pPr>
              <w:rPr>
                <w:rFonts w:hint="eastAsia"/>
              </w:rPr>
            </w:pPr>
            <w:r w:rsidRPr="000F0504">
              <w:t>1.0467496999772266</w:t>
            </w:r>
          </w:p>
        </w:tc>
      </w:tr>
      <w:tr w:rsidR="00CA59A5" w:rsidTr="00CA59A5">
        <w:tc>
          <w:tcPr>
            <w:tcW w:w="1713" w:type="dxa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niform Cost</w:t>
            </w:r>
          </w:p>
        </w:tc>
        <w:tc>
          <w:tcPr>
            <w:tcW w:w="166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6618</w:t>
            </w:r>
          </w:p>
        </w:tc>
        <w:tc>
          <w:tcPr>
            <w:tcW w:w="1646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</w:tcPr>
          <w:p w:rsidR="00CA59A5" w:rsidRDefault="00CA59A5" w:rsidP="00CA59A5">
            <w:pPr>
              <w:rPr>
                <w:rFonts w:hint="eastAsia"/>
              </w:rPr>
            </w:pPr>
            <w:r w:rsidRPr="000F0504">
              <w:t>1.2615699999732897</w:t>
            </w:r>
          </w:p>
        </w:tc>
      </w:tr>
      <w:tr w:rsidR="00050E1E" w:rsidTr="00050E1E">
        <w:tc>
          <w:tcPr>
            <w:tcW w:w="1713" w:type="dxa"/>
            <w:shd w:val="clear" w:color="auto" w:fill="FFF2CC" w:themeFill="accent4" w:themeFillTint="33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BF / unmet</w:t>
            </w:r>
          </w:p>
        </w:tc>
        <w:tc>
          <w:tcPr>
            <w:tcW w:w="1662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t>170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CA59A5" w:rsidRPr="00C21116" w:rsidRDefault="00CA59A5" w:rsidP="00CA59A5">
            <w:r w:rsidRPr="000F0504">
              <w:t>0.006660400016698986</w:t>
            </w:r>
          </w:p>
        </w:tc>
      </w:tr>
      <w:tr w:rsidR="00CA59A5" w:rsidTr="00CA59A5">
        <w:tc>
          <w:tcPr>
            <w:tcW w:w="1713" w:type="dxa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66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646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</w:tcPr>
          <w:p w:rsidR="00CA59A5" w:rsidRPr="00C21116" w:rsidRDefault="00CA59A5" w:rsidP="00CA59A5">
            <w:r w:rsidRPr="000F0504">
              <w:t>8.19056079996517</w:t>
            </w:r>
          </w:p>
        </w:tc>
      </w:tr>
      <w:tr w:rsidR="00CA59A5" w:rsidTr="00CA59A5">
        <w:tc>
          <w:tcPr>
            <w:tcW w:w="1713" w:type="dxa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66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t>9</w:t>
            </w:r>
          </w:p>
        </w:tc>
        <w:tc>
          <w:tcPr>
            <w:tcW w:w="1646" w:type="dxa"/>
          </w:tcPr>
          <w:p w:rsidR="00CA59A5" w:rsidRDefault="00CA59A5" w:rsidP="00050E1E">
            <w:pPr>
              <w:tabs>
                <w:tab w:val="left" w:pos="71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</w:tcPr>
          <w:p w:rsidR="00CA59A5" w:rsidRPr="00C21116" w:rsidRDefault="00CA59A5" w:rsidP="00CA59A5">
            <w:r w:rsidRPr="000F0504">
              <w:t>15.789441799977794</w:t>
            </w:r>
          </w:p>
        </w:tc>
      </w:tr>
      <w:tr w:rsidR="00CA59A5" w:rsidTr="00CA59A5">
        <w:tc>
          <w:tcPr>
            <w:tcW w:w="1713" w:type="dxa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66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646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</w:tcPr>
          <w:p w:rsidR="00CA59A5" w:rsidRPr="00C21116" w:rsidRDefault="00CA59A5" w:rsidP="00CA59A5">
            <w:r w:rsidRPr="000F0504">
              <w:t>20.796837500005495</w:t>
            </w:r>
          </w:p>
        </w:tc>
      </w:tr>
      <w:tr w:rsidR="00CA59A5" w:rsidTr="00050E1E">
        <w:tc>
          <w:tcPr>
            <w:tcW w:w="1713" w:type="dxa"/>
            <w:shd w:val="clear" w:color="auto" w:fill="FFF2CC" w:themeFill="accent4" w:themeFillTint="33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* / unmet</w:t>
            </w:r>
          </w:p>
        </w:tc>
        <w:tc>
          <w:tcPr>
            <w:tcW w:w="1662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 w:rsidRPr="000F0504">
              <w:t>22522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CA59A5" w:rsidRPr="00C21116" w:rsidRDefault="00CA59A5" w:rsidP="00CA59A5">
            <w:r w:rsidRPr="000F0504">
              <w:t>1.6686705999891274</w:t>
            </w:r>
          </w:p>
        </w:tc>
      </w:tr>
      <w:tr w:rsidR="00CA59A5" w:rsidTr="00CA59A5">
        <w:tc>
          <w:tcPr>
            <w:tcW w:w="1713" w:type="dxa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66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t>3426</w:t>
            </w:r>
          </w:p>
        </w:tc>
        <w:tc>
          <w:tcPr>
            <w:tcW w:w="1646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</w:tcPr>
          <w:p w:rsidR="00CA59A5" w:rsidRPr="00C21116" w:rsidRDefault="00CA59A5" w:rsidP="00CA59A5">
            <w:r w:rsidRPr="000F0504">
              <w:t>219.36707099998603</w:t>
            </w:r>
          </w:p>
        </w:tc>
      </w:tr>
      <w:tr w:rsidR="00CA59A5" w:rsidTr="00CA59A5">
        <w:tc>
          <w:tcPr>
            <w:tcW w:w="1713" w:type="dxa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66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4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 w:rsidRPr="000F0504">
              <w:t>26594</w:t>
            </w:r>
          </w:p>
        </w:tc>
        <w:tc>
          <w:tcPr>
            <w:tcW w:w="1646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53" w:type="dxa"/>
          </w:tcPr>
          <w:p w:rsidR="00CA59A5" w:rsidRPr="00C21116" w:rsidRDefault="00CA59A5" w:rsidP="00CA59A5">
            <w:r w:rsidRPr="000F0504">
              <w:t>1217.7995980000123</w:t>
            </w:r>
          </w:p>
        </w:tc>
      </w:tr>
      <w:tr w:rsidR="00CA59A5" w:rsidTr="00CA59A5">
        <w:tc>
          <w:tcPr>
            <w:tcW w:w="1713" w:type="dxa"/>
          </w:tcPr>
          <w:p w:rsidR="00CA59A5" w:rsidRDefault="00CA59A5" w:rsidP="00CA59A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66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2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6" w:type="dxa"/>
          </w:tcPr>
          <w:p w:rsidR="00CA59A5" w:rsidRDefault="00CA59A5" w:rsidP="0005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53" w:type="dxa"/>
          </w:tcPr>
          <w:p w:rsidR="00CA59A5" w:rsidRPr="00C21116" w:rsidRDefault="00CA59A5" w:rsidP="00CA59A5">
            <w:r>
              <w:rPr>
                <w:rFonts w:hint="eastAsia"/>
              </w:rPr>
              <w:t>-</w:t>
            </w:r>
          </w:p>
        </w:tc>
      </w:tr>
    </w:tbl>
    <w:p w:rsidR="000F0504" w:rsidRDefault="000F0504"/>
    <w:p w:rsidR="000F0504" w:rsidRDefault="000F0504"/>
    <w:p w:rsidR="00050E1E" w:rsidRDefault="00050E1E"/>
    <w:p w:rsidR="00050E1E" w:rsidRPr="005F4154" w:rsidRDefault="00050E1E">
      <w:pPr>
        <w:rPr>
          <w:b/>
          <w:bCs/>
          <w:sz w:val="24"/>
          <w:szCs w:val="28"/>
        </w:rPr>
      </w:pPr>
      <w:r w:rsidRPr="005F4154">
        <w:rPr>
          <w:rFonts w:hint="eastAsia"/>
          <w:b/>
          <w:bCs/>
          <w:sz w:val="24"/>
          <w:szCs w:val="28"/>
        </w:rPr>
        <w:t>A</w:t>
      </w:r>
      <w:r w:rsidRPr="005F4154">
        <w:rPr>
          <w:b/>
          <w:bCs/>
          <w:sz w:val="24"/>
          <w:szCs w:val="28"/>
        </w:rPr>
        <w:t>ir Cargo Problem 3.</w:t>
      </w:r>
    </w:p>
    <w:p w:rsidR="00050E1E" w:rsidRDefault="00050E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662"/>
        <w:gridCol w:w="1642"/>
        <w:gridCol w:w="1646"/>
        <w:gridCol w:w="2353"/>
      </w:tblGrid>
      <w:tr w:rsidR="00050E1E" w:rsidTr="00623580">
        <w:tc>
          <w:tcPr>
            <w:tcW w:w="1713" w:type="dxa"/>
            <w:shd w:val="clear" w:color="auto" w:fill="D9D9D9" w:themeFill="background1" w:themeFillShade="D9"/>
          </w:tcPr>
          <w:p w:rsidR="00050E1E" w:rsidRDefault="00050E1E" w:rsidP="00623580">
            <w:pPr>
              <w:rPr>
                <w:rFonts w:hint="eastAsia"/>
              </w:rPr>
            </w:pPr>
            <w:r>
              <w:t>Algorithm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action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New nodes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050E1E" w:rsidRDefault="00050E1E" w:rsidP="00623580">
            <w:pPr>
              <w:rPr>
                <w:rFonts w:hint="eastAsia"/>
              </w:rPr>
            </w:pPr>
            <w:r>
              <w:t>Plan length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050E1E" w:rsidRDefault="00050E1E" w:rsidP="00623580">
            <w:pPr>
              <w:rPr>
                <w:rFonts w:hint="eastAsia"/>
              </w:rPr>
            </w:pPr>
            <w:r>
              <w:t>Time</w:t>
            </w:r>
          </w:p>
        </w:tc>
      </w:tr>
      <w:tr w:rsidR="00050E1E" w:rsidTr="00623580">
        <w:tc>
          <w:tcPr>
            <w:tcW w:w="1713" w:type="dxa"/>
            <w:shd w:val="clear" w:color="auto" w:fill="FFF2CC" w:themeFill="accent4" w:themeFillTint="33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readth First</w:t>
            </w:r>
          </w:p>
        </w:tc>
        <w:tc>
          <w:tcPr>
            <w:tcW w:w="1662" w:type="dxa"/>
            <w:shd w:val="clear" w:color="auto" w:fill="FFF2CC" w:themeFill="accent4" w:themeFillTint="33"/>
          </w:tcPr>
          <w:p w:rsidR="00050E1E" w:rsidRDefault="00050E1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642" w:type="dxa"/>
            <w:shd w:val="clear" w:color="auto" w:fill="FFF2CC" w:themeFill="accent4" w:themeFillTint="33"/>
          </w:tcPr>
          <w:p w:rsidR="00050E1E" w:rsidRDefault="00050E1E" w:rsidP="00623580">
            <w:pPr>
              <w:jc w:val="center"/>
              <w:rPr>
                <w:rFonts w:hint="eastAsia"/>
              </w:rPr>
            </w:pPr>
            <w:r w:rsidRPr="00050E1E">
              <w:t>129625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050E1E" w:rsidRDefault="00050E1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050E1E" w:rsidRDefault="00050E1E" w:rsidP="00623580">
            <w:pPr>
              <w:rPr>
                <w:rFonts w:hint="eastAsia"/>
              </w:rPr>
            </w:pPr>
            <w:r w:rsidRPr="00050E1E">
              <w:t>3.657193500024732</w:t>
            </w:r>
          </w:p>
        </w:tc>
      </w:tr>
      <w:tr w:rsidR="00050E1E" w:rsidTr="00623580">
        <w:tc>
          <w:tcPr>
            <w:tcW w:w="1713" w:type="dxa"/>
            <w:shd w:val="clear" w:color="auto" w:fill="FFF2CC" w:themeFill="accent4" w:themeFillTint="33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epth First</w:t>
            </w:r>
          </w:p>
        </w:tc>
        <w:tc>
          <w:tcPr>
            <w:tcW w:w="1662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642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t>3364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t>392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050E1E" w:rsidRDefault="003F456E" w:rsidP="00623580">
            <w:pPr>
              <w:rPr>
                <w:rFonts w:hint="eastAsia"/>
              </w:rPr>
            </w:pPr>
            <w:r w:rsidRPr="003F456E">
              <w:t>0.37933339999290183</w:t>
            </w:r>
          </w:p>
        </w:tc>
      </w:tr>
      <w:tr w:rsidR="00050E1E" w:rsidTr="00623580">
        <w:tc>
          <w:tcPr>
            <w:tcW w:w="1713" w:type="dxa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niform Cost</w:t>
            </w:r>
          </w:p>
        </w:tc>
        <w:tc>
          <w:tcPr>
            <w:tcW w:w="1662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t>88</w:t>
            </w:r>
          </w:p>
        </w:tc>
        <w:tc>
          <w:tcPr>
            <w:tcW w:w="1642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 w:rsidRPr="003F456E">
              <w:t>161936</w:t>
            </w:r>
          </w:p>
        </w:tc>
        <w:tc>
          <w:tcPr>
            <w:tcW w:w="1646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3" w:type="dxa"/>
          </w:tcPr>
          <w:p w:rsidR="00050E1E" w:rsidRDefault="003F456E" w:rsidP="00623580">
            <w:pPr>
              <w:rPr>
                <w:rFonts w:hint="eastAsia"/>
              </w:rPr>
            </w:pPr>
            <w:r w:rsidRPr="003F456E">
              <w:t>5.041247100045439</w:t>
            </w:r>
          </w:p>
        </w:tc>
      </w:tr>
      <w:tr w:rsidR="00050E1E" w:rsidTr="00623580">
        <w:tc>
          <w:tcPr>
            <w:tcW w:w="1713" w:type="dxa"/>
            <w:shd w:val="clear" w:color="auto" w:fill="FFF2CC" w:themeFill="accent4" w:themeFillTint="33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BF / unmet</w:t>
            </w:r>
          </w:p>
        </w:tc>
        <w:tc>
          <w:tcPr>
            <w:tcW w:w="1662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t>88</w:t>
            </w:r>
          </w:p>
        </w:tc>
        <w:tc>
          <w:tcPr>
            <w:tcW w:w="1642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t>230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050E1E" w:rsidRPr="00C21116" w:rsidRDefault="003F456E" w:rsidP="00623580">
            <w:r w:rsidRPr="003F456E">
              <w:t>0.014325199997983873</w:t>
            </w:r>
          </w:p>
        </w:tc>
      </w:tr>
      <w:tr w:rsidR="00050E1E" w:rsidTr="00623580">
        <w:tc>
          <w:tcPr>
            <w:tcW w:w="1713" w:type="dxa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662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642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646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3" w:type="dxa"/>
          </w:tcPr>
          <w:p w:rsidR="00050E1E" w:rsidRPr="00C21116" w:rsidRDefault="003F456E" w:rsidP="00623580">
            <w:r w:rsidRPr="003F456E">
              <w:t>16.286504399962723</w:t>
            </w:r>
          </w:p>
        </w:tc>
      </w:tr>
      <w:tr w:rsidR="00050E1E" w:rsidTr="00623580">
        <w:tc>
          <w:tcPr>
            <w:tcW w:w="1713" w:type="dxa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662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2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6" w:type="dxa"/>
          </w:tcPr>
          <w:p w:rsidR="00050E1E" w:rsidRDefault="003F456E" w:rsidP="00623580">
            <w:pPr>
              <w:tabs>
                <w:tab w:val="left" w:pos="71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53" w:type="dxa"/>
          </w:tcPr>
          <w:p w:rsidR="00050E1E" w:rsidRPr="00C21116" w:rsidRDefault="003F456E" w:rsidP="003F456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50E1E" w:rsidTr="00623580">
        <w:tc>
          <w:tcPr>
            <w:tcW w:w="1713" w:type="dxa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BF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662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2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6" w:type="dxa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53" w:type="dxa"/>
          </w:tcPr>
          <w:p w:rsidR="00050E1E" w:rsidRPr="00C21116" w:rsidRDefault="003F456E" w:rsidP="003F456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50E1E" w:rsidTr="00623580">
        <w:tc>
          <w:tcPr>
            <w:tcW w:w="1713" w:type="dxa"/>
            <w:shd w:val="clear" w:color="auto" w:fill="FFF2CC" w:themeFill="accent4" w:themeFillTint="33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* / unmet</w:t>
            </w:r>
          </w:p>
        </w:tc>
        <w:tc>
          <w:tcPr>
            <w:tcW w:w="1662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t>88</w:t>
            </w:r>
          </w:p>
        </w:tc>
        <w:tc>
          <w:tcPr>
            <w:tcW w:w="1642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t>65711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050E1E" w:rsidRDefault="003F456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050E1E" w:rsidRPr="00C21116" w:rsidRDefault="003F456E" w:rsidP="00623580">
            <w:r w:rsidRPr="003F456E">
              <w:t>2.9181341999792494</w:t>
            </w:r>
          </w:p>
        </w:tc>
      </w:tr>
      <w:tr w:rsidR="00050E1E" w:rsidTr="00623580">
        <w:tc>
          <w:tcPr>
            <w:tcW w:w="1713" w:type="dxa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662" w:type="dxa"/>
          </w:tcPr>
          <w:p w:rsidR="00050E1E" w:rsidRDefault="005F4154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642" w:type="dxa"/>
          </w:tcPr>
          <w:p w:rsidR="00050E1E" w:rsidRDefault="00050E1E" w:rsidP="00623580">
            <w:pPr>
              <w:jc w:val="center"/>
              <w:rPr>
                <w:rFonts w:hint="eastAsia"/>
              </w:rPr>
            </w:pPr>
            <w:r>
              <w:t>34</w:t>
            </w:r>
            <w:r w:rsidR="005F4154">
              <w:t>03</w:t>
            </w:r>
          </w:p>
        </w:tc>
        <w:tc>
          <w:tcPr>
            <w:tcW w:w="1646" w:type="dxa"/>
          </w:tcPr>
          <w:p w:rsidR="00050E1E" w:rsidRDefault="005F4154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3" w:type="dxa"/>
          </w:tcPr>
          <w:p w:rsidR="00050E1E" w:rsidRPr="00C21116" w:rsidRDefault="005F4154" w:rsidP="00623580">
            <w:r w:rsidRPr="005F4154">
              <w:t>319.7126159000327</w:t>
            </w:r>
          </w:p>
        </w:tc>
      </w:tr>
      <w:tr w:rsidR="003F456E" w:rsidTr="00623580">
        <w:tc>
          <w:tcPr>
            <w:tcW w:w="1713" w:type="dxa"/>
          </w:tcPr>
          <w:p w:rsidR="003F456E" w:rsidRDefault="003F456E" w:rsidP="003F456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maxlevel</w:t>
            </w:r>
            <w:proofErr w:type="spellEnd"/>
          </w:p>
        </w:tc>
        <w:tc>
          <w:tcPr>
            <w:tcW w:w="1662" w:type="dxa"/>
          </w:tcPr>
          <w:p w:rsidR="003F456E" w:rsidRDefault="003F456E" w:rsidP="003F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2" w:type="dxa"/>
          </w:tcPr>
          <w:p w:rsidR="003F456E" w:rsidRDefault="003F456E" w:rsidP="003F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6" w:type="dxa"/>
          </w:tcPr>
          <w:p w:rsidR="003F456E" w:rsidRDefault="003F456E" w:rsidP="003F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53" w:type="dxa"/>
          </w:tcPr>
          <w:p w:rsidR="003F456E" w:rsidRPr="00C21116" w:rsidRDefault="003F456E" w:rsidP="003F456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50E1E" w:rsidTr="00623580">
        <w:tc>
          <w:tcPr>
            <w:tcW w:w="1713" w:type="dxa"/>
          </w:tcPr>
          <w:p w:rsidR="00050E1E" w:rsidRDefault="00050E1E" w:rsidP="0062358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/ </w:t>
            </w:r>
            <w:proofErr w:type="spellStart"/>
            <w:r>
              <w:t>setlevel</w:t>
            </w:r>
            <w:proofErr w:type="spellEnd"/>
          </w:p>
        </w:tc>
        <w:tc>
          <w:tcPr>
            <w:tcW w:w="1662" w:type="dxa"/>
          </w:tcPr>
          <w:p w:rsidR="00050E1E" w:rsidRDefault="00050E1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2" w:type="dxa"/>
          </w:tcPr>
          <w:p w:rsidR="00050E1E" w:rsidRDefault="00050E1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46" w:type="dxa"/>
          </w:tcPr>
          <w:p w:rsidR="00050E1E" w:rsidRDefault="00050E1E" w:rsidP="00623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53" w:type="dxa"/>
          </w:tcPr>
          <w:p w:rsidR="00050E1E" w:rsidRPr="00C21116" w:rsidRDefault="00050E1E" w:rsidP="003F456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050E1E" w:rsidRDefault="00050E1E">
      <w:pPr>
        <w:rPr>
          <w:rFonts w:hint="eastAsia"/>
        </w:rPr>
      </w:pPr>
    </w:p>
    <w:p w:rsidR="00050E1E" w:rsidRDefault="00050E1E">
      <w:pPr>
        <w:rPr>
          <w:rFonts w:hint="eastAsia"/>
        </w:rPr>
      </w:pPr>
      <w:bookmarkStart w:id="0" w:name="_GoBack"/>
      <w:bookmarkEnd w:id="0"/>
    </w:p>
    <w:p w:rsidR="00050E1E" w:rsidRDefault="00050E1E">
      <w:pPr>
        <w:rPr>
          <w:rFonts w:hint="eastAsia"/>
        </w:rPr>
      </w:pPr>
    </w:p>
    <w:p w:rsidR="000F0504" w:rsidRDefault="000F0504">
      <w:pPr>
        <w:rPr>
          <w:rFonts w:hint="eastAsia"/>
        </w:rPr>
      </w:pPr>
    </w:p>
    <w:sectPr w:rsidR="000F05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3B"/>
    <w:rsid w:val="00050E1E"/>
    <w:rsid w:val="000F0504"/>
    <w:rsid w:val="003C6B3B"/>
    <w:rsid w:val="003F456E"/>
    <w:rsid w:val="005F4154"/>
    <w:rsid w:val="00C21116"/>
    <w:rsid w:val="00CA59A5"/>
    <w:rsid w:val="00EA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829E"/>
  <w15:chartTrackingRefBased/>
  <w15:docId w15:val="{9E683743-BEEF-49E6-A82D-6D2B05A4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0C79-95B5-4688-BD0B-9D004CC2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2</cp:revision>
  <dcterms:created xsi:type="dcterms:W3CDTF">2019-12-16T12:25:00Z</dcterms:created>
  <dcterms:modified xsi:type="dcterms:W3CDTF">2019-12-16T14:26:00Z</dcterms:modified>
</cp:coreProperties>
</file>