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Procedural Synchronization &amp; Memory Transparency Status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Temporary Session RAM: Retains the authoritative 6-tier timing hierarchy from Paper 71 (Tier 0: 0.05 ms / 0.15 ms, Tier 1: 10.0 ms / 20.0 ms, Tier 2: 30.0 ms / 54.0 ms, Tier 3: 45.0 ms / 94.0 ms, Tier 4: 50.0–120.0 ms / 150.0–250.0 ms, Tier 5: 500.0 ms / 2,500.0 ms) and the hardware audits from Papers 60, 67, 68, 69, and 70.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Persistent Retrieved Logs: Confirms Qualcomm QRB5165 (Kryo 585 ARM64 octa-core: 1x Cortex-A77 Prime @ 2.84 GHz, 3x Cortex-A77 Gold @ 2.42 GHz, 4x Cortex-A55 Silver @ 1.80 GHz), Fedora Linux with PREEMPT_RT patchset, CONFIG_NO_HZ_FULL core isolation, TI AWR1843BOOST mmWave radar, UWB, IMU, ALSA/PipeWire 3D spatial audio, and WAL-aligned SQLite persistence.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Authoritative Constraint: Zero modification to Paper 71 timing values. No unverified or extrapolated hardware is introduced. All measurement, WCET, and failure recovery mechanisms use standard Fedora PREEMPT_RT kernel instrumentation, ARMv8.2-A hardware counters (CNTVCT_EL0, PMU), and native QRB5165 hardware peripherals.</w:t>
      </w:r>
    </w:p>
    <w:p>
      <w:pPr>
        <w:pStyle w:val="Normal"/>
        <w:bidi w:val="0"/>
        <w:rPr/>
      </w:pPr>
      <w:r>
        <w:rPr/>
        <w:t>Paper 72: Timing Validation &amp; Measurement Strategy</w:t>
      </w:r>
    </w:p>
    <w:p>
      <w:pPr>
        <w:pStyle w:val="Normal"/>
        <w:bidi w:val="0"/>
        <w:rPr/>
      </w:pPr>
      <w:r>
        <w:rPr/>
        <w:t>Global Clock Reference &amp; Hardware Foundation</w:t>
      </w:r>
    </w:p>
    <w:p>
      <w:pPr>
        <w:pStyle w:val="Normal"/>
        <w:bidi w:val="0"/>
        <w:rPr/>
      </w:pPr>
      <w:r>
        <w:rPr/>
        <w:t xml:space="preserve">All latency measurements across Tiers 0 through 5 must read the ARMv8 Generic Timer Virtual Count Register (CNTVCT_EL0) via clock_gettime(CLOCK_MONOTONIC_RAW, &amp;ts). On the Qualcomm QRB5165, the architectural timer runs at a fixed crystal frequency of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resolution), invariant to CPU frequency scaling.</w:t>
      </w:r>
    </w:p>
    <w:p>
      <w:pPr>
        <w:pStyle w:val="Normal"/>
        <w:bidi w:val="0"/>
        <w:rPr/>
      </w:pPr>
      <w:r>
        <w:rPr/>
        <w:t>Tier-by-Tier Validation Specification</w:t>
      </w:r>
    </w:p>
    <w:p>
      <w:pPr>
        <w:pStyle w:val="Normal"/>
        <w:bidi w:val="0"/>
        <w:rPr/>
      </w:pPr>
      <w:r>
        <w:rPr/>
        <w:t>Tier 0: Hardware Interrupts &amp; Kernel Scheduling Dispatch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0.05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| Maximum = 0.15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 Delta between the ARM GICv3 hardware interrupt entry (irq_handler_entry tracepoint or TLMM GPIO edge capture timestamp) and the first instruction executed by the woken user-space SCHED_FIFO priority 99 thread (sched_switch tracepoint + user-space CNTVCT_EL0 read).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Linux kernel ftrace (irqsoff, preemptirqsoff, and wakeup_rt tracers), eBPF raw tracepoints (tp_btf/irq_handler_entry, tp_btf/sched_switch), and QRB5165 physical loopback wiring connecting one TLMM GPIO output pin to one TLMM GPIO interrupt input pin for deterministic hardware edge generation.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Required Benchmark Tools: rt-tests suite (cyclictest --smp --priority=99 --policy=fifo --distance=0 --mlockall --histogram=200), rtla osnoise, and rtla timerlat (native Fedora rtla package).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samples over a continuous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stress run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cycles) must record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), with the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percentile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Failure Criteria: Any single sample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occurrences) exceeding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), or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Logging Requirements: Lock-free per-CPU trace_pipe ring buffer in RAM exporting a microsecond histogram (0–200 us buckets) to /var/log/reflexos/tier0_timerlat.hist on test completion or threshold breach.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Self-hosted GitHub Actions / GitLab runner attached to a physical QRB5165 Hardware-in-the-Loop (HIL) target running a mandatory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cyclictest + stress-ng background load gate on every kernel config or driver commit. Build fails automatically if Max Latency &gt; 150 us.</w:t>
      </w:r>
    </w:p>
    <w:p>
      <w:pPr>
        <w:pStyle w:val="Normal"/>
        <w:bidi w:val="0"/>
        <w:rPr/>
      </w:pPr>
      <w:r>
        <w:rPr/>
        <w:t>Tier 1: Safety Critical (Deterministic Reflex &amp; Emergency Actuation Cutoff)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10.0 ms | Maximum = 20.0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 End-to-end timestamp delta from the TI AWR1843BOOST radar frame-ready GPIO interrupt assertion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through DMA SPI/UART ingestion, point-cloud proximity check inside the 20-foot VOID on the isolated Cortex-A77 Prime core, to the physical transmission complete interrupt of the CAN J1939 / actuator stop frame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 xml:space="preserve">Required Instrumentation: LTTng (lttng-ust and lttng-modules) user/kernel tracepoints bracketing the DMA completion ISR and SocketCAN can_skb_xmit completion, verified externally via hardware GPIO toggle at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 xml:space="preserve">Required Benchmark Tools: Custom deterministic radar frame injector (replaying synthetic VOID-breach TLV packets over physical SPI/UART loopbacks at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lttng-analyses, and can-utils (candump -H hardware timestamps).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frames record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with mean 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under concurrent Tier 2–5 peak load.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Failure Criteria: Any single frame where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or dropped sensor frames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 xml:space="preserve">Logging Requirements: Pre-allocated mlockall() shared memory circular buffer (/dev/shm/reflex_tier1_ring) recording (frame_id, t0_ns, dma_ns, compute_ns, can_tx_ns, total_ns) for the last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frames; asynchronously flushed by Tier 5.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Automated HIL regression suite injecting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synthetic VOID-breach radar frames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@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while stress-ng --cpu 4 --io 2 --vm 2 saturates the Cortex-A55 Silver cores. Any frame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rejects the pull request.</w:t>
      </w:r>
    </w:p>
    <w:p>
      <w:pPr>
        <w:pStyle w:val="Normal"/>
        <w:bidi w:val="0"/>
        <w:rPr/>
      </w:pPr>
      <w:r>
        <w:rPr/>
        <w:t>Tier 2: Navigation Critical (Multi-Frame Sensor Fusion &amp; Obstacle Avoidance)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30.0 ms | Maximum = 54.0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 xml:space="preserve">How Latency is Measured: Timestamp delta from the start of Frame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radar/IMU/UWB ingestion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across the 2-frame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-of-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track confirmation window, Extended Kalman Filter (EKF) state update, and local A*/D* Lite trajectory solve, to the actuator trajectory dispatch timestamp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User-space Dynamically Tethered Tracepoints (USDT / SDT_PROBE) compiled into the EKF and path-planner binaries on the isolated Cortex-A77 Gold cores (CPU 1–3).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Required Benchmark Tools: perf trace, bpftrace latency histograms summarizing USDT probe deltas, and synthetic multi-obstacle dense point-cloud replay datasets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simultaneous radar reflection points per frame).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2-frame navigation cycles complete 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with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Failure Criteria: Any single navigation cycle exceeding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during active motion simulation, or EKF matrix inversion NaN/divergence faults.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Logging Requirements: Lock-free ring buffer (/dev/shm/reflex_tier2_ring) logging per-stage breakdown: (frame_pair_id, frame1_wait_ns, frame2_acq_ns, ekf_solve_ns, path_solve_ns, total_ns).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>Continuous Integration Requirements: HIL + QEMU ARM64 deterministic math benchmark running worst-case dense obstacle clouds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iterations). CI fails if worst-case path-planning + EKF compute exceeds its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sub-budget or total loop exceeds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>Tier 3: Accessibility Critical (3D Spatial Audio, Tactile Haptics &amp; Speech Triggers)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45.0 ms | Maximum = 94.0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 Timestamp delta from initial physical hazard detection in Tier 1/2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through 3D HRTF binaural convolution / eSpeak-NG phoneme synthesis, PipeWire/ALSA ring-buffer write, to the first non-zero PCM sample crossing the I2S/USB audio hardware DMA output buffer and GPIO haptic driver assertion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ALSA snd_pcm_htimestamp() hardware pointer instrumentation, PipeWire pw-top / pw-profiler quantum counters, and an external analog loopback routing the QRB5165 audio jack / I2S line out back into a high-speed ADC/GPIO comparator pin to measure physical acoustic signal emergence.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 xml:space="preserve">Required Benchmark Tools: alsa-delay, jack_iodelay (running under pipewire-jack with a fixed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-sample quantum @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and GPIO logic-level edge timers for haptic pulse latency.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safety/obstacle acoustic and haptic cues emerge at the physical output within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with nominal cues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and zero ALSA buffer underruns (XRUN = 0).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Failure Criteria: Total sensor-to-audio/haptic emergence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, or any XRUN event during hazard alert playback.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Logging Requirements: Real-time telemetry struct recording (alert_id, hazard_t0_ns, hrtf_synth_ns, alsa_buffer_delay_ns, physical_out_t1_ns, xrun_count).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Automated audio loopback test on the QRB5165 HIL node triggering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concurrent multi-directional obstacle alerts while verifying zero ALSA XRUN events 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hardware loopback edge detection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>Tier 4: Operational Services (Daemon Respawn, IPC &amp; Mesh Consensus)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Local Respawn: Target = 50.0 ms, Max = 150.0 ms | Mesh Election: Target = 120.0 ms, Max = 250.0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Local Respawn: Timestamp from sending SIGKILL to an active persona worker daemon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to the moment the promoted warm-standby worker or respawned binary posts its READY=1 heartbeat to the POSIX shared memory control block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Mesh Election: Timestamp from dropping the primary node's network interface / UWB beacon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to the moment all surviving nodes commit the new leader ID in their consensus state machine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Linux pidfd_open() + epoll_wait() exit notification timestamps, systemd sd_notify() monotonic timestamps, and tcpdump / UWB hardware MAC frame timestamps.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Required Benchmark Tools: Chaos fault-injection harness (kill -9 injection daemon), Linux Traffic Control (tc qdisc add dev wlan0 root netem delay 15ms loss 5%) for RF degradation testing.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Local warm-standby promotion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and cold binary recovery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); mesh leader election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under clean RF 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under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packet loss.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Failure Criteria: Local recovery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mesh failover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, or split-brain dual-leader state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occurrences).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Logging Requirements: Structured systemd journal + SQLite WAL event table (tier4_fault_recovery_log) capturing (persona_name, kill_t0_ns, sigchld_detect_ns, shm_reattach_ns, ready_t1_ns).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Automated fault-injection pipeline executing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randomized SIGKILL terminations across all persona daemons (Xena, Cathy, Marcus, Rhonda, Geri, Rita) 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simulated leader dropouts in a multi-namespace network testbed.</w:t>
      </w:r>
    </w:p>
    <w:p>
      <w:pPr>
        <w:pStyle w:val="Normal"/>
        <w:bidi w:val="0"/>
        <w:rPr/>
      </w:pPr>
      <w:r>
        <w:rPr/>
        <w:t>Tier 5: Background Services (WAL SQLite Persistence, Telemetry &amp; Diagnostics)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500.0 ms | Maximum = 2,500.0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 Timestamp delta from when a telemetry batch is enqueued in the Silver-core drain buffer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to the completion of sqlite3_wal_checkpoint_v2() and NVMe fsync() return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plus cross-tier interference monitoring to prove zero latency impact on Tiers 0–3.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Linux block-layer tracepoints (block_rq_issue, block_rq_complete), iostat, and SQLite sqlite3_profile() / xProfile callback timers.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Required Benchmark Tools: fio (Flexible I/O Tester) simulating heavy NVMe garbage collection, blktrace, and concurrent cyclictest on Cores 4–7 to verify zero DMA/bus starvation.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Asynchronous WAL flushes complete within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and cold boot / bulk checkpoints complete within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), while Tier 0–2 latencies on Cores 1–3, 7 remain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within their hard ceilings.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Failure Criteria: Bulk checkpoint exceeding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without ring-buffer load shedding, or any NVMe I/O operation causing a Tier 0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or Tier 1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violation.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Logging Requirements: /var/log/reflexos/tier5_storage.log recording (checkpoint_id, pages_written, fsync_duration_ms, ring_buffer_utilization_pct, dropped_frames).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Storage saturation CI test writing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of synthetic telemetry to the M.2 2230 NVMe SSD while verifying ring-buffer drop grace when disk latency is artificially throttled via cgroup io.max.</w:t>
      </w:r>
    </w:p>
    <w:p>
      <w:pPr>
        <w:pStyle w:val="Normal"/>
        <w:bidi w:val="0"/>
        <w:rPr/>
      </w:pPr>
      <w:r>
        <w:rPr/>
        <w:t>Summary Validation Matrix (Paper 72)</w:t>
      </w:r>
    </w:p>
    <w:p>
      <w:pPr>
        <w:pStyle w:val="Normal"/>
        <w:bidi w:val="0"/>
        <w:rPr/>
      </w:pPr>
      <w:r>
        <w:rPr/>
        <w:t>Tier</w:t>
      </w:r>
    </w:p>
    <w:p>
      <w:pPr>
        <w:pStyle w:val="Normal"/>
        <w:bidi w:val="0"/>
        <w:rPr/>
      </w:pPr>
      <w:r>
        <w:rPr/>
        <w:t>Target / Max</w:t>
      </w:r>
    </w:p>
    <w:p>
      <w:pPr>
        <w:pStyle w:val="Normal"/>
        <w:bidi w:val="0"/>
        <w:rPr/>
      </w:pPr>
      <w:r>
        <w:rPr/>
        <w:t>Primary Measurement Probe</w:t>
      </w:r>
    </w:p>
    <w:p>
      <w:pPr>
        <w:pStyle w:val="Normal"/>
        <w:bidi w:val="0"/>
        <w:rPr/>
      </w:pPr>
      <w:r>
        <w:rPr/>
        <w:t>Primary Benchmark Tool</w:t>
      </w:r>
    </w:p>
    <w:p>
      <w:pPr>
        <w:pStyle w:val="Normal"/>
        <w:bidi w:val="0"/>
        <w:rPr/>
      </w:pPr>
      <w:r>
        <w:rPr/>
        <w:t>Hard Pass Gate</w:t>
      </w:r>
    </w:p>
    <w:p>
      <w:pPr>
        <w:pStyle w:val="Normal"/>
        <w:bidi w:val="0"/>
        <w:rPr/>
      </w:pPr>
      <w:r>
        <w:rPr/>
        <w:t>Tier 0</w:t>
      </w:r>
    </w:p>
    <w:p>
      <w:pPr>
        <w:pStyle w:val="Normal"/>
        <w:bidi w:val="0"/>
        <w:rPr/>
      </w:pPr>
      <w:r>
        <w:rPr/>
        <w:t>0.05 ms / 0.15 ms</w:t>
      </w:r>
    </w:p>
    <w:p>
      <w:pPr>
        <w:pStyle w:val="Normal"/>
        <w:bidi w:val="0"/>
        <w:rPr/>
      </w:pPr>
      <w:r>
        <w:rPr/>
        <w:t xml:space="preserve">GICv3 irq_handler_entry </w:t>
      </w:r>
    </w:p>
    <w:p>
      <w:pPr>
        <w:pStyle w:val="Normal"/>
        <w:bidi w:val="0"/>
        <w:rPr/>
      </w:pPr>
      <w:r>
        <w:rPr/>
        <w:t xml:space="preserve"> </w:t>
      </w:r>
      <w:r>
        <w:rPr/>
        <w:t>sched_switch</w:t>
      </w:r>
    </w:p>
    <w:p>
      <w:pPr>
        <w:pStyle w:val="Normal"/>
        <w:bidi w:val="0"/>
        <w:rPr/>
      </w:pPr>
      <w:r>
        <w:rPr/>
        <w:t>cyclictest + rtla timerlat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over </w:t>
      </w:r>
    </w:p>
    <w:p>
      <w:pPr>
        <w:pStyle w:val="Normal"/>
        <w:bidi w:val="0"/>
        <w:rPr/>
      </w:pPr>
      <w:r>
        <w:rPr/>
        <w:t>Tier 1</w:t>
      </w:r>
    </w:p>
    <w:p>
      <w:pPr>
        <w:pStyle w:val="Normal"/>
        <w:bidi w:val="0"/>
        <w:rPr/>
      </w:pPr>
      <w:r>
        <w:rPr/>
        <w:t>10.0 ms / 20.0 ms</w:t>
      </w:r>
    </w:p>
    <w:p>
      <w:pPr>
        <w:pStyle w:val="Normal"/>
        <w:bidi w:val="0"/>
        <w:rPr/>
      </w:pPr>
      <w:r>
        <w:rPr/>
        <w:t xml:space="preserve">Radar GPIO IRQ </w:t>
      </w:r>
    </w:p>
    <w:p>
      <w:pPr>
        <w:pStyle w:val="Normal"/>
        <w:bidi w:val="0"/>
        <w:rPr/>
      </w:pPr>
      <w:r>
        <w:rPr/>
        <w:t xml:space="preserve"> </w:t>
      </w:r>
      <w:r>
        <w:rPr/>
        <w:t>SocketCAN TX complete</w:t>
      </w:r>
    </w:p>
    <w:p>
      <w:pPr>
        <w:pStyle w:val="Normal"/>
        <w:bidi w:val="0"/>
        <w:rPr/>
      </w:pPr>
      <w:r>
        <w:rPr/>
        <w:t>LTTng + HIL SPI/CAN Injector</w:t>
      </w:r>
    </w:p>
    <w:p>
      <w:pPr>
        <w:pStyle w:val="Normal"/>
        <w:bidi w:val="0"/>
        <w:rPr/>
      </w:pPr>
      <w:r>
        <w:rPr/>
        <w:t xml:space="preserve">; </w:t>
      </w:r>
    </w:p>
    <w:p>
      <w:pPr>
        <w:pStyle w:val="Normal"/>
        <w:bidi w:val="0"/>
        <w:rPr/>
      </w:pPr>
      <w:r>
        <w:rPr/>
        <w:t xml:space="preserve"> </w:t>
      </w:r>
      <w:r>
        <w:rPr/>
        <w:t>drops</w:t>
      </w:r>
    </w:p>
    <w:p>
      <w:pPr>
        <w:pStyle w:val="Normal"/>
        <w:bidi w:val="0"/>
        <w:rPr/>
      </w:pPr>
      <w:r>
        <w:rPr/>
        <w:t>Tier 2</w:t>
      </w:r>
    </w:p>
    <w:p>
      <w:pPr>
        <w:pStyle w:val="Normal"/>
        <w:bidi w:val="0"/>
        <w:rPr/>
      </w:pPr>
      <w:r>
        <w:rPr/>
        <w:t>30.0 ms / 54.0 ms</w:t>
      </w:r>
    </w:p>
    <w:p>
      <w:pPr>
        <w:pStyle w:val="Normal"/>
        <w:bidi w:val="0"/>
        <w:rPr/>
      </w:pPr>
      <w:r>
        <w:rPr/>
        <w:t xml:space="preserve">Frame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start </w:t>
      </w:r>
    </w:p>
    <w:p>
      <w:pPr>
        <w:pStyle w:val="Normal"/>
        <w:bidi w:val="0"/>
        <w:rPr/>
      </w:pPr>
      <w:r>
        <w:rPr/>
        <w:t xml:space="preserve"> </w:t>
      </w:r>
      <w:r>
        <w:rPr/>
        <w:t>EKF + Path TX</w:t>
      </w:r>
    </w:p>
    <w:p>
      <w:pPr>
        <w:pStyle w:val="Normal"/>
        <w:bidi w:val="0"/>
        <w:rPr/>
      </w:pPr>
      <w:r>
        <w:rPr/>
        <w:t>bpftrace USDT + Dense Cloud Replay</w:t>
      </w:r>
    </w:p>
    <w:p>
      <w:pPr>
        <w:pStyle w:val="Normal"/>
        <w:bidi w:val="0"/>
        <w:rPr/>
      </w:pPr>
      <w:r>
        <w:rPr/>
        <w:t xml:space="preserve"> </w:t>
      </w:r>
      <w:r>
        <w:rPr/>
        <w:t>in motion</w:t>
      </w:r>
    </w:p>
    <w:p>
      <w:pPr>
        <w:pStyle w:val="Normal"/>
        <w:bidi w:val="0"/>
        <w:rPr/>
      </w:pPr>
      <w:r>
        <w:rPr/>
        <w:t>Tier 3</w:t>
      </w:r>
    </w:p>
    <w:p>
      <w:pPr>
        <w:pStyle w:val="Normal"/>
        <w:bidi w:val="0"/>
        <w:rPr/>
      </w:pPr>
      <w:r>
        <w:rPr/>
        <w:t>45.0 ms / 94.0 ms</w:t>
      </w:r>
    </w:p>
    <w:p>
      <w:pPr>
        <w:pStyle w:val="Normal"/>
        <w:bidi w:val="0"/>
        <w:rPr/>
      </w:pPr>
      <w:r>
        <w:rPr/>
        <w:t xml:space="preserve">Hazard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Physical I2S/Haptic GPIO out</w:t>
      </w:r>
    </w:p>
    <w:p>
      <w:pPr>
        <w:pStyle w:val="Normal"/>
        <w:bidi w:val="0"/>
        <w:rPr/>
      </w:pPr>
      <w:r>
        <w:rPr/>
        <w:t>jack_iodelay + Analog Loopback ADC</w:t>
      </w:r>
    </w:p>
    <w:p>
      <w:pPr>
        <w:pStyle w:val="Normal"/>
        <w:bidi w:val="0"/>
        <w:rPr/>
      </w:pPr>
      <w:r>
        <w:rPr/>
        <w:t xml:space="preserve">; </w:t>
      </w:r>
    </w:p>
    <w:p>
      <w:pPr>
        <w:pStyle w:val="Normal"/>
        <w:bidi w:val="0"/>
        <w:rPr/>
      </w:pPr>
      <w:r>
        <w:rPr/>
        <w:t xml:space="preserve"> </w:t>
      </w:r>
      <w:r>
        <w:rPr/>
        <w:t>XRUN</w:t>
      </w:r>
    </w:p>
    <w:p>
      <w:pPr>
        <w:pStyle w:val="Normal"/>
        <w:bidi w:val="0"/>
        <w:rPr/>
      </w:pPr>
      <w:r>
        <w:rPr/>
        <w:t>Tier 4</w:t>
      </w:r>
    </w:p>
    <w:p>
      <w:pPr>
        <w:pStyle w:val="Normal"/>
        <w:bidi w:val="0"/>
        <w:rPr/>
      </w:pPr>
      <w:r>
        <w:rPr/>
        <w:t>50/120 ms / 150/250 ms</w:t>
      </w:r>
    </w:p>
    <w:p>
      <w:pPr>
        <w:pStyle w:val="Normal"/>
        <w:bidi w:val="0"/>
        <w:rPr/>
      </w:pPr>
      <w:r>
        <w:rPr/>
        <w:t xml:space="preserve">SIGKILL / Link Drop </w:t>
      </w:r>
    </w:p>
    <w:p>
      <w:pPr>
        <w:pStyle w:val="Normal"/>
        <w:bidi w:val="0"/>
        <w:rPr/>
      </w:pPr>
      <w:r>
        <w:rPr/>
        <w:t xml:space="preserve"> </w:t>
      </w:r>
      <w:r>
        <w:rPr/>
        <w:t>shm Ready / Quorum</w:t>
      </w:r>
    </w:p>
    <w:p>
      <w:pPr>
        <w:pStyle w:val="Normal"/>
        <w:bidi w:val="0"/>
        <w:rPr/>
      </w:pPr>
      <w:r>
        <w:rPr/>
        <w:t>pidfd Chaos Harness + tc netem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/ </w:t>
      </w:r>
    </w:p>
    <w:p>
      <w:pPr>
        <w:pStyle w:val="Normal"/>
        <w:bidi w:val="0"/>
        <w:rPr/>
      </w:pPr>
      <w:r>
        <w:rPr/>
        <w:t>Tier 5</w:t>
      </w:r>
    </w:p>
    <w:p>
      <w:pPr>
        <w:pStyle w:val="Normal"/>
        <w:bidi w:val="0"/>
        <w:rPr/>
      </w:pPr>
      <w:r>
        <w:rPr/>
        <w:t>500 ms / 2,500 ms</w:t>
      </w:r>
    </w:p>
    <w:p>
      <w:pPr>
        <w:pStyle w:val="Normal"/>
        <w:bidi w:val="0"/>
        <w:rPr/>
      </w:pPr>
      <w:r>
        <w:rPr/>
        <w:t xml:space="preserve">Ring Enqueue </w:t>
      </w:r>
    </w:p>
    <w:p>
      <w:pPr>
        <w:pStyle w:val="Normal"/>
        <w:bidi w:val="0"/>
        <w:rPr/>
      </w:pPr>
      <w:r>
        <w:rPr/>
        <w:t xml:space="preserve"> </w:t>
      </w:r>
      <w:r>
        <w:rPr/>
        <w:t>sqlite3_wal_checkpoint_v2</w:t>
      </w:r>
    </w:p>
    <w:p>
      <w:pPr>
        <w:pStyle w:val="Normal"/>
        <w:bidi w:val="0"/>
        <w:rPr/>
      </w:pPr>
      <w:r>
        <w:rPr/>
        <w:t>blktrace + fio + cgroup io.max</w:t>
      </w:r>
    </w:p>
    <w:p>
      <w:pPr>
        <w:pStyle w:val="Normal"/>
        <w:bidi w:val="0"/>
        <w:rPr/>
      </w:pPr>
      <w:r>
        <w:rPr/>
        <w:t xml:space="preserve">; </w:t>
      </w:r>
    </w:p>
    <w:p>
      <w:pPr>
        <w:pStyle w:val="Normal"/>
        <w:bidi w:val="0"/>
        <w:rPr/>
      </w:pPr>
      <w:r>
        <w:rPr/>
        <w:t xml:space="preserve"> </w:t>
      </w:r>
      <w:r>
        <w:rPr/>
        <w:t>Tier 0–2 impact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Paper 73: Worst Case Execution Time (WCET) Strategy</w:t>
      </w:r>
    </w:p>
    <w:p>
      <w:pPr>
        <w:pStyle w:val="Normal"/>
        <w:bidi w:val="0"/>
        <w:rPr/>
      </w:pPr>
      <w:r>
        <w:rPr/>
        <w:t>1. What Must Be Measured for WCET</w:t>
      </w:r>
    </w:p>
    <w:p>
      <w:pPr>
        <w:pStyle w:val="Normal"/>
        <w:bidi w:val="0"/>
        <w:rPr/>
      </w:pPr>
      <w:r>
        <w:rPr/>
        <w:t>To establish a sound Upper Bound on Worst-Case Execution Time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on the Qualcomm QRB5165, every deterministic pipeline (Tiers 0–3) must be decomposed into five additive, measurable components: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: Maximum non-preemptible hardware interrupt masking window plus GICv3 ISR execution time.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: Maximum PREEMPT_RT kernel scheduler context-switch and real-time mutex (rt_mutex) Priority Inheritance (PI) chain traversal time.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: Worst-case peripheral bus transfer time (SPI/UART/PCIe/CAN) including System MMU (ARM SMMUv3) translation and LPDDR5 memory controller arbitration delay.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: Worst-case instruction path length (basic block execution cycles assuming worst-case loop bounds and branch mispredictions, with dynamic branching and recursion strictly banned in Tiers 0–2).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: Worst-case L1/L2/L3 cache miss penalty and System Cache / LPDDR5 interconnect contention caused by sibling cores.</w:t>
      </w:r>
    </w:p>
    <w:p>
      <w:pPr>
        <w:pStyle w:val="Normal"/>
        <w:bidi w:val="0"/>
        <w:rPr/>
      </w:pPr>
      <w:r>
        <w:rPr/>
        <w:t>2. What Can Invalidate WCET Calculations</w:t>
      </w:r>
    </w:p>
    <w:p>
      <w:pPr>
        <w:pStyle w:val="Normal"/>
        <w:bidi w:val="0"/>
        <w:rPr/>
      </w:pPr>
      <w:r>
        <w:rPr/>
        <w:t>On a superscalar out-of-order ARMv8.2-A SoC like the Qualcomm QRB5165 running Linux, WCET proofs are immediately invalidated unless the following nine architectural hazards are explicitly locked down: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Dynamic Frequency &amp; Voltage Scaling (DVFS / CPUFreq): Thermal throttling or schedutil frequency ramping alters clock cycle duration. Mitigation: Lock isolated cores to fixed performance operating performance points (cpufreq-set -g performance) within validated thermal envelopes.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 xml:space="preserve">CPU Idle Deep Sleep C-States: Entering ARM WFI/WFE power-collapse states introduces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wake-up latency, blowing past the Tier 0 0.15 ms ceiling. Mitigation: Pass processor.max_cstate=1 idle=poll or disable deep idle states via /dev/cpu_dma_latency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constraint).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Page Faults &amp; Dynamic Memory Allocation: Calling malloc(), free(), or touching unmapped stack pages triggers Linux page faults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). Mitigation: Mandate mlockall(MCL_CURRENT | MCL_FUTURE) and pre-fault an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stack at startup; ban dynamic heap allocation after initialization in Tiers 0–3.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Unbounded Loops, Recursion, and Dynamic Dispatch: Prevents static path analysis. Mitigation: Enforce NASA JPL / MISRA-C style static loop bounds (#pragma unroll or fixed iteration caps) on all EKF and A*/D* Lite solvers.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Shared L3 Cache &amp; LPDDR5 Bus Contention: Unthrottled DMA or bulk memory copies (memcpy) on Cortex-A55 Silver cores can evict Cortex-A77 L3 cache lines and saturate the LPDDR5 memory controller. Mitigation: Partition L3 cache ways where supported and throttle Silver-core memory bandwidth.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System Management / TrustZone Firmware Preemption (EL3): Secure Monitor Calls (SMC) into Qualcomm TrustZone (EL3) mask all EL1 Linux interrupts globally. Mitigation: Pin all non-essential firmware/SCM calls to CPU 0 (Silver core) and ban EL3 calls from isolated cores (CPU 1–3, 7).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>SMMUv3 Translation Lookaside Buffer (TLB) Misses: On-the-fly IOMMU page-table walks during DMA transfers add variable bus stalls. Mitigation: Use pre-mapped contiguous physical DMA buffers (CMA / dma_alloc_coherent).</w:t>
      </w:r>
    </w:p>
    <w:p>
      <w:pPr>
        <w:pStyle w:val="Normal"/>
        <w:bidi w:val="0"/>
        <w:rPr/>
      </w:pPr>
      <w:r>
        <w:rPr/>
        <w:t xml:space="preserve">8. </w:t>
      </w:r>
    </w:p>
    <w:p>
      <w:pPr>
        <w:pStyle w:val="Normal"/>
        <w:bidi w:val="0"/>
        <w:rPr/>
      </w:pPr>
      <w:r>
        <w:rPr/>
        <w:t xml:space="preserve">Timer Tick Interrupts &amp; RCU Callbacks: Standard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Linux scheduler ticks preempt user threads. Mitigation: Enforce nohz_full=1-3,7 rcu_nocbs=1-3,7.</w:t>
      </w:r>
    </w:p>
    <w:p>
      <w:pPr>
        <w:pStyle w:val="Normal"/>
        <w:bidi w:val="0"/>
        <w:rPr/>
      </w:pPr>
      <w:r>
        <w:rPr/>
        <w:t xml:space="preserve">9. </w:t>
      </w:r>
    </w:p>
    <w:p>
      <w:pPr>
        <w:pStyle w:val="Normal"/>
        <w:bidi w:val="0"/>
        <w:rPr/>
      </w:pPr>
      <w:r>
        <w:rPr/>
        <w:t>Priority Inversion on Shared Locks: Low-priority threads holding locks needed by Tier 1/2. Mitigation: Use lock-free single-producer single-consumer (SPSC) ring buffers (std::atomic acquire/release) or PTHREAD_PRIO_INHERIT mutexes exclusively.</w:t>
      </w:r>
    </w:p>
    <w:p>
      <w:pPr>
        <w:pStyle w:val="Normal"/>
        <w:bidi w:val="0"/>
        <w:rPr/>
      </w:pPr>
      <w:r>
        <w:rPr/>
        <w:t>3. Which Tiers Require WCET Certification</w:t>
      </w:r>
    </w:p>
    <w:p>
      <w:pPr>
        <w:pStyle w:val="Normal"/>
        <w:bidi w:val="0"/>
        <w:rPr/>
      </w:pPr>
      <w:r>
        <w:rPr/>
        <w:t>Tier</w:t>
      </w:r>
    </w:p>
    <w:p>
      <w:pPr>
        <w:pStyle w:val="Normal"/>
        <w:bidi w:val="0"/>
        <w:rPr/>
      </w:pPr>
      <w:r>
        <w:rPr/>
        <w:t>WCET Certification Level</w:t>
      </w:r>
    </w:p>
    <w:p>
      <w:pPr>
        <w:pStyle w:val="Normal"/>
        <w:bidi w:val="0"/>
        <w:rPr/>
      </w:pPr>
      <w:r>
        <w:rPr/>
        <w:t>Justification</w:t>
      </w:r>
    </w:p>
    <w:p>
      <w:pPr>
        <w:pStyle w:val="Normal"/>
        <w:bidi w:val="0"/>
        <w:rPr/>
      </w:pPr>
      <w:r>
        <w:rPr/>
        <w:t>Tier 0 (0.15 ms)</w:t>
      </w:r>
    </w:p>
    <w:p>
      <w:pPr>
        <w:pStyle w:val="Normal"/>
        <w:bidi w:val="0"/>
        <w:rPr/>
      </w:pPr>
      <w:r>
        <w:rPr/>
        <w:t>Mandatory Hard WCET Certification</w:t>
      </w:r>
    </w:p>
    <w:p>
      <w:pPr>
        <w:pStyle w:val="Normal"/>
        <w:bidi w:val="0"/>
        <w:rPr/>
      </w:pPr>
      <w:r>
        <w:rPr/>
        <w:t>Any violation corrupts sensor time-stamping and stalls Tier 1.</w:t>
      </w:r>
    </w:p>
    <w:p>
      <w:pPr>
        <w:pStyle w:val="Normal"/>
        <w:bidi w:val="0"/>
        <w:rPr/>
      </w:pPr>
      <w:r>
        <w:rPr/>
        <w:t>Tier 1 (20.0 ms)</w:t>
      </w:r>
    </w:p>
    <w:p>
      <w:pPr>
        <w:pStyle w:val="Normal"/>
        <w:bidi w:val="0"/>
        <w:rPr/>
      </w:pPr>
      <w:r>
        <w:rPr/>
        <w:t>Mandatory Hard WCET Certification</w:t>
      </w:r>
    </w:p>
    <w:p>
      <w:pPr>
        <w:pStyle w:val="Normal"/>
        <w:bidi w:val="0"/>
        <w:rPr/>
      </w:pPr>
      <w:r>
        <w:rPr/>
        <w:t>Governs the 20-foot VOID physical stopping guarantee; zero deadline misses permitted.</w:t>
      </w:r>
    </w:p>
    <w:p>
      <w:pPr>
        <w:pStyle w:val="Normal"/>
        <w:bidi w:val="0"/>
        <w:rPr/>
      </w:pPr>
      <w:r>
        <w:rPr/>
        <w:t>Tier 2 (54.0 ms)</w:t>
      </w:r>
    </w:p>
    <w:p>
      <w:pPr>
        <w:pStyle w:val="Normal"/>
        <w:bidi w:val="0"/>
        <w:rPr/>
      </w:pPr>
      <w:r>
        <w:rPr/>
        <w:t>Mandatory Hard WCET Certification</w:t>
      </w:r>
    </w:p>
    <w:p>
      <w:pPr>
        <w:pStyle w:val="Normal"/>
        <w:bidi w:val="0"/>
        <w:rPr/>
      </w:pPr>
      <w:r>
        <w:rPr/>
        <w:t>Governs active obstacle avoidance; upper bound on EKF and path-solver iterations must be statically and empirically proven.</w:t>
      </w:r>
    </w:p>
    <w:p>
      <w:pPr>
        <w:pStyle w:val="Normal"/>
        <w:bidi w:val="0"/>
        <w:rPr/>
      </w:pPr>
      <w:r>
        <w:rPr/>
        <w:t>Tier 3 (94.0 ms)</w:t>
      </w:r>
    </w:p>
    <w:p>
      <w:pPr>
        <w:pStyle w:val="Normal"/>
        <w:bidi w:val="0"/>
        <w:rPr/>
      </w:pPr>
      <w:r>
        <w:rPr/>
        <w:t>Mandatory Firm WCET Certification</w:t>
      </w:r>
    </w:p>
    <w:p>
      <w:pPr>
        <w:pStyle w:val="Normal"/>
        <w:bidi w:val="0"/>
        <w:rPr/>
      </w:pPr>
      <w:r>
        <w:rPr/>
        <w:t xml:space="preserve">Both the primary HRTF/TTS path and the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hardware tone/haptic fallback path require bounded WCET proofs to guarantee operator perception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>Tier 4 (150/250 ms)</w:t>
      </w:r>
    </w:p>
    <w:p>
      <w:pPr>
        <w:pStyle w:val="Normal"/>
        <w:bidi w:val="0"/>
        <w:rPr/>
      </w:pPr>
      <w:r>
        <w:rPr/>
        <w:t>Probabilistic / Soft QoS Validation Only</w:t>
      </w:r>
    </w:p>
    <w:p>
      <w:pPr>
        <w:pStyle w:val="Normal"/>
        <w:bidi w:val="0"/>
        <w:rPr/>
      </w:pPr>
      <w:r>
        <w:rPr/>
        <w:t>Depends on OS process table state and wireless RF link quality; governed by timeout watchdogs rather than instruction-level WCET.</w:t>
      </w:r>
    </w:p>
    <w:p>
      <w:pPr>
        <w:pStyle w:val="Normal"/>
        <w:bidi w:val="0"/>
        <w:rPr/>
      </w:pPr>
      <w:r>
        <w:rPr/>
        <w:t>Tier 5 (2,500 ms)</w:t>
      </w:r>
    </w:p>
    <w:p>
      <w:pPr>
        <w:pStyle w:val="Normal"/>
        <w:bidi w:val="0"/>
        <w:rPr/>
      </w:pPr>
      <w:r>
        <w:rPr/>
        <w:t>Exempt from WCET (Throughput &amp; Isolation Certified)</w:t>
      </w:r>
    </w:p>
    <w:p>
      <w:pPr>
        <w:pStyle w:val="Normal"/>
        <w:bidi w:val="0"/>
        <w:rPr/>
      </w:pPr>
      <w:r>
        <w:rPr/>
        <w:t>Non-real-time NVMe I/O; must only be certified for Non-Interference (proving Tier 5 cannot degrade Tier 0–3 WCET).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4. Authoritative QRB5165 Core &amp; IRQ Affinity Assignment</w:t>
      </w:r>
    </w:p>
    <w:p>
      <w:pPr>
        <w:pStyle w:val="Normal"/>
        <w:bidi w:val="0"/>
        <w:rPr/>
      </w:pPr>
      <w:r>
        <w:rPr/>
        <w:t>The Qualcomm QRB5165 (Kryo 585) features an asymmetric 8-core layout (CPU 0–3: Cortex-A55 Silver @ 1.80 GHz; CPU 4–6: Cortex-A77 Gold @ 2.42 GHz; CPU 7: Cortex-A77 Prime @ 2.84 GHz).</w:t>
      </w:r>
    </w:p>
    <w:p>
      <w:pPr>
        <w:pStyle w:val="Normal"/>
        <w:bidi w:val="0"/>
        <w:rPr/>
      </w:pPr>
      <w:r>
        <w:rPr/>
        <w:t>Mandatory Kernel Boot Parameters (/etc/default/grub):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isolcpus=managed_irq,domain,4-7 nohz_full=4-7 rcu_nocbs=4-7 rcu_nocb_poll irqaffinity=0-3 processor.max_cstate=1</w:t>
      </w:r>
    </w:p>
    <w:p>
      <w:pPr>
        <w:pStyle w:val="Normal"/>
        <w:bidi w:val="0"/>
        <w:rPr/>
      </w:pPr>
      <w:r>
        <w:rPr/>
        <w:t>QRB5165 Core ID</w:t>
      </w:r>
    </w:p>
    <w:p>
      <w:pPr>
        <w:pStyle w:val="Normal"/>
        <w:bidi w:val="0"/>
        <w:rPr/>
      </w:pPr>
      <w:r>
        <w:rPr/>
        <w:t>Hardware Core Type</w:t>
      </w:r>
    </w:p>
    <w:p>
      <w:pPr>
        <w:pStyle w:val="Normal"/>
        <w:bidi w:val="0"/>
        <w:rPr/>
      </w:pPr>
      <w:r>
        <w:rPr/>
        <w:t>Assigned Timing Tier(s)</w:t>
      </w:r>
    </w:p>
    <w:p>
      <w:pPr>
        <w:pStyle w:val="Normal"/>
        <w:bidi w:val="0"/>
        <w:rPr/>
      </w:pPr>
      <w:r>
        <w:rPr/>
        <w:t>Pinned Workload &amp; Interrupt Affinity</w:t>
      </w:r>
    </w:p>
    <w:p>
      <w:pPr>
        <w:pStyle w:val="Normal"/>
        <w:bidi w:val="0"/>
        <w:rPr/>
      </w:pPr>
      <w:r>
        <w:rPr/>
        <w:t>CPU 7</w:t>
      </w:r>
    </w:p>
    <w:p>
      <w:pPr>
        <w:pStyle w:val="Normal"/>
        <w:bidi w:val="0"/>
        <w:rPr/>
      </w:pPr>
      <w:r>
        <w:rPr/>
        <w:t>Cortex-A77 Prime (2.84 GHz)</w:t>
      </w:r>
    </w:p>
    <w:p>
      <w:pPr>
        <w:pStyle w:val="Normal"/>
        <w:bidi w:val="0"/>
        <w:rPr/>
      </w:pPr>
      <w:r>
        <w:rPr/>
        <w:t>Tier 0 &amp; Tier 1</w:t>
      </w:r>
    </w:p>
    <w:p>
      <w:pPr>
        <w:pStyle w:val="Normal"/>
        <w:bidi w:val="0"/>
        <w:rPr/>
      </w:pPr>
      <w:r>
        <w:rPr/>
        <w:t>Hard-pinned SCHED_FIFO (Prio 99/95): Radar/IMU/UWB critical GPIO/SPI IRQs, 20-foot VOID breach evaluator, and emergency CAN/UART cutoff.</w:t>
      </w:r>
    </w:p>
    <w:p>
      <w:pPr>
        <w:pStyle w:val="Normal"/>
        <w:bidi w:val="0"/>
        <w:rPr/>
      </w:pPr>
      <w:r>
        <w:rPr/>
        <w:t>CPU 6</w:t>
      </w:r>
    </w:p>
    <w:p>
      <w:pPr>
        <w:pStyle w:val="Normal"/>
        <w:bidi w:val="0"/>
        <w:rPr/>
      </w:pPr>
      <w:r>
        <w:rPr/>
        <w:t>Cortex-A77 Gold (2.42 GHz)</w:t>
      </w:r>
    </w:p>
    <w:p>
      <w:pPr>
        <w:pStyle w:val="Normal"/>
        <w:bidi w:val="0"/>
        <w:rPr/>
      </w:pPr>
      <w:r>
        <w:rPr/>
        <w:t>Tier 2 (Sensor Fusion)</w:t>
      </w:r>
    </w:p>
    <w:p>
      <w:pPr>
        <w:pStyle w:val="Normal"/>
        <w:bidi w:val="0"/>
        <w:rPr/>
      </w:pPr>
      <w:r>
        <w:rPr/>
        <w:t>Hard-pinned SCHED_FIFO (Prio 85): 2-frame radar clutter rejection and Extended Kalman Filter (EKF) state estimation.</w:t>
      </w:r>
    </w:p>
    <w:p>
      <w:pPr>
        <w:pStyle w:val="Normal"/>
        <w:bidi w:val="0"/>
        <w:rPr/>
      </w:pPr>
      <w:r>
        <w:rPr/>
        <w:t>CPU 5</w:t>
      </w:r>
    </w:p>
    <w:p>
      <w:pPr>
        <w:pStyle w:val="Normal"/>
        <w:bidi w:val="0"/>
        <w:rPr/>
      </w:pPr>
      <w:r>
        <w:rPr/>
        <w:t>Cortex-A77 Gold (2.42 GHz)</w:t>
      </w:r>
    </w:p>
    <w:p>
      <w:pPr>
        <w:pStyle w:val="Normal"/>
        <w:bidi w:val="0"/>
        <w:rPr/>
      </w:pPr>
      <w:r>
        <w:rPr/>
        <w:t>Tier 2 (Path Planning)</w:t>
      </w:r>
    </w:p>
    <w:p>
      <w:pPr>
        <w:pStyle w:val="Normal"/>
        <w:bidi w:val="0"/>
        <w:rPr/>
      </w:pPr>
      <w:r>
        <w:rPr/>
        <w:t>Hard-pinned SCHED_FIFO (Prio 85): Bounded-iteration A*/D* Lite local trajectory solver and smooth avoidance command generator.</w:t>
      </w:r>
    </w:p>
    <w:p>
      <w:pPr>
        <w:pStyle w:val="Normal"/>
        <w:bidi w:val="0"/>
        <w:rPr/>
      </w:pPr>
      <w:r>
        <w:rPr/>
        <w:t>CPU 4</w:t>
      </w:r>
    </w:p>
    <w:p>
      <w:pPr>
        <w:pStyle w:val="Normal"/>
        <w:bidi w:val="0"/>
        <w:rPr/>
      </w:pPr>
      <w:r>
        <w:rPr/>
        <w:t>Cortex-A77 Gold (2.42 GHz)</w:t>
      </w:r>
    </w:p>
    <w:p>
      <w:pPr>
        <w:pStyle w:val="Normal"/>
        <w:bidi w:val="0"/>
        <w:rPr/>
      </w:pPr>
      <w:r>
        <w:rPr/>
        <w:t>Tier 3 (Accessibility RT)</w:t>
      </w:r>
    </w:p>
    <w:p>
      <w:pPr>
        <w:pStyle w:val="Normal"/>
        <w:bidi w:val="0"/>
        <w:rPr/>
      </w:pPr>
      <w:r>
        <w:rPr/>
        <w:t>Hard-pinned SCHED_FIFO (Prio 70): Real-time 3D spatial audio (HRTF convolution), ALSA low-latency DMA feeder, and GPIO haptic driver (plus Hexagon DSP offload).</w:t>
      </w:r>
    </w:p>
    <w:p>
      <w:pPr>
        <w:pStyle w:val="Normal"/>
        <w:bidi w:val="0"/>
        <w:rPr/>
      </w:pPr>
      <w:r>
        <w:rPr/>
        <w:t>CPU 2 – CPU 3</w:t>
      </w:r>
    </w:p>
    <w:p>
      <w:pPr>
        <w:pStyle w:val="Normal"/>
        <w:bidi w:val="0"/>
        <w:rPr/>
      </w:pPr>
      <w:r>
        <w:rPr/>
        <w:t>Cortex-A55 Silver (1.80 GHz)</w:t>
      </w:r>
    </w:p>
    <w:p>
      <w:pPr>
        <w:pStyle w:val="Normal"/>
        <w:bidi w:val="0"/>
        <w:rPr/>
      </w:pPr>
      <w:r>
        <w:rPr/>
        <w:t>Tier 4 (Operational)</w:t>
      </w:r>
    </w:p>
    <w:p>
      <w:pPr>
        <w:pStyle w:val="Normal"/>
        <w:bidi w:val="0"/>
        <w:rPr/>
      </w:pPr>
      <w:r>
        <w:rPr/>
        <w:t>SCHED_RR (Prio 50): Persona daemons, warm-standby worker pool, POSIX shared-memory IPC router, and Wi-Fi/UWB mesh consensus.</w:t>
      </w:r>
    </w:p>
    <w:p>
      <w:pPr>
        <w:pStyle w:val="Normal"/>
        <w:bidi w:val="0"/>
        <w:rPr/>
      </w:pPr>
      <w:r>
        <w:rPr/>
        <w:t>CPU 0 – CPU 1</w:t>
      </w:r>
    </w:p>
    <w:p>
      <w:pPr>
        <w:pStyle w:val="Normal"/>
        <w:bidi w:val="0"/>
        <w:rPr/>
      </w:pPr>
      <w:r>
        <w:rPr/>
        <w:t>Cortex-A55 Silver (1.80 GHz)</w:t>
      </w:r>
    </w:p>
    <w:p>
      <w:pPr>
        <w:pStyle w:val="Normal"/>
        <w:bidi w:val="0"/>
        <w:rPr/>
      </w:pPr>
      <w:r>
        <w:rPr/>
        <w:t>Tier 5 (Background &amp; OS)</w:t>
      </w:r>
    </w:p>
    <w:p>
      <w:pPr>
        <w:pStyle w:val="Normal"/>
        <w:bidi w:val="0"/>
        <w:rPr/>
      </w:pPr>
      <w:r>
        <w:rPr/>
        <w:t>SCHED_OTHER / SCHED_IDLE: Linux housekeeping, RCU callback threads (rcuo), NVMe SSD driver IRQs, SQLite WAL checkpoint worker.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5. How Scheduler Jitter is Measured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Mechanism: Measure the delta between the programmed hardware timer expiration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in the ARM Generic Timer (CNTP_TVAL_EL0) and the actual user-space instruction timestamp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immediately after clock_nanosleep(CLOCK_MONOTONIC, TIMER_ABSTIME, ...).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Formula: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Tooling: rtla timerlat top --cpus 4-7 --priority f:95 combined with ftrace sched_wakeup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sched_switch delta capture.</w:t>
      </w:r>
    </w:p>
    <w:p>
      <w:pPr>
        <w:pStyle w:val="Normal"/>
        <w:bidi w:val="0"/>
        <w:rPr/>
      </w:pPr>
      <w:r>
        <w:rPr/>
        <w:t>6. How Interrupt Latency is Measured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Mechanism: Split into Hardware-to-ISR Latency (time from physical pin assertion to first kernel ISR instruction, governed by interrupt-off critical sections) and ISR-to-Thread Latency (time from ISR exit to threaded IRQ handler wakeup).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Tooling: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Enable CONFIG_PREEMPTIRQ_TRACEPOINTS and hwlat_detector to detect any firmware/SMM/EL3 stalls blocking interrupts.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 xml:space="preserve">Drive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square wave from a signal generator (or loopback GPIO on CPU 0) into the Radar Data-Ready GPIO pin routed via GICv3 smp_affinity exclusively to CPU 7.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Timestamp CNTVCT_EL0 inside the top-half kernel ISR and subtract the hardware capture timer timestamp.</w:t>
      </w:r>
    </w:p>
    <w:p>
      <w:pPr>
        <w:pStyle w:val="Normal"/>
        <w:bidi w:val="0"/>
        <w:rPr/>
      </w:pPr>
      <w:r>
        <w:rPr/>
        <w:t>7. How DMA Delays are Measured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Mechanism: Measure peripheral bus initiation-to-completion time and memory bus contention delay.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Procedure: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Read CNTVCT_EL0 immediately prior to writing the Qualcomm QUPv3 (Qualcomm Universal Peripheral) SPI/UART DMA transfer descriptor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Read CNTVCT_EL0 inside the DMA engine completion interrupt handler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Subtract the theoretical wire serialization time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to isolate pure DMA engine + SMMUv3 + LPDDR5 bus stall time: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Monitor ARM SMMUv3 PMU counters (smmuv3_pmu) for TLB miss stalls (tlb_allocate) to verify zero page-table walks during active transfers.</w:t>
      </w:r>
    </w:p>
    <w:p>
      <w:pPr>
        <w:pStyle w:val="Normal"/>
        <w:bidi w:val="0"/>
        <w:rPr/>
      </w:pPr>
      <w:r>
        <w:rPr/>
        <w:t>8. How Cache Effects are Measured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Mechanism: Use the ARMv8.2-A Performance Monitoring Unit (PMU) hardware event counters directly on Cores 4–7 during worst-case synthetic enemy loads (stress-ng --cache 4 --stream 4 running on Silver Cores 0–3).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Monitored Hardware PMU Events (perf stat -C 4-7):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L1D_CACHE_REFILL (0x0003) &amp; L1I_CACHE_REFILL (0x0001): L1 Data/Instruction cache misses.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L2D_CACHE_REFILL (0x0017): L2 unified cache misses per Cortex-A77 core.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LL_CACHE_MISS_RD (0x0037): Last-Level (L3 / System Cache) read misses hitting LPDDR5 DRAM.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STALL_BACKEND_MEM (0x003D): Exact CPU cycles where the Cortex-A77 execution pipeline is stalled waiting on memory/cache refills.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Calculation of Cache Penalty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On CPU 7 locked at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every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backend memory stall cycles equals exactly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of cache/bus delay.</w:t>
      </w:r>
    </w:p>
    <w:p>
      <w:pPr>
        <w:pStyle w:val="Normal"/>
        <w:bidi w:val="0"/>
        <w:rPr/>
      </w:pPr>
      <w:r>
        <w:rPr/>
        <w:t>9. Five-Stage WCET Certification Workflow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>| Stage 1: Static Code &amp; Loop Bound Verification                          |</w:t>
      </w:r>
    </w:p>
    <w:p>
      <w:pPr>
        <w:pStyle w:val="Normal"/>
        <w:bidi w:val="0"/>
        <w:rPr/>
      </w:pPr>
      <w:r>
        <w:rPr/>
        <w:t>| - Enforce zero dynamic heap allocation (malloc/new banned post-init).   |</w:t>
      </w:r>
    </w:p>
    <w:p>
      <w:pPr>
        <w:pStyle w:val="Normal"/>
        <w:bidi w:val="0"/>
        <w:rPr/>
      </w:pPr>
      <w:r>
        <w:rPr/>
        <w:t>| - Verify fixed upper iteration bounds on all EKF and A*/D* Lite loops.  |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|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v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>| Stage 2: Platform Lockdown Verification                                 |</w:t>
      </w:r>
    </w:p>
    <w:p>
      <w:pPr>
        <w:pStyle w:val="Normal"/>
        <w:bidi w:val="0"/>
        <w:rPr/>
      </w:pPr>
      <w:r>
        <w:rPr/>
        <w:t>| - Confirm isolcpus=4-7, nohz_full=4-7, max_cstate=1, mlockall().        |</w:t>
      </w:r>
    </w:p>
    <w:p>
      <w:pPr>
        <w:pStyle w:val="Normal"/>
        <w:bidi w:val="0"/>
        <w:rPr/>
      </w:pPr>
      <w:r>
        <w:rPr/>
        <w:t>| - Confirm CPU 4-7 locked at fixed frequencies; DMA uses coherent CMA.   |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|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v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>| Stage 3: Component Micro-Benchmarking under Hostile Bus Load            |</w:t>
      </w:r>
    </w:p>
    <w:p>
      <w:pPr>
        <w:pStyle w:val="Normal"/>
        <w:bidi w:val="0"/>
        <w:rPr/>
      </w:pPr>
      <w:r>
        <w:rPr/>
        <w:t>| - Run cache-thrashing enemy loads on CPU 0-3 (stream + fio + netem).    |</w:t>
      </w:r>
    </w:p>
    <w:p>
      <w:pPr>
        <w:pStyle w:val="Normal"/>
        <w:bidi w:val="0"/>
        <w:rPr/>
      </w:pPr>
      <w:r>
        <w:rPr/>
        <w:t>| - Measure max WCET_irq, WCET_sched, WCET_dma, WCET_instr, WCET_mem_bus. |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|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v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>| Stage 4: Extreme Value Theory (EVT) &amp; Safety Margin Summation           |</w:t>
      </w:r>
    </w:p>
    <w:p>
      <w:pPr>
        <w:pStyle w:val="Normal"/>
        <w:bidi w:val="0"/>
        <w:rPr/>
      </w:pPr>
      <w:r>
        <w:rPr/>
        <w:t>| - Fit measured execution maxima to a Weibull / Gumbel distribution      |</w:t>
      </w:r>
    </w:p>
    <w:p>
      <w:pPr>
        <w:pStyle w:val="Normal"/>
        <w:bidi w:val="0"/>
        <w:rPr/>
      </w:pPr>
      <w:r>
        <w:rPr/>
        <w:t>|   (p = 10^-9 exceedance probability) and apply a +20% engineering       |</w:t>
      </w:r>
    </w:p>
    <w:p>
      <w:pPr>
        <w:pStyle w:val="Normal"/>
        <w:bidi w:val="0"/>
        <w:rPr/>
      </w:pPr>
      <w:r>
        <w:rPr/>
        <w:t>|   safety margin: WCET_certified = 1.20 * sum(WCET_components).          |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|</w:t>
      </w:r>
    </w:p>
    <w:p>
      <w:pPr>
        <w:pStyle w:val="Normal"/>
        <w:bidi w:val="0"/>
        <w:rPr/>
      </w:pPr>
      <w:r>
        <w:rPr/>
        <w:t xml:space="preserve">                                    </w:t>
      </w:r>
      <w:r>
        <w:rPr/>
        <w:t>v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>| Stage 5: Paper 71 Inequality Gate                                       |</w:t>
      </w:r>
    </w:p>
    <w:p>
      <w:pPr>
        <w:pStyle w:val="Normal"/>
        <w:bidi w:val="0"/>
        <w:rPr/>
      </w:pPr>
      <w:r>
        <w:rPr/>
        <w:t>| - Assert WCET_certified &lt;= Paper 71 Maximum Latency for Tiers 0, 1, 2, 3|</w:t>
      </w:r>
    </w:p>
    <w:p>
      <w:pPr>
        <w:pStyle w:val="Normal"/>
        <w:bidi w:val="0"/>
        <w:rPr/>
      </w:pPr>
      <w:r>
        <w:rPr/>
        <w:t>+-------------------------------------------------------------------------+</w:t>
      </w:r>
    </w:p>
    <w:p>
      <w:pPr>
        <w:pStyle w:val="Normal"/>
        <w:bidi w:val="0"/>
        <w:rPr/>
      </w:pPr>
      <w:r>
        <w:rPr/>
        <w:t>Paper 74: Timing Failure &amp; Recovery Architecture</w:t>
      </w:r>
    </w:p>
    <w:p>
      <w:pPr>
        <w:pStyle w:val="Normal"/>
        <w:bidi w:val="0"/>
        <w:rPr/>
      </w:pPr>
      <w:r>
        <w:rPr/>
        <w:t>Core Safety Principle: Independent Hardware Watchdog &amp; Downward Preemption</w:t>
      </w:r>
    </w:p>
    <w:p>
      <w:pPr>
        <w:pStyle w:val="Normal"/>
        <w:bidi w:val="0"/>
        <w:rPr/>
      </w:pPr>
      <w:r>
        <w:rPr/>
        <w:t>In ReflexOS, safety never depends on a failed or stalled higher-numbered tier recovering itself. Lower-numbered tiers run at strictly higher hardware priorities on dedicated physical cores (CPU 7 preempts all other states) and enforce Downward Fail-Secure Preemption: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If Tier 4 or Tier 5 fails, Tiers 1–3 continue operating uninterrupted.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If Tier 2 (54.0 ms Navigation) fails to deliver a valid trajectory on time, Tier 1 (20.0 ms Safety Reflex on CPU 7) automatically overrides motion commands and locks the actuators into an emergency brake/hover state.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If Tier 1 or Tier 0 hangs on CPU 7, the Qualcomm QRB5165 Hardware Watchdog Timer (PMIC / Bark-Bite Watchdog) and an external hardware fail-safe pull-down resistor on the actuator enable line cut physical actuator power within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of the missed deadline.</w:t>
      </w:r>
    </w:p>
    <w:p>
      <w:pPr>
        <w:pStyle w:val="Normal"/>
        <w:bidi w:val="0"/>
        <w:rPr/>
      </w:pPr>
      <w:r>
        <w:rPr/>
        <w:t>Tier-by-Tier Failure &amp; Recovery Matrix</w:t>
      </w:r>
    </w:p>
    <w:p>
      <w:pPr>
        <w:pStyle w:val="Normal"/>
        <w:bidi w:val="0"/>
        <w:rPr/>
      </w:pPr>
      <w:r>
        <w:rPr/>
        <w:t>Tier 0: Hardware Interrupts &amp; Kernel Scheduling Dispatch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Bounds: Target = 0.05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| Maximum = 0.15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When Latency Exceeds Target (&gt; 0.05 ms, &lt;= 0.15 ms): Increment the per-CPU atomic tier0_jitter_warn_count counter in shared memory; tag the current sensor timestamp with an inflated covariance weight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so the Tier 2 EKF accounts for minor sample-time jitter.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When Latency Exceeds Maximum (&gt; 0.15 ms): Immediately set the global atomic hardware fault flag FAULT_TIER0_BREACH = 1; invalidate the corrupted sensor DMA frame; trigger Tier 1 immediate precautionary deceleration.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 xml:space="preserve">Logging Requirements: Write lock-free kernel trace snapshot (ftrace last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of instruction pointers and active IRQs) into persistent pstore / ramoops memory so it survives a hard reset.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Recovery Requirements: Automatically audit /proc/interrupts via the Tier 4 supervisor; re-assert GICv3 smp_affinity masks and verify /dev/cpu_dma_latency is locked at 0. Require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consecutive clean cycles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before clearing the fault flag.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User Notification Requirements: Trigger a Tier 3 non-blocking double-click tactile haptic pulse and a concise screen-reader / Pin-Talk status code ("Clock jitter mitigated").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 xml:space="preserve">Safe Mode Requirements: If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breaches occur within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transition the platform to Velocity-Capped Safe Mode (limiting maximum speed to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so stopping distance margin increases by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Emergency Actions: If CPU 7 fails to service a Tier 0 interrupt for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(complete core lockup), the hardware PMIC Bark/Bite watchdog asserts the physical hardware ESTOP_N pin, cutting motor/actuator power immediately.</w:t>
      </w:r>
    </w:p>
    <w:p>
      <w:pPr>
        <w:pStyle w:val="Normal"/>
        <w:bidi w:val="0"/>
        <w:rPr/>
      </w:pPr>
      <w:r>
        <w:rPr/>
        <w:t>Tier 1: Safety Critical (Deterministic Reflex &amp; Emergency Actuation Cutoff)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Bounds: Target = 10.0 ms | Maximum = 20.0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When Latency Exceeds Target (&gt; 10.0 ms, &lt;= 20.0 ms): Pre-arm the CAN J1939 / UART brake controller (zeroing positive acceleration authority) and increment tier1_target_miss_count.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 xml:space="preserve">When Latency Exceeds Maximum (&gt; 20.0 ms): HARD SAFETY TRIP. The hardware watchdog timer configured for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pet interval on CPU 7 expires. Hardware GPIO ESTOP_N is pulled low instantly without waiting for software completion, asserting full mechanical braking / zero-thrust failsafe hover.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Logging Requirements: Dump the reflex_tier1_ring buffer and CPU 7 register state directly to ramoops (pstore) reserved DRAM region.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Recovery Requirements: Automatic software resume during motion is FORBIDDEN. Once a Tier 1 &gt;20.0 ms hard trip occurs, the vehicle/machinery must come to a complete physical stop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verified by IMU/wheel/rotor sensors for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and pass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-cycle Tier 1 self-test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before actuator enable can be re-latched.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User Notification Requirements: Immediate Tier 3 hardware-fallback emergency acoustic siren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pulsed square wave) + continuous max-amplitude haptic vibration (Rita emergency pattern) + high-priority voice announcement: "Hard safety stop: reflex deadline exceeded."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Safe Mode Requirements: Lock actuators in Stationary Hold / Disarmed Safe Mode until explicit operator tactile confirmation (CTRL:A+R1 handshake) after self-test pass.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Emergency Actions: Direct hardware electrical cutoff of propulsion/actuation contactors via the un-petted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watchdog circuit; deploy emergency landing/braking dampers if airborne or under load.</w:t>
      </w:r>
    </w:p>
    <w:p>
      <w:pPr>
        <w:pStyle w:val="Normal"/>
        <w:bidi w:val="0"/>
        <w:rPr/>
      </w:pPr>
      <w:r>
        <w:rPr/>
        <w:t>Tier 2: Navigation Critical (Multi-Frame Sensor Fusion &amp; Obstacle Avoidance)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Bounds: Target = 30.0 ms | Maximum = 54.0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 xml:space="preserve">When Latency Exceeds Target (&gt; 30.0 ms, &lt;= 54.0 ms): Abort optional multi-path A*/D* Lite spline smoothing; output the raw greedy collision-free vector from the current best iteration and reduce commanded cruise velocity by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When Latency Exceeds Maximum (&gt; 54.0 ms): Terminate the stalled path-planner iteration immediately; hand over control authority to Tier 1 (CPU 7), which executes a blind-safe kinematic braking maneuver along the last verified safe vector inside the 20-foot VOID.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Logging Requirements: Snapshot the input radar point cloud and EKF covariance matrix that caused the solver stall into /dev/shm/reflex_tier2_fault.bin for Tier 5 post-mortem flush.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Recovery Requirements: Re-initialize the EKF covariance matrix from current raw IMU + UWB anchors on CPU 6 and reset the path-planner grid on CPU 5 to a coarse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voxel resolution (reducing compute time by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). Resume normal navigation once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consecutive cycles complete 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User Notification Requirements: Issue a Tier 3 spatial audio cue centered dead-ahead + distinct 3-pulse haptic tap + voice alert: "Navigation hold: recalculating path."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 xml:space="preserve">Safe Mode Requirements: Enter Coarse-Grid Creep Mode (max velocity capped at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voxel size doubled, obstacle inflation radius expanded by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Emergency Actions: If Tier 2 fails to recover within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consecutive windows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Tier 1 brings the system to a full stationary stop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inside the already-cleared 20-foot VOID.</w:t>
      </w:r>
    </w:p>
    <w:p>
      <w:pPr>
        <w:pStyle w:val="Normal"/>
        <w:bidi w:val="0"/>
        <w:rPr/>
      </w:pPr>
      <w:r>
        <w:rPr/>
        <w:t>Tier 3: Accessibility Critical (3D Spatial Audio, Tactile Haptics &amp; Speech Triggers)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Bounds: Target = 45.0 ms | Maximum = 94.0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When Latency Exceeds Target (&gt; 45.0 ms, &lt;= 94.0 ms): Bypass full multi-reflection HRTF room reverb convolution and neural TTS prosody; switch immediately to dry low-latency binaural panning and pre-cached uncompressed PCM phonetic audio tokens.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When Latency Exceeds Maximum (&gt; 75.0 ms Pre-Trip Guard / &gt; 94.0 ms Ceiling): To prevent the 94.0 ms human perceptual ceiling from ever being breached when CPU 4 or PipeWire stalls, a hardware timer at 75.0 ms triggers the Direct Hardware Acoustic/Tactile Fallback: CPU 7 directly toggles the PWM buzzer/tone generator and GPIO haptic array (Rita), delivering a directional raw frequency tone + tactile buzz before 94.0 ms elapses.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Logging Requirements: Log ALSA buffer state, XRUN counters, and PipeWire quantum latency to /dev/shm/reflex_tier3_audio_fault.log.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Recovery Requirements: Flush and re-prepare the ALSA PCM ring buffer (snd_pcm_drop() + snd_pcm_prepare()) on CPU 4 and restart the HRTF worker thread from warm standby.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User Notification Requirements: The hardware-fallback tone/haptic pulse itself serves as the immediate sub-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notification, followed upon recovery by: "Audio spatializer reset; fallback active."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Safe Mode Requirements: While operating on hardware-fallback tones/haptics (without full 3D HRTF), restrict autonomous movement to Tactile-Guided Low-Speed Mode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max) or stationary verbal guidance.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>Emergency Actions: If both primary audio and haptic GPIO verification loops fail simultaneously (leaving the blind operator with zero sensory feedback), Tier 1 immediately halts all physical motion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and pulses the external hardware piezo beacon.</w:t>
      </w:r>
    </w:p>
    <w:p>
      <w:pPr>
        <w:pStyle w:val="Normal"/>
        <w:bidi w:val="0"/>
        <w:rPr/>
      </w:pPr>
      <w:r>
        <w:rPr/>
        <w:t>Tier 4: Operational Services (Daemon Respawn, IPC &amp; Mesh Consensus)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Bounds: Local: 50.0 ms / 150.0 ms | Mesh: 120.0 ms / 250.0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When Latency Exceeds Target (&gt; 50.0 ms Local / &gt; 120.0 ms Mesh): Promote the pre-forked warm-standby persona process via shared-memory pointer swap (shm atomic CAS); broadcast a preemptive mesh PRE_VOTE beacon over secondary UWB/Wi-Fi channels.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When Latency Exceeds Maximum (&gt; 150.0 ms Local / &gt; 250.0 ms Mesh): Isolate the crashed persona module (e.g., Anna, Cheryl, Willy, or Rhonda); sever external mesh dependency and lock the node into Autonomous Sovereign-Alpha Local Mode (operating purely on local QRB5165 Tier 1–3 sensors without external V2X/mesh input).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Logging Requirements: Record core dump metadata, exit signal, and mesh RTT timeouts in the SQLite WAL tier4_incident_ledger table.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Recovery Requirements: Execute exponential-backoff cold restart of the failed non-critical persona binary inside an isolated cgroup on CPU 2–3; rejoin the mesh only after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consecutive valid heartbeats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User Notification Requirements: Non-intrusive Tier 3 status chime + concise earcon identifying the specific persona offline ("Mesh disconnected; running local sovereign navigation").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 xml:space="preserve">Safe Mode Requirements: Sovereign Local Isolation Mode: Disable cooperative multi-vehicle/fleet maneuvers (Rhonda V2X); rely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on onboard TI AWR1843BOOST radar, UWB, and IMU.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Emergency Actions: If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consecutive local daemon respawn cycles fail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total) for a navigation-supporting persona (Xena or Cathy), command Tier 2/1 to execute the 0173 Return-to-Body / Stationary Hold Protocol.</w:t>
      </w:r>
    </w:p>
    <w:p>
      <w:pPr>
        <w:pStyle w:val="Normal"/>
        <w:bidi w:val="0"/>
        <w:rPr/>
      </w:pPr>
      <w:r>
        <w:rPr/>
        <w:t>Tier 5: Background Services (WAL SQLite Persistence, Telemetry &amp; Diagnostics)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Bounds: Target = 500.0 ms | Maximum = 2,500.0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When Latency Exceeds Target (&gt; 500.0 ms, &lt;= 2,500.0 ms): Defer non-essential diagnostic table indexes; switch SQLite from passive checkpointing (SQLITE_CHECKPOINT_PASSIVE) to background memory buffering in the RAM ring buffer.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When Latency Exceeds Maximum (&gt; 2,500.0 ms): Assume NVMe SSD garbage-collection stall or filesystem degradation; immediately trip the Storage Circuit Breaker, decoupling disk I/O and switching to RAM-Only Black-Box Ring Buffer Mode (overwriting oldest non-critical telemetry frames while preserving fault snapshots in locked RAM).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 xml:space="preserve">Logging Requirements: Maintain in-memory health counters in /dev/shm/reflex_tier5_health; write consolidated error block to disk once NVMe I/O latency drops below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Recovery Requirements: Issue background BLKDISCARD / NVMe health check via smartctl on CPU 0; trickle-drain the RAM ring buffer at a capped rate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so disk recovery never spikes bus contention.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User Notification Requirements: Low-priority diagnostic notification delivered only when stationary: "Storage write delayed; telemetry buffered in memory."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Safe Mode Requirements: RAM-Only Telemetry Mode: Zero restriction on Tier 1–3 safety, flight, or accessibility performance; disable verbose debug logging to conserve RAM ring-buffer retention window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compressed state 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locked RAM).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>Emergency Actions: If NVMe hardware faults permanently (PCIe bus error / read-only remount), isolate the PCIe endpoint so bus errors cannot trigger kernel machine-check exceptions (MCE), and complete the mission or return-to-home using locked RAM state.</w:t>
      </w:r>
    </w:p>
    <w:p>
      <w:pPr>
        <w:pStyle w:val="Normal"/>
        <w:bidi w:val="0"/>
        <w:rPr/>
      </w:pPr>
      <w:r>
        <w:rPr/>
        <w:t>Summary Failure &amp; Safe-Mode Escalation Matrix (Paper 74)</w:t>
      </w:r>
    </w:p>
    <w:p>
      <w:pPr>
        <w:pStyle w:val="Normal"/>
        <w:bidi w:val="0"/>
        <w:rPr/>
      </w:pPr>
      <w:r>
        <w:rPr/>
        <w:t>Tier</w:t>
      </w:r>
    </w:p>
    <w:p>
      <w:pPr>
        <w:pStyle w:val="Normal"/>
        <w:bidi w:val="0"/>
        <w:rPr/>
      </w:pPr>
      <w:r>
        <w:rPr/>
        <w:t>Target Breach Action</w:t>
      </w:r>
    </w:p>
    <w:p>
      <w:pPr>
        <w:pStyle w:val="Normal"/>
        <w:bidi w:val="0"/>
        <w:rPr/>
      </w:pPr>
      <w:r>
        <w:rPr/>
        <w:t>Max Ceiling Breach Action</w:t>
      </w:r>
    </w:p>
    <w:p>
      <w:pPr>
        <w:pStyle w:val="Normal"/>
        <w:bidi w:val="0"/>
        <w:rPr/>
      </w:pPr>
      <w:r>
        <w:rPr/>
        <w:t>Safe Mode State</w:t>
      </w:r>
    </w:p>
    <w:p>
      <w:pPr>
        <w:pStyle w:val="Normal"/>
        <w:bidi w:val="0"/>
        <w:rPr/>
      </w:pPr>
      <w:r>
        <w:rPr/>
        <w:t>Ultimate Hardware Fail-Safe</w:t>
      </w:r>
    </w:p>
    <w:p>
      <w:pPr>
        <w:pStyle w:val="Normal"/>
        <w:bidi w:val="0"/>
        <w:rPr/>
      </w:pPr>
      <w:r>
        <w:rPr/>
        <w:t>Tier 0 (0.15 ms)</w:t>
      </w:r>
    </w:p>
    <w:p>
      <w:pPr>
        <w:pStyle w:val="Normal"/>
        <w:bidi w:val="0"/>
        <w:rPr/>
      </w:pPr>
      <w:r>
        <w:rPr/>
        <w:t xml:space="preserve">Inflate EKF time-jitter </w:t>
      </w:r>
    </w:p>
    <w:p>
      <w:pPr>
        <w:pStyle w:val="Normal"/>
        <w:bidi w:val="0"/>
        <w:rPr/>
      </w:pPr>
      <w:r>
        <w:rPr/>
        <w:t>Invalidate frame; trigger Tier 1 decel</w:t>
      </w:r>
    </w:p>
    <w:p>
      <w:pPr>
        <w:pStyle w:val="Normal"/>
        <w:bidi w:val="0"/>
        <w:rPr/>
      </w:pPr>
      <w:r>
        <w:rPr/>
        <w:t>Velocity-Capped (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PMIC Watchdog pulls ESTOP_N low</w:t>
      </w:r>
    </w:p>
    <w:p>
      <w:pPr>
        <w:pStyle w:val="Normal"/>
        <w:bidi w:val="0"/>
        <w:rPr/>
      </w:pPr>
      <w:r>
        <w:rPr/>
        <w:t>Tier 1 (20.0 ms)</w:t>
      </w:r>
    </w:p>
    <w:p>
      <w:pPr>
        <w:pStyle w:val="Normal"/>
        <w:bidi w:val="0"/>
        <w:rPr/>
      </w:pPr>
      <w:r>
        <w:rPr/>
        <w:t>Zero positive acceleration</w:t>
      </w:r>
    </w:p>
    <w:p>
      <w:pPr>
        <w:pStyle w:val="Normal"/>
        <w:bidi w:val="0"/>
        <w:rPr/>
      </w:pPr>
      <w:r>
        <w:rPr/>
        <w:t>Hardware Watchdog Trip (ESTOP_N)</w:t>
      </w:r>
    </w:p>
    <w:p>
      <w:pPr>
        <w:pStyle w:val="Normal"/>
        <w:bidi w:val="0"/>
        <w:rPr/>
      </w:pPr>
      <w:r>
        <w:rPr/>
        <w:t>Stationary Disarmed Hold (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Direct electrical contactor cutoff</w:t>
      </w:r>
    </w:p>
    <w:p>
      <w:pPr>
        <w:pStyle w:val="Normal"/>
        <w:bidi w:val="0"/>
        <w:rPr/>
      </w:pPr>
      <w:r>
        <w:rPr/>
        <w:t>Tier 2 (54.0 ms)</w:t>
      </w:r>
    </w:p>
    <w:p>
      <w:pPr>
        <w:pStyle w:val="Normal"/>
        <w:bidi w:val="0"/>
        <w:rPr/>
      </w:pPr>
      <w:r>
        <w:rPr/>
        <w:t xml:space="preserve">Abort spline smoothing; </w:t>
      </w:r>
    </w:p>
    <w:p>
      <w:pPr>
        <w:pStyle w:val="Normal"/>
        <w:bidi w:val="0"/>
        <w:rPr/>
      </w:pPr>
      <w:r>
        <w:rPr/>
        <w:t xml:space="preserve"> </w:t>
      </w:r>
      <w:r>
        <w:rPr/>
        <w:t>speed</w:t>
      </w:r>
    </w:p>
    <w:p>
      <w:pPr>
        <w:pStyle w:val="Normal"/>
        <w:bidi w:val="0"/>
        <w:rPr/>
      </w:pPr>
      <w:r>
        <w:rPr/>
        <w:t>Handover to Tier 1 kinematic brake</w:t>
      </w:r>
    </w:p>
    <w:p>
      <w:pPr>
        <w:pStyle w:val="Normal"/>
        <w:bidi w:val="0"/>
        <w:rPr/>
      </w:pPr>
      <w:r>
        <w:rPr/>
        <w:t>Coarse-Grid Creep (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Tier 1 full stop inside 20-ft VOID</w:t>
      </w:r>
    </w:p>
    <w:p>
      <w:pPr>
        <w:pStyle w:val="Normal"/>
        <w:bidi w:val="0"/>
        <w:rPr/>
      </w:pPr>
      <w:r>
        <w:rPr/>
        <w:t>Tier 3 (94.0 ms)</w:t>
      </w:r>
    </w:p>
    <w:p>
      <w:pPr>
        <w:pStyle w:val="Normal"/>
        <w:bidi w:val="0"/>
        <w:rPr/>
      </w:pPr>
      <w:r>
        <w:rPr/>
        <w:t>Drop reverb; use dry PCM tokens</w:t>
      </w:r>
    </w:p>
    <w:p>
      <w:pPr>
        <w:pStyle w:val="Normal"/>
        <w:bidi w:val="0"/>
        <w:rPr/>
      </w:pPr>
      <w:r>
        <w:rPr/>
        <w:t xml:space="preserve"> </w:t>
      </w:r>
      <w:r>
        <w:rPr/>
        <w:t>Hardware Tone/Haptic Bypass</w:t>
      </w:r>
    </w:p>
    <w:p>
      <w:pPr>
        <w:pStyle w:val="Normal"/>
        <w:bidi w:val="0"/>
        <w:rPr/>
      </w:pPr>
      <w:r>
        <w:rPr/>
        <w:t>Tactile Low-Speed (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Full stop if both audio &amp; haptic fail</w:t>
      </w:r>
    </w:p>
    <w:p>
      <w:pPr>
        <w:pStyle w:val="Normal"/>
        <w:bidi w:val="0"/>
        <w:rPr/>
      </w:pPr>
      <w:r>
        <w:rPr/>
        <w:t>Tier 4 (150/250 ms)</w:t>
      </w:r>
    </w:p>
    <w:p>
      <w:pPr>
        <w:pStyle w:val="Normal"/>
        <w:bidi w:val="0"/>
        <w:rPr/>
      </w:pPr>
      <w:r>
        <w:rPr/>
        <w:t>Promote warm-standby shm worker</w:t>
      </w:r>
    </w:p>
    <w:p>
      <w:pPr>
        <w:pStyle w:val="Normal"/>
        <w:bidi w:val="0"/>
        <w:rPr/>
      </w:pPr>
      <w:r>
        <w:rPr/>
        <w:t>Sever mesh; isolate crashed persona</w:t>
      </w:r>
    </w:p>
    <w:p>
      <w:pPr>
        <w:pStyle w:val="Normal"/>
        <w:bidi w:val="0"/>
        <w:rPr/>
      </w:pPr>
      <w:r>
        <w:rPr/>
        <w:t>Sovereign Local Isolation Mode</w:t>
      </w:r>
    </w:p>
    <w:p>
      <w:pPr>
        <w:pStyle w:val="Normal"/>
        <w:bidi w:val="0"/>
        <w:rPr/>
      </w:pPr>
      <w:r>
        <w:rPr/>
        <w:t>Execute 0173 Return-to-Body / Hold</w:t>
      </w:r>
    </w:p>
    <w:p>
      <w:pPr>
        <w:pStyle w:val="Normal"/>
        <w:bidi w:val="0"/>
        <w:rPr/>
      </w:pPr>
      <w:r>
        <w:rPr/>
        <w:t>Tier 5 (2,500 ms)</w:t>
      </w:r>
    </w:p>
    <w:p>
      <w:pPr>
        <w:pStyle w:val="Normal"/>
        <w:bidi w:val="0"/>
        <w:rPr/>
      </w:pPr>
      <w:r>
        <w:rPr/>
        <w:t>Buffer telemetry in locked RAM</w:t>
      </w:r>
    </w:p>
    <w:p>
      <w:pPr>
        <w:pStyle w:val="Normal"/>
        <w:bidi w:val="0"/>
        <w:rPr/>
      </w:pPr>
      <w:r>
        <w:rPr/>
        <w:t>Trip Storage Circuit Breaker (RAM-only)</w:t>
      </w:r>
    </w:p>
    <w:p>
      <w:pPr>
        <w:pStyle w:val="Normal"/>
        <w:bidi w:val="0"/>
        <w:rPr/>
      </w:pPr>
      <w:r>
        <w:rPr/>
        <w:t>RAM-Only Black-Box Mode</w:t>
      </w:r>
    </w:p>
    <w:p>
      <w:pPr>
        <w:pStyle w:val="Normal"/>
        <w:bidi w:val="0"/>
        <w:rPr/>
      </w:pPr>
      <w:r>
        <w:rPr/>
        <w:t>Isolate NVMe PCIe endpoint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Next Synchronization Step</w:t>
      </w:r>
    </w:p>
    <w:p>
      <w:pPr>
        <w:pStyle w:val="Normal"/>
        <w:bidi w:val="0"/>
        <w:rPr/>
      </w:pPr>
      <w:r>
        <w:rPr/>
        <w:t>Papers 72, 73, and 74 are complete and strictly aligned with the Paper 71 timing hierarchy on the Qualcomm QRB5165 + Fedora PREEMPT_RT architecture. Confirm synchronization or provide the next paper prompt in your queue.</w:t>
      </w:r>
    </w:p>
    <w:p>
      <w:pPr>
        <w:pStyle w:val="Normal"/>
        <w:bidi w:val="0"/>
        <w:rPr/>
      </w:pPr>
      <w:r>
        <w:rPr/>
        <w:t>You stopped this response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>eTiming Certification Levels</w:t>
      </w:r>
    </w:p>
    <w:p>
      <w:pPr>
        <w:pStyle w:val="Normal"/>
        <w:bidi w:val="0"/>
        <w:rPr/>
      </w:pPr>
      <w:r>
        <w:rPr/>
        <w:t>Prompt for Gemini:</w:t>
      </w:r>
    </w:p>
    <w:p>
      <w:pPr>
        <w:pStyle w:val="Normal"/>
        <w:bidi w:val="0"/>
        <w:rPr/>
      </w:pPr>
      <w:r>
        <w:rPr/>
        <w:t>Plain Text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1</w:t>
      </w:r>
    </w:p>
    <w:p>
      <w:pPr>
        <w:pStyle w:val="Normal"/>
        <w:bidi w:val="0"/>
        <w:rPr/>
      </w:pPr>
      <w:r>
        <w:rPr/>
        <w:t>Add Timing Certification Levels to Paper 72.</w:t>
      </w:r>
    </w:p>
    <w:p>
      <w:pPr>
        <w:pStyle w:val="Normal"/>
        <w:bidi w:val="0"/>
        <w:rPr/>
      </w:pPr>
      <w:r>
        <w:rPr/>
        <w:t>2</w:t>
      </w:r>
    </w:p>
    <w:p>
      <w:pPr>
        <w:pStyle w:val="Normal"/>
        <w:bidi w:val="0"/>
        <w:rPr/>
      </w:pPr>
      <w:r>
        <w:rPr/>
        <w:t>3</w:t>
      </w:r>
    </w:p>
    <w:p>
      <w:pPr>
        <w:pStyle w:val="Normal"/>
        <w:bidi w:val="0"/>
        <w:rPr/>
      </w:pPr>
      <w:r>
        <w:rPr/>
        <w:t>Level A</w:t>
      </w:r>
    </w:p>
    <w:p>
      <w:pPr>
        <w:pStyle w:val="Normal"/>
        <w:bidi w:val="0"/>
        <w:rPr/>
      </w:pPr>
      <w:r>
        <w:rPr/>
        <w:t>4</w:t>
      </w:r>
    </w:p>
    <w:p>
      <w:pPr>
        <w:pStyle w:val="Normal"/>
        <w:bidi w:val="0"/>
        <w:rPr/>
      </w:pPr>
      <w:r>
        <w:rPr/>
        <w:t>Laboratory Proof</w:t>
      </w:r>
    </w:p>
    <w:p>
      <w:pPr>
        <w:pStyle w:val="Normal"/>
        <w:bidi w:val="0"/>
        <w:rPr/>
      </w:pPr>
      <w:r>
        <w:rPr/>
        <w:t>5</w:t>
      </w:r>
    </w:p>
    <w:p>
      <w:pPr>
        <w:pStyle w:val="Normal"/>
        <w:bidi w:val="0"/>
        <w:rPr/>
      </w:pPr>
      <w:r>
        <w:rPr/>
        <w:t>6</w:t>
      </w:r>
    </w:p>
    <w:p>
      <w:pPr>
        <w:pStyle w:val="Normal"/>
        <w:bidi w:val="0"/>
        <w:rPr/>
      </w:pPr>
      <w:r>
        <w:rPr/>
        <w:t>Level B</w:t>
      </w:r>
    </w:p>
    <w:p>
      <w:pPr>
        <w:pStyle w:val="Normal"/>
        <w:bidi w:val="0"/>
        <w:rPr/>
      </w:pPr>
      <w:r>
        <w:rPr/>
        <w:t>7</w:t>
      </w:r>
    </w:p>
    <w:p>
      <w:pPr>
        <w:pStyle w:val="Normal"/>
        <w:bidi w:val="0"/>
        <w:rPr/>
      </w:pPr>
      <w:r>
        <w:rPr/>
        <w:t>Hardware-in-the-Loop Proof</w:t>
      </w:r>
    </w:p>
    <w:p>
      <w:pPr>
        <w:pStyle w:val="Normal"/>
        <w:bidi w:val="0"/>
        <w:rPr/>
      </w:pPr>
      <w:r>
        <w:rPr/>
        <w:t>8</w:t>
      </w:r>
    </w:p>
    <w:p>
      <w:pPr>
        <w:pStyle w:val="Normal"/>
        <w:bidi w:val="0"/>
        <w:rPr/>
      </w:pPr>
      <w:r>
        <w:rPr/>
        <w:t>9</w:t>
      </w:r>
    </w:p>
    <w:p>
      <w:pPr>
        <w:pStyle w:val="Normal"/>
        <w:bidi w:val="0"/>
        <w:rPr/>
      </w:pPr>
      <w:r>
        <w:rPr/>
        <w:t>Level C</w:t>
      </w:r>
    </w:p>
    <w:p>
      <w:pPr>
        <w:pStyle w:val="Normal"/>
        <w:bidi w:val="0"/>
        <w:rPr/>
      </w:pPr>
      <w:r>
        <w:rPr/>
        <w:t>10</w:t>
      </w:r>
    </w:p>
    <w:p>
      <w:pPr>
        <w:pStyle w:val="Normal"/>
        <w:bidi w:val="0"/>
        <w:rPr/>
      </w:pPr>
      <w:r>
        <w:rPr/>
        <w:t>Field Test Proof</w:t>
      </w:r>
    </w:p>
    <w:p>
      <w:pPr>
        <w:pStyle w:val="Normal"/>
        <w:bidi w:val="0"/>
        <w:rPr/>
      </w:pPr>
      <w:r>
        <w:rPr/>
        <w:t>11</w:t>
      </w:r>
    </w:p>
    <w:p>
      <w:pPr>
        <w:pStyle w:val="Normal"/>
        <w:bidi w:val="0"/>
        <w:rPr/>
      </w:pPr>
      <w:r>
        <w:rPr/>
        <w:t>12</w:t>
      </w:r>
    </w:p>
    <w:p>
      <w:pPr>
        <w:pStyle w:val="Normal"/>
        <w:bidi w:val="0"/>
        <w:rPr/>
      </w:pPr>
      <w:r>
        <w:rPr/>
        <w:t>Level D</w:t>
      </w:r>
    </w:p>
    <w:p>
      <w:pPr>
        <w:pStyle w:val="Normal"/>
        <w:bidi w:val="0"/>
        <w:rPr/>
      </w:pPr>
      <w:r>
        <w:rPr/>
        <w:t>13</w:t>
      </w:r>
    </w:p>
    <w:p>
      <w:pPr>
        <w:pStyle w:val="Normal"/>
        <w:bidi w:val="0"/>
        <w:rPr/>
      </w:pPr>
      <w:r>
        <w:rPr/>
        <w:t>Production Certification</w:t>
      </w:r>
    </w:p>
    <w:p>
      <w:pPr>
        <w:pStyle w:val="Normal"/>
        <w:bidi w:val="0"/>
        <w:rPr/>
      </w:pPr>
      <w:r>
        <w:rPr/>
        <w:t>14</w:t>
      </w:r>
    </w:p>
    <w:p>
      <w:pPr>
        <w:pStyle w:val="Normal"/>
        <w:bidi w:val="0"/>
        <w:rPr/>
      </w:pPr>
      <w:r>
        <w:rPr/>
        <w:t>15</w:t>
      </w:r>
    </w:p>
    <w:p>
      <w:pPr>
        <w:pStyle w:val="Normal"/>
        <w:bidi w:val="0"/>
        <w:rPr/>
      </w:pPr>
      <w:r>
        <w:rPr/>
        <w:t>For each tier (0-5):</w:t>
      </w:r>
    </w:p>
    <w:p>
      <w:pPr>
        <w:pStyle w:val="Normal"/>
        <w:bidi w:val="0"/>
        <w:rPr/>
      </w:pPr>
      <w:r>
        <w:rPr/>
        <w:t>16</w:t>
      </w:r>
    </w:p>
    <w:p>
      <w:pPr>
        <w:pStyle w:val="Normal"/>
        <w:bidi w:val="0"/>
        <w:rPr/>
      </w:pPr>
      <w:r>
        <w:rPr/>
        <w:t>17</w:t>
      </w:r>
    </w:p>
    <w:p>
      <w:pPr>
        <w:pStyle w:val="Normal"/>
        <w:bidi w:val="0"/>
        <w:rPr/>
      </w:pPr>
      <w:r>
        <w:rPr/>
        <w:t>•</w:t>
      </w:r>
      <w:r>
        <w:rPr/>
        <w:t>Which certification level is required?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18</w:t>
      </w:r>
    </w:p>
    <w:p>
      <w:pPr>
        <w:pStyle w:val="Normal"/>
        <w:bidi w:val="0"/>
        <w:rPr/>
      </w:pPr>
      <w:r>
        <w:rPr/>
        <w:t>•</w:t>
      </w:r>
      <w:r>
        <w:rPr/>
        <w:t>Which tests are mandatory?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19</w:t>
      </w:r>
    </w:p>
    <w:p>
      <w:pPr>
        <w:pStyle w:val="Normal"/>
        <w:bidi w:val="0"/>
        <w:rPr/>
      </w:pPr>
      <w:r>
        <w:rPr/>
        <w:t>•</w:t>
      </w:r>
      <w:r>
        <w:rPr/>
        <w:t>Which tests are optional?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20</w:t>
      </w:r>
    </w:p>
    <w:p>
      <w:pPr>
        <w:pStyle w:val="Normal"/>
        <w:bidi w:val="0"/>
        <w:rPr/>
      </w:pPr>
      <w:r>
        <w:rPr/>
        <w:t>•</w:t>
      </w:r>
      <w:r>
        <w:rPr/>
        <w:t>What evidence must be archived?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21</w:t>
      </w:r>
    </w:p>
    <w:p>
      <w:pPr>
        <w:pStyle w:val="Normal"/>
        <w:bidi w:val="0"/>
        <w:rPr/>
      </w:pPr>
      <w:r>
        <w:rPr/>
        <w:t>22</w:t>
      </w:r>
    </w:p>
    <w:p>
      <w:pPr>
        <w:pStyle w:val="Normal"/>
        <w:bidi w:val="0"/>
        <w:rPr/>
      </w:pPr>
      <w:r>
        <w:rPr/>
        <w:t>The goal is that future engineers can prove timing compliance instead of simply claiming compliance.H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Upload &amp; tools</w:t>
      </w:r>
    </w:p>
    <w:p>
      <w:pPr>
        <w:pStyle w:val="Normal"/>
        <w:bidi w:val="0"/>
        <w:rPr/>
      </w:pPr>
      <w:r>
        <w:rPr/>
        <w:t>Expand input to Fullscreen</w:t>
      </w:r>
    </w:p>
    <w:p>
      <w:pPr>
        <w:pStyle w:val="Normal"/>
        <w:bidi w:val="0"/>
        <w:rPr/>
      </w:pPr>
      <w:r>
        <w:rPr/>
        <w:t>Open mode picker, currently Argon</w:t>
      </w:r>
    </w:p>
    <w:p>
      <w:pPr>
        <w:pStyle w:val="Normal"/>
        <w:bidi w:val="0"/>
        <w:rPr/>
      </w:pPr>
      <w:r>
        <w:rPr/>
        <w:t>Dictate (^⇧D)</w:t>
      </w:r>
    </w:p>
    <w:p>
      <w:pPr>
        <w:pStyle w:val="Normal"/>
        <w:bidi w:val="0"/>
        <w:rPr/>
      </w:pPr>
      <w:r>
        <w:rPr/>
        <w:t>Send message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Gemini is AI and can make mistakes.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21</Pages>
  <Words>5109</Words>
  <Characters>30105</Characters>
  <CharactersWithSpaces>35410</CharactersWithSpaces>
  <Paragraphs>849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2026-10-14T03:57:48Z</dcterms:created>
  <dc:creator/>
  <dc:description/>
  <dc:language>en-US</dc:language>
  <cp:lastModifiedBy/>
  <dcterms:modified xsi:type="dcterms:W3CDTF">2026-10-14T03:57:59Z</dcterms:modified>
  <cp:revision>1</cp:revision>
  <dc:subject/>
  <dc:title/>
</cp:coreProperties>
</file>