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right"/>
        <w:rPr/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19/07/09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ki9gcdh5vl68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f75d5d"/>
          <w:rtl w:val="0"/>
        </w:rPr>
        <w:t xml:space="preserve">이력서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오정우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강원도 춘천시 강원대학길1 공6호관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010-4820-1442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qwlake@gmail.com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X월 - 현재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 이름, 소재지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rtl w:val="0"/>
        </w:rPr>
        <w:t xml:space="preserve"> - 직책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X월 - 20XX년 X월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 이름, 소재지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rtl w:val="0"/>
        </w:rPr>
        <w:t xml:space="preserve"> - 직책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 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X월 - 20XX년 X월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 이름, 소재지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rtl w:val="0"/>
        </w:rPr>
        <w:t xml:space="preserve"> - 직책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학력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X월 - 20XX년 X월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대학교 이름, 소재지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rtl w:val="0"/>
        </w:rPr>
        <w:t xml:space="preserve"> - 학위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수상 내역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 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ko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