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남의 확정 계획을 보지 않고 미래 시작 시각을 정하는 탄소 인지 스케줄러는 작업을 같은 깨끗한 시각으로 몰아 용량을 넘긴다. 제안하는 CAST는 매 슬롯 대기 작업 전부의 리전과 시각을 선형 계획으로 다시 풀어 지금 시작만 확정한다. 8개 리전 1년 시뮬레이션에서 상한을 보지 않는 선행 정책들은 기준 피크의 2.2~9.9배 용량을 요구했지만, CAST는 상한 안에서 위반 없이 평균 배출계수로 센 실행 전력 배출을 무릎점에서 64.44~71.93%(폭은 주로 가중치 탓), 탄소만 볼 때 95.59~95.87% 줄였고, 29자리를 요구하는 선행 정책과 비슷하거나 조금 많은 절감을 20자리로 냈다(95.80% 대 95.30%). 다시 풀지 않는 공유 제약 설계보다 같은 지연에서 합성 워크로드는 1.19%포인트, Azure 트레이스는 위반 0에 불필요한 예약을 뺄 때 2.53%포인트 더 줄였다(예약을 두면 뒤졌다).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A carbon-aware scheduler that fixes future start times without seeing other jobs' committed plans crowds jobs into the same clean hour and overruns regional capacity. We propose CAST, which at every slot re-solves the region and start of all waiting jobs by linear programming and commits only the jobs that start now. In a one-year simulation over eight regions, capacity-blind prior policies need 2.2–9.9 times the baseline peak capacity, whereas CAST stays within the ceiling with no violations and cuts operational emissions, counted with average emission factors, by 64.44–71.93% at the knee (the range mostly reflects the knee's weight) and by 95.59–95.87% when only carbon is weighed. Weighing only carbon, CAST matches or slightly exceeds a prior policy that needs 29 slots while using 20 (95.80% vs 95.30%). Against a shared-constraint design that never re-solves, CAST saves 1.19 percentage points more at the same latency on a synthetic workload and 2.53 more on an Azure trace once the reservation that zero violations do not need is dropped (with the reservation that design leads).</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 kWh를 만들 때 나오는 탄소량, 곧 탄소집약도는 그 순간 전력망의 발전원 구성에 따라 달라진다. 본 연구의 여덟 리전에서도 2025년 1월 8일부터의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수식대로(4.8절의 변경 제외)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미래 시작 시각을 미리 확정하는 설계에서 각 작업이 제 예측 최저 시각을 고르고 용량은 이미 시작한 작업만 보고 확인하면, 아직 시작하지 않은 다른 작업의 확정 계획이 보이지 않아 작업들이 같은 골, 곧 하루 중 탄소집약도가 가장 낮은 구간으로 계속 몰린다. 위치와 작업 길이를 받아 가장 깨끗한 시작 창을 돌려줄 뿐 다른 작업의 계획이나 용량은 입력으로 받지 않는 Carbon Aware SDK[10] 같은 도구로 작업마다 시작 시각을 따로 고르면 이 꼴이 된다. 같은 선형 계획, 예측, 가중치 규칙 위에서 견주면, 다른 작업의 확정 계획까지 보는 설계는 위반이 없지만 보지 않고 확정하는 설계는 시작 때 다시 확인해도 LSTM에서 227건(채점 작업의 0.16%)이 상한을 넘긴 순간에 시작한다(4.4절). 예측을 실측 쪽으로 옮길수록 387건(0.27%)까지 단조로 늘고(다시 뽑은 다섯 벌 모두 같은 방향이며, Azure에서는 1.3%로 많지만 예측기와 무관하다), 마감이 가까워 줄을 기다리지 못한 작업이 강제로 들어간다. 이런 설계에서는 더 나은 예측이 더 많은 위반을 부를 수 있다. 시작 때의 확인마저 없으면 9.0~17.0%가 넘친다. 몰림 자체는 단일 HPC 시설의 시간 이동[11]과 실시간 수요반응[12]에서도 보고되었다.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확정 계획을 들고 있지 않는다. 매 슬롯 대기 작업 전부의 리전과 시작 시각을 하나의 선형 계획으로 다시 풀고 지금 시작하는 작업만 확정하므로, 미래 슬롯을 미리 차지한 계획이 없고 위반도 없다(4.4절). 다시 풀지 않는 설계보다 합성 워크로드에서는 같은 지연에서, Azure에서는 예약을 뺐을 때 더 적은 지연으로 더 줄인다(4.4절, 4.7절).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논문을 이루는 기법 하나하나는 새롭지 않다. 이미 정한 배정을 함께 보는 용량 제약은 Zanotto 등[9]이, 매 슬롯 다시 푸는 롤링 지평은 Caspian[8]이 쓴다. 본 연구의 몫은 셋이다. 첫째, 확정 계획을 들고 있지 않고 매 슬롯 리전과 시각을 함께 다시 풀어 지금 시작만 확정하는 CAST를 제시한다. CAST는 상한 안에서 어떤 예측기로도 위반 없이 줄인다. 위반 0에 이르는 길은 둘로, 확정 계획을 모두 보거나(도착 고정형[9]) 확정하지 않고 매 슬롯 다시 푸는 것이다. 다시 풀지 않고 도착 때 확정하는 설계와 목적식과 같은 실행 시간 가중 지연에서 견주면 합성 워크로드에서는 1.19%포인트(작업당 지연으로는 1.64~2.47) 더 줄이고 미룸도 짧다. Azure에서는 예약을 두면 그 설계가 앞서지만, 예약 행이 CAST의 절감만 5.20%포인트 깎은 탓이며(도착 고정형은 0.37%포인트), 위반 0에 예약이 필요 없으므로 예약을 빼면 CAST가 2.53%포인트(작업당 지연으로는 3.91) 더 줄인다(4.4절, 4.7절). 둘째, 선행 정책을 본 연구가 정한 상한이 아니라 각 정책이 위반 없이 돌기 위해 요구하는 필요 용량으로 다시 잰다. CAST의 무릎점보다 많이 줄인 세 정책은 기준 피크의 2.2~9.9배 용량을 전제하고, 탄소만 볼 때 CAST는 20자리로 29자리를 요구하는 CASPER와 비슷하거나 조금 많이 줄인다(95.80% 대 95.30%, 4.8절). 셋째, 미래 시작을 다른 작업의 확정 계획을 보지 않고 확정하면 시작 때 다시 확인해도 넘치고, 합성 워크로드에서는 예측이 좋아질수록 더 넘친다는 것을, 같은 선형 계획, 예측, 가중치 규칙 위의 대조군으로 보인다(4.4절). 가중치를 슬롯마다 고르는 무릎점 규칙은 목적식과 같은 자의 같은 지연 고정 가중치보다 합성 워크로드의 아홉 조건 가운데 여덟에서 더 배출하므로 기여로 내세우지 않고 운용 규칙으로만 쓴다(4.5절). 평균 배출계수로 셀 때 상한이 주로 걸리는 리전(캘리포니아와 프랑스)과 시간 이동의 절감이 큰 리전(나라 단위 구역 자료에서 인도와 일본)도 함께 잰다(4.6절).</w:t>
      </w:r>
    </w:p>
    <w:p w14:paraId="6C259929" w14:textId="77777777" w:rsidR="00CA0C2E" w:rsidRDefault="00000000" w:rsidP="00724B75">
      <w:pPr>
        <w:overflowPunct w:val="0"/>
      </w:pPr>
      <w:r>
        <w:t xml:space="preserve">모든 작업이 지연 예산 안에서 모든 리전으로 갈 수 있는 조건으로 1년치 탄소집약도를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무릎점의 폭은 대부분 무릎점이 예측기마다 다른 </w:t>
      </w:r>
      <w:r>
        <w:rPr>
          <w:rFonts w:ascii="Cambria Math" w:hAnsi="Cambria Math" w:cs="Cambria Math"/>
          <w:i/>
        </w:rPr>
        <w:t xml:space="preserve">α</w:t>
      </w:r>
      <w:r>
        <w:t xml:space="preserve">를 고른 데서 오며, LSTM에서 찾은 같은 지연의 고정 </w:t>
      </w:r>
      <w:r>
        <w:rPr>
          <w:rFonts w:ascii="Cambria Math" w:hAnsi="Cambria Math" w:cs="Cambria Math"/>
          <w:i/>
        </w:rPr>
        <w:t xml:space="preserve">α</w:t>
      </w:r>
      <w:r>
        <w:t xml:space="preserve"> 하나를 세 예측기에 쓰면 72.6~74.0%로 덜 흔들린다(4.5절). 어느 경우든 채점 구간의 작업 143,200건 전량이 마감 안에 처리되었고 상한을 넘긴 배정은 없었으며, 슬롯 안 도착을 미리 알지 않고 도착 순간에 배정해도 마찬가지였다. 위반과 필요 용량은 회계와 무관하고, 절감률은 평균 배출계수로 센 값이다.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밝혔다[13]. CarbonScaler는 한 리전 안에서 작업 하나의 서버 수를 탄소 예보에 맞춰 늘리고 줄이며[14], GAIA는 한 리전 클러스터에서 탄소, 완료 시간, 비용 사이의 맞바꿈을 다룬다[15]. GREEN은 기계학습 클러스터의 스케줄러 안에서 하루 총 용량을 지키며 작업을 저탄소 시각으로 옮긴다[16].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가정한다[17]. Lechowicz 등의 CarbonClipper는 작업 하나를 마감 안에서 리전 사이로 옮기는 온라인 문제에 경쟁비 보장을 주었으나, 여러 작업이 자원을 두고 다투는 상황과 데이터센터 용량은 정식화에 없다고 적었다[18]. Hall 등은 하루 전 계획과 실시간 배치로 부하를 시공간으로 옮기며 확률적 성능 보장을 주지만, 대상은 개별 작업이 아니라 집계 부하다[19].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나눈다[11].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제약(식 (4))으로 양보하지 않고, 용량은 초과량에 가장 큰 벌점을 두어(식 (3), (6)) 다른 길이 없을 때만 넘기며 실험에서는 넘긴 적이 없다.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탄소·지연 자료, 파선은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and latency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확정 계획을 들고 있지 않고 매 슬롯 다시 풀어 지금 시작하는 작업만 확정한다.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지금 자료에서는 왕복 지연(최대 244 ms)이 가장 짧은 예산(1초)보다 짧아 둘을 따로 두어도 결과가 같아, 구현은 식 (5)의 검사를 따로 두지 않았다.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pPr>
        <w:overflowPunct w:val="0"/>
      </w:pPr>
      <w:r>
        <w:t xml:space="preserve">목적은 사전식이다. 먼저 상한을 넘긴 양 </w:t>
      </w:r>
      <w:r>
        <w:rPr>
          <w:rFonts w:ascii="Cambria Math" w:hAnsi="Cambria Math" w:cs="Cambria Math"/>
          <w:i/>
        </w:rPr>
        <w:t xml:space="preserve">Z</w:t>
      </w:r>
      <w:r>
        <w:t xml:space="preserve">를 최소화하고, 그 위에서 지연 </w:t>
      </w:r>
      <w:r>
        <w:rPr>
          <w:rFonts w:ascii="Cambria Math" w:hAnsi="Cambria Math" w:cs="Cambria Math"/>
          <w:i/>
        </w:rPr>
        <w:t xml:space="preserve">Λ</w:t>
      </w:r>
      <w:r>
        <w:t xml:space="preserve">가 주어진 예산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 4장에서 고정 </w:t>
      </w:r>
      <w:r>
        <w:rPr>
          <w:rFonts w:ascii="Cambria Math" w:hAnsi="Cambria Math" w:cs="Cambria Math"/>
          <w:i/>
        </w:rPr>
        <w:t xml:space="preserve">α</w:t>
      </w:r>
      <w:r>
        <w:t xml:space="preserve">를 같은 지연의 짝으로 견주는 평가가 이 꼴이다.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grow m:val="0"/>
            <m:subHide m:val="off"/>
            <m:supHide m:val="on"/>
            <m:limLoc m:val="subSup"/>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왕복 지연을 센 원격 실행 비용(이하 지연이라 부르며, 시작을 미룬 시간인 미룸과 다르다), </w:t>
      </w:r>
      <w:r>
        <w:rPr>
          <w:rFonts w:ascii="Cambria Math" w:hAnsi="Cambria Math" w:cs="Cambria Math"/>
          <w:i/>
        </w:rPr>
        <w:t xml:space="preserve">Z</w:t>
      </w:r>
      <w:r>
        <w:t xml:space="preserve">는 상한을 넘긴 작업 수를 시간으로 적분한 초과량이다. 매 슬롯 푸는 식 (7)~(9)는 </w:t>
      </w:r>
      <w:r>
        <w:rPr>
          <w:rFonts w:ascii="Cambria Math" w:hAnsi="Cambria Math" w:cs="Cambria Math"/>
          <w:i/>
        </w:rPr>
        <w:t xml:space="preserve">Λ</w:t>
      </w:r>
      <w:r>
        <w:t xml:space="preserve">̄ 대신 가중치 </w:t>
      </w:r>
      <w:r>
        <w:rPr>
          <w:rFonts w:ascii="Cambria Math" w:hAnsi="Cambria Math" w:cs="Cambria Math"/>
          <w:i/>
        </w:rPr>
        <w:t xml:space="preserve">α</w:t>
      </w:r>
      <w:r>
        <w:t xml:space="preserve">로 두 양을 맞바꾼다.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기온(Open-Meteo 과거 기상 API의 시간 단위 값)을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v1_docx_fig2.png"/>
                          <pic:cNvPicPr/>
                        </pic:nvPicPr>
                        <pic:blipFill>
                          <a:blip r:embed="rId22"/>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3"/>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the left panel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문제이고[20]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oMath>
      <w:r>
        <w:ptab w:relativeTo="margin" w:alignment="right" w:leader="none"/>
      </w:r>
      <w:r>
        <w:rPr/>
        <w:t>(11a)</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oMath>
      <w:r>
        <w:ptab w:relativeTo="margin" w:alignment="right" w:leader="none"/>
      </w:r>
      <w:r>
        <w:rPr/>
        <w:t>(11b)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σ</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σ</w:t>
      </w:r>
      <w:r>
        <w:t xml:space="preserve">와 겹친다는 뜻이고(</w:t>
      </w:r>
      <w:r>
        <w:rPr>
          <w:rFonts w:ascii="Cambria Math" w:hAnsi="Cambria Math" w:cs="Cambria Math"/>
          <w:i/>
        </w:rPr>
        <w:t xml:space="preserve">σ</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확정 작업의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실행 중인 작업 수로 둘 다 장부에서 읽는다.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j</w:t>
      </w:r>
      <w:r>
        <w:t xml:space="preserve">, 0) ∋ </w:t>
      </w:r>
      <w:r>
        <w:rPr>
          <w:rFonts w:ascii="Cambria Math" w:hAnsi="Cambria Math" w:cs="Cambria Math"/>
          <w:i/>
        </w:rPr>
        <w:t xml:space="preserve">u</w:t>
      </w:r>
      <w:r>
        <w:t xml:space="preserve">는 지금 시작하는 작업 </w:t>
      </w:r>
      <w:r>
        <w:rPr>
          <w:rFonts w:ascii="Cambria Math" w:hAnsi="Cambria Math" w:cs="Cambria Math"/>
          <w:i/>
        </w:rPr>
        <w:t xml:space="preserve">j</w:t>
      </w:r>
      <w:r>
        <w:t xml:space="preserve">의 실행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w:t>
      </w:r>
      <w:r>
        <w:rPr>
          <w:rFonts w:ascii="Cambria Math" w:hAnsi="Cambria Math" w:cs="Cambria Math"/>
          <w:i/>
        </w:rPr>
        <w:t xml:space="preserve">d</w:t>
      </w:r>
      <w:r>
        <w:rPr>
          <w:rFonts w:ascii="Cambria Math" w:hAnsi="Cambria Math" w:cs="Cambria Math"/>
          <w:i/>
          <w:vertAlign w:val="subscript"/>
        </w:rPr>
        <w:t xml:space="preserve">j</w:t>
      </w:r>
      <w:r>
        <w:t xml:space="preserve">)가 순간 </w:t>
      </w:r>
      <w:r>
        <w:rPr>
          <w:rFonts w:ascii="Cambria Math" w:hAnsi="Cambria Math" w:cs="Cambria Math"/>
          <w:i/>
        </w:rPr>
        <w:t xml:space="preserve">u</w:t>
      </w:r>
      <w:r>
        <w:t xml:space="preserve">를 포함한다는 뜻이다.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식 (11a)의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와 식 (11b)의 </w:t>
      </w:r>
      <w:r>
        <w:rPr>
          <w:rFonts w:ascii="Cambria Math" w:hAnsi="Cambria Math" w:cs="Cambria Math"/>
          <w:i/>
        </w:rPr>
        <w:t xml:space="preserve">σ</w:t>
      </w:r>
      <w:r>
        <w:t xml:space="preserve">를 함께 가리킨다. 식 (10)은 한 작업을 한 자리에만 둔다는 뜻이다. 식 (11a)(11b)는 식 (6)의 물리 상한을 지금 슬롯의 시작 순간과 미래 슬롯에 대해 적은 것이다.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σ</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합성 워크로드 주 실험의 최종 해에서는 두 초과 변수가 1년 8,760 슬롯 어디에서도 양수가 되지 않았다. Azure에서는 예약 침범 </w:t>
      </w:r>
      <w:r>
        <w:rPr>
          <w:rFonts w:ascii="Cambria Math" w:hAnsi="Cambria Math" w:cs="Cambria Math"/>
          <w:i/>
        </w:rPr>
        <w:t xml:space="preserve">z</w:t>
      </w:r>
      <w:r>
        <w:rPr>
          <w:rFonts w:ascii="Cambria Math" w:hAnsi="Cambria Math" w:cs="Cambria Math"/>
          <w:i/>
          <w:vertAlign w:val="superscript"/>
        </w:rPr>
        <w:t xml:space="preserve">B</w:t>
      </w:r>
      <w:r>
        <w:t xml:space="preserve">가 무릎점에서 슬롯의 52.6%(4,605/8,761), </w:t>
      </w:r>
      <w:r>
        <w:rPr>
          <w:rFonts w:ascii="Cambria Math" w:hAnsi="Cambria Math" w:cs="Cambria Math"/>
          <w:i/>
        </w:rPr>
        <w:t xml:space="preserve">α</w:t>
      </w:r>
      <w:r>
        <w:t xml:space="preserve">=1에서 90.5%(7,949/8,780)에서 양수이지만, </w:t>
      </w:r>
      <w:r>
        <w:rPr>
          <w:rFonts w:ascii="Cambria Math" w:hAnsi="Cambria Math" w:cs="Cambria Math"/>
          <w:i/>
        </w:rPr>
        <w:t xml:space="preserve">M</w:t>
      </w:r>
      <w:r>
        <w:rPr>
          <w:rFonts w:ascii="Cambria Math" w:hAnsi="Cambria Math" w:cs="Cambria Math"/>
          <w:i/>
          <w:vertAlign w:val="subscript"/>
        </w:rPr>
        <w:t xml:space="preserve">B</w:t>
      </w:r>
      <w:r>
        <w:t xml:space="preserve">를 0.1~10배로 바꿔도 절감은 46.14~46.22%로 같아(위반은 모두 0) 결과가 벌점 크기에 매이지 않는다. 4.7절의 예약 비용은 벌점이 아니라 예약 행 자체에서 온다. 초과 벌점은 행마다 매기며 초과가 이어진 시간으로 가중하지 않는다. </w:t>
      </w:r>
      <w:r>
        <w:rPr>
          <w:rFonts w:ascii="Cambria Math" w:hAnsi="Cambria Math" w:cs="Cambria Math"/>
          <w:i/>
        </w:rPr>
        <w:t xml:space="preserve">ε</w:t>
      </w:r>
      <w:r>
        <w:t xml:space="preserve">은 10⁻⁴로 두어 대개 비용이 같은 후보 사이에서 이른 시작을 고르게 하지만, 분 단위 작업에서는 탄소 차보다 클 수 있다.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σ</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제출 슬롯보다 뒤 슬롯에 시작해 이런 자리에 올랐던 것은 13,034건(11.7%)이다. 지금 슬롯만은 식 (11a)처럼 작업이 시작하는 순간마다 한 행을 두고, 그 순간에 돌고 있는 작업을 실제 시각 그대로 센다. 그래야 1초짜리 작업 수십 건이 한 시간 자리를 통째로 차지하는 가짜 포화가 생기지 않고, 4.1절의 위반 정의와 같은 기준으로 센다.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(10)은 작업별 분할이고 (11b)(12)는 같은 (</w:t>
      </w:r>
      <w:r>
        <w:rPr>
          <w:rFonts w:ascii="Cambria Math" w:hAnsi="Cambria Math" w:cs="Cambria Math"/>
          <w:i/>
        </w:rPr>
        <w:t xml:space="preserve">r</w:t>
      </w:r>
      <w:r>
        <w:t xml:space="preserve">, </w:t>
      </w:r>
      <w:r>
        <w:rPr>
          <w:rFonts w:ascii="Cambria Math" w:hAnsi="Cambria Math" w:cs="Cambria Math"/>
          <w:i/>
        </w:rPr>
        <w:t xml:space="preserve">σ</w:t>
      </w:r>
      <w:r>
        <w:t xml:space="preserve">)에서 포개지는 집합이라 두 라미나 집합족의 합이 되어 제약 행렬이 완전 단모듈이고[21], 선형 계획의 해가 곧 정수해다[22, 23]. 실제로는 슬롯 경계를 넘는 작업과 지금 슬롯의 순간 행이 있어 이 조건이 거의 모든 슬롯에서 깨지지만, 분수해가 난 슬롯은 3.9%뿐이었고(4.9절) 그 슬롯만 정수 계획으로 다시 푼다.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σ</w:t>
      </w:r>
      <w:r>
        <w:t xml:space="preserve">가 시작될 때 이전 슬롯에 시작해 아직 돌고 있는 작업이 상한까지 차 있으면 </w:t>
      </w:r>
      <w:r>
        <w:rPr>
          <w:rFonts w:ascii="Cambria Math" w:hAnsi="Cambria Math" w:cs="Cambria Math"/>
          <w:i/>
        </w:rPr>
        <w:t xml:space="preserve">σ</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σ</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가중치를 손으로 정하지 않는 기본값으로, 파레토 곡선이 가장 크게 꺾이는 점이라는 무릎점[24] 대신 이상점에 가장 가까운 후보, 곧 타협해[25]로 </w:t>
      </w:r>
      <w:r>
        <w:rPr>
          <w:rFonts w:ascii="Cambria Math" w:hAnsi="Cambria Math" w:cs="Cambria Math"/>
          <w:i/>
        </w:rPr>
        <w:t xml:space="preserve">α</w:t>
      </w:r>
      <w:r>
        <w:t xml:space="preserve">를 슬롯마다 고르고 이를 편의상 무릎점이라 부른다.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37일 896 슬롯을 세어 보니 그런 슬롯은 없었다(대표 상한 17).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다섯 구간으로 갈린다(표 1). </w:t>
      </w:r>
      <w:r>
        <w:rPr>
          <w:rFonts w:ascii="Cambria Math" w:hAnsi="Cambria Math" w:cs="Cambria Math"/>
          <w:i/>
        </w:rPr>
        <w:t xml:space="preserve">α</w:t>
      </w:r>
      <w:r>
        <w:t xml:space="preserve">가 0이면 한국에서 지금 시작하고(352 gCO₂/kWh), 0.1~0.3이면 한국에 남되 6~7시간 뒤로 미뤄 329~330으로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4"/>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범위이고, · 뒤 숫자는 그 칸의 예측 탄소집약도(gCO₂/kWh)다.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19:00 UTC on 26 May 2025 (17 min run, 14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 followed after · by the cell's forecast intensity (gCO₂/kWh).</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Look w:val="04A0" w:firstRow="1" w:lastRow="0" w:firstColumn="1" w:lastColumn="0" w:noHBand="0" w:noVBand="1"/>
              <w:tblLayout w:type="fixed"/>
              <w:tblCellMar>
                <w:left w:w="40" w:type="dxa"/>
                <w:right w:w="40" w:type="dxa"/>
              </w:tblCellMar>
            </w:tblPr>
            <w:tblGrid>
              <w:gridCol w:w="730"/>
              <w:gridCol w:w="946"/>
              <w:gridCol w:w="658"/>
              <w:gridCol w:w="744"/>
              <w:gridCol w:w="83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730"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946" w:type="dxa"/>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목적식과 같은 자(실행 시간 가중 지연)로 짝지은 같은 지연의 고정 </w:t>
      </w:r>
      <w:r>
        <w:rPr>
          <w:rFonts w:ascii="Cambria Math" w:hAnsi="Cambria Math" w:cs="Cambria Math"/>
          <w:i/>
        </w:rPr>
        <w:t xml:space="preserve">α</w:t>
      </w:r>
      <w:r>
        <w:t xml:space="preserve">보다 합성 워크로드의 아홉 조건 가운데 여덟에서 더 배출하고 미룸은 짧으므로(4.5절), 설계의 기여가 아니라 운용 규칙으로 쓴다. 알고리즘 1은 세 모듈이 한 슬롯에서 하는 일을 차례로 적은 것이다.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6C259929" w14:textId="77777777" w:rsidR="00CA0C2E" w:rsidRDefault="00000000" w:rsidP="00724B75">
      <w:pPr>
        <w:overflowPunct w:val="0"/>
      </w:pPr>
      <w:r>
        <w:t xml:space="preserve">비교를 위해 여덟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용량을 지운 기준점이며 용량 무시라 부른다. 셋째는 같은 비용, 상한, 무릎점 규칙을 쓰되 선형 계획 대신 남은 여유가 적은 작업부터(LLF) 각자 가장 싼 (리전, 시작 슬롯)을 차례로 잡게 한 것으로, 탐욕(greedy)이라 부른다. 넷째는 위에서 말한 2단계 설계로, 예측, 물리 상한, 1시간 선견, 채점은 CAST와 같다. 다른 점은 리전을 작업이 도착할 때 슬롯 단위 정수 계획(가중치는 슬롯마다 무릎점)으로 정해 고정하되, 이 리전 배정은 별도로 구현한 2단계 로드밸런서(리전당 상한은 기준 피크의 1.2배에 내부 여유 0.8을 곱한 12)가 LSTM 예측으로 한 번 계산한 것을 모든 예측기와 내부 상한에 똑같이 쓰고(그래서 평균 지연이 모두 같다), 시작 시각은 그 리전 안에서 작업마다 후보 창의 예측 탄소를 최솟값–최댓값으로 0~1로 바꾼 값과 창 길이 대비 미룸의 비율을 (6−</w:t>
      </w:r>
      <w:r>
        <w:rPr>
          <w:rFonts w:ascii="Cambria Math" w:hAnsi="Cambria Math" w:cs="Cambria Math"/>
          <w:i/>
        </w:rPr>
        <w:t xml:space="preserve">k</w:t>
      </w:r>
      <w:r>
        <w:t xml:space="preserve">)/5 대 1−(6−</w:t>
      </w:r>
      <w:r>
        <w:rPr>
          <w:rFonts w:ascii="Cambria Math" w:hAnsi="Cambria Math" w:cs="Cambria Math"/>
          <w:i/>
        </w:rPr>
        <w:t xml:space="preserve">k</w:t>
      </w:r>
      <w:r>
        <w:t xml:space="preserve">)/5로 더한 점수가 가장 낮은 시각을 따로 고르며(첫 시각은 예측 대신 그 시각의 실측을 쓴다), 그 시각이 지금인 작업만 남은 여유가 적은 순으로 내부 상한까지 들여보내고, 여유가 다한 작업과 미룰 수 없는 작업은 자리가 없어도 들여보낸다는 것이다. 다시 풀지 않고 예약도 두지 않으며, PuLP와 CBC로 푼다. 확인 시점 말고도 다른 점이 많아, 확인 시점만 다른 대조군은 아래 넷으로 따로 만든다. 다섯째는 Zanotto 등[9]처럼 작업이 도착한 슬롯에서 이미 정한 배정을 모두 보고 리전과 시작 슬롯을 한 번 정한 뒤 다시 풀지 않는 것으로, 도착 고정형(Arrival-fixed)이라 부른다. 원 설계보다 불리하지 않도록 한 슬롯에 도착한 작업을 묶어 CAST와 같은 무릎점 선형 계획으로 정한다. 여섯째는 도착 고정형과 같되 미래 슬롯의 용량을 이미 시작한 작업만 보고 확인하는 것으로, 시작 확인형이라 부른다. 확정했지만 아직 시작하지 않은 다른 작업의 계획을 보지 않는다는 한 줄만 도착 고정형과 다르다. 일곱째는 시작 확인형에 시작 때의 확인을 더한 것으로, 정한 시각이 오면 그 순간의 장부로 다시 확인해 자리가 있으면 시작하고 없으면 한 슬롯 미루며, 여유가 다하면 자리가 없어도 들인다. 입장 통제형이라 부른다. 여덟째는 CAST에서 미래 슬롯 행(식 (11b)(12))만 지운 것으로, 순간 확인 롤링이라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grow m:val="0"/>
                  <m:subHide m:val="off"/>
                  <m:supHide m:val="on"/>
                  <m:limLoc m:val="subSup"/>
                </m:naryPr>
                <m:sub>
                  <m:r>
                    <m:t>σ∈</m:t>
                  </m:r>
                  <m:sSub>
                    <m:e>
                      <m:r>
                        <m:t>T</m:t>
                      </m:r>
                    </m:e>
                    <m:sub>
                      <m:r>
                        <m:t>j</m:t>
                      </m:r>
                    </m:sub>
                  </m:sSub>
                </m:sub>
                <m:sup/>
                <m:e>
                  <m:sSub>
                    <m:e>
                      <m:r>
                        <m:t>C</m:t>
                      </m:r>
                    </m:e>
                    <m:sub>
                      <m:r>
                        <m:t>r(j)</m:t>
                      </m:r>
                    </m:sub>
                  </m:sSub>
                </m:e>
              </m:nary>
              <m:r>
                <m:t>(σ)</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 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실험과 분석</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수집하였다[26]. Electricity Maps의 값은 수입과 수출을 따라간 소비 기준이며[27], 받은 자료에는 직접 배출과 전과정 가운데 어느 기준인지 표시가 없으나, 프랑스의 최솟값이 2 gCO₂/kWh여서 직접 배출 기준으로 보인다. 무탄소 전원에 전과정 배출(원자력 12, 재생 30 gCO₂/kWh)을 더한 근사(화석 상류 배출은 넣지 않은 한쪽 근사)로 배정은 그대로 두고 다시 채점하면 절감이 약 3~5.4%포인트 줄지만(CAST 무릎점 67.07%, </w:t>
      </w:r>
      <w:r>
        <w:rPr>
          <w:rFonts w:ascii="Cambria Math" w:hAnsi="Cambria Math" w:cs="Cambria Math"/>
          <w:i/>
        </w:rPr>
        <w:t xml:space="preserve">α</w:t>
      </w:r>
      <w:r>
        <w:t xml:space="preserve">=1 90.28%, Azure 무릎점 43.17%) 설계의 순서와 용량 비용의 부호는 같다. 평균 계수의 결과는 프랑스가 받은 부하가 깨끗하게 공급된다는 가정에 기댄다. 프랑스로 옮긴 작업만 같은 시각 독일의 평균 강도로 세는 거친 상한 시나리오에서는 CAST 무릎점이 38.99%, </w:t>
      </w:r>
      <w:r>
        <w:rPr>
          <w:rFonts w:ascii="Cambria Math" w:hAnsi="Cambria Math" w:cs="Cambria Math"/>
          <w:i/>
        </w:rPr>
        <w:t xml:space="preserve">α</w:t>
      </w:r>
      <w:r>
        <w:t xml:space="preserve">=1이 18.11%(시간만 18.78%), Azure 무릎점이 19.59%로 줄고, 같은 지연의 재풀이 이점도 사라진다(37.53% 대 37.55%). 위반과 필요 용량은 회계와 무관해 바뀌지 않는다. 리전은 한국, 캘리포니아, 텍사스, 뉴욕, 프랑스, 독일, 인도, 일본이며, 각 리전에는 Electricity Maps의 다음 구역 자료를 썼다. 캘리포니아 US-CAL-CISO, 텍사스 US-TEX-ERCO, 뉴욕 US-NY-NYIS, 프랑스 FR, 독일 DE, 한국 KR, 일본 JP, 인도 IN이며, 지연 행렬의 행은 같은 순서로 Azure 리전 West US, South Central US, East US, France Central, Germany West Central, Korea Central, Japan East, Central India다.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1월 8일부터의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2024년 말 자료로 입력을 채우면 학습과 검증의 분할이 섞이므로 그렇게 하지 않았다.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통계[28]에서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하루 전체에 고르게 온다(봉우리를 한낮으로 옮긴 결과는 4.7절). 현지 시각은 일광절약시간 없는 고정 시차로 둔다.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지연 등급별 예산과 실행 시간. 예산은 등급 안에서 로그균등, 실행 시간은 로그정규에 상·하한을 두어 뽑는다. 중앙값과 상·하한은 초 단위, s.d. (log)는 로그정규의 로그 표준편차이고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Latency budget and job duration by tier. Budgets are log-uniform within each tier; durations are log-normal and clamped (seconds). Counts cover the full year.</w:t>
            </w:r>
          </w:p>
          <w:tbl>
            <w:tblPr>
              <w:tblW w:w="3912" w:type="dxa"/>
              <w:tblLook w:val="04A0" w:firstRow="1" w:lastRow="0" w:firstColumn="1" w:lastColumn="0" w:noHBand="0" w:noVBand="1"/>
              <w:tblLayout w:type="fixed"/>
              <w:tblCellMar>
                <w:left w:w="40" w:type="dxa"/>
                <w:right w:w="40" w:type="dxa"/>
              </w:tblCellMar>
            </w:tblPr>
            <w:tblGrid>
              <w:gridCol w:w="277"/>
              <w:gridCol w:w="767"/>
              <w:gridCol w:w="709"/>
              <w:gridCol w:w="623"/>
              <w:gridCol w:w="911"/>
              <w:gridCol w:w="625"/>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77"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k</w:t>
                  </w:r>
                </w:p>
              </w:tc>
              <w:tc>
                <w:tcPr>
                  <w:tcW w:w="767" w:type="dxa"/>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09"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6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91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2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1</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12–24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2</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2–8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3</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4</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15–60 s</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77"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5</w:t>
                  </w:r>
                </w:p>
              </w:tc>
              <w:tc>
                <w:tcPr>
                  <w:tcW w:w="767"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1–5 s</w:t>
                  </w:r>
                </w:p>
              </w:tc>
              <w:tc>
                <w:tcPr>
                  <w:tcW w:w="709"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6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1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2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트레이스[29, 30]에서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셌으므로 Azure의 숫자는 VM 시간으로 가중한 값이다. 도착 시각은 트레이스의 하루 모양을 그대로 따르되, 그 VM을 배정한 출발 리전의 현지 시각이라고 가정해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1년 전체 작업 기준으로 합성 13,074초, Azure 74,400초(20.7시간)다. 합성은 VM 트레이스가 300초 해상도라 보지 못하는 짧은 작업을, Azure는 하루를 넘는 긴 작업을 담는다. 총 작업시간은 Azure가 합성의 7.8배이고, 평균 동시 실행은 여덟 리전 합으로 합성 11.5건(총 상한의 8.4%), Azure 89.9건(26.1%)이며,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쓴다[31].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약 0.5 ms 안에서 같은 지연을 내는 고정 </w:t>
      </w:r>
      <w:r>
        <w:rPr>
          <w:rFonts w:ascii="Cambria Math" w:hAnsi="Cambria Math" w:cs="Cambria Math"/>
          <w:i/>
        </w:rPr>
        <w:t xml:space="preserve">α</w:t>
      </w:r>
      <w:r>
        <w:t xml:space="preserve">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전처리·학습 코드만 공개하며, 수집 스크립트는 남아 있지 않다.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값의 오차만 보면 LSTM은 24시간 전 값보다 낫다고 할 수 없다. 연평균이 학습 연도에서 시험 연도로 갈수록 크게 내려간 리전이 많아(프랑스 41.3, 14.8, 13.6 gCO₂/kWh)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 지금 슬롯의 첫 한 시간에 사후 확정값을 쓰는 탄소 쪽 선견을 없애고 한 시간 앞서 발행된 예측만 쓰면 위반은 그대로 0이고 </w:t>
      </w:r>
      <w:r>
        <w:rPr>
          <w:rFonts w:ascii="Cambria Math" w:hAnsi="Cambria Math" w:cs="Cambria Math"/>
          <w:i/>
        </w:rPr>
        <w:t xml:space="preserve">α</w:t>
      </w:r>
      <w:r>
        <w:t xml:space="preserve">=1은 0.17%포인트, Azure 무릎점은 0.52%포인트 낮아진다. LSTM 무릎점은 2.42%포인트 낮은 69.50%가 되는데(24시간 전 값은 오히려 1.01%포인트 높은 65.45%), 무릎점이 고르는 </w:t>
      </w:r>
      <w:r>
        <w:rPr>
          <w:rFonts w:ascii="Cambria Math" w:hAnsi="Cambria Math" w:cs="Cambria Math"/>
          <w:i/>
        </w:rPr>
        <w:t xml:space="preserve">α</w:t>
      </w:r>
      <w:r>
        <w:t xml:space="preserve">가 달라진 몫이 크다(지연 47.85 ms에서 45.89 ms).</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도착 고정형(3.4절)이다. 탄소 쪽 1시간 선견을 없애면 LSTM의 CAST 무릎점은 69.50%다(4.2절).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Savings (%) and mean latency (ms) by forecaster and design. Parentheses give assignments past the ceiling of 17; a dash marks a run not performed.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the arrival-fixed control of Section 3.4: each job's region and start are fixed once in its arrival slot against all existing plans and never re-solved. Without the one-hour carbon lookahead, CAST at the knee with LSTM saves 69.50% (Section 4.2).</w:t>
            </w:r>
          </w:p>
          <w:tbl>
            <w:tblPr>
              <w:tblW w:w="8040" w:type="dxa"/>
              <w:tblLook w:val="04A0" w:firstRow="1" w:lastRow="0" w:firstColumn="1" w:lastColumn="0" w:noHBand="0" w:noVBand="1"/>
              <w:tblLayout w:type="fixed"/>
              <w:tblCellMar>
                <w:left w:w="40" w:type="dxa"/>
                <w:right w:w="40" w:type="dxa"/>
              </w:tblCellMar>
            </w:tblPr>
            <w:tblGrid>
              <w:gridCol w:w="2100"/>
              <w:gridCol w:w="1812"/>
              <w:gridCol w:w="2100"/>
              <w:gridCol w:w="2028"/>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00" w:type="dxa"/>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64.28 (0) / 41.2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64.23 (0) / 40.1</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93.03 (0) / 120.3</w:t>
                  </w:r>
                </w:p>
              </w:tc>
              <w:tc>
                <w:tcPr>
                  <w:tcW w:w="202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812"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5"/>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리전 상한을 보지 않는(자체 서버 용량은 사실상 묶이지 않는)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CAST·분리형·용량 무시 행은 표 3의 LSTM 열과 같은 실행이고,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the CAST, decoupled and capacity-ignored rows are the same runs as the LSTM column of Table 3;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Table 5.</w:t>
            </w:r>
          </w:p>
          <w:tbl>
            <w:tblPr>
              <w:tblW w:w="3912" w:type="dxa"/>
              <w:tblLook w:val="04A0" w:firstRow="1" w:lastRow="0" w:firstColumn="1" w:lastColumn="0" w:noHBand="0" w:noVBand="1"/>
              <w:tblLayout w:type="fixed"/>
              <w:tblCellMar>
                <w:left w:w="40" w:type="dxa"/>
                <w:right w:w="40" w:type="dxa"/>
              </w:tblCellMar>
            </w:tblPr>
            <w:tblGrid>
              <w:gridCol w:w="1203"/>
              <w:gridCol w:w="1023"/>
              <w:gridCol w:w="962"/>
              <w:gridCol w:w="724"/>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03" w:type="dxa"/>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이용률이 8.4%인 이 워크로드에서 CAST가 용량을 지키는 비용은 작다. 용량 무시는 무릎점에서 73.39%, </w:t>
      </w:r>
      <w:r>
        <w:rPr>
          <w:rFonts w:ascii="Cambria Math" w:hAnsi="Cambria Math" w:cs="Cambria Math"/>
          <w:i/>
        </w:rPr>
        <w:t xml:space="preserve">α</w:t>
      </w:r>
      <w:r>
        <w:t xml:space="preserve">=1에서 95.97%로 CAST보다 1.47%포인트와 0.31%포인트(예약 3일 때) 더 줄이지만, 최대 동시 실행이 63건과 117건으로 상한의 3.7배와 6.9배이고 상한을 넘긴 배정이 24,993건과 46,354건이다. 넘친 자리는 거의 모두 로드밸런서가 작업을 모으는 리전에서 난다(4.6절). </w:t>
      </w:r>
      <w:r>
        <w:rPr>
          <w:rFonts w:ascii="Cambria Math" w:hAnsi="Cambria Math" w:cs="Cambria Math"/>
          <w:i/>
        </w:rPr>
        <w:t xml:space="preserve">α</w:t>
      </w:r>
      <w:r>
        <w:t xml:space="preserve">=1의 CAST는 작업시간의 99.9%를 프랑스에서 돌려(무릎점은 프랑스 49.2%, 캘리포니아 31.2%, 일본 10.3%) 서론의 Sukprasert 정책과 같은 모습이며, 다른 점은 상한 안에서 그렇게 한다는 것이다(필요 용량 17 대 129). 그래서 </w:t>
      </w:r>
      <w:r>
        <w:rPr>
          <w:rFonts w:ascii="Cambria Math" w:hAnsi="Cambria Math" w:cs="Cambria Math"/>
          <w:i/>
        </w:rPr>
        <w:t xml:space="preserve">α</w:t>
      </w:r>
      <w:r>
        <w:t xml:space="preserve">=1에서의 1%포인트 미만 차(이 0.31%포인트, 표 5의 </w:t>
      </w:r>
      <w:r>
        <w:rPr>
          <w:rFonts w:ascii="Cambria Math" w:hAnsi="Cambria Math" w:cs="Cambria Math"/>
          <w:i/>
        </w:rPr>
        <w:t xml:space="preserve">α</w:t>
      </w:r>
      <w:r>
        <w:t xml:space="preserve">=1 칸, CASPER와의 차)는 프랑스 평균 배출계수로 약 1 gCO₂/kWh 수준의 차로 읽어야 한다. 작업당 1 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kWh[32]를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실행 구간 평균 탄소집약도로 세면 무릎점은 66.01%(5.92%포인트 감소), </w:t>
      </w:r>
      <w:r>
        <w:rPr>
          <w:rFonts w:ascii="Cambria Math" w:hAnsi="Cambria Math" w:cs="Cambria Math"/>
          <w:i/>
        </w:rPr>
        <w:t xml:space="preserve">α</w:t>
      </w:r>
      <w:r>
        <w:t xml:space="preserve">=1은 87.65%(8.00%포인트 감소)로 더 줄지만 순서는 여전히 같고, 작업이 긴 Azure에서는 무릎점이 46.14%에서 45.40%로 줄 뿐이다. 출발지로 셀 때 작업당 약 9 GB면 CAST 무릎점이 시간만(18.78%)과 같아지고 약 12 GB면 절감이 0이 된다. 작업이 긴 Azure에서는 이 손익분기가 약 60 GB다. 작업당 1 kW 가정에 매이지 않게 적으면 시간만과 같아지는 전송량은 옮긴 작업의 계산 에너지 1 kWh당 합성 12.9 GB, Azure 12.0 GB이며, 작업 전력이 1 kW보다 작으면 작업당 손익분기도 그만큼 줄어든다. 0.06 kWh/GB는 2015년 값이라 지금 값으로는 손익분기가 더 크다. 건수로는 옮긴 작업의 55.2%가 1 GB 전송 에너지가 계산 에너지보다 큰 짧은 작업이지만, 이들의 배출은 옮긴 작업 배출의 0.69%다. 목적식에 이동 비용이 없는 것은 한계다.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6"/>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19.48시간 이상인 9건이다. 가는 선이 창, 실선 상자가 CAST의 실행 구간, 파선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19.48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작업들이 가고 싶어 하는 시각은 모두 같은 골이며, 용량을 보지 않았다면 받았을 시각(파선 상자)과 CAST가 실제로 준 시각(실선 상자)이 어긋나는 것은 그 골이 이미 상한까지 찼기 때문이다. 굵은 테두리로 표시한 작업은 현지 0시 58분에 제출된 2.36시간짜리 작업이다. 용량을 보지 않았다면 그날 탄소가 가장 낮은 시각(현지 11시와 12시가 같다) 가운데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언제, 무엇과 함께 확인하느냐가 위반을 정한다. CAST와 같은 선형 계획, 예측, 무릎점 규칙, 풀이기 위에서 확인 방식만 다른 대조군(3.4절)을 견주었다. 도착 슬롯에 리전과 시작 시각을 확정하되 미래 슬롯의 용량을 이미 확정한 모든 계획과 함께 보는 도착 고정형은 LSTM, 완전예지, Azure에서 모두 위반이 0이다. 남의 계획을 보지 않고 확정한 뒤 정한 시각에 그 순간의 장부로 다시 확인하는 입장 통제형은 위반을 다 막지 못한다. LSTM에서 227건, 24시간 전 값에서 308건이 상한을 넘긴 순간에 시작하고, 같은 LSTM 예측에 완전예지를 25, 50, 75, 100% 섞어 실측 쪽으로 옮기면 258, 342, 371, 387건으로 단조로 는다(채점 작업의 0.16~0.27%). 그 가운데 마감 직전 강제 입장이 110건에서 239건으로 늘고, 리전별 최대 동시 실행은 22~24건이다. 규모는 작지만 방향은 분명하며, 입장 통제는 대기로 값을 치러 평균 미룸이 2.06시간에서 2.48시간으로 는다. 합성 워크로드를 다시 뽑은 네 벌에서도 모두 완전예지 쪽 위반이 많아 다섯 벌의 범위는 0.16~0.56%이고, Azure에서는 위반이 1.3%로 더 많지만 LSTM 1,843건, 완전예지 1,823건으로 예측기와 무관하다. 합성 워크로드의 이 증가는 예측이 정확할수록 여러 작업의 예측 최저 시각이 같은 곳에 모이는 것과 맞물린다. 다만 평균 절대 오차가 LSTM과 비슷한 24시간 전 값의 위반이 더 많아(308 대 227건) 값의 오차만으로는 설명되지 않으며, 4.2절의 골의 깊이와 최저 시각 일치율(둘 다 24시간 전 값이 높다)과 맞물린다. 거절된 작업이 같은 리전의 다음 정시를 기다리는 대신 리전과 시각을 다시 고르게 해도 위반은 160건(LSTM)에서 299건(완전예지)으로 같은 방향으로 늘었고(Azure 608건), 규칙을 바꾸면 크기만 줄었다. 시작 때의 확인마저 뺀 시작 확인형에서는 채점 작업의 9.0~17.0%(시드 포함, Azure 6.6~9.1%)가 넘친다.</w:t>
      </w:r>
    </w:p>
    <w:p w14:paraId="6C259929" w14:textId="77777777" w:rsidR="00CA0C2E" w:rsidRDefault="00000000" w:rsidP="00724B75">
      <w:pPr>
        <w:overflowPunct w:val="0"/>
      </w:pPr>
      <w:r>
        <w:t xml:space="preserve">매 슬롯 다시 풀며 지금 시작만 확정하면 미래 슬롯 행 없이도 위반이 없다. 순간 확인 롤링은 LSTM, 완전예지, 24시간 전 값, Azure에서 모두 위반 0이다. 위반 0은 지금 시작만 확정하고 지금 슬롯을 순간 행으로 세는 구성과 집계 여유(이용률 합성 8.4%, Azure 26.1%)에서 따라 나오며, 이용률이 가장 높은 조건(합성 상한 7의 20.5%, Azure 상한 0.75배의 43.2%)까지 위반은 0이었다. 미래 슬롯 행이 하는 일은 위반을 막는 것이 아니라 붐빌 슬롯을 미리 피해 절감을 조금 더하는 것으로, 예약 없는 CAST가 순간 확인 롤링보다 LSTM에서 0.67, 완전예지에서 0.72, 24시간 전 값에서 0.44, Azure에서 0.12%포인트를 더 줄인다. Azure 대표 설정에서 순간 확인 롤링(51.22%)이 CAST(46.14%)보다 높은 것은 식 (12)가 없어 예약 비용이 없기 때문이며, 예약 없는 CAST(51.35%)와는 0.12%포인트 차다.</w:t>
      </w:r>
    </w:p>
    <w:p w14:paraId="6C259929" w14:textId="77777777" w:rsidR="00CA0C2E" w:rsidRDefault="00000000" w:rsidP="00724B75">
      <w:pPr>
        <w:overflowPunct w:val="0"/>
      </w:pPr>
      <w:r>
        <w:t xml:space="preserve">도착 고정형과 CAST는 둘 다 위반이 없다. 위반 0에 이르는 길은 이미 정한 배정을 모두 보는 것[9]과 확정하지 않고 매 슬롯 다시 푸는 것 둘이고, 다시 푸는 것의 몫은 절감에 있다. 두 설계를 작업당 평균 지연이 같은 고정 </w:t>
      </w:r>
      <w:r>
        <w:rPr>
          <w:rFonts w:ascii="Cambria Math" w:hAnsi="Cambria Math" w:cs="Cambria Math"/>
          <w:i/>
        </w:rPr>
        <w:t xml:space="preserve">α</w:t>
      </w:r>
      <w:r>
        <w:t xml:space="preserve">로 견주면, 합성 워크로드에서는 CAST(</w:t>
      </w:r>
      <w:r>
        <w:rPr>
          <w:rFonts w:ascii="Cambria Math" w:hAnsi="Cambria Math" w:cs="Cambria Math"/>
          <w:i/>
        </w:rPr>
        <w:t xml:space="preserve">α</w:t>
      </w:r>
      <w:r>
        <w:t xml:space="preserve">=0.5375, 지연 약 41 ms, 68.56%)가 도착 고정형(</w:t>
      </w:r>
      <w:r>
        <w:rPr>
          <w:rFonts w:ascii="Cambria Math" w:hAnsi="Cambria Math" w:cs="Cambria Math"/>
          <w:i/>
        </w:rPr>
        <w:t xml:space="preserve">α</w:t>
      </w:r>
      <w:r>
        <w:t xml:space="preserve">=0.5437, 66.92%)보다 기준 배출의 1.64%포인트를 덜 배출한다(95% 신뢰구간 1.10~2.25). 다시 뽑은 네 벌(지연 약 48 ms)에서도 1.75~2.47%포인트로 모두 0 밖이고, 완전예지에서도 2.05%포인트가 남으므로 이 몫은 새 예측이 아니라 새로 도착한 작업과 함께 다시 짜는 데서 온다. 실행 시간 가중 지연으로 짝을 지어도 CAST가 1.19%포인트(신뢰구간 0.63~1.81) 덜 배출하고, 미룸도 CAST가 짧다(1.67~2.31시간 대 2.09~2.58시간). 예약 </w:t>
      </w:r>
      <w:r>
        <w:rPr>
          <w:rFonts w:ascii="Cambria Math" w:hAnsi="Cambria Math" w:cs="Cambria Math"/>
          <w:i/>
        </w:rPr>
        <w:t xml:space="preserve">ρ</w:t>
      </w:r>
      <w:r>
        <w:t xml:space="preserve">=13을 둔 대표 설정의 Azure에서는 방향이 반대여서 도착 고정형이 같은 작업당 지연에서 3.62%포인트(신뢰구간 2.65~4.75), 다시 뽑은 두 벌에서 3.72와 5.71%포인트, 실행 시간 가중 지연 짝에서 2.10%포인트(1.01~3.35) 더 줄이고, 무릎점끼리도 2.53%포인트 앞선다(48.67% 대 46.14%). 이 역전은 예약에서 온다. 예약 행(식 (12))이 깎는 절감이 CAST에서는 5.20%포인트, 도착 고정형에서는 0.37%포인트이고, 위반 0에는 예약이 필요 없다. 예약을 빼면 무릎점끼리 CAST가 51.35%(36.95 ms)로 도착 고정형 49.04%(42.39 ms)보다 지연을 5.4 ms 덜 쓰고도 2.31%포인트 더 줄인다(미룸은 2.25시간 대 1.84시간). 예약 없이 같은 지연의 고정 </w:t>
      </w:r>
      <w:r>
        <w:rPr>
          <w:rFonts w:ascii="Cambria Math" w:hAnsi="Cambria Math" w:cs="Cambria Math"/>
          <w:i/>
        </w:rPr>
        <w:t xml:space="preserve">α</w:t>
      </w:r>
      <w:r>
        <w:t xml:space="preserve">로 짝을 지어도 CAST가 작업당 지연 짝(</w:t>
      </w:r>
      <w:r>
        <w:rPr>
          <w:rFonts w:ascii="Cambria Math" w:hAnsi="Cambria Math" w:cs="Cambria Math"/>
          <w:i/>
        </w:rPr>
        <w:t xml:space="preserve">α</w:t>
      </w:r>
      <w:r>
        <w:t xml:space="preserve">=0.5375 대 0.5250)에서 3.91%포인트(신뢰구간 2.90~4.93), 실행 시간 가중 지연 짝에서 2.53%포인트(1.68~3.42) 덜 배출하며, 미룸은 CAST가 2.51시간으로 도착 고정형(1.80~1.81시간)보다 길다. 표 3의 무릎점끼리의 차는 지연이 달라 같은 조건이 아니다.</w:t>
      </w:r>
    </w:p>
    <w:p w14:paraId="6C259929" w14:textId="77777777" w:rsidR="00CA0C2E" w:rsidRDefault="00000000" w:rsidP="00724B75">
      <w:pPr>
        <w:overflowPunct w:val="0"/>
      </w:pPr>
      <w:r>
        <w:t xml:space="preserve">별도로 구현한 2단계 설계(3.4절)는 시작 때 내부 상한으로 들이는 입장 통제의 한 꼴이며 방향이 같다. 내부 상한을 물리 상한 17과 같게 두면 위반이 LSTM 18건에서 완전예지 152건으로 늘고(표 3), 같은 LSTM 예측에 완전예지를 섞어 옮기면 대체로 늘어 최대 164건에 이른다. 이 설계는 확인 시점 말고도 리전 단계, 시각 점수, 예약과 재풀이가 없다는 점, 풀이기가 달라 교란 요인이 많다. 내부 상한을 0.8배로 두면 위반이 0~19건으로 대부분 흡수되고(표 3), 24시간 전 값, 하루 한 번 발행한 LSTM, 잡음을 더한 완전예지 사이의 순서는 한 방향이 아니다.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 때문이 아니다. 다만 이 결과는 슬롯 안에 도착하는 작업을 슬롯 머리에서 모두 안다는 가정 아래의 것이며, 특히 미룰 수 없는 작업이 이 선견의 덕을 본다. 그래서 이 선견을 없앤 판(미룰 수 있는 작업은 다음 슬롯 머리에, 미룰 수 없는 작업은 도착 순간 하나씩 배정)을 합성과 Azure, 예약 유무, 예측기를 바꾸어 다섯 번 돌렸고, 모두 위반이 0이었으며 절감은 0.56~1.62%포인트 줄었다.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7"/>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점에서 0.20~1.54%포인트 덜 배출하고 신뢰구간이 0을 포함하지 않는다(표 5). 다만 지연을 맞춘 짝은 아니어서 </w:t>
      </w:r>
      <w:r>
        <w:rPr>
          <w:rFonts w:ascii="Cambria Math" w:hAnsi="Cambria Math" w:cs="Cambria Math"/>
          <w:i/>
        </w:rPr>
        <w:t xml:space="preserve">α</w:t>
      </w:r>
      <w:r>
        <w:t xml:space="preserve">=0.6에서는 CAST가 실행 시간 가중 지연을 1.71 ms 더 쓴다. </w:t>
      </w:r>
      <w:r>
        <w:rPr>
          <w:rFonts w:ascii="Cambria Math" w:hAnsi="Cambria Math" w:cs="Cambria Math"/>
          <w:i/>
        </w:rPr>
        <w:t xml:space="preserve">α</w:t>
      </w:r>
      <w:r>
        <w:t xml:space="preserve">≤0.3에서는 지연이 3 ms 아래이고 부호가 섞인다(0.3에서 분리형이 1.11%포인트 앞선다).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0.2~0.32%포인트로 작아진다.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같은 고정 </w:t>
            </w:r>
            <w:r>
              <w:rPr>
                <w:rFonts w:ascii="Cambria Math" w:hAnsi="Cambria Math" w:cs="Cambria Math"/>
                <w:i/>
              </w:rPr>
              <w:t xml:space="preserve">α</w:t>
            </w:r>
            <w:r>
              <w:t xml:space="preserve">에서 CAST와 분리형의 비교. 칸은 절감률(%)이며 두 실행의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CAST versus the decoupled design at the same fixed </w:t>
            </w:r>
            <w:r>
              <w:rPr>
                <w:rFonts w:ascii="Cambria Math" w:hAnsi="Cambria Math" w:cs="Cambria Math"/>
                <w:sz w:val="15"/>
                <w:szCs w:val="15"/>
                <w:i/>
              </w:rPr>
              <w:t xml:space="preserve">α</w:t>
            </w:r>
            <w:r>
              <w:rPr>
                <w:sz w:val="15"/>
                <w:szCs w:val="15"/>
              </w:rPr>
              <w:t xml:space="preserve">. Cells are savings (%); the two runs differ in mean latency by at most 0.54 ms except 1.00 ms at </w:t>
            </w:r>
            <w:r>
              <w:rPr>
                <w:rFonts w:ascii="Cambria Math" w:hAnsi="Cambria Math" w:cs="Cambria Math"/>
                <w:sz w:val="15"/>
                <w:szCs w:val="15"/>
                <w:i/>
              </w:rPr>
              <w:t xml:space="preserve">α</w:t>
            </w:r>
            <w:r>
              <w:rPr>
                <w:sz w:val="15"/>
                <w:szCs w:val="15"/>
              </w:rPr>
              <w:t xml:space="preserve">=0.6. Diff. is decoupled minus CAST emissions in kg (positive = CAST emits less) with 95% 7-day block-bootstrap intervals; pp is the gap in percentage points of baseline emissions.</w:t>
            </w:r>
          </w:p>
          <w:tbl>
            <w:tblPr>
              <w:tblW w:w="3912" w:type="dxa"/>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439"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58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0.5</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0.7</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0.8</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0.9</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58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0.32</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작업당 평균 지연이 0.29 ms 안으로 같은(짝을 맞춘 것은 아닌) CAST는 탐욕보다 242 kg, 기준 배출의 0.84%포인트를 덜 배출한다(95% 신뢰구간 160~322 kg).</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무릎점 규칙이 쓰는 실행 시간 가중 지연(47.48 ms)으로 맞춘 짝(</w:t>
      </w:r>
      <w:r>
        <w:rPr>
          <w:rFonts w:ascii="Cambria Math" w:hAnsi="Cambria Math" w:cs="Cambria Math"/>
          <w:i/>
        </w:rPr>
        <w:t xml:space="preserve">α</w:t>
      </w:r>
      <w:r>
        <w:t xml:space="preserve">=0.575, 47.08 ms, 73.79%)보다 무릎점이 534 kg, 기준 배출의 1.87%포인트를 더 배출한다(95% 신뢰구간 31~1,072 kg 더). 작업당 지연(47.85 ms)으로 맞춘 짝(</w:t>
      </w:r>
      <w:r>
        <w:rPr>
          <w:rFonts w:ascii="Cambria Math" w:hAnsi="Cambria Math" w:cs="Cambria Math"/>
          <w:i/>
        </w:rPr>
        <w:t xml:space="preserve">α</w:t>
      </w:r>
      <w:r>
        <w:t xml:space="preserve">=0.5687, 47.71 ms, 72.86%)과는 268 kg(0.93%포인트)으로 신뢰구간이 0을 포함한다(252 kg 덜 ~ 808 kg 더). 0.5687과 0.575는 1년을 돌려 찾은 값이지만, 아래에서 보듯 첫 주만 보고 골라도 비슷한 자리에 온다. 무릎점의 평균 미룸은 1.47시간으로 작업당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뒤진다.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무릎점과 같은 지연의 고정 </w:t>
            </w:r>
            <w:r>
              <w:rPr>
                <w:rFonts w:ascii="Cambria Math" w:hAnsi="Cambria Math" w:cs="Cambria Math"/>
                <w:i/>
              </w:rPr>
              <w:t xml:space="preserve">α</w:t>
            </w:r>
            <w:r>
              <w:t xml:space="preserve"> 짝(CAST). 짝은 목적식과 같은 실행 시간 가중 평균 지연이 무릎점과 약 0.5 ms 안에서 같은 고정 </w:t>
            </w:r>
            <w:r>
              <w:rPr>
                <w:rFonts w:ascii="Cambria Math" w:hAnsi="Cambria Math" w:cs="Cambria Math"/>
                <w:i/>
              </w:rPr>
              <w:t xml:space="preserve">α</w:t>
            </w:r>
            <w:r>
              <w:t xml:space="preserve">이고, 지연은 무릎점 / 짝의 실행 시간 가중 평균 지연, </w:t>
            </w:r>
            <w:r>
              <w:rPr>
                <w:rFonts w:ascii="Cambria Math" w:hAnsi="Cambria Math" w:cs="Cambria Math"/>
                <w:i/>
              </w:rPr>
              <w:t xml:space="preserve">Δ</w:t>
            </w:r>
            <w:r>
              <w:t xml:space="preserve">는 무릎점이 짝보다 더 배출한 양(괄호는 각 워크로드 기준 배출 대비 %포인트), 신뢰구간은 7일 블록 부트스트랩 2,000회의 95% 구간이다. 마지막 열은 작업당 평균 지연으로 맞춘 짝과의 차(%포인트)다. 위 세 행은 합성 워크로드의 상한 17, 다음 두 행은 LSTM에서 상한을 10과 7로 줄인 것, 그다음 네 행은 합성 워크로드를 시드 1~4로 다시 뽑은 것, 마지막 행은 Azure 워크로드(상한 43)다.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Knee point versus the fixed </w:t>
            </w:r>
            <w:r>
              <w:rPr>
                <w:rFonts w:ascii="Cambria Math" w:hAnsi="Cambria Math" w:cs="Cambria Math"/>
                <w:sz w:val="15"/>
                <w:szCs w:val="15"/>
                <w:i/>
              </w:rPr>
              <w:t xml:space="preserve">α</w:t>
            </w:r>
            <w:r>
              <w:rPr>
                <w:sz w:val="15"/>
                <w:szCs w:val="15"/>
              </w:rPr>
              <w:t xml:space="preserve"> at the same latency (CAST). The pair is the fixed </w:t>
            </w:r>
            <w:r>
              <w:rPr>
                <w:rFonts w:ascii="Cambria Math" w:hAnsi="Cambria Math" w:cs="Cambria Math"/>
                <w:sz w:val="15"/>
                <w:szCs w:val="15"/>
                <w:i/>
              </w:rPr>
              <w:t xml:space="preserve">α</w:t>
            </w:r>
            <w:r>
              <w:rPr>
                <w:sz w:val="15"/>
                <w:szCs w:val="15"/>
              </w:rPr>
              <w:t xml:space="preserve"> whose duration-weighted mean latency, the measure used by the objective, is within 0.5 ms of the knee's; Lat. gives knee / pair duration-weighted latency, </w:t>
            </w:r>
            <w:r>
              <w:rPr>
                <w:rFonts w:ascii="Cambria Math" w:hAnsi="Cambria Math" w:cs="Cambria Math"/>
                <w:sz w:val="15"/>
                <w:szCs w:val="15"/>
                <w:i/>
              </w:rPr>
              <w:t xml:space="preserve">Δ</w:t>
            </w:r>
            <w:r>
              <w:rPr>
                <w:sz w:val="15"/>
                <w:szCs w:val="15"/>
              </w:rPr>
              <w:t xml:space="preserve"> is the knee's extra emission over the pair (percentage points of each workload's baseline in parentheses), and the CI is the 95% interval of 2,000 seven-day block bootstrap draws. The last column is the gap to the pair matched on per-job mean latency (percentage points). The top three rows use the synthetic workload at the ceiling of 17, the next two LSTM with the ceiling cut to 10 and 7, the next four the synthetic workload re-drawn with seeds 1–4, and the last row the Azure workload (ceiling 43).</w:t>
            </w:r>
          </w:p>
          <w:tbl>
            <w:tblPr>
              <w:tblW w:w="8040" w:type="dxa"/>
              <w:tblLook w:val="04A0" w:firstRow="1" w:lastRow="0" w:firstColumn="1" w:lastColumn="0" w:noHBand="0" w:noVBand="1"/>
              <w:tblLayout w:type="fixed"/>
              <w:tblCellMar>
                <w:left w:w="40" w:type="dxa"/>
                <w:right w:w="40" w:type="dxa"/>
              </w:tblCellMar>
            </w:tblPr>
            <w:tblGrid>
              <w:gridCol w:w="1298"/>
              <w:gridCol w:w="794"/>
              <w:gridCol w:w="1370"/>
              <w:gridCol w:w="866"/>
              <w:gridCol w:w="1154"/>
              <w:gridCol w:w="1514"/>
              <w:gridCol w:w="1044"/>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98" w:type="dxa"/>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79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37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86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p>
              </w:tc>
              <w:tc>
                <w:tcPr>
                  <w:tcW w:w="1154" w:type="dxa"/>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c>
                <w:tcPr>
                  <w:tcW w:w="10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Per-job </w:t>
                  </w:r>
                  <w:r>
                    <w:rPr>
                      <w:rFonts w:ascii="Cambria Math" w:hAnsi="Cambria Math" w:cs="Cambria Math"/>
                      <w:b/>
                      <w:sz w:val="14"/>
                      <w:szCs w:val="14"/>
                      <w:i/>
                    </w:rPr>
                    <w:t xml:space="preserve">Δ</w:t>
                  </w:r>
                  <w:r>
                    <w:rPr>
                      <w:b/>
                      <w:sz w:val="14"/>
                      <w:szCs w:val="14"/>
                    </w:rPr>
                    <w:t xml:space="preserve"> (pp)</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47.48 / 47.08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534 (1.87)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 to 1,072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SN-24h</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36.74 / 36.69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0.5281</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537 (1.88)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to 1,117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Oracle</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38.83 / 38.48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0.5375</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628 (2.20)</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96 to 1,157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3.25</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66.11</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41.00 / 41.26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0.5540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30.63 / 30.15</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235 (0.82)</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 to 484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2.19</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46.86 / 47.02</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650 (2.28)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 to 1,163</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70.92</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46.00 / 45.79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555 (1.94)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118 to 999</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71.95</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47.36 / 46.86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509 (1.77)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 to 1,042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0.87</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71.37</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46.22 / 46.26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584 (2.04)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 to 1,054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1.19</w:t>
                  </w:r>
                </w:p>
              </w:tc>
            </w:tr>
            <w:tr w:rsidR="00354F08" w14:paraId="4AEF9170" w14:textId="77777777">
              <w:trPr>
                <w:cantSplit/>
              </w:trPr>
              <w:tc>
                <w:tcPr>
                  <w:tcW w:w="1298"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Azure</w:t>
                  </w:r>
                </w:p>
              </w:tc>
              <w:tc>
                <w:tcPr>
                  <w:tcW w:w="79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46.14</w:t>
                  </w:r>
                </w:p>
              </w:tc>
              <w:tc>
                <w:tcPr>
                  <w:tcW w:w="1370"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39.78 / 39.70</w:t>
                  </w:r>
                </w:p>
              </w:tc>
              <w:tc>
                <w:tcPr>
                  <w:tcW w:w="86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0.5563</w:t>
                  </w:r>
                </w:p>
              </w:tc>
              <w:tc>
                <w:tcPr>
                  <w:tcW w:w="115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420 (0.20)</w:t>
                  </w:r>
                </w:p>
              </w:tc>
              <w:tc>
                <w:tcPr>
                  <w:tcW w:w="1514"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−2,389 to 3,491</w:t>
                  </w:r>
                </w:p>
              </w:tc>
              <w:tc>
                <w:tcPr>
                  <w:tcW w:w="10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−1.89</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실행 시간 가중 짝을 합성 워크로드의 아홉 조건에서 찾으면(표 6), 무릎점은 여덟 조건에서 1.77~2.64%포인트 더 배출하고 상한 7에서만 차이가 없다(0.82%포인트, 신뢰구간 −9~484 kg). 대표 조건과 시드 네 벌을 묶으면 평균 1.98%포인트(시드 사이 표준편차 0.19)이고, 작업당 지연 짝으로 재도 평균 1.09%포인트로 0 밖이다. Azure에서는 실행 시간 가중 짝과 차이가 없다(0.20%포인트, 신뢰구간 −2,389~3,491 kg). 작업당 평균 지연 짝으로 재면 Azure에서는 방향이 반대여서, 무릎점이 같은 지연의 짝(</w:t>
      </w:r>
      <w:r>
        <w:rPr>
          <w:rFonts w:ascii="Cambria Math" w:hAnsi="Cambria Math" w:cs="Cambria Math"/>
          <w:i/>
        </w:rPr>
        <w:t xml:space="preserve">α</w:t>
      </w:r>
      <w:r>
        <w:t xml:space="preserve">=0.5438)보다 Azure 기준 배출의 1.89%포인트를 덜 배출하고(95% 신뢰구간 820~6,939 kg 덜), Azure를 다시 뽑은 두 벌에서도 1.56%포인트와 1.34%포인트 덜 배출해 세 벌 모두 신뢰구간이 0 밖이다. 평균 미룸은 Azure 세 벌을 포함한 모든 조건에서 무릎점이 짧다. 무릎점이 고르는 자리는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8"/>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무릎점이고(CAST의 ×는 무릎점과 거의 같은 자리라 과녁 안에 있다), ×는 무릎점과 같은 작업당 평균 지연을 내는 고정 </w:t>
            </w:r>
            <w:r>
              <w:rPr>
                <w:rFonts w:ascii="Cambria Math" w:hAnsi="Cambria Math" w:cs="Cambria Math"/>
                <w:i/>
              </w:rPr>
              <w:t xml:space="preserve">α</w:t>
            </w:r>
            <w:r>
              <w:t xml:space="preserve">(CAST 0.5687, 분리형 0.4375)다.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(CAST's cross lies inside its target), and crosses are the fixed </w:t>
            </w:r>
            <w:r>
              <w:rPr>
                <w:rFonts w:ascii="Cambria Math" w:hAnsi="Cambria Math" w:cs="Cambria Math"/>
                <w:sz w:val="15"/>
                <w:szCs w:val="15"/>
                <w:i/>
              </w:rPr>
              <w:t xml:space="preserve">α</w:t>
            </w:r>
            <w:r>
              <w:rPr>
                <w:sz w:val="15"/>
                <w:szCs w:val="15"/>
              </w:rPr>
              <w:t xml:space="preserve"> giving the same per-job mean latency as each knee (0.5687 for CAST, 0.4375 for decoupled).</w:t>
            </w:r>
          </w:p>
          <w:p>
            <w:pPr>
              <w:spacing w:before="0" w:after="0" w:line="20" w:lineRule="exact"/>
              <w:rPr>
                <w:sz w:val="2"/>
                <w:szCs w:val="2"/>
              </w:rPr>
            </w:pPr>
          </w:p>
        </w:tc>
      </w:tr>
    </w:tbl>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계절이 다른 네 주(2월 중순, 4월 하순, 7월 초, 10월 중순)마다 그 주에 제출된 작업을 상한 17 아래에서 완전예지 실측으로 한 문제로 풀었다. 시작 후보는 마감까지 전부 열고, 용량은 슬롯을 통째로 덮는 실행만 세며 그 주 이전의 점유는 넣지 않으므로 같은 격자 위의 어떤 배정보다도 배출이 낮다. 지연은 연간 실행에서 그 주 작업이 쓴 실행 시간 가중 지연을 예산으로 두어, 같은 지연에서 배출만 최소화한다. 하한과의 격차는 CAST 무릎점이 완전예지로 1.87~2.77%포인트, LSTM으로 3.11~6.49%포인트이고, 탄소만 보는 </w:t>
      </w:r>
      <w:r>
        <w:rPr>
          <w:rFonts w:ascii="Cambria Math" w:hAnsi="Cambria Math" w:cs="Cambria Math"/>
          <w:i/>
        </w:rPr>
        <w:t xml:space="preserve">α</w:t>
      </w:r>
      <w:r>
        <w:t xml:space="preserve">=1에서는 0.27~1.14%포인트와 0.33~1.47%포인트다(각 주 기준 배출 대비). 같은 네 주에서 고정 </w:t>
      </w:r>
      <w:r>
        <w:rPr>
          <w:rFonts w:ascii="Cambria Math" w:hAnsi="Cambria Math" w:cs="Cambria Math"/>
          <w:i/>
        </w:rPr>
        <w:t xml:space="preserve">α</w:t>
      </w:r>
      <w:r>
        <w:t xml:space="preserve"> 짝(LSTM </w:t>
      </w:r>
      <w:r>
        <w:rPr>
          <w:rFonts w:ascii="Cambria Math" w:hAnsi="Cambria Math" w:cs="Cambria Math"/>
          <w:i/>
        </w:rPr>
        <w:t xml:space="preserve">α</w:t>
      </w:r>
      <w:r>
        <w:t xml:space="preserve">=0.5750, 완전예지 </w:t>
      </w:r>
      <w:r>
        <w:rPr>
          <w:rFonts w:ascii="Cambria Math" w:hAnsi="Cambria Math" w:cs="Cambria Math"/>
          <w:i/>
        </w:rPr>
        <w:t xml:space="preserve">α</w:t>
      </w:r>
      <w:r>
        <w:t xml:space="preserve">=0.5375)의 격차는 완전예지로 0.13~0.64%포인트, LSTM으로 1.19~2.36%포인트다. 따라서 24시간 지평과 다시 풀기라는 온라인 구조의 대가는 작고, 무릎점의 격차는 대부분 무릎점 규칙에서, LSTM 쪽의 더 큰 격차는 예측 오차에서 온다. 하한은 통째로 덮는 실행만 세는 완화라 실제 최적보다 낮을 수 있어, 이 격차는 크게 잰 값이다.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리전이 앞에 서는지는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92.8%를 낸다. 작업당 1 kW로 절대 배출량을 세는 회계의 정의에서 따라 나오는 비례다. 캘리포니아는 날마다 최댓값이 최솟값의 평균 3.93배다.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일본(나라 단위 구역 자료)에서 겹치고 인도, 독일, 텍사스에서는 상한이 거의 걸리지 않는다는 것, 그리고 상한 배치를 바꿔도 이 두 리전이 앞에 선다는 것(4.7절)이다.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9"/>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몫에 따라 커지며 괄호 안이 그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grows with the share of hours over the ceiling of 17 under capacity ignored (knee </w:t>
            </w:r>
            <w:r>
              <w:rPr>
                <w:rFonts w:ascii="Cambria Math" w:hAnsi="Cambria Math" w:cs="Cambria Math"/>
                <w:sz w:val="15"/>
                <w:szCs w:val="15"/>
                <w:i/>
              </w:rPr>
              <w:t xml:space="preserve">α</w:t>
            </w:r>
            <w:r>
              <w:rPr>
                <w:sz w:val="15"/>
                <w:szCs w:val="15"/>
              </w:rPr>
              <w:t xml:space="preserve">), given in parentheses,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두 리전은 넘치는 시각도 다르다(그림 9(b)). 캘리포니아는 상한을 넘긴 시간이 모두 일광절약시간을 반영한 현지 8시부터 18시 전 사이에 있고, 그 74.2%가 9시부터 13시 전까지 네 시간에 몰린다. 태양광이 만드는 한낮의 골로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꼴이며, 여섯 판 모두 위반이 0이다.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상한 39의 41%에서 상한 7의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위반을 막은 적이 없고, 마감 직전으로 밀리는 작업을 줄이는 선택 사항으로 대표 실행에 남겼다. Azure에서는 예약을 빼면 강제 시작이 5,491건에서 10,815건으로 두 배가 되지만 절감이 5.20%포인트 늘어, 이 워크로드에서 예약은 쓸모를 보이지 못했다.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용량을 보는 모든 실행에서 위반은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용량을 보는 모든 실행이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비용은 훨씬 크다. 탄소만 보는 </w:t>
      </w:r>
      <w:r>
        <w:rPr>
          <w:rFonts w:ascii="Cambria Math" w:hAnsi="Cambria Math" w:cs="Cambria Math"/>
          <w:i/>
        </w:rPr>
        <w:t xml:space="preserve">α</w:t>
      </w:r>
      <w:r>
        <w:t xml:space="preserve">=1에서 예약 없는 CAST(67.74%, 115.1 ms)와 용량 무시(95.11%, 120.5 ms, 위반 139,527건)의 차는 27.37%포인트로, 합성의 0.34%포인트와 크게 다르다. 합성은 평균 동시 실행 11.5건이 가장 깨끗한 프랑스 한 리전의 상한 17 안에 들지만, Azure는 89.9건이 프랑스의 상한 43을 넘기 때문이다. 무릎점끼리의 차 11.35%포인트(예약 없이)는 지연이 13 ms 다른 두 실행의 차다. VM 크기를 전력에 반영해 코어 수에 비례하게 다시 채점해도(배정은 그대로) Azure의 절감은 많아야 1.1%포인트(예약 없는 판) 움직이고 비교의 부호는 모두 같다. 무릎점이 예측기에 따라 뒤집히는 일도 없어 완전예지 46.55%, LSTM 46.14%, 24시간 전 값 45.74%로 0.81%포인트 안에 있다.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고정형은 예약의 영향을 0.37%포인트만 받아 </w:t>
      </w:r>
      <w:r>
        <w:rPr>
          <w:rFonts w:ascii="Cambria Math" w:hAnsi="Cambria Math" w:cs="Cambria Math"/>
          <w:i/>
        </w:rPr>
        <w:t xml:space="preserve">ρ</w:t>
      </w:r>
      <w:r>
        <w:t xml:space="preserve">=13에서는 CAST보다 앞서지만(48.67% 대 46.14%), 예약을 빼면 CAST가 지연을 5.4 ms 덜 쓰고도 2.31%포인트 앞선다(51.35% 대 49.04%, 4.4절).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30"/>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4와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Series names follow Tables 3 and 4.</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따르되 아래에 적은 점을 바꾸어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본 연구의 상한 17이 아니라 스스로 정한 서버 용량(시간당 8,000건이라 사실상 묶이지 않는다) 안에서 배정하며, 시각은 옮기지 않는다. 표 7의 필요 용량은 CASPER가 고른 배정에서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가중치는 원문 기본값대로 모두 1로, 리전별 전력 효율 계수도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7 선행 정책을 같은 회계로 재현한 결과. 위반은 상한 17을 넘긴 배정 건수, 마감은 마감 위반 건수이고, 필요 용량은 리전별 최대 동시 실행의 최댓값(괄호는 시간 가중 99.9 백분위수)이며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Look w:val="04A0" w:firstRow="1" w:lastRow="0" w:firstColumn="1" w:lastColumn="0" w:noHBand="0" w:noVBand="1"/>
              <w:tblLayout w:type="fixed"/>
              <w:tblCellMar>
                <w:left w:w="40" w:type="dxa"/>
                <w:right w:w="40" w:type="dxa"/>
              </w:tblCellMar>
            </w:tblPr>
            <w:tblGrid>
              <w:gridCol w:w="2172"/>
              <w:gridCol w:w="1265"/>
              <w:gridCol w:w="1092"/>
              <w:gridCol w:w="1308"/>
              <w:gridCol w:w="1179"/>
              <w:gridCol w:w="1024"/>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72" w:type="dxa"/>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265"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109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30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117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10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 (ms)</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72"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265"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9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7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120.0</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탄소 가중치를 0.5~2로 바꿔도 67.34~67.97%로 거의 같다(원문 초록의 33%는 가중치 0.5의 값이다). 1시간 미만 작업을 실행 시간만큼의 분수로 세므로 자기 단위로는 상한을 지키지만, 시작 순간 단위로 다시 세면 1,538건이 상한을 넘고 필요 용량은 34로 기준 피크의 2.6배다. 같은 지연으로 맞춘 짝은 아니지만 평균 지연이 비슷한 CAST </w:t>
      </w:r>
      <w:r>
        <w:rPr>
          <w:rFonts w:ascii="Cambria Math" w:hAnsi="Cambria Math" w:cs="Cambria Math"/>
          <w:i/>
        </w:rPr>
        <w:t xml:space="preserve">α</w:t>
      </w:r>
      <w:r>
        <w:t xml:space="preserve">=1(120.0 ms 대 115.7 ms)은 마감과 상한을 모두 지키며 28.11%포인트 더 줄이고(다만 CAST </w:t>
      </w:r>
      <w:r>
        <w:rPr>
          <w:rFonts w:ascii="Cambria Math" w:hAnsi="Cambria Math" w:cs="Cambria Math"/>
          <w:i/>
        </w:rPr>
        <w:t xml:space="preserve">α</w:t>
      </w:r>
      <w:r>
        <w:t xml:space="preserve">=1은 지연을 목적에 넣지 않는다), CAST 무릎점도 4.39%포인트 더 줄인다. 원 논문은 경량 쿠버네티스 배포 도구(k3d)로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1"/>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Comparison of reproduced prior policies (Table 7). Hollow circles are prior policies;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걸리지만, 순수 파이썬 구현이라 HiGHS를 쓰는 CAST와 속도를 견주지 않는다.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 합성 워크로드의 도착을 두 배로 늘리면 최대 변수가 15,816개로 두 배가 되고, 1년 풀이 시간은 85.6분으로 2.5배다(슬롯당 평균 556 ms, 최대 4,298 ms).</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탄소 인지 스케줄링에서 작업이 같은 깨끗한 시각과 리전으로 몰려 리전 용량을 넘기는 문제를 다루고, 확정 계획을 들고 있지 않고 매 슬롯 대기 작업 전부를 다시 배정하는 탄소 인지 스케줄링 시스템 CAST를 제안하였다. 미래 시작을 다른 작업의 확정 계획을 보지 않고 확정하는 설계는, 같은 선형 계획, 예측, 가중치 규칙에서 시작 때 다시 확인해도 합성 워크로드에서 채점 작업의 0.16~0.56%, Azure에서 1.3%가 상한을 넘긴 순간에 시작했고, 합성 워크로드에서는 다섯 벌 모두 예측을 실측 쪽으로 옮길수록 위반이 늘었다. 시작 때의 확인마저 없으면 9.0~17.0%가 넘쳤다. 확정 계획을 모두 보거나(도착 고정형), 매 슬롯 다시 풀며 지금 시작만 확정하면(CAST) 위반이 없었으며, 슬롯 안 도착을 미리 알지 않아도 그랬다. CAST는 매 슬롯 아직 시작하지 않은 작업 전부의 실행 리전과 시작 슬롯을 선형 계획으로 다시 정하고 리전 용량의 초과에 가장 큰 벌점을 둔다. 다시 풀지 않고 도착 때 확정하는 공유 제약 설계와 같은 실행 시간 가중 지연에서 견주면 합성 워크로드에서는 1.19%포인트 더 줄였다. Azure에서는 예약을 둔 대표 설정에서 그 설계가 앞섰으나, 예약이 CAST의 절감만 5.20%포인트 깎은 탓이며, 위반 0에 필요 없는 예약을 빼면 CAST가 2.53%포인트 더 줄였다. 위반 0에 이르는 길은 둘로, 확정 계획을 모두 보거나 확정하지 않고 매 슬롯 다시 푸는 것이다.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없었다. 예약 없이 탄소만 볼 때 용량을 지키는 비용은 합성 0.34%포인트, 평균 부하가 가장 깨끗한 리전의 상한을 넘는 Azure에서 27.37%포인트였다. 같은 지연 예산의 오프라인 하한과 견주면 계절이 다른 네 주에서 온라인 구조의 대가는 완전예지·고정 </w:t>
      </w:r>
      <w:r>
        <w:rPr>
          <w:rFonts w:ascii="Cambria Math" w:hAnsi="Cambria Math" w:cs="Cambria Math"/>
          <w:i/>
        </w:rPr>
        <w:t xml:space="preserve">α</w:t>
      </w:r>
      <w:r>
        <w:t xml:space="preserve">로 0.13~0.64%포인트로 작았고, 무릎점의 격차(완전예지 1.87~2.77%포인트)는 대부분 무릎점 규칙에서, LSTM의 더 큰 격차(3.11~6.49%포인트)는 예측 오차에서 왔다. 가중치는 손으로 정하지 않는 기본값으로 슬롯마다 이상점에 가장 가까운 후보를 골랐지만, 목적식과 같은 자의 같은 지연 고정 가중치보다 합성 워크로드의 아홉 조건 가운데 여덟에서 1.77~2.64%포인트 더 배출했고, Azure에서는 작업당 평균 지연으로 잴 때만 앞섰다.</w:t>
      </w:r>
    </w:p>
    <w:p w14:paraId="6C259929" w14:textId="77777777" w:rsidR="00CA0C2E" w:rsidRDefault="00000000" w:rsidP="00724B75">
      <w:pPr>
        <w:overflowPunct w:val="0"/>
      </w:pPr>
      <w:r>
        <w:t xml:space="preserve">본 연구의 주된 발견은 용량을 무엇과 함께 확인하느냐가 결과를 가른다는 데 있다. 미래 시작을 확정한 계획들이 서로를 보지 못하면 같은 예측 최저 시각으로 모이고, 시작 때 다시 확인해도 마감이 가까운 작업이 강제로 들어가 위반이 남으며, 합성 워크로드에서는 예측이 정확할수록 위반이 늘었다. 몰림 자체는 COAST[11]와 수요반응 연구[12]도 지적했다. 확정 계획을 모두 보거나 매 슬롯 다시 풀면 어떤 예측기에서도 위반이 없고, 미래 슬롯 행은 위반을 막는 것이 아니라 붐빌 슬롯을 미리 피해 절감을 0.12~0.72%포인트 더한다.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 균일 상한과 kg 회계에서 이 결과의 대부분은 정의에서 따라 나오며, 상한 배치를 바꿔도 이 두 리전이 앞에 선다는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w:t>
      </w:r>
    </w:p>
    <w:p w14:paraId="6C259929" w14:textId="77777777" w:rsidR="00CA0C2E" w:rsidRDefault="00000000" w:rsidP="00724B75">
      <w:pPr>
        <w:overflowPunct w:val="0"/>
      </w:pPr>
      <w:r>
        <w:t xml:space="preserve">둘째, 평균 배출계수로 절감을 절대량(kg)으로 셀 때 시간 이동을 도입할지는 하루 안의 상대 변동이 아니라 절대 변동, 곧 날마다 최댓값과 최솟값의 차로 판단해야 한다. 이는 회계 정의에서 따라 나오지만 상대 변동으로 판단하면 놓칠 수 있다.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기준과 추정값 여부가 표시되지 않으며, 프랑스 최솟값(2 gCO₂/kWh)으로 보아 직접 배출 기준으로 보인다. 화석 상류를 뺀 전과정 근사로 다시 채점하면 절감이 약 3~5.4%포인트 줄지만 순서는 같다(4.1절). 2025년 12월 31일 1~23시는 비어 있어 채운 값이다. 작업을 옮겨 실제로 바뀌는 한계 배출은 넣지 않았다. 프랑스로 보낸 밤 작업은 프랑스의 수출을 줄여 이웃 망의 화석 발전을 늘릴 수 있으므로 공간 이동의 절감은 한계 회계에서 작아질 수 있으며, 그 거친 상한에서는 무릎점이 38.99%로 줄고 </w:t>
      </w:r>
      <w:r>
        <w:rPr>
          <w:rFonts w:ascii="Cambria Math" w:hAnsi="Cambria Math" w:cs="Cambria Math"/>
          <w:i/>
        </w:rPr>
        <w:t xml:space="preserve">α</w:t>
      </w:r>
      <w:r>
        <w:t xml:space="preserve">=1은 시간만과 비슷해진다(4.1절). 설비 효율(PUE)과 그 시각별 변동, 유휴 전력도 넣지 않아, 절감률의 분모는 작업이 실행 중에 쓰는 전력의 배출이다. 미국 동부 리전은 지연을 Azure East US(버지니아)에서, 탄소를 뉴욕 전력망에서 가져온 혼합이고, 일본과 인도 자료는 데이터센터가 있는 하위 계통과 다를 수 있다. 리전 간 전송 에너지는 옮긴 작업마다 1 GB를 더해 보았을 때 목적지 강도로 세면 1%포인트 안, 출발지 강도로 세면 무릎점에서 5.92%포인트, </w:t>
      </w:r>
      <w:r>
        <w:rPr>
          <w:rFonts w:ascii="Cambria Math" w:hAnsi="Cambria Math" w:cs="Cambria Math"/>
          <w:i/>
        </w:rPr>
        <w:t xml:space="preserve">α</w:t>
      </w:r>
      <w:r>
        <w:t xml:space="preserve">=1에서 8.00%포인트까지 줄었고 순서는 그대로였으나, 작업당 약 9 GB를 넘으면 CAST 무릎점이 시간만보다 못하다(4.3절). 둘째, 실제 배포가 아닌 시뮬레이션이어서 클러스터 관리 계층과의 연동 비용을 확인하지 못했고, 주 실험은 슬롯 안에 도착하는 작업을 슬롯 시작에 안다고 두어 최대 1시간을 미리 보며, 이를 없애면 위반은 그대로 0이고 절감은 0.56~1.62%포인트 준다. 탄소 쪽도 지금 슬롯의 첫 한 시간에 사후 확정값을 쓰고 발행 시각의 값을 예측 입력으로 써 한 시간을 미리 보며, 이를 없애도 위반은 0이고 LSTM 무릎점은 2.42%포인트, </w:t>
      </w:r>
      <w:r>
        <w:rPr>
          <w:rFonts w:ascii="Cambria Math" w:hAnsi="Cambria Math" w:cs="Cambria Math"/>
          <w:i/>
        </w:rPr>
        <w:t xml:space="preserve">α</w:t>
      </w:r>
      <w:r>
        <w:t xml:space="preserve">=1은 0.17%포인트 낮아진다(4.2절). 셋째, 지연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주었으며, VM 크기를 버려 VM 시간으로 가중한 값이다(코어 수에 비례한 전력으로 다시 채점해도 절감은 많아야 1.1%포인트 움직였으나, 용량은 여전히 VM 한 대를 한 자리로 센다). VM 수명을 미룰 수 있는 배치 작업으로 본 것도 가정이다.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오고, 같은 지연의 고정 </w:t>
      </w:r>
      <w:r>
        <w:rPr>
          <w:rFonts w:ascii="Cambria Math" w:hAnsi="Cambria Math" w:cs="Cambria Math"/>
          <w:i/>
        </w:rPr>
        <w:t xml:space="preserve">α</w:t>
      </w:r>
      <w:r>
        <w:t xml:space="preserve"> 하나는 72.6~74.0%로 덜 흔들린다(4.5절).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정하며, 평균 창이 지평 끝에서 잘려 Azure의 긴 작업은 지평 안의 평균으로 판단된다. 같은 </w:t>
      </w:r>
      <w:r>
        <w:rPr>
          <w:rFonts w:ascii="Cambria Math" w:hAnsi="Cambria Math" w:cs="Cambria Math"/>
          <w:i/>
        </w:rPr>
        <w:t xml:space="preserve">α</w:t>
      </w:r>
      <w:r>
        <w:t xml:space="preserve">에서 결합형과 분리형을 견준 비교는 주 실험의 시드 한 벌에서만 했고, 최적성 격차는 네 주와 같은 시작 후보 격자에서만 쟀고, 같은 지연 짝의 맞춤 오차(약 0.3%포인트)는 부트스트랩 구간에 들어 있지 않으며, 최악의 경우에 대한 경쟁비 보장은 없다.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지평[33],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[15]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[16]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[17]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[18]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[19]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[20]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[21]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[22]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[23]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[24]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[25]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[26]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[27]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[28]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[29]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[30]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[31]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[32]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[33]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