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rFonts w:asciiTheme="majorEastAsia" w:eastAsiaTheme="majorEastAsia" w:hAnsiTheme="majorEastAsia"/>
          <w:sz w:val="36"/>
          <w:szCs w:val="36"/>
        </w:rPr>
      </w:pPr>
      <w:r>
        <w:rPr>
          <w:rFonts w:asciiTheme="majorEastAsia" w:eastAsiaTheme="majorEastAsia" w:hAnsiTheme="majorEastAsia"/>
          <w:sz w:val="36"/>
          <w:szCs w:val="36"/>
        </w:rPr>
        <w:t xml:space="preserve">네트워크 게임 프로그래밍 </w:t>
      </w:r>
    </w:p>
    <w:p>
      <w:pPr>
        <w:jc w:val="center"/>
        <w:rPr>
          <w:rFonts w:asciiTheme="majorEastAsia" w:eastAsiaTheme="majorEastAsia" w:hAnsiTheme="majorEastAsia"/>
          <w:sz w:val="36"/>
          <w:szCs w:val="36"/>
        </w:rPr>
      </w:pPr>
      <w:r>
        <w:rPr>
          <w:rFonts w:asciiTheme="majorEastAsia" w:eastAsiaTheme="majorEastAsia" w:hAnsiTheme="majorEastAsia"/>
          <w:sz w:val="36"/>
          <w:szCs w:val="36"/>
        </w:rPr>
        <w:t>추진계획서</w:t>
      </w:r>
      <w:r>
        <w:rPr>
          <w:rFonts w:asciiTheme="majorEastAsia" w:eastAsiaTheme="majorEastAsia" w:hAnsiTheme="majorEastAsia"/>
          <w:sz w:val="36"/>
          <w:szCs w:val="36"/>
        </w:rPr>
        <w:t xml:space="preserve"> </w:t>
      </w:r>
      <w:r>
        <w:rPr>
          <w:rFonts w:asciiTheme="majorEastAsia" w:eastAsiaTheme="majorEastAsia" w:hAnsiTheme="majorEastAsia"/>
          <w:sz w:val="36"/>
          <w:szCs w:val="36"/>
        </w:rPr>
        <w:t>V2</w:t>
      </w:r>
    </w:p>
    <w:p>
      <w:pPr>
        <w:jc w:val="center"/>
        <w:rPr>
          <w:rFonts w:asciiTheme="majorEastAsia" w:eastAsiaTheme="majorEastAsia" w:hAnsiTheme="majorEastAsia"/>
          <w:sz w:val="36"/>
          <w:szCs w:val="36"/>
        </w:rPr>
      </w:pP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>2</w:t>
      </w:r>
      <w:r>
        <w:rPr>
          <w:rFonts w:asciiTheme="majorEastAsia" w:eastAsiaTheme="majorEastAsia" w:hAnsiTheme="majorEastAsia"/>
          <w:sz w:val="24"/>
          <w:szCs w:val="24"/>
        </w:rPr>
        <w:t xml:space="preserve">020180030 </w:t>
      </w:r>
      <w:r>
        <w:rPr>
          <w:rFonts w:asciiTheme="majorEastAsia" w:eastAsiaTheme="majorEastAsia" w:hAnsiTheme="majorEastAsia"/>
          <w:sz w:val="24"/>
          <w:szCs w:val="24"/>
        </w:rPr>
        <w:t>이현수</w:t>
      </w:r>
    </w:p>
    <w:p>
      <w:pPr>
        <w:jc w:val="right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>2</w:t>
      </w:r>
      <w:r>
        <w:rPr>
          <w:rFonts w:asciiTheme="majorEastAsia" w:eastAsiaTheme="majorEastAsia" w:hAnsiTheme="majorEastAsia"/>
          <w:sz w:val="24"/>
          <w:szCs w:val="24"/>
        </w:rPr>
        <w:t xml:space="preserve">022182047 </w:t>
      </w:r>
      <w:r>
        <w:rPr>
          <w:rFonts w:asciiTheme="majorEastAsia" w:eastAsiaTheme="majorEastAsia" w:hAnsiTheme="majorEastAsia"/>
          <w:sz w:val="24"/>
          <w:szCs w:val="24"/>
        </w:rPr>
        <w:t>신동호</w:t>
      </w:r>
    </w:p>
    <w:p>
      <w:pPr>
        <w:jc w:val="center"/>
        <w:rPr>
          <w:rFonts w:asciiTheme="majorEastAsia" w:eastAsiaTheme="majorEastAsia" w:hAnsiTheme="majorEastAsia"/>
          <w:b/>
          <w:bCs/>
          <w:sz w:val="36"/>
          <w:szCs w:val="36"/>
        </w:rPr>
      </w:pPr>
      <w:r>
        <w:rPr>
          <w:rFonts w:asciiTheme="majorEastAsia" w:eastAsiaTheme="majorEastAsia" w:hAnsiTheme="majorEastAsia"/>
          <w:b/>
          <w:bCs/>
          <w:sz w:val="36"/>
          <w:szCs w:val="36"/>
        </w:rPr>
        <w:t>목차</w:t>
      </w: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rFonts w:asciiTheme="majorEastAsia" w:eastAsiaTheme="majorEastAsia" w:hAnsiTheme="majorEastAsia"/>
          <w:b/>
          <w:bCs/>
          <w:sz w:val="26"/>
          <w:szCs w:val="26"/>
        </w:rPr>
        <w:t>1.</w:t>
      </w:r>
      <w:r>
        <w:rPr>
          <w:rFonts w:asciiTheme="majorEastAsia" w:eastAsiaTheme="majorEastAsia" w:hAnsiTheme="majorEastAsia"/>
          <w:b/>
          <w:bCs/>
          <w:sz w:val="26"/>
          <w:szCs w:val="26"/>
        </w:rPr>
        <w:t xml:space="preserve"> 애플리케이션 기획</w:t>
      </w: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rFonts w:asciiTheme="majorEastAsia" w:eastAsiaTheme="majorEastAsia" w:hAnsiTheme="majorEastAsia"/>
          <w:b/>
          <w:bCs/>
          <w:sz w:val="26"/>
          <w:szCs w:val="26"/>
        </w:rPr>
        <w:t>2</w:t>
      </w:r>
      <w:r>
        <w:rPr>
          <w:rFonts w:asciiTheme="majorEastAsia" w:eastAsiaTheme="majorEastAsia" w:hAnsiTheme="majorEastAsia"/>
          <w:b/>
          <w:bCs/>
          <w:sz w:val="26"/>
          <w:szCs w:val="26"/>
        </w:rPr>
        <w:t>.</w:t>
      </w:r>
      <w:r>
        <w:rPr>
          <w:rFonts w:asciiTheme="majorEastAsia" w:eastAsiaTheme="majorEastAsia" w:hAnsiTheme="majorEastAsia"/>
          <w:b/>
          <w:bCs/>
          <w:sz w:val="26"/>
          <w:szCs w:val="26"/>
        </w:rPr>
        <w:t xml:space="preserve"> H</w:t>
      </w:r>
      <w:r>
        <w:rPr>
          <w:rFonts w:asciiTheme="majorEastAsia" w:eastAsiaTheme="majorEastAsia" w:hAnsiTheme="majorEastAsia"/>
          <w:b/>
          <w:bCs/>
          <w:sz w:val="26"/>
          <w:szCs w:val="26"/>
        </w:rPr>
        <w:t>igh-level</w:t>
      </w:r>
      <w:r>
        <w:rPr>
          <w:rFonts w:asciiTheme="majorEastAsia" w:eastAsiaTheme="majorEastAsia" w:hAnsiTheme="majorEastAsia"/>
          <w:b/>
          <w:bCs/>
          <w:sz w:val="26"/>
          <w:szCs w:val="26"/>
        </w:rPr>
        <w:t xml:space="preserve"> 디자인</w:t>
      </w: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rFonts w:asciiTheme="majorEastAsia" w:eastAsiaTheme="majorEastAsia" w:hAnsiTheme="majorEastAsia"/>
          <w:b/>
          <w:bCs/>
          <w:sz w:val="26"/>
          <w:szCs w:val="26"/>
        </w:rPr>
        <w:t>3</w:t>
      </w:r>
      <w:r>
        <w:rPr>
          <w:rFonts w:asciiTheme="majorEastAsia" w:eastAsiaTheme="majorEastAsia" w:hAnsiTheme="majorEastAsia"/>
          <w:b/>
          <w:bCs/>
          <w:sz w:val="26"/>
          <w:szCs w:val="26"/>
        </w:rPr>
        <w:t>.</w:t>
      </w:r>
      <w:r>
        <w:rPr>
          <w:rFonts w:asciiTheme="majorEastAsia" w:eastAsiaTheme="majorEastAsia" w:hAnsiTheme="majorEastAsia"/>
          <w:b/>
          <w:bCs/>
          <w:sz w:val="26"/>
          <w:szCs w:val="26"/>
        </w:rPr>
        <w:t xml:space="preserve"> </w:t>
      </w:r>
      <w:r>
        <w:rPr>
          <w:rFonts w:asciiTheme="majorEastAsia" w:eastAsiaTheme="majorEastAsia" w:hAnsiTheme="majorEastAsia"/>
          <w:b/>
          <w:bCs/>
          <w:sz w:val="26"/>
          <w:szCs w:val="26"/>
        </w:rPr>
        <w:t xml:space="preserve">Low-level </w:t>
      </w:r>
      <w:r>
        <w:rPr>
          <w:rFonts w:asciiTheme="majorEastAsia" w:eastAsiaTheme="majorEastAsia" w:hAnsiTheme="majorEastAsia"/>
          <w:b/>
          <w:bCs/>
          <w:sz w:val="26"/>
          <w:szCs w:val="26"/>
        </w:rPr>
        <w:t>디자인</w:t>
      </w: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rFonts w:asciiTheme="majorEastAsia" w:eastAsiaTheme="majorEastAsia" w:hAnsiTheme="majorEastAsia"/>
          <w:b/>
          <w:bCs/>
          <w:sz w:val="26"/>
          <w:szCs w:val="26"/>
        </w:rPr>
        <w:t xml:space="preserve">4. </w:t>
      </w:r>
      <w:r>
        <w:rPr>
          <w:rFonts w:asciiTheme="majorEastAsia" w:eastAsiaTheme="majorEastAsia" w:hAnsiTheme="majorEastAsia"/>
          <w:b/>
          <w:bCs/>
          <w:sz w:val="26"/>
          <w:szCs w:val="26"/>
        </w:rPr>
        <w:t>팀원 별 역할분담</w:t>
      </w: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rFonts w:asciiTheme="majorEastAsia" w:eastAsiaTheme="majorEastAsia" w:hAnsiTheme="majorEastAsia"/>
          <w:b/>
          <w:bCs/>
          <w:sz w:val="26"/>
          <w:szCs w:val="26"/>
        </w:rPr>
        <w:t>5</w:t>
      </w:r>
      <w:r>
        <w:rPr>
          <w:rFonts w:asciiTheme="majorEastAsia" w:eastAsiaTheme="majorEastAsia" w:hAnsiTheme="majorEastAsia"/>
          <w:b/>
          <w:bCs/>
          <w:sz w:val="26"/>
          <w:szCs w:val="26"/>
        </w:rPr>
        <w:t xml:space="preserve">. </w:t>
      </w:r>
      <w:r>
        <w:rPr>
          <w:rFonts w:asciiTheme="majorEastAsia" w:eastAsiaTheme="majorEastAsia" w:hAnsiTheme="majorEastAsia"/>
          <w:b/>
          <w:bCs/>
          <w:sz w:val="26"/>
          <w:szCs w:val="26"/>
        </w:rPr>
        <w:t>개발환경</w:t>
      </w: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rFonts w:asciiTheme="majorEastAsia" w:eastAsiaTheme="majorEastAsia" w:hAnsiTheme="majorEastAsia"/>
          <w:b/>
          <w:bCs/>
          <w:sz w:val="26"/>
          <w:szCs w:val="26"/>
        </w:rPr>
        <w:t>6</w:t>
      </w:r>
      <w:r>
        <w:rPr>
          <w:rFonts w:asciiTheme="majorEastAsia" w:eastAsiaTheme="majorEastAsia" w:hAnsiTheme="majorEastAsia"/>
          <w:b/>
          <w:bCs/>
          <w:sz w:val="26"/>
          <w:szCs w:val="26"/>
        </w:rPr>
        <w:t xml:space="preserve">. </w:t>
      </w:r>
      <w:r>
        <w:rPr>
          <w:rFonts w:asciiTheme="majorEastAsia" w:eastAsiaTheme="majorEastAsia" w:hAnsiTheme="majorEastAsia"/>
          <w:b/>
          <w:bCs/>
          <w:sz w:val="26"/>
          <w:szCs w:val="26"/>
        </w:rPr>
        <w:t>개발일정</w:t>
      </w:r>
    </w:p>
    <w:p>
      <w:pPr>
        <w:jc w:val="left"/>
        <w:rPr>
          <w:rFonts w:asciiTheme="majorEastAsia" w:eastAsiaTheme="majorEastAsia" w:hAnsiTheme="majorEastAsia"/>
          <w:b/>
          <w:bCs/>
          <w:sz w:val="26"/>
          <w:szCs w:val="26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jc w:val="lef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/>
          <w:b/>
          <w:bCs/>
          <w:sz w:val="22"/>
        </w:rPr>
        <w:t>애플리케이션 기획</w:t>
      </w:r>
    </w:p>
    <w:p>
      <w:pPr>
        <w:jc w:val="lef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/>
          <w:sz w:val="22"/>
        </w:rPr>
        <w:t xml:space="preserve">3D </w:t>
      </w:r>
      <w:r>
        <w:rPr>
          <w:rFonts w:asciiTheme="majorEastAsia" w:eastAsiaTheme="majorEastAsia" w:hAnsiTheme="majorEastAsia"/>
          <w:sz w:val="22"/>
        </w:rPr>
        <w:t xml:space="preserve">게임 프로그래밍 수업 때 이현수가 만든 과제 </w:t>
      </w:r>
      <w:r>
        <w:rPr>
          <w:rFonts w:asciiTheme="majorEastAsia" w:eastAsiaTheme="majorEastAsia" w:hAnsiTheme="majorEastAsia"/>
          <w:sz w:val="22"/>
        </w:rPr>
        <w:t xml:space="preserve">1 </w:t>
      </w:r>
      <w:r>
        <w:rPr>
          <w:rFonts w:asciiTheme="majorEastAsia" w:eastAsiaTheme="majorEastAsia" w:hAnsiTheme="majorEastAsia"/>
          <w:sz w:val="22"/>
        </w:rPr>
        <w:t>게임 사용</w:t>
      </w:r>
    </w:p>
    <w:p>
      <w:pPr>
        <w:jc w:val="left"/>
        <w:rPr>
          <w:rFonts w:asciiTheme="majorEastAsia" w:eastAsiaTheme="majorEastAsia" w:hAnsiTheme="majorEastAsia"/>
          <w:sz w:val="22"/>
        </w:rPr>
      </w:pPr>
      <w:r>
        <w:rPr>
          <w:b/>
          <w:bCs/>
          <w:noProof/>
        </w:rPr>
        <w:drawing>
          <wp:anchor distT="0" distB="0" distL="114300" distR="114300" behindDoc="0" locked="0" layoutInCell="1" simplePos="0" relativeHeight="251662336" allowOverlap="1" hidden="0">
            <wp:simplePos x="0" y="0"/>
            <wp:positionH relativeFrom="margin">
              <wp:align>right</wp:align>
            </wp:positionH>
            <wp:positionV relativeFrom="paragraph">
              <wp:posOffset>536697</wp:posOffset>
            </wp:positionV>
            <wp:extent cx="5726430" cy="4598035"/>
            <wp:effectExtent l="0" t="0" r="7620" b="0"/>
            <wp:wrapSquare wrapText="bothSides"/>
            <wp:docPr id="1025" name="그림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그림 3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59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/>
          <w:sz w:val="22"/>
        </w:rPr>
        <w:t xml:space="preserve">플레이어는 </w:t>
      </w:r>
      <w:r>
        <w:rPr>
          <w:rFonts w:asciiTheme="majorEastAsia" w:eastAsiaTheme="majorEastAsia" w:hAnsiTheme="majorEastAsia"/>
          <w:sz w:val="22"/>
        </w:rPr>
        <w:t>장애물들을 부수고 적 탱크를 먼저 부숴야 이기게 된다.</w:t>
      </w:r>
    </w:p>
    <w:p>
      <w:pPr>
        <w:jc w:val="left"/>
        <w:rPr>
          <w:rFonts w:hint="eastAsia"/>
          <w:b/>
          <w:bCs/>
          <w:noProof/>
        </w:rPr>
      </w:pPr>
    </w:p>
    <w:p>
      <w:pPr>
        <w:jc w:val="left"/>
        <w:rPr>
          <w:noProof/>
        </w:rPr>
      </w:pPr>
      <w:r>
        <w:rPr>
          <w:rFonts w:hint="eastAsia"/>
          <w:noProof/>
        </w:rPr>
        <w:t xml:space="preserve">조작키 </w:t>
      </w:r>
      <w:r>
        <w:rPr>
          <w:noProof/>
        </w:rPr>
        <w:t>: wasd</w:t>
      </w:r>
    </w:p>
    <w:p>
      <w:pPr>
        <w:jc w:val="left"/>
        <w:rPr>
          <w:noProof/>
        </w:rPr>
      </w:pPr>
      <w:r>
        <w:rPr>
          <w:rFonts w:hint="eastAsia"/>
          <w:noProof/>
        </w:rPr>
        <w:t xml:space="preserve">발사 </w:t>
      </w:r>
      <w:r>
        <w:rPr>
          <w:noProof/>
        </w:rPr>
        <w:t>: spacebar</w:t>
      </w:r>
    </w:p>
    <w:p>
      <w:pPr>
        <w:jc w:val="left"/>
        <w:rPr>
          <w:rFonts w:hint="eastAsia"/>
          <w:noProof/>
        </w:rPr>
      </w:pPr>
      <w:r>
        <w:rPr>
          <w:rFonts w:hint="eastAsia"/>
          <w:noProof/>
        </w:rPr>
        <w:t xml:space="preserve">회전 </w:t>
      </w:r>
      <w:r>
        <w:rPr>
          <w:noProof/>
        </w:rPr>
        <w:t xml:space="preserve">: </w:t>
      </w:r>
      <w:r>
        <w:rPr>
          <w:rFonts w:hint="eastAsia"/>
          <w:noProof/>
        </w:rPr>
        <w:t>좌클릭</w:t>
      </w: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rPr/>
      </w:pPr>
      <w:r>
        <w:rPr/>
        <w:t>핵심 구현</w:t>
      </w:r>
    </w:p>
    <w:p>
      <w:pPr>
        <w:numPr>
          <w:ilvl w:val="0"/>
          <w:numId w:val="1"/>
        </w:numPr>
        <w:rPr/>
      </w:pPr>
      <w:r>
        <w:rPr>
          <w:b/>
          <w:bCs/>
        </w:rPr>
        <w:t>클라이언트간 이동 동기화</w:t>
      </w:r>
    </w:p>
    <w:p>
      <w:pPr>
        <w:numPr>
          <w:ilvl w:val="0"/>
          <w:numId w:val="1"/>
        </w:numPr>
        <w:rPr/>
      </w:pPr>
      <w:r>
        <w:rPr>
          <w:b/>
          <w:bCs/>
        </w:rPr>
        <w:t>클라이언트간 타격/충돌 처리</w:t>
      </w:r>
    </w:p>
    <w:p>
      <w:pPr>
        <w:numPr>
          <w:ilvl w:val="0"/>
          <w:numId w:val="1"/>
        </w:numPr>
        <w:rPr/>
      </w:pPr>
      <w:r>
        <w:rPr>
          <w:b/>
          <w:bCs/>
        </w:rPr>
        <w:t>죽으면 1초 후 부활</w:t>
      </w:r>
    </w:p>
    <w:p>
      <w:pPr>
        <w:numPr>
          <w:ilvl w:val="0"/>
          <w:numId w:val="1"/>
        </w:numPr>
        <w:rPr/>
      </w:pPr>
      <w:r>
        <w:rPr>
          <w:b/>
          <w:bCs/>
        </w:rPr>
        <w:t>상단 좌측에 HP, KILL / death 텍스트로 표시</w:t>
      </w:r>
    </w:p>
    <w:p>
      <w:pPr>
        <w:numPr>
          <w:ilvl w:val="0"/>
          <w:numId w:val="1"/>
        </w:numPr>
        <w:rPr/>
      </w:pPr>
      <w:r>
        <w:rPr>
          <w:b/>
          <w:bCs/>
        </w:rPr>
        <w:t>죽인 id 표시</w:t>
      </w:r>
    </w:p>
    <w:p>
      <w:pPr>
        <w:numPr>
          <w:ilvl w:val="0"/>
          <w:numId w:val="1"/>
        </w:numPr>
        <w:rPr>
          <w:lang w:eastAsia="ko-KR"/>
          <w:rFonts w:hint="eastAsia"/>
          <w:b/>
          <w:bCs/>
          <w:rtl w:val="off"/>
        </w:rPr>
      </w:pPr>
      <w:r>
        <w:rPr>
          <w:b/>
          <w:bCs/>
        </w:rPr>
        <w:t>키를 입력한 간단한 상점 구</w:t>
      </w:r>
      <w:r>
        <w:rPr>
          <w:lang w:eastAsia="ko-KR"/>
          <w:b/>
          <w:bCs/>
          <w:rtl w:val="off"/>
        </w:rPr>
        <w:t>현</w:t>
      </w:r>
    </w:p>
    <w:p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오른쪽 상단 킬많이한 순으로 LeaderBoar</w:t>
      </w:r>
      <w:r>
        <w:rPr>
          <w:lang w:eastAsia="ko-KR"/>
          <w:b/>
          <w:bCs/>
          <w:rtl w:val="off"/>
        </w:rPr>
        <w:t>d 표시</w:t>
      </w:r>
    </w:p>
    <w:p>
      <w:pPr>
        <w:jc w:val="left"/>
        <w:rPr>
          <w:b/>
          <w:bCs/>
          <w:noProof/>
        </w:rPr>
      </w:pPr>
    </w:p>
    <w:p>
      <w:pPr>
        <w:jc w:val="left"/>
        <w:rPr>
          <w:b/>
          <w:bCs/>
          <w:noProof/>
        </w:rPr>
      </w:pP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jc w:val="left"/>
        <w:rPr>
          <w:lang w:eastAsia="ko-KR"/>
          <w:rFonts w:hint="eastAsia"/>
          <w:b/>
          <w:bCs/>
          <w:noProof/>
          <w:rtl w:val="off"/>
        </w:rPr>
      </w:pPr>
    </w:p>
    <w:p>
      <w:pPr>
        <w:jc w:val="left"/>
        <w:rPr>
          <w:rFonts w:hint="eastAsia"/>
          <w:b/>
          <w:bCs/>
          <w:noProof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  <w:r>
        <w:rPr>
          <w:rFonts w:hint="eastAsia"/>
          <w:b/>
          <w:bCs/>
          <w:noProof/>
        </w:rPr>
        <w:t>H</w:t>
      </w:r>
      <w:r>
        <w:rPr>
          <w:b/>
          <w:bCs/>
          <w:noProof/>
        </w:rPr>
        <w:t>igh-level</w:t>
      </w:r>
      <w:r>
        <w:rPr>
          <w:rFonts w:asciiTheme="majorEastAsia" w:eastAsiaTheme="majorEastAsia" w:hAnsiTheme="majorEastAsia"/>
          <w:b/>
          <w:bCs/>
          <w:sz w:val="22"/>
        </w:rPr>
        <w:t xml:space="preserve"> </w:t>
      </w:r>
      <w:r>
        <w:rPr>
          <w:rFonts w:asciiTheme="majorEastAsia" w:eastAsiaTheme="majorEastAsia" w:hAnsiTheme="majorEastAsia"/>
          <w:b/>
          <w:bCs/>
          <w:sz w:val="22"/>
        </w:rPr>
        <w:t>디자인</w:t>
      </w:r>
    </w:p>
    <w:p>
      <w:pPr>
        <w:jc w:val="lef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/>
          <w:noProof/>
          <w:sz w:val="22"/>
        </w:rPr>
        <w:drawing>
          <wp:anchor distT="0" distB="0" distL="114300" distR="114300" behindDoc="0" locked="0" layoutInCell="1" simplePos="0" relativeHeight="251663360" allowOverlap="1" hidden="0">
            <wp:simplePos x="0" y="0"/>
            <wp:positionH relativeFrom="margin">
              <wp:align>center</wp:align>
            </wp:positionH>
            <wp:positionV relativeFrom="margin">
              <wp:posOffset>737245</wp:posOffset>
            </wp:positionV>
            <wp:extent cx="6082030" cy="8398510"/>
            <wp:effectExtent l="0" t="0" r="0" b="2540"/>
            <wp:wrapSquare wrapText="bothSides"/>
            <wp:docPr id="1026" name="그림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그림 17"/>
                    <pic:cNvPicPr>
                      <a:picLocks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839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/>
          <w:sz w:val="22"/>
        </w:rPr>
        <w:t>■</w:t>
      </w:r>
      <w:r>
        <w:rPr>
          <w:rFonts w:asciiTheme="majorEastAsia" w:eastAsiaTheme="majorEastAsia" w:hAnsiTheme="majorEastAsia"/>
          <w:sz w:val="22"/>
        </w:rPr>
        <w:t xml:space="preserve"> 클라이언트</w:t>
      </w:r>
    </w:p>
    <w:p>
      <w:pPr>
        <w:jc w:val="left"/>
        <w:rPr>
          <w:rFonts w:asciiTheme="majorEastAsia" w:eastAsiaTheme="majorEastAsia" w:hAnsiTheme="majorEastAsia"/>
          <w:sz w:val="22"/>
        </w:rPr>
      </w:pPr>
    </w:p>
    <w:p>
      <w:pPr>
        <w:jc w:val="lef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/>
          <w:sz w:val="22"/>
        </w:rPr>
        <w:t>■</w:t>
      </w:r>
      <w:r>
        <w:rPr>
          <w:rFonts w:asciiTheme="majorEastAsia" w:eastAsiaTheme="majorEastAsia" w:hAnsiTheme="majorEastAsia"/>
          <w:sz w:val="22"/>
        </w:rPr>
        <w:t xml:space="preserve"> 서버</w:t>
      </w:r>
    </w:p>
    <w:p>
      <w:pPr>
        <w:jc w:val="lef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/>
          <w:noProof/>
          <w:sz w:val="22"/>
        </w:rPr>
        <w:drawing>
          <wp:inline distT="0" distB="0" distL="0" distR="0">
            <wp:extent cx="5624561" cy="6386400"/>
            <wp:effectExtent l="0" t="0" r="0" b="0"/>
            <wp:docPr id="1027" name="그림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그림 16"/>
                    <pic:cNvPicPr>
                      <a:picLocks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4561" cy="63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Theme="majorEastAsia" w:eastAsiaTheme="majorEastAsia" w:hAnsiTheme="majorEastAsia"/>
          <w:sz w:val="22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ind w:firstLine="800"/>
        <w:jc w:val="left"/>
        <w:rPr>
          <w:lang w:eastAsia="ko-KR"/>
          <w:rFonts w:asciiTheme="majorEastAsia" w:eastAsiaTheme="majorEastAsia" w:hAnsiTheme="majorEastAsia"/>
          <w:b/>
          <w:bCs/>
          <w:sz w:val="22"/>
          <w:rtl w:val="off"/>
        </w:rPr>
      </w:pPr>
    </w:p>
    <w:p>
      <w:pPr>
        <w:ind w:firstLine="800"/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ind w:firstLine="800"/>
        <w:jc w:val="left"/>
        <w:rPr>
          <w:rFonts w:asciiTheme="majorEastAsia" w:eastAsiaTheme="majorEastAsia" w:hAnsiTheme="majorEastAsia"/>
          <w:b/>
          <w:bCs/>
          <w:sz w:val="22"/>
        </w:rPr>
      </w:pPr>
      <w:r>
        <w:rPr>
          <w:rFonts w:asciiTheme="majorEastAsia" w:eastAsiaTheme="majorEastAsia" w:hAnsiTheme="majorEastAsia"/>
          <w:b/>
          <w:bCs/>
          <w:sz w:val="22"/>
        </w:rPr>
        <w:t>L</w:t>
      </w:r>
      <w:r>
        <w:rPr>
          <w:rFonts w:asciiTheme="majorEastAsia" w:eastAsiaTheme="majorEastAsia" w:hAnsiTheme="majorEastAsia"/>
          <w:b/>
          <w:bCs/>
          <w:sz w:val="22"/>
        </w:rPr>
        <w:t xml:space="preserve">ow-level </w:t>
      </w:r>
      <w:r>
        <w:rPr>
          <w:rFonts w:asciiTheme="majorEastAsia" w:eastAsiaTheme="majorEastAsia" w:hAnsiTheme="majorEastAsia"/>
          <w:b/>
          <w:bCs/>
          <w:sz w:val="22"/>
        </w:rPr>
        <w:t>디자인</w:t>
      </w:r>
    </w:p>
    <w:p>
      <w:pPr>
        <w:jc w:val="lef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/>
          <w:sz w:val="22"/>
        </w:rPr>
        <w:drawing>
          <wp:inline distT="0" distB="0" distL="180" distR="180">
            <wp:extent cx="5731510" cy="3223895"/>
            <wp:effectExtent l="0" t="0" r="0" b="0"/>
            <wp:docPr id="10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"/>
                    <pic:cNvPicPr>
                      <a:picLocks noChangeAspect="1"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Theme="majorEastAsia" w:eastAsiaTheme="majorEastAsia" w:hAnsiTheme="majorEastAsia"/>
          <w:sz w:val="22"/>
        </w:rPr>
      </w:pPr>
    </w:p>
    <w:p>
      <w:pPr>
        <w:jc w:val="left"/>
        <w:rPr>
          <w:rFonts w:asciiTheme="majorEastAsia" w:eastAsiaTheme="majorEastAsia" w:hAnsiTheme="majorEastAsia"/>
          <w:sz w:val="22"/>
        </w:rPr>
      </w:pPr>
    </w:p>
    <w:p>
      <w:pPr>
        <w:jc w:val="left"/>
        <w:rPr>
          <w:rFonts w:asciiTheme="majorEastAsia" w:eastAsiaTheme="majorEastAsia" w:hAnsiTheme="majorEastAsia"/>
          <w:sz w:val="22"/>
        </w:rPr>
      </w:pPr>
    </w:p>
    <w:p>
      <w:pPr>
        <w:jc w:val="left"/>
        <w:rPr>
          <w:rFonts w:asciiTheme="majorEastAsia" w:eastAsiaTheme="majorEastAsia" w:hAnsiTheme="majorEastAsia"/>
          <w:sz w:val="22"/>
        </w:rPr>
      </w:pPr>
    </w:p>
    <w:p>
      <w:pPr>
        <w:jc w:val="left"/>
        <w:rPr>
          <w:rFonts w:asciiTheme="majorEastAsia" w:eastAsiaTheme="majorEastAsia" w:hAnsiTheme="majorEastAsia"/>
          <w:sz w:val="22"/>
        </w:rPr>
      </w:pPr>
    </w:p>
    <w:p>
      <w:pPr>
        <w:jc w:val="left"/>
        <w:rPr>
          <w:rFonts w:asciiTheme="majorEastAsia" w:eastAsiaTheme="majorEastAsia" w:hAnsiTheme="majorEastAsia"/>
          <w:sz w:val="22"/>
        </w:rPr>
      </w:pPr>
    </w:p>
    <w:p>
      <w:pPr>
        <w:jc w:val="left"/>
        <w:rPr>
          <w:rFonts w:asciiTheme="majorEastAsia" w:eastAsiaTheme="majorEastAsia" w:hAnsiTheme="majorEastAsia"/>
          <w:sz w:val="22"/>
        </w:rPr>
      </w:pPr>
    </w:p>
    <w:p>
      <w:pPr>
        <w:jc w:val="left"/>
        <w:rPr>
          <w:rFonts w:asciiTheme="majorEastAsia" w:eastAsiaTheme="majorEastAsia" w:hAnsiTheme="majorEastAsia"/>
          <w:sz w:val="22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noProof/>
          <w:sz w:val="22"/>
          <w:rtl w:val="off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noProof/>
          <w:sz w:val="22"/>
          <w:rtl w:val="off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noProof/>
          <w:sz w:val="22"/>
          <w:rtl w:val="off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noProof/>
          <w:sz w:val="22"/>
          <w:rtl w:val="off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noProof/>
          <w:sz w:val="22"/>
          <w:rtl w:val="off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noProof/>
          <w:sz w:val="22"/>
          <w:rtl w:val="off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noProof/>
          <w:sz w:val="22"/>
          <w:rtl w:val="off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noProof/>
          <w:sz w:val="22"/>
          <w:rtl w:val="off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noProof/>
          <w:sz w:val="22"/>
          <w:rtl w:val="off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noProof/>
          <w:sz w:val="22"/>
          <w:rtl w:val="off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noProof/>
          <w:sz w:val="22"/>
          <w:rtl w:val="off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noProof/>
          <w:sz w:val="22"/>
          <w:rtl w:val="off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noProof/>
          <w:sz w:val="22"/>
          <w:rtl w:val="off"/>
        </w:rPr>
      </w:pPr>
    </w:p>
    <w:p>
      <w:pPr>
        <w:jc w:val="left"/>
        <w:rPr>
          <w:rFonts w:asciiTheme="majorEastAsia" w:eastAsiaTheme="majorEastAsia" w:hAnsiTheme="majorEastAsia"/>
          <w:noProof/>
          <w:sz w:val="22"/>
        </w:rPr>
      </w:pPr>
    </w:p>
    <w:p>
      <w:pPr>
        <w:jc w:val="lef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/>
          <w:sz w:val="22"/>
        </w:rPr>
        <w:t>■</w:t>
      </w:r>
      <w:r>
        <w:rPr>
          <w:rFonts w:asciiTheme="majorEastAsia" w:eastAsiaTheme="majorEastAsia" w:hAnsiTheme="majorEastAsia"/>
          <w:sz w:val="22"/>
        </w:rPr>
        <w:t xml:space="preserve"> </w:t>
      </w:r>
      <w:r>
        <w:rPr>
          <w:rFonts w:asciiTheme="majorEastAsia" w:eastAsiaTheme="majorEastAsia" w:hAnsiTheme="majorEastAsia"/>
          <w:b/>
          <w:bCs/>
          <w:sz w:val="22"/>
        </w:rPr>
        <w:t>패킷</w:t>
      </w:r>
    </w:p>
    <w:p>
      <w:pPr>
        <w:jc w:val="lef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/>
          <w:sz w:val="22"/>
        </w:rPr>
        <w:drawing>
          <wp:inline distT="0" distB="0" distL="180" distR="180">
            <wp:extent cx="2560320" cy="2423160"/>
            <wp:effectExtent l="0" t="0" r="0" b="0"/>
            <wp:docPr id="1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"/>
                    <pic:cNvPicPr>
                      <a:picLocks noChangeAspect="1"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/>
          <w:sz w:val="22"/>
        </w:rPr>
        <w:drawing>
          <wp:inline distT="0" distB="0" distL="180" distR="180">
            <wp:extent cx="2148840" cy="6370320"/>
            <wp:effectExtent l="0" t="0" r="0" b="0"/>
            <wp:docPr id="10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"/>
                    <pic:cNvPicPr>
                      <a:picLocks noChangeAspect="1" noUngr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  <w:r>
        <w:rPr>
          <w:rFonts w:asciiTheme="majorEastAsia" w:eastAsiaTheme="majorEastAsia" w:hAnsiTheme="majorEastAsia"/>
          <w:b/>
          <w:bCs/>
          <w:sz w:val="22"/>
        </w:rPr>
        <w:drawing>
          <wp:inline distT="0" distB="0" distL="180" distR="180">
            <wp:extent cx="1509011" cy="2148832"/>
            <wp:effectExtent l="0" t="0" r="0" b="0"/>
            <wp:docPr id="1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"/>
                    <pic:cNvPicPr>
                      <a:picLocks noChangeAspect="1" noUngr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011" cy="214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  <w:r>
        <w:rPr>
          <w:rFonts w:asciiTheme="majorEastAsia" w:eastAsiaTheme="majorEastAsia" w:hAnsiTheme="majorEastAsia"/>
          <w:b/>
          <w:bCs/>
          <w:sz w:val="22"/>
        </w:rPr>
        <w:t>팀원 별 역할분담</w:t>
      </w: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jc w:val="lef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/>
          <w:sz w:val="22"/>
        </w:rPr>
        <w:t xml:space="preserve">이현수 </w:t>
      </w:r>
      <w:r>
        <w:rPr>
          <w:rFonts w:asciiTheme="majorEastAsia" w:eastAsiaTheme="majorEastAsia" w:hAnsiTheme="majorEastAsia"/>
          <w:sz w:val="22"/>
        </w:rPr>
        <w:t xml:space="preserve">– </w:t>
      </w:r>
      <w:r>
        <w:rPr>
          <w:rFonts w:asciiTheme="majorEastAsia" w:eastAsiaTheme="majorEastAsia" w:hAnsiTheme="majorEastAsia"/>
          <w:sz w:val="22"/>
        </w:rPr>
        <w:t>서버 프레임워크</w:t>
      </w:r>
      <w:r>
        <w:rPr>
          <w:rFonts w:asciiTheme="majorEastAsia" w:eastAsiaTheme="majorEastAsia" w:hAnsiTheme="majorEastAsia"/>
          <w:sz w:val="22"/>
        </w:rPr>
        <w:t xml:space="preserve">, </w:t>
      </w:r>
      <w:r>
        <w:rPr>
          <w:rFonts w:asciiTheme="majorEastAsia" w:eastAsiaTheme="majorEastAsia" w:hAnsiTheme="majorEastAsia"/>
          <w:sz w:val="22"/>
        </w:rPr>
        <w:t xml:space="preserve">서버 </w:t>
      </w:r>
      <w:r>
        <w:rPr>
          <w:rFonts w:asciiTheme="majorEastAsia" w:eastAsiaTheme="majorEastAsia" w:hAnsiTheme="majorEastAsia"/>
          <w:sz w:val="22"/>
        </w:rPr>
        <w:t xml:space="preserve">- </w:t>
      </w:r>
      <w:r>
        <w:rPr>
          <w:rFonts w:asciiTheme="majorEastAsia" w:eastAsiaTheme="majorEastAsia" w:hAnsiTheme="majorEastAsia"/>
          <w:sz w:val="22"/>
        </w:rPr>
        <w:t>클라가</w:t>
      </w:r>
      <w:r>
        <w:rPr>
          <w:rFonts w:asciiTheme="majorEastAsia" w:eastAsiaTheme="majorEastAsia" w:hAnsiTheme="majorEastAsia"/>
          <w:sz w:val="22"/>
        </w:rPr>
        <w:t xml:space="preserve"> 통신하는 쓰레드</w:t>
      </w:r>
      <w:r>
        <w:rPr>
          <w:rFonts w:asciiTheme="majorEastAsia" w:eastAsiaTheme="majorEastAsia" w:hAnsiTheme="majorEastAsia"/>
          <w:sz w:val="22"/>
        </w:rPr>
        <w:t>,</w:t>
      </w:r>
      <w:r>
        <w:rPr>
          <w:rFonts w:asciiTheme="majorEastAsia" w:eastAsiaTheme="majorEastAsia" w:hAnsiTheme="majorEastAsia"/>
          <w:sz w:val="22"/>
        </w:rPr>
        <w:t xml:space="preserve"> </w:t>
      </w:r>
      <w:r>
        <w:rPr>
          <w:rFonts w:asciiTheme="majorEastAsia" w:eastAsiaTheme="majorEastAsia" w:hAnsiTheme="majorEastAsia"/>
          <w:sz w:val="22"/>
        </w:rPr>
        <w:t xml:space="preserve">네트워크 </w:t>
      </w:r>
      <w:r>
        <w:rPr>
          <w:rFonts w:asciiTheme="majorEastAsia" w:eastAsiaTheme="majorEastAsia" w:hAnsiTheme="majorEastAsia"/>
          <w:sz w:val="22"/>
        </w:rPr>
        <w:t>I/O</w:t>
      </w:r>
    </w:p>
    <w:p>
      <w:pPr>
        <w:jc w:val="lef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/>
          <w:sz w:val="22"/>
        </w:rPr>
        <w:tab/>
      </w:r>
      <w:r>
        <w:rPr>
          <w:rFonts w:asciiTheme="majorEastAsia" w:eastAsiaTheme="majorEastAsia" w:hAnsiTheme="majorEastAsia"/>
          <w:sz w:val="22"/>
        </w:rPr>
        <w:t xml:space="preserve">  </w:t>
      </w:r>
      <w:r>
        <w:rPr>
          <w:rFonts w:asciiTheme="majorEastAsia" w:eastAsiaTheme="majorEastAsia" w:hAnsiTheme="majorEastAsia"/>
          <w:sz w:val="22"/>
        </w:rPr>
        <w:t>패킷 분배,</w:t>
      </w:r>
      <w:r>
        <w:rPr>
          <w:rFonts w:asciiTheme="majorEastAsia" w:eastAsiaTheme="majorEastAsia" w:hAnsiTheme="majorEastAsia"/>
          <w:sz w:val="22"/>
        </w:rPr>
        <w:t xml:space="preserve"> </w:t>
      </w:r>
      <w:r>
        <w:rPr>
          <w:rFonts w:asciiTheme="majorEastAsia" w:eastAsiaTheme="majorEastAsia" w:hAnsiTheme="majorEastAsia"/>
          <w:sz w:val="22"/>
        </w:rPr>
        <w:t>서버 루프</w:t>
      </w:r>
    </w:p>
    <w:p>
      <w:pPr>
        <w:jc w:val="lef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/>
          <w:sz w:val="22"/>
        </w:rPr>
        <w:t xml:space="preserve">신동호 </w:t>
      </w:r>
      <w:r>
        <w:rPr>
          <w:rFonts w:asciiTheme="majorEastAsia" w:eastAsiaTheme="majorEastAsia" w:hAnsiTheme="majorEastAsia"/>
          <w:sz w:val="22"/>
        </w:rPr>
        <w:t xml:space="preserve">– </w:t>
      </w:r>
      <w:r>
        <w:rPr>
          <w:rFonts w:asciiTheme="majorEastAsia" w:eastAsiaTheme="majorEastAsia" w:hAnsiTheme="majorEastAsia"/>
          <w:sz w:val="22"/>
        </w:rPr>
        <w:t>게임 프레임워크</w:t>
      </w:r>
      <w:r>
        <w:rPr>
          <w:rFonts w:asciiTheme="majorEastAsia" w:eastAsiaTheme="majorEastAsia" w:hAnsiTheme="majorEastAsia"/>
          <w:sz w:val="22"/>
        </w:rPr>
        <w:t xml:space="preserve">, </w:t>
      </w:r>
      <w:r>
        <w:rPr>
          <w:rFonts w:asciiTheme="majorEastAsia" w:eastAsiaTheme="majorEastAsia" w:hAnsiTheme="majorEastAsia"/>
          <w:sz w:val="22"/>
        </w:rPr>
        <w:t xml:space="preserve">게임 오브젝트 </w:t>
      </w:r>
      <w:r>
        <w:rPr>
          <w:rFonts w:asciiTheme="majorEastAsia" w:eastAsiaTheme="majorEastAsia" w:hAnsiTheme="majorEastAsia"/>
          <w:sz w:val="22"/>
        </w:rPr>
        <w:t>클라</w:t>
      </w:r>
      <w:r>
        <w:rPr>
          <w:rFonts w:asciiTheme="majorEastAsia" w:eastAsiaTheme="majorEastAsia" w:hAnsiTheme="majorEastAsia"/>
          <w:sz w:val="22"/>
        </w:rPr>
        <w:t xml:space="preserve"> </w:t>
      </w:r>
      <w:r>
        <w:rPr>
          <w:rFonts w:asciiTheme="majorEastAsia" w:eastAsiaTheme="majorEastAsia" w:hAnsiTheme="majorEastAsia"/>
          <w:sz w:val="22"/>
        </w:rPr>
        <w:t xml:space="preserve">– </w:t>
      </w:r>
      <w:r>
        <w:rPr>
          <w:rFonts w:asciiTheme="majorEastAsia" w:eastAsiaTheme="majorEastAsia" w:hAnsiTheme="majorEastAsia"/>
          <w:sz w:val="22"/>
        </w:rPr>
        <w:t>서버가 통신하는 쓰레드</w:t>
      </w: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  <w:r>
        <w:rPr>
          <w:rFonts w:asciiTheme="majorEastAsia" w:eastAsiaTheme="majorEastAsia" w:hAnsiTheme="majorEastAsia"/>
          <w:b/>
          <w:bCs/>
          <w:sz w:val="22"/>
        </w:rPr>
        <w:t>개발환경</w:t>
      </w:r>
    </w:p>
    <w:p>
      <w:pPr>
        <w:jc w:val="lef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/>
          <w:sz w:val="22"/>
        </w:rPr>
        <w:t>V</w:t>
      </w:r>
      <w:r>
        <w:rPr>
          <w:rFonts w:asciiTheme="majorEastAsia" w:eastAsiaTheme="majorEastAsia" w:hAnsiTheme="majorEastAsia"/>
          <w:sz w:val="22"/>
        </w:rPr>
        <w:t xml:space="preserve">isual Studio </w:t>
      </w:r>
      <w:r>
        <w:rPr>
          <w:rFonts w:asciiTheme="majorEastAsia" w:eastAsiaTheme="majorEastAsia" w:hAnsiTheme="majorEastAsia"/>
          <w:sz w:val="22"/>
        </w:rPr>
        <w:t>2022 ,</w:t>
      </w:r>
      <w:r>
        <w:rPr>
          <w:rFonts w:asciiTheme="majorEastAsia" w:eastAsiaTheme="majorEastAsia" w:hAnsiTheme="majorEastAsia"/>
          <w:sz w:val="22"/>
        </w:rPr>
        <w:t xml:space="preserve"> C++, Winsock2 API, </w:t>
      </w:r>
      <w:r>
        <w:rPr>
          <w:rFonts w:asciiTheme="majorEastAsia" w:eastAsiaTheme="majorEastAsia" w:hAnsiTheme="majorEastAsia"/>
          <w:sz w:val="22"/>
        </w:rPr>
        <w:t>G</w:t>
      </w:r>
      <w:r>
        <w:rPr>
          <w:rFonts w:asciiTheme="majorEastAsia" w:eastAsiaTheme="majorEastAsia" w:hAnsiTheme="majorEastAsia"/>
          <w:sz w:val="22"/>
        </w:rPr>
        <w:t>itHub, Notion</w:t>
      </w: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b/>
          <w:bCs/>
          <w:sz w:val="22"/>
          <w:rtl w:val="off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b/>
          <w:bCs/>
          <w:sz w:val="22"/>
          <w:rtl w:val="off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b/>
          <w:bCs/>
          <w:sz w:val="22"/>
          <w:rtl w:val="off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b/>
          <w:bCs/>
          <w:sz w:val="22"/>
          <w:rtl w:val="off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</w:p>
    <w:p>
      <w:pPr>
        <w:jc w:val="left"/>
        <w:rPr>
          <w:lang w:eastAsia="ko-KR"/>
          <w:rFonts w:asciiTheme="majorEastAsia" w:eastAsiaTheme="majorEastAsia" w:hAnsiTheme="majorEastAsia"/>
          <w:b/>
          <w:bCs/>
          <w:sz w:val="22"/>
          <w:rtl w:val="off"/>
        </w:rPr>
      </w:pPr>
      <w:r>
        <w:rPr>
          <w:rFonts w:asciiTheme="majorEastAsia" w:eastAsiaTheme="majorEastAsia" w:hAnsiTheme="majorEastAsia"/>
          <w:b/>
          <w:bCs/>
          <w:sz w:val="22"/>
        </w:rPr>
        <w:t>개발일정</w:t>
      </w: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  <w:r>
        <w:rPr>
          <w:lang w:eastAsia="ko-KR"/>
          <w:rFonts w:asciiTheme="majorEastAsia" w:eastAsiaTheme="majorEastAsia" w:hAnsiTheme="majorEastAsia"/>
          <w:b/>
          <w:bCs/>
          <w:sz w:val="22"/>
          <w:rtl w:val="off"/>
        </w:rPr>
        <w:t>이현수</w:t>
      </w:r>
    </w:p>
    <w:tbl>
      <w:tblPr>
        <w:tblStyle w:val="a4"/>
        <w:tblpPr w:leftFromText="142" w:rightFromText="142" w:vertAnchor="text" w:horzAnchor="page" w:tblpX="1028" w:tblpY="42"/>
        <w:tblW w:w="10877" w:type="dxa"/>
        <w:tblLook w:val="04A0" w:firstRow="1" w:lastRow="0" w:firstColumn="1" w:lastColumn="0" w:noHBand="0" w:noVBand="1"/>
      </w:tblPr>
      <w:tblGrid>
        <w:gridCol w:w="1553"/>
        <w:gridCol w:w="1553"/>
        <w:gridCol w:w="1553"/>
        <w:gridCol w:w="1553"/>
        <w:gridCol w:w="1553"/>
        <w:gridCol w:w="1553"/>
        <w:gridCol w:w="1553"/>
      </w:tblGrid>
      <w:tr>
        <w:trPr>
          <w:trHeight w:val="615" w:hRule="atLeast"/>
        </w:trPr>
        <w:tc>
          <w:tcPr>
            <w:tcW w:w="1553" w:type="dxa"/>
          </w:tcPr>
          <w:p>
            <w:pPr>
              <w:jc w:val="center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일</w:t>
            </w:r>
          </w:p>
        </w:tc>
        <w:tc>
          <w:tcPr>
            <w:tcW w:w="1553" w:type="dxa"/>
          </w:tcPr>
          <w:p>
            <w:pPr>
              <w:jc w:val="center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월</w:t>
            </w:r>
          </w:p>
        </w:tc>
        <w:tc>
          <w:tcPr>
            <w:tcW w:w="1553" w:type="dxa"/>
          </w:tcPr>
          <w:p>
            <w:pPr>
              <w:jc w:val="center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화</w:t>
            </w:r>
          </w:p>
        </w:tc>
        <w:tc>
          <w:tcPr>
            <w:tcW w:w="1553" w:type="dxa"/>
          </w:tcPr>
          <w:p>
            <w:pPr>
              <w:jc w:val="center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수</w:t>
            </w:r>
          </w:p>
        </w:tc>
        <w:tc>
          <w:tcPr>
            <w:tcW w:w="1553" w:type="dxa"/>
          </w:tcPr>
          <w:p>
            <w:pPr>
              <w:jc w:val="center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목</w:t>
            </w:r>
          </w:p>
        </w:tc>
        <w:tc>
          <w:tcPr>
            <w:tcW w:w="1553" w:type="dxa"/>
          </w:tcPr>
          <w:p>
            <w:pPr>
              <w:jc w:val="center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금</w:t>
            </w:r>
          </w:p>
        </w:tc>
        <w:tc>
          <w:tcPr>
            <w:tcW w:w="1553" w:type="dxa"/>
          </w:tcPr>
          <w:p>
            <w:pPr>
              <w:jc w:val="center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토</w:t>
            </w:r>
          </w:p>
        </w:tc>
      </w:tr>
      <w:tr>
        <w:trPr>
          <w:trHeight w:val="1583" w:hRule="atLeast"/>
        </w:trPr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28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553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29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553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30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31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Server::Init()</w:t>
            </w:r>
            <w:r>
              <w:rPr>
                <w:lang w:eastAsia="ko-KR"/>
                <w:rFonts w:asciiTheme="majorEastAsia" w:eastAsiaTheme="majorEastAsia" w:hAnsiTheme="majorEastAsia"/>
                <w:sz w:val="18"/>
                <w:szCs w:val="18"/>
                <w:rtl w:val="off"/>
              </w:rPr>
              <w:t xml:space="preserve"> 버클릿 소켓 Init</w:t>
            </w:r>
          </w:p>
        </w:tc>
      </w:tr>
      <w:tr>
        <w:trPr>
          <w:trHeight w:val="1583" w:hRule="atLeast"/>
        </w:trPr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</w:t>
            </w: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3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4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Session::SessionThreadFunc 처리 (recv, 필요시 send)</w:t>
            </w: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5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6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7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</w:tcPr>
          <w:p>
            <w:pPr>
              <w:jc w:val="left"/>
              <w:rPr>
                <w:lang w:eastAsia="ko-KR"/>
                <w:rFonts w:asciiTheme="majorEastAsia" w:eastAsiaTheme="majorEastAsia" w:hAnsiTheme="majorEastAsia"/>
                <w:sz w:val="22"/>
                <w:rtl w:val="off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8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18"/>
                <w:szCs w:val="18"/>
                <w:rtl w:val="off"/>
              </w:rPr>
              <w:t>main스레드 - GameLoop</w:t>
            </w:r>
          </w:p>
        </w:tc>
      </w:tr>
      <w:tr>
        <w:trPr>
          <w:trHeight w:val="1583" w:hRule="atLeast"/>
        </w:trPr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9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10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</w:tcPr>
          <w:p>
            <w:pPr>
              <w:jc w:val="left"/>
              <w:rPr>
                <w:lang w:eastAsia="ko-KR"/>
                <w:rFonts w:asciiTheme="majorEastAsia" w:eastAsiaTheme="majorEastAsia" w:hAnsiTheme="majorEastAsia"/>
                <w:sz w:val="22"/>
                <w:rtl w:val="off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11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16"/>
                <w:szCs w:val="16"/>
                <w:rtl w:val="off"/>
              </w:rPr>
              <w:t>Session Thread Send</w:t>
            </w:r>
            <w:r>
              <w:rPr>
                <w:lang w:eastAsia="ko-KR"/>
                <w:rFonts w:asciiTheme="majorEastAsia" w:eastAsiaTheme="majorEastAsia" w:hAnsiTheme="majorEastAsia"/>
                <w:sz w:val="22"/>
                <w:rtl w:val="off"/>
              </w:rPr>
              <w:t xml:space="preserve"> </w:t>
            </w: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12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</w:tcPr>
          <w:p>
            <w:pPr>
              <w:jc w:val="left"/>
              <w:rPr>
                <w:lang w:eastAsia="ko-KR"/>
                <w:rFonts w:asciiTheme="majorEastAsia" w:eastAsiaTheme="majorEastAsia" w:hAnsiTheme="majorEastAsia"/>
                <w:sz w:val="22"/>
                <w:rtl w:val="off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13</w:t>
            </w:r>
          </w:p>
          <w:p>
            <w:pPr>
              <w:jc w:val="left"/>
              <w:rPr>
                <w:lang w:eastAsia="ko-KR"/>
                <w:rFonts w:asciiTheme="majorEastAsia" w:eastAsiaTheme="majorEastAsia" w:hAnsiTheme="majorEastAsia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18"/>
                <w:szCs w:val="18"/>
                <w:rtl w:val="off"/>
              </w:rPr>
              <w:t>Session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18"/>
                <w:szCs w:val="18"/>
                <w:rtl w:val="off"/>
              </w:rPr>
              <w:t>Thread Recv</w:t>
            </w: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14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22"/>
                <w:rtl w:val="off"/>
              </w:rPr>
              <w:t>패킷 전송</w:t>
            </w: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15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</w:tr>
      <w:tr>
        <w:trPr>
          <w:trHeight w:val="1583" w:hRule="atLeast"/>
        </w:trPr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16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17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18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18"/>
                <w:szCs w:val="18"/>
                <w:rtl w:val="off"/>
              </w:rPr>
              <w:t>InputPacket</w:t>
            </w: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19</w:t>
            </w: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20</w:t>
            </w: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21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18"/>
                <w:szCs w:val="18"/>
                <w:rtl w:val="off"/>
              </w:rPr>
              <w:t>SnapshotPacket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22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</w:tr>
      <w:tr>
        <w:trPr>
          <w:trHeight w:val="1583" w:hRule="atLeast"/>
        </w:trPr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23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24</w:t>
            </w: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25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18"/>
                <w:szCs w:val="18"/>
                <w:rtl w:val="off"/>
              </w:rPr>
              <w:t>타격 동기화</w:t>
            </w: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26</w:t>
            </w: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27</w:t>
            </w: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28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18"/>
                <w:szCs w:val="18"/>
                <w:rtl w:val="off"/>
              </w:rPr>
              <w:t>KillEvent</w:t>
            </w: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29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</w:tr>
      <w:tr>
        <w:trPr>
          <w:trHeight w:val="1583" w:hRule="atLeast"/>
        </w:trPr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30</w:t>
            </w:r>
          </w:p>
        </w:tc>
        <w:tc>
          <w:tcPr>
            <w:tcW w:w="1553" w:type="dxa"/>
          </w:tcPr>
          <w:p>
            <w:pPr>
              <w:jc w:val="left"/>
              <w:rPr>
                <w:lang w:eastAsia="ko-KR"/>
                <w:rFonts w:asciiTheme="majorEastAsia" w:eastAsiaTheme="majorEastAsia" w:hAnsiTheme="majorEastAsia"/>
                <w:sz w:val="22"/>
                <w:rtl w:val="off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</w:p>
          <w:p>
            <w:pPr>
              <w:jc w:val="left"/>
              <w:rPr>
                <w:lang w:eastAsia="ko-KR"/>
                <w:rFonts w:asciiTheme="majorEastAsia" w:eastAsiaTheme="majorEastAsia" w:hAnsiTheme="majorEastAsia"/>
                <w:sz w:val="22"/>
                <w:rtl w:val="off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22"/>
                <w:rtl w:val="off"/>
              </w:rPr>
              <w:t>LeaderBoard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</w:tcPr>
          <w:p>
            <w:pPr>
              <w:jc w:val="left"/>
              <w:rPr>
                <w:lang w:eastAsia="ko-KR"/>
                <w:rFonts w:asciiTheme="majorEastAsia" w:eastAsiaTheme="majorEastAsia" w:hAnsiTheme="majorEastAsia"/>
                <w:sz w:val="22"/>
                <w:rtl w:val="off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3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</w:tcPr>
          <w:p>
            <w:pPr>
              <w:jc w:val="left"/>
              <w:rPr>
                <w:lang w:eastAsia="ko-KR"/>
                <w:rFonts w:asciiTheme="majorEastAsia" w:eastAsiaTheme="majorEastAsia" w:hAnsiTheme="majorEastAsia"/>
                <w:sz w:val="22"/>
                <w:rtl w:val="off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4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553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5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22"/>
                <w:rtl w:val="off"/>
              </w:rPr>
              <w:t>DeadLine</w:t>
            </w:r>
          </w:p>
        </w:tc>
        <w:tc>
          <w:tcPr>
            <w:tcW w:w="1553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6</w:t>
            </w:r>
          </w:p>
        </w:tc>
      </w:tr>
      <w:tr>
        <w:trPr>
          <w:trHeight w:val="1583" w:hRule="atLeast"/>
        </w:trPr>
        <w:tc>
          <w:tcPr>
            <w:tcW w:w="1553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7</w:t>
            </w:r>
          </w:p>
        </w:tc>
        <w:tc>
          <w:tcPr>
            <w:tcW w:w="1553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8</w:t>
            </w:r>
          </w:p>
        </w:tc>
        <w:tc>
          <w:tcPr>
            <w:tcW w:w="1553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9</w:t>
            </w:r>
          </w:p>
        </w:tc>
        <w:tc>
          <w:tcPr>
            <w:tcW w:w="1553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10</w:t>
            </w:r>
          </w:p>
        </w:tc>
        <w:tc>
          <w:tcPr>
            <w:tcW w:w="1553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11</w:t>
            </w:r>
          </w:p>
        </w:tc>
        <w:tc>
          <w:tcPr>
            <w:tcW w:w="1553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12</w:t>
            </w:r>
          </w:p>
        </w:tc>
        <w:tc>
          <w:tcPr>
            <w:tcW w:w="1553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13</w:t>
            </w:r>
          </w:p>
        </w:tc>
      </w:tr>
    </w:tbl>
    <w:p>
      <w:pPr>
        <w:jc w:val="left"/>
        <w:rPr>
          <w:rFonts w:asciiTheme="majorEastAsia" w:eastAsiaTheme="majorEastAsia" w:hAnsiTheme="majorEastAsia"/>
          <w:sz w:val="22"/>
        </w:rPr>
      </w:pPr>
    </w:p>
    <w:p>
      <w:pPr>
        <w:jc w:val="left"/>
        <w:rPr>
          <w:rFonts w:asciiTheme="majorEastAsia" w:eastAsiaTheme="majorEastAsia" w:hAnsiTheme="majorEastAsia"/>
          <w:sz w:val="22"/>
        </w:rPr>
      </w:pPr>
    </w:p>
    <w:p>
      <w:pPr>
        <w:jc w:val="left"/>
        <w:rPr>
          <w:rFonts w:asciiTheme="majorEastAsia" w:eastAsiaTheme="majorEastAsia" w:hAnsiTheme="majorEastAsia"/>
          <w:b/>
          <w:bCs/>
          <w:sz w:val="22"/>
        </w:rPr>
      </w:pPr>
      <w:r>
        <w:rPr>
          <w:rFonts w:asciiTheme="majorEastAsia" w:eastAsiaTheme="majorEastAsia" w:hAnsiTheme="majorEastAsia"/>
          <w:b/>
          <w:bCs/>
          <w:sz w:val="22"/>
        </w:rPr>
        <w:t>개발일정</w:t>
      </w:r>
    </w:p>
    <w:p>
      <w:pPr>
        <w:jc w:val="lef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/>
          <w:sz w:val="22"/>
        </w:rPr>
        <w:t>신동호</w:t>
      </w:r>
    </w:p>
    <w:tbl>
      <w:tblPr>
        <w:tblStyle w:val="a4"/>
        <w:tblW w:w="9570" w:type="dxa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7"/>
        <w:gridCol w:w="1367"/>
        <w:gridCol w:w="1367"/>
      </w:tblGrid>
      <w:tr>
        <w:trPr>
          <w:trHeight w:val="618" w:hRule="atLeast"/>
        </w:trPr>
        <w:tc>
          <w:tcPr>
            <w:tcW w:w="1367" w:type="dxa"/>
          </w:tcPr>
          <w:p>
            <w:pPr>
              <w:jc w:val="center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일</w:t>
            </w:r>
          </w:p>
        </w:tc>
        <w:tc>
          <w:tcPr>
            <w:tcW w:w="1367" w:type="dxa"/>
          </w:tcPr>
          <w:p>
            <w:pPr>
              <w:jc w:val="center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월</w:t>
            </w:r>
          </w:p>
        </w:tc>
        <w:tc>
          <w:tcPr>
            <w:tcW w:w="1367" w:type="dxa"/>
          </w:tcPr>
          <w:p>
            <w:pPr>
              <w:jc w:val="center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화</w:t>
            </w:r>
          </w:p>
        </w:tc>
        <w:tc>
          <w:tcPr>
            <w:tcW w:w="1367" w:type="dxa"/>
          </w:tcPr>
          <w:p>
            <w:pPr>
              <w:jc w:val="center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수</w:t>
            </w:r>
          </w:p>
        </w:tc>
        <w:tc>
          <w:tcPr>
            <w:tcW w:w="1367" w:type="dxa"/>
          </w:tcPr>
          <w:p>
            <w:pPr>
              <w:jc w:val="center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목</w:t>
            </w:r>
          </w:p>
        </w:tc>
        <w:tc>
          <w:tcPr>
            <w:tcW w:w="1367" w:type="dxa"/>
          </w:tcPr>
          <w:p>
            <w:pPr>
              <w:jc w:val="center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금</w:t>
            </w:r>
          </w:p>
        </w:tc>
        <w:tc>
          <w:tcPr>
            <w:tcW w:w="1367" w:type="dxa"/>
          </w:tcPr>
          <w:p>
            <w:pPr>
              <w:jc w:val="center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토</w:t>
            </w:r>
          </w:p>
        </w:tc>
      </w:tr>
      <w:tr>
        <w:trPr>
          <w:trHeight w:val="1591" w:hRule="atLeast"/>
        </w:trPr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367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</w:t>
            </w:r>
            <w:r>
              <w:rPr>
                <w:rFonts w:asciiTheme="majorEastAsia" w:eastAsiaTheme="majorEastAsia" w:hAnsiTheme="majorEastAsia"/>
                <w:sz w:val="22"/>
              </w:rPr>
              <w:t>8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67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</w:t>
            </w:r>
            <w:r>
              <w:rPr>
                <w:rFonts w:asciiTheme="majorEastAsia" w:eastAsiaTheme="majorEastAsia" w:hAnsiTheme="majorEastAsia"/>
                <w:sz w:val="22"/>
              </w:rPr>
              <w:t>9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67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3</w:t>
            </w:r>
            <w:r>
              <w:rPr>
                <w:rFonts w:asciiTheme="majorEastAsia" w:eastAsiaTheme="majorEastAsia" w:hAnsiTheme="majorEastAsia"/>
                <w:sz w:val="22"/>
              </w:rPr>
              <w:t>0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67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3</w:t>
            </w:r>
            <w:r>
              <w:rPr>
                <w:rFonts w:asciiTheme="majorEastAsia" w:eastAsiaTheme="majorEastAsia" w:hAnsiTheme="majorEastAsia"/>
                <w:sz w:val="22"/>
              </w:rPr>
              <w:t>1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>
        <w:trPr>
          <w:trHeight w:val="1591" w:hRule="atLeast"/>
        </w:trPr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3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Server::AcceptThreadFunc (Accept, New Session 처리)</w:t>
            </w: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4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5</w:t>
            </w:r>
          </w:p>
          <w:p>
            <w:pPr>
              <w:ind w:firstLineChars="100" w:firstLine="180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lang w:eastAsia="ko-KR"/>
                <w:rFonts w:asciiTheme="majorEastAsia" w:eastAsiaTheme="majorEastAsia" w:hAnsiTheme="majorEastAsia"/>
                <w:sz w:val="22"/>
                <w:rtl w:val="off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6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ClientNetwork::SendThreadFunc</w:t>
            </w: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7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8</w:t>
            </w:r>
          </w:p>
        </w:tc>
      </w:tr>
      <w:tr>
        <w:trPr>
          <w:trHeight w:val="1591" w:hRule="atLeast"/>
        </w:trPr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9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  <w:r>
              <w:rPr>
                <w:rFonts w:asciiTheme="majorEastAsia" w:eastAsiaTheme="majorEastAsia" w:hAnsiTheme="majorEastAsia"/>
                <w:sz w:val="22"/>
              </w:rPr>
              <w:t>0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  <w:r>
              <w:rPr>
                <w:rFonts w:asciiTheme="majorEastAsia" w:eastAsiaTheme="majorEastAsia" w:hAnsiTheme="majorEastAsia"/>
                <w:sz w:val="22"/>
              </w:rPr>
              <w:t>1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18"/>
                <w:szCs w:val="18"/>
                <w:rtl w:val="off"/>
              </w:rPr>
              <w:t>Client SendPacket</w:t>
            </w: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  <w:r>
              <w:rPr>
                <w:rFonts w:asciiTheme="majorEastAsia" w:eastAsiaTheme="majorEastAsia" w:hAnsiTheme="majorEastAsia"/>
                <w:sz w:val="22"/>
              </w:rPr>
              <w:t>2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  <w:r>
              <w:rPr>
                <w:rFonts w:asciiTheme="majorEastAsia" w:eastAsiaTheme="majorEastAsia" w:hAnsiTheme="majorEastAsia"/>
                <w:sz w:val="22"/>
              </w:rPr>
              <w:t>3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18"/>
                <w:szCs w:val="18"/>
                <w:rtl w:val="off"/>
              </w:rPr>
              <w:t>Client OnPacketReceived</w:t>
            </w: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  <w:r>
              <w:rPr>
                <w:rFonts w:asciiTheme="majorEastAsia" w:eastAsiaTheme="majorEastAsia" w:hAnsiTheme="majorEastAsia"/>
                <w:sz w:val="22"/>
              </w:rPr>
              <w:t>4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  <w:r>
              <w:rPr>
                <w:rFonts w:asciiTheme="majorEastAsia" w:eastAsiaTheme="majorEastAsia" w:hAnsiTheme="majorEastAsia"/>
                <w:sz w:val="22"/>
              </w:rPr>
              <w:t>5</w:t>
            </w:r>
          </w:p>
        </w:tc>
      </w:tr>
      <w:tr>
        <w:trPr>
          <w:trHeight w:val="1591" w:hRule="atLeast"/>
        </w:trPr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  <w:r>
              <w:rPr>
                <w:rFonts w:asciiTheme="majorEastAsia" w:eastAsiaTheme="majorEastAsia" w:hAnsiTheme="majorEastAsia"/>
                <w:sz w:val="22"/>
              </w:rPr>
              <w:t>6</w:t>
            </w: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  <w:r>
              <w:rPr>
                <w:rFonts w:asciiTheme="majorEastAsia" w:eastAsiaTheme="majorEastAsia" w:hAnsiTheme="majorEastAsia"/>
                <w:sz w:val="22"/>
              </w:rPr>
              <w:t>7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lang w:eastAsia="ko-KR"/>
                <w:rFonts w:asciiTheme="majorEastAsia" w:eastAsiaTheme="majorEastAsia" w:hAnsiTheme="majorEastAsia"/>
                <w:sz w:val="22"/>
                <w:rtl w:val="off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  <w:r>
              <w:rPr>
                <w:rFonts w:asciiTheme="majorEastAsia" w:eastAsiaTheme="majorEastAsia" w:hAnsiTheme="majorEastAsia"/>
                <w:sz w:val="22"/>
              </w:rPr>
              <w:t>8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18"/>
                <w:szCs w:val="18"/>
                <w:rtl w:val="off"/>
              </w:rPr>
              <w:t>EntitySpawnPacket / 지형 처리</w:t>
            </w: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  <w:r>
              <w:rPr>
                <w:rFonts w:asciiTheme="majorEastAsia" w:eastAsiaTheme="majorEastAsia" w:hAnsiTheme="majorEastAsia"/>
                <w:sz w:val="22"/>
              </w:rPr>
              <w:t>9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</w:t>
            </w:r>
            <w:r>
              <w:rPr>
                <w:rFonts w:asciiTheme="majorEastAsia" w:eastAsiaTheme="majorEastAsia" w:hAnsiTheme="majorEastAsia"/>
                <w:sz w:val="22"/>
              </w:rPr>
              <w:t>0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</w:t>
            </w:r>
            <w:r>
              <w:rPr>
                <w:rFonts w:asciiTheme="majorEastAsia" w:eastAsiaTheme="majorEastAsia" w:hAnsiTheme="majorEastAsia"/>
                <w:sz w:val="22"/>
              </w:rPr>
              <w:t>1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22"/>
                <w:rtl w:val="off"/>
              </w:rPr>
              <w:t>사망/부활 처리</w:t>
            </w: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</w:t>
            </w:r>
            <w:r>
              <w:rPr>
                <w:rFonts w:asciiTheme="majorEastAsia" w:eastAsiaTheme="majorEastAsia" w:hAnsiTheme="majorEastAsia"/>
                <w:sz w:val="22"/>
              </w:rPr>
              <w:t>2</w:t>
            </w:r>
          </w:p>
        </w:tc>
      </w:tr>
      <w:tr>
        <w:trPr>
          <w:trHeight w:val="1591" w:hRule="atLeast"/>
        </w:trPr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</w:t>
            </w:r>
            <w:r>
              <w:rPr>
                <w:rFonts w:asciiTheme="majorEastAsia" w:eastAsiaTheme="majorEastAsia" w:hAnsiTheme="majorEastAsia"/>
                <w:sz w:val="22"/>
              </w:rPr>
              <w:t>3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</w:t>
            </w:r>
            <w:r>
              <w:rPr>
                <w:rFonts w:asciiTheme="majorEastAsia" w:eastAsiaTheme="majorEastAsia" w:hAnsiTheme="majorEastAsia"/>
                <w:sz w:val="22"/>
              </w:rPr>
              <w:t>4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5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18"/>
                <w:szCs w:val="18"/>
                <w:rtl w:val="off"/>
              </w:rPr>
              <w:t>BUY_HP, BUY_ATK</w:t>
            </w: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</w:t>
            </w:r>
            <w:r>
              <w:rPr>
                <w:rFonts w:asciiTheme="majorEastAsia" w:eastAsiaTheme="majorEastAsia" w:hAnsiTheme="majorEastAsia"/>
                <w:sz w:val="22"/>
              </w:rPr>
              <w:t>6</w:t>
            </w:r>
          </w:p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</w:t>
            </w:r>
            <w:r>
              <w:rPr>
                <w:rFonts w:asciiTheme="majorEastAsia" w:eastAsiaTheme="majorEastAsia" w:hAnsiTheme="majorEastAsia"/>
                <w:sz w:val="22"/>
              </w:rPr>
              <w:t>7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</w:t>
            </w:r>
            <w:r>
              <w:rPr>
                <w:rFonts w:asciiTheme="majorEastAsia" w:eastAsiaTheme="majorEastAsia" w:hAnsiTheme="majorEastAsia"/>
                <w:sz w:val="22"/>
              </w:rPr>
              <w:t>8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18"/>
                <w:szCs w:val="18"/>
                <w:rtl w:val="off"/>
              </w:rPr>
              <w:t>BUY_HEAL</w:t>
            </w: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</w:t>
            </w:r>
            <w:r>
              <w:rPr>
                <w:rFonts w:asciiTheme="majorEastAsia" w:eastAsiaTheme="majorEastAsia" w:hAnsiTheme="majorEastAsia"/>
                <w:sz w:val="22"/>
              </w:rPr>
              <w:t>9</w:t>
            </w:r>
          </w:p>
        </w:tc>
      </w:tr>
      <w:tr>
        <w:trPr>
          <w:trHeight w:val="1591" w:hRule="atLeast"/>
        </w:trPr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3</w:t>
            </w:r>
            <w:r>
              <w:rPr>
                <w:rFonts w:asciiTheme="majorEastAsia" w:eastAsiaTheme="majorEastAsia" w:hAnsiTheme="majorEastAsia"/>
                <w:sz w:val="22"/>
              </w:rPr>
              <w:t>0</w:t>
            </w: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2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18"/>
                <w:szCs w:val="18"/>
                <w:rtl w:val="off"/>
              </w:rPr>
              <w:t>비동기 소켓 변경</w:t>
            </w: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3</w:t>
            </w: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4</w:t>
            </w:r>
          </w:p>
          <w:p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367" w:type="dxa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5</w:t>
            </w:r>
          </w:p>
          <w:p>
            <w:pPr>
              <w:rPr>
                <w:rFonts w:asciiTheme="majorEastAsia" w:eastAsiaTheme="majorEastAsia" w:hAnsiTheme="majorEastAsia"/>
                <w:sz w:val="22"/>
              </w:rPr>
            </w:pPr>
          </w:p>
          <w:p>
            <w:pPr>
              <w:jc w:val="center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lang w:eastAsia="ko-KR"/>
                <w:rFonts w:asciiTheme="majorEastAsia" w:eastAsiaTheme="majorEastAsia" w:hAnsiTheme="majorEastAsia"/>
                <w:sz w:val="22"/>
                <w:rtl w:val="off"/>
              </w:rPr>
              <w:t>Dead Line</w:t>
            </w:r>
          </w:p>
        </w:tc>
        <w:tc>
          <w:tcPr>
            <w:tcW w:w="1367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6</w:t>
            </w:r>
          </w:p>
        </w:tc>
      </w:tr>
      <w:tr>
        <w:trPr>
          <w:trHeight w:val="1591" w:hRule="atLeast"/>
        </w:trPr>
        <w:tc>
          <w:tcPr>
            <w:tcW w:w="1367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7</w:t>
            </w:r>
          </w:p>
        </w:tc>
        <w:tc>
          <w:tcPr>
            <w:tcW w:w="1367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8</w:t>
            </w:r>
          </w:p>
        </w:tc>
        <w:tc>
          <w:tcPr>
            <w:tcW w:w="1367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9</w:t>
            </w:r>
          </w:p>
        </w:tc>
        <w:tc>
          <w:tcPr>
            <w:tcW w:w="1367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  <w:r>
              <w:rPr>
                <w:rFonts w:asciiTheme="majorEastAsia" w:eastAsiaTheme="majorEastAsia" w:hAnsiTheme="majorEastAsia"/>
                <w:sz w:val="22"/>
              </w:rPr>
              <w:t>0</w:t>
            </w:r>
          </w:p>
        </w:tc>
        <w:tc>
          <w:tcPr>
            <w:tcW w:w="1367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  <w:r>
              <w:rPr>
                <w:rFonts w:asciiTheme="majorEastAsia" w:eastAsiaTheme="majorEastAsia" w:hAnsiTheme="majorEastAsia"/>
                <w:sz w:val="22"/>
              </w:rPr>
              <w:t>1</w:t>
            </w:r>
          </w:p>
        </w:tc>
        <w:tc>
          <w:tcPr>
            <w:tcW w:w="1367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  <w:r>
              <w:rPr>
                <w:rFonts w:asciiTheme="majorEastAsia" w:eastAsiaTheme="majorEastAsia" w:hAnsiTheme="majorEastAsia"/>
                <w:sz w:val="22"/>
              </w:rPr>
              <w:t>2</w:t>
            </w:r>
          </w:p>
        </w:tc>
        <w:tc>
          <w:tcPr>
            <w:tcW w:w="1367" w:type="dxa"/>
            <w:shd w:val="clear" w:color="auto" w:fill="A6A6A6"/>
          </w:tcPr>
          <w:p>
            <w:pPr>
              <w:jc w:val="left"/>
              <w:rPr>
                <w:rFonts w:asciiTheme="majorEastAsia" w:eastAsiaTheme="majorEastAsia" w:hAnsiTheme="majorEastAsia"/>
                <w:sz w:val="22"/>
              </w:rPr>
            </w:pPr>
            <w:r>
              <w:rPr>
                <w:rFonts w:asciiTheme="majorEastAsia" w:eastAsiaTheme="majorEastAsia" w:hAnsiTheme="majorEastAsia"/>
                <w:sz w:val="22"/>
              </w:rPr>
              <w:t>1</w:t>
            </w:r>
            <w:r>
              <w:rPr>
                <w:rFonts w:asciiTheme="majorEastAsia" w:eastAsiaTheme="majorEastAsia" w:hAnsiTheme="majorEastAsia"/>
                <w:sz w:val="22"/>
              </w:rPr>
              <w:t>3</w:t>
            </w:r>
          </w:p>
        </w:tc>
      </w:tr>
    </w:tbl>
    <w:p>
      <w:pPr>
        <w:jc w:val="left"/>
        <w:rPr>
          <w:rFonts w:asciiTheme="majorEastAsia" w:eastAsiaTheme="majorEastAsia" w:hAnsiTheme="majorEastAsia"/>
          <w:sz w:val="22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"/>
    <w:multiLevelType w:val="multilevel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88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basedOn w:val="a"/>
    <w:qFormat/>
    <w:pPr>
      <w:ind w:leftChars="400" w:left="800"/>
    </w:pPr>
  </w:style>
  <w:style w:type="table" w:styleId="a4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1.png" /><Relationship Id="rId1" Type="http://schemas.openxmlformats.org/officeDocument/2006/relationships/image" Target="media/image2.png" /><Relationship Id="rId3" Type="http://schemas.openxmlformats.org/officeDocument/2006/relationships/image" Target="media/image3.png" /><Relationship Id="rId2" Type="http://schemas.openxmlformats.org/officeDocument/2006/relationships/image" Target="media/image4.png" /><Relationship Id="rId7" Type="http://schemas.openxmlformats.org/officeDocument/2006/relationships/image" Target="media/image5.png" /><Relationship Id="rId4" Type="http://schemas.openxmlformats.org/officeDocument/2006/relationships/image" Target="media/image6.png" /><Relationship Id="rId5" Type="http://schemas.openxmlformats.org/officeDocument/2006/relationships/image" Target="media/image7.png" /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fontTable" Target="fontTable.xml" /><Relationship Id="rId11" Type="http://schemas.openxmlformats.org/officeDocument/2006/relationships/webSettings" Target="webSettings.xml" /><Relationship Id="rId12" Type="http://schemas.openxmlformats.org/officeDocument/2006/relationships/numbering" Target="numbering.xml" /><Relationship Id="rId1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동호 신</dc:creator>
  <cp:keywords/>
  <dc:description/>
  <cp:lastModifiedBy>hyeonsu</cp:lastModifiedBy>
  <cp:revision>1</cp:revision>
  <dcterms:created xsi:type="dcterms:W3CDTF">2025-10-24T10:11:00Z</dcterms:created>
  <dcterms:modified xsi:type="dcterms:W3CDTF">2025-10-31T01:37:41Z</dcterms:modified>
  <cp:version>1300.0100.01</cp:version>
</cp:coreProperties>
</file>