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xy4jcquevyz" w:id="0"/>
      <w:bookmarkEnd w:id="0"/>
      <w:r w:rsidDel="00000000" w:rsidR="00000000" w:rsidRPr="00000000">
        <w:rPr>
          <w:rtl w:val="0"/>
        </w:rPr>
        <w:t xml:space="preserve">TÀI LIỆU KẾ HOẠCH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fnomqokazp9" w:id="1"/>
      <w:bookmarkEnd w:id="1"/>
      <w:r w:rsidDel="00000000" w:rsidR="00000000" w:rsidRPr="00000000">
        <w:rPr>
          <w:rtl w:val="0"/>
        </w:rPr>
        <w:t xml:space="preserve">(Plan Document)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vbzz84ue57e7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Destination: Outline the organization and implementation for “Event Planning Application”, including scope, important markers, assignments and schedule.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Basic features: Allow users to access private/public events that are being or will be held in the near future, with specific time and locations, events are posted by users who are organizers/managers. Organization will be scheduled according to everyone’s schedules.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bookmarkStart w:colFirst="0" w:colLast="0" w:name="_plfciuftr7sq" w:id="3"/>
      <w:bookmarkEnd w:id="3"/>
      <w:r w:rsidDel="00000000" w:rsidR="00000000" w:rsidRPr="00000000">
        <w:rPr>
          <w:rtl w:val="0"/>
        </w:rPr>
        <w:t xml:space="preserve">Important markers</w:t>
      </w:r>
    </w:p>
    <w:tbl>
      <w:tblPr>
        <w:tblStyle w:val="Table1"/>
        <w:tblW w:w="804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995"/>
        <w:gridCol w:w="1995"/>
        <w:gridCol w:w="2265"/>
        <w:tblGridChange w:id="0">
          <w:tblGrid>
            <w:gridCol w:w="1785"/>
            <w:gridCol w:w="1995"/>
            <w:gridCol w:w="1995"/>
            <w:gridCol w:w="22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Dự án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Trạng thái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Tệp có liên quan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 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SRS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-1972984737"/>
                <w:dropDownList w:lastValue="Đang diễn ra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Đang diễn ra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SRS-Main.docx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Plan Document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531310667"/>
                <w:dropDownList w:lastValue="Đang diễn ra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Đang diễn ra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8.9355468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Frameworks Report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-378546903"/>
                <w:dropDownList w:lastValue="Đang diễn ra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Đang diễn ra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346412271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Frontend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1198748726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Backend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760113046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and Quality Assurance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1083905543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 Demo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546175648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-130129152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Enhance functionally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445572958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and Refine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-1408789506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Report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365150879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Trạng thái khởi động"/>
                <w:id w:val="-2032476785"/>
                <w:dropDownList w:lastValue="Chưa bắt đầu"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Chưa bắt đầu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Tệp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d3ug9mphpw3i" w:id="4"/>
      <w:bookmarkEnd w:id="4"/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Customer Needs: Analyzing customers’ requirements to design software in the most convenient way.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architecture Design: Build overall architecture, design patterns, inheritance tree, …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 Development: Programming features, Testing and Debugging.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Developing Software Requirements Specification (SRS):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Developing Framework Analysis Document: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 Introduction and Release: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bookmarkStart w:colFirst="0" w:colLast="0" w:name="_mtsucw22bg9n" w:id="5"/>
      <w:bookmarkEnd w:id="5"/>
      <w:r w:rsidDel="00000000" w:rsidR="00000000" w:rsidRPr="00000000">
        <w:rPr>
          <w:rtl w:val="0"/>
        </w:rPr>
        <w:t xml:space="preserve">Schedule</w:t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Week 1-6: Completing SRS, PD, FAW Report…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Week 7-14: Completing Software, Testing and Release.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Week 15: Presenting Final Project.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bookmarkStart w:colFirst="0" w:colLast="0" w:name="_9jpkehxvo9a3" w:id="6"/>
      <w:bookmarkEnd w:id="6"/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Leader: Nguyễn Thành Huy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Programming (Frontend, Backend):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Tester: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bookmarkStart w:colFirst="0" w:colLast="0" w:name="_ebczmldyp6ch" w:id="7"/>
      <w:bookmarkEnd w:id="7"/>
      <w:r w:rsidDel="00000000" w:rsidR="00000000" w:rsidRPr="00000000">
        <w:rPr>
          <w:rtl w:val="0"/>
        </w:rPr>
        <w:t xml:space="preserve">Related Documents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 Requirement Specification (SRS):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Framework Analysis Document: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manual Document: 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728v00mompim" w:id="8"/>
      <w:bookmarkEnd w:id="8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K_fslHodBJEh6EdDaJOwdnTVjvkPt0co/edit" TargetMode="External"/><Relationship Id="rId7" Type="http://schemas.openxmlformats.org/officeDocument/2006/relationships/hyperlink" Target="https://docs.google.com/document/u/0/d/1paA3AF20A2EddJCKCf7UOISWTWbqE2AwQsUp8PWvLZI/edit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