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5F8A"/>
          <w:sz w:val="60"/>
          <w:szCs w:val="60"/>
        </w:rPr>
        <w:t xml:space="preserve">GIP Web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Módulo GAPP</w:t>
      </w:r>
    </w:p>
    <w:p>
      <w:pPr>
        <w:spacing w:after="60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Tela de Movimentações de Ativos</w:t>
      </w:r>
    </w:p>
    <w:p>
      <w:pPr>
        <w:pBdr>
          <w:top w:val="single" w:color="2E75B6" w:sz="6"/>
          <w:bottom w:val="single" w:color="2E75B6" w:sz="6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Documentação Funcional • Abril de 2026 • Versão 1.0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F8A"/>
          <w:sz w:val="36"/>
          <w:szCs w:val="36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Tela de Movimentações é o ponto central do módulo GAPP para registrar e acompanhar transferências de ativos entre unidades, departamentos e subdepartamentos. Por meio dela, o usuário seleciona um ou mais ativos, define o destino e registra o motivo da transferência. Todo o histórico fica disponível para consulta e gestão de status.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Caminho do 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src/Modules/GAPP/Movement/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Componente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MovementPage.tsx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Abas disponíveis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Nova Movimentação • Histórico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Tipos de movimentação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 • Externa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F8A"/>
          <w:sz w:val="36"/>
          <w:szCs w:val="36"/>
        </w:rPr>
        <w:t xml:space="preserve">2. Carregamento de Dados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 abrir a tela, o hook useMovementData dispara quatro requisições em paralelo para garantir o carregamento rápido de todos os dados necessários: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Retornados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GAPP/Active.php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actplc=1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ativos disponíveis para movimentação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GAPP/Vehicle.php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all=1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Registros de veículos (placa por ativo)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GAPP/Unit.php (via ActiveUnitsData)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unidades disponíveis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GAPP/Movimentation.php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all=1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Histórico completo de movimentações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Após o retorno, as placas dos veículos são associadas aos ativos client-side (join pelo campo active_id_fk), enriquecendo a lista de ativos com license_plates e is_vehicle antes de exibí-la na tela.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Estado de carregamento: enquanto as requisições estão em andamento, a tela exibe a mensagem “Carregando movimentações...”.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Estado de erro: caso qualquer requisição falhe, é exibido um aviso com botão “Tentar novamente” que reexecuta o loadAll().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F8A"/>
          <w:sz w:val="36"/>
          <w:szCs w:val="36"/>
        </w:rPr>
        <w:t xml:space="preserve">3. Estrutura da Tela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tela possui três áreas fixas e uma área de conteúdo dinêmico: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Barra superior (toolbar): exibe o título “Movimentações”, subtítulo descritivo, botão de ocultar/exibir o menu de navegação e botão de recarregar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Abas de navegação: duas abas — “Nova Movimentação” e “Histórico” — controlam qual componente é exibido na área de conteúdo.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Área de conteúdo: renderiza o MovementForm (aba 0) ou o MovementHistory (aba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Comportamento pós-registro: após um registro bem-sucedido, os dados são recarregados automaticamente e a tela muda para a aba Histórico.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F8A"/>
          <w:sz w:val="36"/>
          <w:szCs w:val="36"/>
        </w:rPr>
        <w:t xml:space="preserve">4. Aba “Nova Movimentação”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fluxo de registro de uma movimentação é dividido em duas fases sequenciais controladas pelo estado phase (0 ou 1).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Fase 0 — Seleção de Ativos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Primeira etapa do cadastro. O usuário visualiza todos os ativos disponíveis e seleciona quais serão movimentados.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Toolbar da Fase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Toggle Interna / Externa: define o tipo da movimentação antes da seleção. O tipo pode ser alterado também na Fase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Contador de resultados: exibe quantos ativos estão visíveis após os filtros ativos (ex: “23 ativos”).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Botão Filtros: abre/fecha o painel flutuante de filtros. Exibe um badge vermelho com o número de filtros ativos.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Painel de Filtros Flutuante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painel abre em posição fixa na tela com animação de entrada. Fecha automaticamente ao clicar fora dele (click-outside via useEffect + refs). Contém dois filtros: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Busca geral: pesquisa simultânea por código do ativo, marca, modelo, unidade, categoria e placa. A filtragem é client-side e instantânea.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Filtro por placa: campo específico para busca por placa, com normalização automática (remove hífens, espaços e converte para maiúsculas). Exibe feedback visual indicando quantos ativos foram encontrados.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botão “Limpar” aparece somente quando há filtros ativos e zera ambos os campos de uma vez.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Grid de Ativos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Exibe os ativos em layout de cards responsivo (grid automático). Cada card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Código do ativo (ex: #42)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Marca e modelo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Categoria do 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Placa (quando disponível — somente para veículos)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Unidade atual do ativo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Clicar em um card alterna sua seleção (toggle). Cards selecionados recebem destaque visual (borda verde + fundo verde claro + ícone de check).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Quando nenhum ativo é encontrado pelos filtros, é exibido um estado vazio com opção de limpar os filtros.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Rodapé da Fase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Exibe o número de ativos selecionados ou orientação para selecionar ao menos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Botão “Avançar”: fica desabilitado enquanto nenhum ativo está selecionado.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16"/>
              <w:bottom w:val="single" w:color="92400E" w:sz="4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Regra de negócio: ao tentar avançar com o tipo “Externa” e mais de 1 ativo selecionado,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sistema exibe um aviso e bloqueia a progressão para a Fase 1.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Movimentação externa aceita apenas 1 ativo por vez.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Fase 1 — Dados da Movimentação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Segunda etapa: o usuário preenche os dados de destino e confirma o registro. O layout é dividido em dois painéis lado a lado.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Painel Esquerdo — Ativos Selecionados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os ativos escolhidos na Fase 0 em formato de chips. Cada chip exibe: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Código, marca, modelo e categoria do 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Placa (quando aplicável).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Botão × para remover o ativo individualmente. Se o último ativo for removido, a tela retorna automaticamente à Fase 0.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Botão “Voltar à seleção” retorna para a Fase 0 sem perder os ativos selecionados.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Painel Direito — Formulário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 de movimentação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Interna/Externa. Exibe aviso se Externa com múltiplos ativos.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Unidade de destino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com todas as unidades. Ao mudar, carrega departamentos e limpa os selects dependentes.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Carregado dinamicamente via API após seleção da unidade. Desabilitado até que uma unidade seja escolhida.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Subdepartamento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Carregado dinamicamente via API após seleção do departamento. Desabilitado até que um departamento seja escolhido.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Textarea livre. Enviada com trim() para remover espaços extras.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Ações do Formulário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Cancelar: abre um modal de confirmação antes de descartar todos os dados. Ao confirmar, executa handleReset() que retorna tudo ao estado inicial.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Registrar movimentação: fica desabilitado se a unidade não foi selecionada, se está enviando ou se a movimentação é externa com múltiplos ativos. Durante o envio exibe spinner “Registrando...”.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Processo de Envio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botão Registrar executa uma requisição POST para cada ativo selecionado em sequência (loop for...of). Para cada ativo são enviados: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enviado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active_id_fk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do ativo selecionado no grid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unit_id_fk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Seleção do campo Unidade de destino (convertido para número)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dep_id_fk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Seleção do campo Departamento (null se vazio)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sub_dep_id_fk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Seleção do campo Subdepartamento (null se vazio)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type_movimentation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“internal” ou “external” conforme toggle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obs_movimentation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Texto da Observação (trimado)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4"/>
              <w:left w:val="single" w:color="991B1B" w:sz="16"/>
              <w:bottom w:val="single" w:color="991B1B" w:sz="4"/>
              <w:right w:val="none" w:color="FFFFFF" w:sz="0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 qualquer requisição falhar durante o loop, o processo é interrompido e uma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notificação de erro é exibida. As movimentações já enviadas com sucesso antes da falha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ficam registradas no banco de dados.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none" w:color="FFFFFF" w:sz="0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Sucesso: ao finalizar todos os POSTs, exibe notificação de sucesso, reseta o formulário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completo (handleReset), recarrega todos os dados da tela e navega para a aba Histórico.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F8A"/>
          <w:sz w:val="36"/>
          <w:szCs w:val="36"/>
        </w:rPr>
        <w:t xml:space="preserve">5. Aba “Histórico”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Exibe todas as movimentações registradas em uma tabela interativa ordenada por data (mais recentes primeiro).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Colunas da Tabela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no banco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Cód. (mov_id)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primária da movimentação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Ativo (active_id_fk)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Referência ao ativo movimentado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 / Modelo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desnormalizados via JOIN na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Unidade (unit_name)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Unidade de destino da movimentação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Departamento (dep_name)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Departamento de destino (se informado)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“Interna” ou “Externa” (traduzido do valor da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(date_movimentation)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e hora do registro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(status_movimentation)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“Ativo” (1) ou “Inativo” (0)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Colunas ocultadas na visão padrão: sub_dep_id_fk, dep_id_fk, obs_movimentation, sub_dep_name, active_code, group_id_fk.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Ação de Linha — Ativar / Inativar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 selecionar uma linha na tabela e acionar a confirmação (handleRowConfirm), o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Identifica o mov_id da linha selecionada.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Verifica o status atual da movimentação.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Exibe um modal de confirmação perguntando se deseja ativar ou inativar.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Após confirmação, envia um PUT para GAPP/Movimentation.php com o novo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Atualiza o estado local (setMovimentations) sem recarregar 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Exibe notificação de sucesso ou erro.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inativação não exclui a movimentação do banco de dados.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registro pode ser reativado a qualquer momento pelo mesmo processo.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F8A"/>
          <w:sz w:val="36"/>
          <w:szCs w:val="36"/>
        </w:rPr>
        <w:t xml:space="preserve">6. Regras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Movimentação externa: limite de ativos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Somente 1 ativo pode ser movimentado por vez quando o tipo é Externa. O sistema bloqueia o avanço e exibe notificação de aviso.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Unidade de destino obrigatória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 é possível registrar uma movimentação sem selecionar a unidade de destino.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Carregamento lazy de dep./subdep.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Departamentos só são carregados ao selecionar uma unidade. Subdepartamentos só são carregados ao selecionar um departamento. Mudar a seleção de nível superior limpa os níveis inferiores.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Filtragem de placa normalizada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busca por placa ignora hífens e espaços e é case-insensitive (ex: “ABC-1234” = “abc1234”).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Envio sequencial por ativo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ativo gera um POST individual. Um erro em qualquer ativo interrompe os envios seguintes.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Redirecionamento pós-sucesso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Após registro bem-sucedido, os dados são recarregados e o usuário é direcionado automaticamente para a aba Histórico.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Cancelamento com confirmação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Ao cancelar na Fase 1, um modal de confirmação é exibido antes de descartar os dados.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Remoção do último ativo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Remover o último ativo na Fase 1 retorna automaticamente para a Fase 0.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F8A"/>
          <w:sz w:val="36"/>
          <w:szCs w:val="36"/>
        </w:rPr>
        <w:t xml:space="preserve">7.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MovementPage.tsx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Página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Orquestra abas, barra superior e carregamento inicial de dados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MovementPage.css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Estilos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Estilos da página, toolbar e abas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Hooks/useMovementData.ts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Carrega ativos, veículos, unidades e movimentações em paralelo; realiza o join de placas client-side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Adapters/MovementAdapters.ts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Funções de acesso à API (GET/POST/PUT)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Interfaces/MovementInterfaces.ts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Interfaces TypeScript: ActiveForMovement, Movimentation, MovementFormState, LazyDepartament, LazySubdepartament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Components/MovementForm/MovementForm.tsx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Orquestrador slim do formulário (seleciona fase, renderiza modal)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Components/MovementForm/useMovementForm.ts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 o estado e handlers do formulário de movimentação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Components/MovementForm/Phase0Selection.tsx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JSX da Fase 0: filtros, grid de ativos, rodapé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Components/MovementForm/Phase1FormData.tsx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JSX da Fase 1: chips dos ativos e formulário de destino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Components/MovementForm/MovementForm.css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Estilos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Estilos de ambas as fases do formulário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Components/MovementHistory/MovementHistory.tsx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Tabela do histórico e lógica de ativar/inativar movimentações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F8A"/>
          <w:sz w:val="36"/>
          <w:szCs w:val="36"/>
        </w:rPr>
        <w:t xml:space="preserve">8. Fluxo Resumido do Usuário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Abrir a tela → dados carregados em paralelo (ativos, veículos, unidades, histórico).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 aba “Nova Movimentação”, escolher o tipo (Interna ou Externa).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Usar filtros (busca de texto ou placa) para localizar os ativos desejados.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Clicar nos cards para selecionar os ativos (múltiplos permitidos para Interna).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Clicar em “Avançar” para ir à Fase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Selecionar a Unidade de destino (obrigatório), Departamento e Subdepartamento (opcionais).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Preencher a Observação (opcional) e clicar em “Registrar movimentação”.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Sistema registra, recarrega dados e exibe o Histórico atualizado.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 aba “Histórico”, selecionar uma linha e confirmar para ativar ou inativar o registro.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GIP Web — Confidencial</w:t>
    </w:r>
    <w:r>
      <w:rPr>
        <w:rFonts w:ascii="Arial" w:cs="Arial" w:eastAsia="Arial" w:hAnsi="Arial"/>
        <w:color w:val="64748B"/>
        <w:sz w:val="18"/>
        <w:szCs w:val="18"/>
      </w:rPr>
      <w:t xml:space="preserve">	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GIP Web — GAPP — Tela de Movimentações</w:t>
    </w:r>
    <w:r>
      <w:rPr>
        <w:rFonts w:ascii="Arial" w:cs="Arial" w:eastAsia="Arial" w:hAnsi="Arial"/>
        <w:color w:val="64748B"/>
        <w:sz w:val="18"/>
        <w:szCs w:val="18"/>
      </w:rPr>
      <w:t xml:space="preserve">	Documentação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5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2026-04-14T13:43:02.456Z</dcterms:created>
  <dcterms:modified xsi:type="dcterms:W3CDTF">2026-04-14T13:43:02.457Z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