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A5629" w14:textId="54B89A9A" w:rsidR="009B0F3F" w:rsidRPr="009B0F3F" w:rsidRDefault="009B0F3F" w:rsidP="004A0730">
      <w:pPr>
        <w:rPr>
          <w:rFonts w:ascii="Times New Roman" w:eastAsia="SimSun" w:hAnsi="Times New Roman" w:cs="Times New Roman"/>
          <w:lang w:val="en-US"/>
        </w:rPr>
      </w:pPr>
      <w:r w:rsidRPr="009B0F3F">
        <w:rPr>
          <w:rFonts w:ascii="Times New Roman" w:eastAsia="SimSun" w:hAnsi="Times New Roman" w:cs="Times New Roman"/>
          <w:lang w:val="en-US"/>
        </w:rPr>
        <w:t>CPP</w:t>
      </w:r>
      <w:r>
        <w:rPr>
          <w:rFonts w:ascii="Times New Roman" w:eastAsia="SimSun" w:hAnsi="Times New Roman" w:cs="Times New Roman" w:hint="eastAsia"/>
          <w:lang w:val="en-US"/>
        </w:rPr>
        <w:t>好像不是一个</w:t>
      </w:r>
      <w:r w:rsidR="00C02AE5">
        <w:rPr>
          <w:rFonts w:ascii="Times New Roman" w:eastAsia="SimSun" w:hAnsi="Times New Roman" w:cs="Times New Roman" w:hint="eastAsia"/>
          <w:lang w:val="en-US"/>
        </w:rPr>
        <w:t>特定的</w:t>
      </w:r>
      <w:r w:rsidR="00C02AE5">
        <w:rPr>
          <w:rFonts w:ascii="Times New Roman" w:eastAsia="SimSun" w:hAnsi="Times New Roman" w:cs="Times New Roman" w:hint="eastAsia"/>
          <w:lang w:val="en-US"/>
        </w:rPr>
        <w:t>electrodes</w:t>
      </w:r>
      <w:r w:rsidR="00C02AE5">
        <w:rPr>
          <w:rFonts w:ascii="Times New Roman" w:eastAsia="SimSun" w:hAnsi="Times New Roman" w:cs="Times New Roman" w:hint="eastAsia"/>
          <w:lang w:val="en-US"/>
        </w:rPr>
        <w:t>的计算，而是一类</w:t>
      </w:r>
      <w:r w:rsidR="00C02AE5">
        <w:rPr>
          <w:rFonts w:ascii="Times New Roman" w:eastAsia="SimSun" w:hAnsi="Times New Roman" w:cs="Times New Roman" w:hint="eastAsia"/>
          <w:lang w:val="en-US"/>
        </w:rPr>
        <w:t>electrodes</w:t>
      </w:r>
      <w:r w:rsidR="00C02AE5">
        <w:rPr>
          <w:rFonts w:ascii="Times New Roman" w:eastAsia="SimSun" w:hAnsi="Times New Roman" w:cs="Times New Roman" w:hint="eastAsia"/>
          <w:lang w:val="en-US"/>
        </w:rPr>
        <w:t>的总称</w:t>
      </w:r>
    </w:p>
    <w:p w14:paraId="0815AF22" w14:textId="1AD4F64F" w:rsidR="005866E4" w:rsidRPr="009B0F3F" w:rsidRDefault="005866E4" w:rsidP="004A0730">
      <w:pPr>
        <w:rPr>
          <w:rFonts w:ascii="Times New Roman" w:eastAsia="SimSun" w:hAnsi="Times New Roman" w:cs="Times New Roman"/>
          <w:lang w:val="en-US"/>
        </w:rPr>
      </w:pPr>
      <w:r w:rsidRPr="009B0F3F">
        <w:rPr>
          <w:rFonts w:ascii="Times New Roman" w:eastAsia="SimSun" w:hAnsi="Times New Roman" w:cs="Times New Roman"/>
          <w:lang w:val="en-US"/>
        </w:rPr>
        <w:t>The criterion of accumulator</w:t>
      </w:r>
    </w:p>
    <w:p w14:paraId="43D7603F" w14:textId="749D357C" w:rsidR="00391AAA" w:rsidRPr="009B0F3F" w:rsidRDefault="00391AAA" w:rsidP="00391AAA">
      <w:pPr>
        <w:pStyle w:val="ListParagraph"/>
        <w:numPr>
          <w:ilvl w:val="0"/>
          <w:numId w:val="5"/>
        </w:numPr>
        <w:rPr>
          <w:rFonts w:ascii="Times New Roman" w:eastAsia="SimSun" w:hAnsi="Times New Roman" w:cs="Times New Roman"/>
          <w:lang w:val="en-US"/>
        </w:rPr>
      </w:pPr>
      <w:r w:rsidRPr="009B0F3F">
        <w:rPr>
          <w:rFonts w:ascii="Times New Roman" w:eastAsia="SimSun" w:hAnsi="Times New Roman" w:cs="Times New Roman"/>
          <w:lang w:val="en-US"/>
        </w:rPr>
        <w:t>peaked at the response latency and its rate of rise depended on the difficulty of the decisions, two key characteristics of a decision variable according to accumulator models (see also Loughnane et al., 2016)</w:t>
      </w:r>
    </w:p>
    <w:p w14:paraId="52107343" w14:textId="635ADC77" w:rsidR="005866E4" w:rsidRPr="009B0F3F" w:rsidRDefault="005866E4" w:rsidP="004A0730">
      <w:pPr>
        <w:rPr>
          <w:rFonts w:ascii="Times New Roman" w:eastAsia="SimSun" w:hAnsi="Times New Roman" w:cs="Times New Roman"/>
          <w:lang w:val="en-US"/>
        </w:rPr>
      </w:pPr>
      <w:r w:rsidRPr="009B0F3F">
        <w:rPr>
          <w:rFonts w:ascii="Times New Roman" w:eastAsia="SimSun" w:hAnsi="Times New Roman" w:cs="Times New Roman"/>
          <w:lang w:val="en-US"/>
        </w:rPr>
        <w:t>Neural signature</w:t>
      </w:r>
    </w:p>
    <w:p w14:paraId="587F2E8C" w14:textId="56D235D8" w:rsidR="00A213E0" w:rsidRPr="009B0F3F" w:rsidRDefault="00A213E0" w:rsidP="004A0730">
      <w:pPr>
        <w:rPr>
          <w:rFonts w:ascii="Times New Roman" w:eastAsia="SimSun" w:hAnsi="Times New Roman" w:cs="Times New Roman"/>
          <w:lang w:val="en-US"/>
        </w:rPr>
      </w:pPr>
      <w:r w:rsidRPr="009B0F3F">
        <w:rPr>
          <w:rFonts w:ascii="Times New Roman" w:eastAsia="SimSun" w:hAnsi="Times New Roman" w:cs="Times New Roman"/>
          <w:lang w:val="en-US"/>
        </w:rPr>
        <w:t>CPP and fMRI</w:t>
      </w:r>
    </w:p>
    <w:p w14:paraId="3EE1C53A" w14:textId="77777777" w:rsidR="00152771" w:rsidRPr="009B0F3F" w:rsidRDefault="00F95407" w:rsidP="004A0730">
      <w:pPr>
        <w:rPr>
          <w:rFonts w:ascii="Times New Roman" w:eastAsia="SimSun" w:hAnsi="Times New Roman" w:cs="Times New Roman"/>
          <w:lang w:val="en-US"/>
        </w:rPr>
      </w:pPr>
      <w:r w:rsidRPr="009B0F3F">
        <w:rPr>
          <w:rFonts w:ascii="Times New Roman" w:eastAsia="SimSun" w:hAnsi="Times New Roman" w:cs="Times New Roman"/>
          <w:lang w:val="en-US"/>
        </w:rPr>
        <w:t>Two lines</w:t>
      </w:r>
      <w:r w:rsidRPr="009B0F3F">
        <w:rPr>
          <w:rFonts w:ascii="Times New Roman" w:eastAsia="SimSun" w:hAnsi="Times New Roman" w:cs="Times New Roman"/>
          <w:lang w:val="en-US"/>
        </w:rPr>
        <w:t>：</w:t>
      </w:r>
      <w:r w:rsidRPr="009B0F3F">
        <w:rPr>
          <w:rFonts w:ascii="Times New Roman" w:eastAsia="SimSun" w:hAnsi="Times New Roman" w:cs="Times New Roman"/>
          <w:lang w:val="en-US"/>
        </w:rPr>
        <w:t>1</w:t>
      </w:r>
      <w:r w:rsidRPr="009B0F3F">
        <w:rPr>
          <w:rFonts w:ascii="Times New Roman" w:eastAsia="SimSun" w:hAnsi="Times New Roman" w:cs="Times New Roman"/>
          <w:lang w:val="en-US"/>
        </w:rPr>
        <w:t>）</w:t>
      </w:r>
      <w:r w:rsidR="00536331" w:rsidRPr="009B0F3F">
        <w:rPr>
          <w:rFonts w:ascii="Times New Roman" w:eastAsia="SimSun" w:hAnsi="Times New Roman" w:cs="Times New Roman"/>
          <w:lang w:val="en-US"/>
        </w:rPr>
        <w:t xml:space="preserve">exam the generalization of CPP;  </w:t>
      </w:r>
    </w:p>
    <w:p w14:paraId="7F1332CC" w14:textId="62FE43DE" w:rsidR="005866E4" w:rsidRPr="009B0F3F" w:rsidRDefault="00536331" w:rsidP="004A0730">
      <w:pPr>
        <w:rPr>
          <w:rFonts w:ascii="Times New Roman" w:eastAsia="SimSun" w:hAnsi="Times New Roman" w:cs="Times New Roman"/>
          <w:lang w:val="en-US"/>
        </w:rPr>
      </w:pPr>
      <w:r w:rsidRPr="009B0F3F">
        <w:rPr>
          <w:rFonts w:ascii="Times New Roman" w:eastAsia="SimSun" w:hAnsi="Times New Roman" w:cs="Times New Roman"/>
          <w:lang w:val="en-US"/>
        </w:rPr>
        <w:t>2) find signature of EV</w:t>
      </w:r>
      <w:r w:rsidR="00152771" w:rsidRPr="009B0F3F">
        <w:rPr>
          <w:rFonts w:ascii="Times New Roman" w:eastAsia="SimSun" w:hAnsi="Times New Roman" w:cs="Times New Roman"/>
          <w:lang w:val="en-US"/>
        </w:rPr>
        <w:t>: what is your standard?</w:t>
      </w:r>
    </w:p>
    <w:p w14:paraId="61625FD3" w14:textId="58D464D9" w:rsidR="000F3A9E" w:rsidRPr="009B0F3F" w:rsidRDefault="000F3A9E" w:rsidP="004A0730">
      <w:pPr>
        <w:rPr>
          <w:rFonts w:ascii="Times New Roman" w:eastAsia="SimSun" w:hAnsi="Times New Roman" w:cs="Times New Roman"/>
          <w:lang w:val="en-US"/>
        </w:rPr>
      </w:pPr>
      <w:r w:rsidRPr="009B0F3F">
        <w:rPr>
          <w:rFonts w:ascii="Times New Roman" w:eastAsia="SimSun" w:hAnsi="Times New Roman" w:cs="Times New Roman"/>
          <w:lang w:val="en-US"/>
        </w:rPr>
        <w:tab/>
      </w:r>
      <w:r w:rsidR="005E2676" w:rsidRPr="009B0F3F">
        <w:rPr>
          <w:rFonts w:ascii="Times New Roman" w:eastAsia="SimSun" w:hAnsi="Times New Roman" w:cs="Times New Roman"/>
          <w:lang w:val="en-US"/>
        </w:rPr>
        <w:t>C</w:t>
      </w:r>
      <w:r w:rsidRPr="009B0F3F">
        <w:rPr>
          <w:rFonts w:ascii="Times New Roman" w:eastAsia="SimSun" w:hAnsi="Times New Roman" w:cs="Times New Roman"/>
          <w:lang w:val="en-US"/>
        </w:rPr>
        <w:t>orre</w:t>
      </w:r>
      <w:r w:rsidR="005E2676" w:rsidRPr="009B0F3F">
        <w:rPr>
          <w:rFonts w:ascii="Times New Roman" w:eastAsia="SimSun" w:hAnsi="Times New Roman" w:cs="Times New Roman"/>
          <w:lang w:val="en-US"/>
        </w:rPr>
        <w:t>lation of modeling and EEG data</w:t>
      </w:r>
    </w:p>
    <w:p w14:paraId="5FFB38D8" w14:textId="0087272C" w:rsidR="005E2676" w:rsidRPr="009B0F3F" w:rsidRDefault="005E2676" w:rsidP="004A0730">
      <w:pPr>
        <w:rPr>
          <w:rFonts w:ascii="Times New Roman" w:eastAsia="SimSun" w:hAnsi="Times New Roman" w:cs="Times New Roman"/>
          <w:lang w:val="en-US"/>
        </w:rPr>
      </w:pPr>
      <w:r w:rsidRPr="009B0F3F">
        <w:rPr>
          <w:rFonts w:ascii="Times New Roman" w:eastAsia="SimSun" w:hAnsi="Times New Roman" w:cs="Times New Roman"/>
          <w:lang w:val="en-US"/>
        </w:rPr>
        <w:tab/>
      </w:r>
      <w:r w:rsidRPr="009B0F3F">
        <w:rPr>
          <w:rFonts w:ascii="Times New Roman" w:eastAsia="SimSun" w:hAnsi="Times New Roman" w:cs="Times New Roman"/>
          <w:noProof/>
          <w:lang w:val="en-US"/>
        </w:rPr>
        <w:drawing>
          <wp:inline distT="0" distB="0" distL="0" distR="0" wp14:anchorId="5BF676AF" wp14:editId="22FD645A">
            <wp:extent cx="4433011" cy="2043163"/>
            <wp:effectExtent l="0" t="0" r="0" b="1905"/>
            <wp:docPr id="1035714176" name="Picture 1"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14176" name="Picture 1" descr="A text on a page&#10;&#10;AI-generated content may be incorrect."/>
                    <pic:cNvPicPr/>
                  </pic:nvPicPr>
                  <pic:blipFill>
                    <a:blip r:embed="rId5"/>
                    <a:stretch>
                      <a:fillRect/>
                    </a:stretch>
                  </pic:blipFill>
                  <pic:spPr>
                    <a:xfrm>
                      <a:off x="0" y="0"/>
                      <a:ext cx="4446691" cy="2049468"/>
                    </a:xfrm>
                    <a:prstGeom prst="rect">
                      <a:avLst/>
                    </a:prstGeom>
                  </pic:spPr>
                </pic:pic>
              </a:graphicData>
            </a:graphic>
          </wp:inline>
        </w:drawing>
      </w:r>
    </w:p>
    <w:p w14:paraId="2FA12E2A" w14:textId="77777777" w:rsidR="00F95407" w:rsidRPr="009B0F3F" w:rsidRDefault="00F95407" w:rsidP="004A0730">
      <w:pPr>
        <w:rPr>
          <w:rFonts w:ascii="Times New Roman" w:eastAsia="SimSun" w:hAnsi="Times New Roman" w:cs="Times New Roman"/>
          <w:lang w:val="en-US"/>
        </w:rPr>
      </w:pPr>
    </w:p>
    <w:p w14:paraId="7E62471F" w14:textId="77777777" w:rsidR="00F95407" w:rsidRPr="009B0F3F" w:rsidRDefault="00F95407" w:rsidP="004A0730">
      <w:pPr>
        <w:rPr>
          <w:rFonts w:ascii="Times New Roman" w:eastAsia="SimSun" w:hAnsi="Times New Roman" w:cs="Times New Roman"/>
          <w:lang w:val="en-US"/>
        </w:rPr>
      </w:pPr>
    </w:p>
    <w:p w14:paraId="47A5ED0A" w14:textId="42EC5204" w:rsidR="004A0730" w:rsidRPr="009B0F3F" w:rsidRDefault="004A0730" w:rsidP="004A0730">
      <w:pPr>
        <w:rPr>
          <w:rFonts w:ascii="Times New Roman" w:eastAsia="SimSun" w:hAnsi="Times New Roman" w:cs="Times New Roman"/>
          <w:lang w:val="en-US"/>
        </w:rPr>
      </w:pPr>
      <w:r w:rsidRPr="009B0F3F">
        <w:rPr>
          <w:rFonts w:ascii="Times New Roman" w:eastAsia="SimSun" w:hAnsi="Times New Roman" w:cs="Times New Roman"/>
          <w:lang w:val="en-US"/>
        </w:rPr>
        <w:t xml:space="preserve">biomarker: </w:t>
      </w:r>
    </w:p>
    <w:p w14:paraId="4464806A" w14:textId="0E5C42F7" w:rsidR="004A0730" w:rsidRPr="009B0F3F" w:rsidRDefault="004A0730" w:rsidP="004A0730">
      <w:pPr>
        <w:rPr>
          <w:rFonts w:ascii="Times New Roman" w:eastAsia="SimSun" w:hAnsi="Times New Roman" w:cs="Times New Roman"/>
          <w:lang w:val="en-US"/>
        </w:rPr>
      </w:pPr>
      <w:r w:rsidRPr="009B0F3F">
        <w:rPr>
          <w:rFonts w:ascii="Times New Roman" w:eastAsia="SimSun" w:hAnsi="Times New Roman" w:cs="Times New Roman"/>
          <w:lang w:val="en-US"/>
        </w:rPr>
        <w:t>produce by certain organism. this organism was relative to some things.</w:t>
      </w:r>
    </w:p>
    <w:p w14:paraId="203978B8" w14:textId="0D594D0D" w:rsidR="004A0730" w:rsidRPr="009B0F3F" w:rsidRDefault="006F419B" w:rsidP="006F419B">
      <w:pPr>
        <w:jc w:val="center"/>
        <w:rPr>
          <w:rFonts w:ascii="Times New Roman" w:eastAsia="SimSun" w:hAnsi="Times New Roman" w:cs="Times New Roman"/>
          <w:lang w:val="en-US"/>
        </w:rPr>
      </w:pPr>
      <w:r w:rsidRPr="009B0F3F">
        <w:rPr>
          <w:rFonts w:ascii="Times New Roman" w:eastAsia="SimSun" w:hAnsi="Times New Roman" w:cs="Times New Roman"/>
          <w:noProof/>
          <w:lang w:val="en-US"/>
        </w:rPr>
        <w:lastRenderedPageBreak/>
        <w:drawing>
          <wp:inline distT="0" distB="0" distL="0" distR="0" wp14:anchorId="35EDA7E4" wp14:editId="25C4C382">
            <wp:extent cx="5066950" cy="2299074"/>
            <wp:effectExtent l="0" t="0" r="635" b="0"/>
            <wp:docPr id="154479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92134" name=""/>
                    <pic:cNvPicPr/>
                  </pic:nvPicPr>
                  <pic:blipFill>
                    <a:blip r:embed="rId6"/>
                    <a:stretch>
                      <a:fillRect/>
                    </a:stretch>
                  </pic:blipFill>
                  <pic:spPr>
                    <a:xfrm>
                      <a:off x="0" y="0"/>
                      <a:ext cx="5073047" cy="2301840"/>
                    </a:xfrm>
                    <a:prstGeom prst="rect">
                      <a:avLst/>
                    </a:prstGeom>
                  </pic:spPr>
                </pic:pic>
              </a:graphicData>
            </a:graphic>
          </wp:inline>
        </w:drawing>
      </w:r>
    </w:p>
    <w:p w14:paraId="2215E4E0" w14:textId="6062F7F8" w:rsidR="006F419B" w:rsidRPr="009B0F3F" w:rsidRDefault="006F419B" w:rsidP="006F419B">
      <w:pPr>
        <w:jc w:val="center"/>
        <w:rPr>
          <w:rFonts w:ascii="Times New Roman" w:eastAsia="SimSun" w:hAnsi="Times New Roman" w:cs="Times New Roman"/>
          <w:lang w:val="en-US"/>
        </w:rPr>
      </w:pPr>
      <w:r w:rsidRPr="009B0F3F">
        <w:rPr>
          <w:rFonts w:ascii="Times New Roman" w:eastAsia="SimSun" w:hAnsi="Times New Roman" w:cs="Times New Roman"/>
          <w:lang w:val="en-US"/>
        </w:rPr>
        <w:t>(Steven Luck, 2012)</w:t>
      </w:r>
    </w:p>
    <w:p w14:paraId="37B00C1F" w14:textId="77777777" w:rsidR="004A0730" w:rsidRPr="009B0F3F" w:rsidRDefault="004A0730">
      <w:pPr>
        <w:rPr>
          <w:rFonts w:ascii="Times New Roman" w:eastAsia="SimSun" w:hAnsi="Times New Roman" w:cs="Times New Roman"/>
          <w:lang w:val="en-US"/>
        </w:rPr>
      </w:pPr>
    </w:p>
    <w:p w14:paraId="2E38DC43" w14:textId="57D8EAAE" w:rsidR="00C56550" w:rsidRPr="009B0F3F" w:rsidRDefault="00E84038">
      <w:pPr>
        <w:rPr>
          <w:rFonts w:ascii="Times New Roman" w:eastAsia="SimSun" w:hAnsi="Times New Roman" w:cs="Times New Roman"/>
          <w:lang w:val="en-US"/>
        </w:rPr>
      </w:pPr>
      <w:r w:rsidRPr="009B0F3F">
        <w:rPr>
          <w:rFonts w:ascii="Times New Roman" w:eastAsia="SimSun" w:hAnsi="Times New Roman" w:cs="Times New Roman"/>
          <w:lang w:val="en-US"/>
        </w:rPr>
        <w:t xml:space="preserve">In the paper of </w:t>
      </w:r>
      <w:r w:rsidRPr="009B0F3F">
        <w:rPr>
          <w:rFonts w:ascii="Times New Roman" w:eastAsia="SimSun" w:hAnsi="Times New Roman" w:cs="Times New Roman"/>
          <w:i/>
          <w:iCs/>
          <w:lang w:val="en-US"/>
        </w:rPr>
        <w:t>24 NHB</w:t>
      </w:r>
    </w:p>
    <w:p w14:paraId="51C0BB66" w14:textId="7DBB3F25" w:rsidR="00E84038" w:rsidRPr="009B0F3F" w:rsidRDefault="00C56550">
      <w:pPr>
        <w:rPr>
          <w:rFonts w:ascii="Times New Roman" w:eastAsia="SimSun" w:hAnsi="Times New Roman" w:cs="Times New Roman"/>
          <w:lang w:val="en-US"/>
        </w:rPr>
      </w:pPr>
      <w:r w:rsidRPr="009B0F3F">
        <w:rPr>
          <w:rFonts w:ascii="Times New Roman" w:eastAsia="SimSun" w:hAnsi="Times New Roman" w:cs="Times New Roman"/>
          <w:lang w:val="en-US"/>
        </w:rPr>
        <w:t xml:space="preserve">Core: </w:t>
      </w:r>
      <w:r w:rsidR="00E84038" w:rsidRPr="009B0F3F">
        <w:rPr>
          <w:rFonts w:ascii="Times New Roman" w:eastAsia="SimSun" w:hAnsi="Times New Roman" w:cs="Times New Roman"/>
          <w:lang w:val="en-US"/>
        </w:rPr>
        <w:t xml:space="preserve">the process before deciding is </w:t>
      </w:r>
      <w:r w:rsidR="00E84038" w:rsidRPr="009B0F3F">
        <w:rPr>
          <w:rFonts w:ascii="Times New Roman" w:eastAsia="SimSun" w:hAnsi="Times New Roman" w:cs="Times New Roman"/>
          <w:b/>
          <w:bCs/>
          <w:lang w:val="en-US"/>
        </w:rPr>
        <w:t>mixed by appraisal and evidence accumulation</w:t>
      </w:r>
      <w:r w:rsidR="00E84038" w:rsidRPr="009B0F3F">
        <w:rPr>
          <w:rFonts w:ascii="Times New Roman" w:eastAsia="SimSun" w:hAnsi="Times New Roman" w:cs="Times New Roman"/>
          <w:lang w:val="en-US"/>
        </w:rPr>
        <w:t>.</w:t>
      </w:r>
    </w:p>
    <w:p w14:paraId="1B1B2A7C" w14:textId="5395467D" w:rsidR="009C255D" w:rsidRPr="009B0F3F" w:rsidRDefault="009C255D">
      <w:pPr>
        <w:rPr>
          <w:rFonts w:ascii="Times New Roman" w:eastAsia="SimSun" w:hAnsi="Times New Roman" w:cs="Times New Roman"/>
          <w:lang w:val="en-US"/>
        </w:rPr>
      </w:pPr>
      <w:r w:rsidRPr="009B0F3F">
        <w:rPr>
          <w:rFonts w:ascii="Times New Roman" w:eastAsia="SimSun" w:hAnsi="Times New Roman" w:cs="Times New Roman"/>
          <w:lang w:val="en-US"/>
        </w:rPr>
        <w:t>The way to prove the mixed component is following:</w:t>
      </w:r>
    </w:p>
    <w:p w14:paraId="3752A01C" w14:textId="70EDC710" w:rsidR="009C255D" w:rsidRPr="009B0F3F" w:rsidRDefault="009C255D" w:rsidP="009C255D">
      <w:pPr>
        <w:pStyle w:val="ListParagraph"/>
        <w:numPr>
          <w:ilvl w:val="0"/>
          <w:numId w:val="1"/>
        </w:numPr>
        <w:rPr>
          <w:rFonts w:ascii="Times New Roman" w:eastAsia="SimSun" w:hAnsi="Times New Roman" w:cs="Times New Roman"/>
          <w:lang w:val="en-US"/>
        </w:rPr>
      </w:pPr>
      <w:r w:rsidRPr="009B0F3F">
        <w:rPr>
          <w:rFonts w:ascii="Times New Roman" w:eastAsia="SimSun" w:hAnsi="Times New Roman" w:cs="Times New Roman"/>
          <w:lang w:val="en-US"/>
        </w:rPr>
        <w:t>PCA by behavioral data</w:t>
      </w:r>
    </w:p>
    <w:p w14:paraId="690C70B2" w14:textId="63F1741B" w:rsidR="009C255D" w:rsidRPr="009B0F3F" w:rsidRDefault="009C255D" w:rsidP="009C255D">
      <w:pPr>
        <w:pStyle w:val="ListParagraph"/>
        <w:numPr>
          <w:ilvl w:val="0"/>
          <w:numId w:val="1"/>
        </w:numPr>
        <w:rPr>
          <w:rFonts w:ascii="Times New Roman" w:eastAsia="SimSun" w:hAnsi="Times New Roman" w:cs="Times New Roman"/>
          <w:lang w:val="en-US"/>
        </w:rPr>
      </w:pPr>
      <w:r w:rsidRPr="009B0F3F">
        <w:rPr>
          <w:rFonts w:ascii="Times New Roman" w:eastAsia="SimSun" w:hAnsi="Times New Roman" w:cs="Times New Roman"/>
          <w:lang w:val="en-US"/>
        </w:rPr>
        <w:t>Regression stimulus-locked and response-locked amplitude by PC1 and PC2</w:t>
      </w:r>
    </w:p>
    <w:p w14:paraId="3D8128CF" w14:textId="7C28B5D9" w:rsidR="009C255D" w:rsidRPr="009B0F3F" w:rsidRDefault="009C255D" w:rsidP="009C255D">
      <w:pPr>
        <w:pStyle w:val="ListParagraph"/>
        <w:numPr>
          <w:ilvl w:val="0"/>
          <w:numId w:val="1"/>
        </w:numPr>
        <w:rPr>
          <w:rFonts w:ascii="Times New Roman" w:eastAsia="SimSun" w:hAnsi="Times New Roman" w:cs="Times New Roman"/>
          <w:lang w:val="en-US"/>
        </w:rPr>
      </w:pPr>
      <w:r w:rsidRPr="009B0F3F">
        <w:rPr>
          <w:rFonts w:ascii="Times New Roman" w:eastAsia="SimSun" w:hAnsi="Times New Roman" w:cs="Times New Roman"/>
          <w:lang w:val="en-US"/>
        </w:rPr>
        <w:t>The evidence is cluster-based permutation tests on resulting t-statistics at group level.</w:t>
      </w:r>
    </w:p>
    <w:p w14:paraId="41AAFA39" w14:textId="658C16BB" w:rsidR="00DB5E05" w:rsidRPr="009B0F3F" w:rsidRDefault="00DB5E05" w:rsidP="009C255D">
      <w:pPr>
        <w:pStyle w:val="ListParagraph"/>
        <w:numPr>
          <w:ilvl w:val="0"/>
          <w:numId w:val="1"/>
        </w:numPr>
        <w:rPr>
          <w:rFonts w:ascii="Times New Roman" w:eastAsia="SimSun" w:hAnsi="Times New Roman" w:cs="Times New Roman"/>
          <w:lang w:val="en-US"/>
        </w:rPr>
      </w:pPr>
      <w:r w:rsidRPr="009B0F3F">
        <w:rPr>
          <w:rFonts w:ascii="Times New Roman" w:eastAsia="SimSun" w:hAnsi="Times New Roman" w:cs="Times New Roman"/>
          <w:lang w:val="en-US"/>
        </w:rPr>
        <w:t>Spatial and temporal separation</w:t>
      </w:r>
    </w:p>
    <w:p w14:paraId="2F3AC726" w14:textId="3E321E41" w:rsidR="00C56550" w:rsidRPr="009B0F3F" w:rsidRDefault="00C56550" w:rsidP="00C56550">
      <w:pPr>
        <w:rPr>
          <w:rFonts w:ascii="Times New Roman" w:eastAsia="SimSun" w:hAnsi="Times New Roman" w:cs="Times New Roman"/>
          <w:lang w:val="en-US"/>
        </w:rPr>
      </w:pPr>
      <w:r w:rsidRPr="009B0F3F">
        <w:rPr>
          <w:rFonts w:ascii="Times New Roman" w:eastAsia="SimSun" w:hAnsi="Times New Roman" w:cs="Times New Roman"/>
          <w:lang w:val="en-US"/>
        </w:rPr>
        <w:t>The criteria of evidence accumulation:</w:t>
      </w:r>
    </w:p>
    <w:p w14:paraId="0464DB02" w14:textId="5D23CCA9" w:rsidR="00C56550" w:rsidRPr="009B0F3F" w:rsidRDefault="00C56550" w:rsidP="00C56550">
      <w:pPr>
        <w:pStyle w:val="ListParagraph"/>
        <w:numPr>
          <w:ilvl w:val="0"/>
          <w:numId w:val="2"/>
        </w:numPr>
        <w:rPr>
          <w:rFonts w:ascii="Times New Roman" w:eastAsia="SimSun" w:hAnsi="Times New Roman" w:cs="Times New Roman"/>
          <w:lang w:val="en-US"/>
        </w:rPr>
      </w:pPr>
      <w:r w:rsidRPr="009B0F3F">
        <w:rPr>
          <w:rFonts w:ascii="Times New Roman" w:eastAsia="SimSun" w:hAnsi="Times New Roman" w:cs="Times New Roman"/>
          <w:lang w:val="en-US"/>
        </w:rPr>
        <w:t xml:space="preserve">Ramping towards a temporally </w:t>
      </w:r>
      <w:r w:rsidRPr="009B0F3F">
        <w:rPr>
          <w:rFonts w:ascii="Times New Roman" w:eastAsia="SimSun" w:hAnsi="Times New Roman" w:cs="Times New Roman"/>
          <w:color w:val="EE0000"/>
          <w:lang w:val="en-US"/>
        </w:rPr>
        <w:t xml:space="preserve">common peak </w:t>
      </w:r>
      <w:r w:rsidRPr="009B0F3F">
        <w:rPr>
          <w:rFonts w:ascii="Times New Roman" w:eastAsia="SimSun" w:hAnsi="Times New Roman" w:cs="Times New Roman"/>
          <w:highlight w:val="yellow"/>
          <w:lang w:val="en-US"/>
        </w:rPr>
        <w:t>immediately</w:t>
      </w:r>
      <w:r w:rsidRPr="009B0F3F">
        <w:rPr>
          <w:rFonts w:ascii="Times New Roman" w:eastAsia="SimSun" w:hAnsi="Times New Roman" w:cs="Times New Roman"/>
          <w:lang w:val="en-US"/>
        </w:rPr>
        <w:t xml:space="preserve"> before response</w:t>
      </w:r>
    </w:p>
    <w:p w14:paraId="7819F13D" w14:textId="6B79B407" w:rsidR="006D3D42" w:rsidRPr="009B0F3F" w:rsidRDefault="00BA7816" w:rsidP="00C56550">
      <w:pPr>
        <w:pStyle w:val="ListParagraph"/>
        <w:numPr>
          <w:ilvl w:val="0"/>
          <w:numId w:val="2"/>
        </w:numPr>
        <w:rPr>
          <w:rFonts w:ascii="Times New Roman" w:eastAsia="SimSun" w:hAnsi="Times New Roman" w:cs="Times New Roman"/>
          <w:lang w:val="en-US"/>
        </w:rPr>
      </w:pPr>
      <w:r w:rsidRPr="009B0F3F">
        <w:rPr>
          <w:rFonts w:ascii="Times New Roman" w:eastAsia="SimSun" w:hAnsi="Times New Roman" w:cs="Times New Roman"/>
          <w:lang w:val="en-US"/>
        </w:rPr>
        <w:t>Greater activity leading up to a response on harder choice trials</w:t>
      </w:r>
    </w:p>
    <w:p w14:paraId="29EB6888" w14:textId="77777777" w:rsidR="001F5600" w:rsidRPr="009B0F3F" w:rsidRDefault="001F5600" w:rsidP="001F5600">
      <w:pPr>
        <w:rPr>
          <w:rFonts w:ascii="Times New Roman" w:eastAsia="SimSun" w:hAnsi="Times New Roman" w:cs="Times New Roman"/>
          <w:lang w:val="en-US"/>
        </w:rPr>
      </w:pPr>
    </w:p>
    <w:p w14:paraId="4E202132" w14:textId="4B134D91" w:rsidR="001F5600" w:rsidRPr="009B0F3F" w:rsidRDefault="001F5600" w:rsidP="001F5600">
      <w:pPr>
        <w:rPr>
          <w:rFonts w:ascii="Times New Roman" w:eastAsia="SimSun" w:hAnsi="Times New Roman" w:cs="Times New Roman"/>
          <w:lang w:val="en-US"/>
        </w:rPr>
      </w:pPr>
      <w:r w:rsidRPr="009B0F3F">
        <w:rPr>
          <w:rFonts w:ascii="Times New Roman" w:eastAsia="SimSun" w:hAnsi="Times New Roman" w:cs="Times New Roman"/>
          <w:lang w:val="en-US"/>
        </w:rPr>
        <w:t xml:space="preserve">12 initial </w:t>
      </w:r>
      <w:proofErr w:type="gramStart"/>
      <w:r w:rsidRPr="009B0F3F">
        <w:rPr>
          <w:rFonts w:ascii="Times New Roman" w:eastAsia="SimSun" w:hAnsi="Times New Roman" w:cs="Times New Roman"/>
          <w:lang w:val="en-US"/>
        </w:rPr>
        <w:t>paper</w:t>
      </w:r>
      <w:proofErr w:type="gramEnd"/>
    </w:p>
    <w:p w14:paraId="3E218D32" w14:textId="43B0916E" w:rsidR="001F5600" w:rsidRPr="009B0F3F" w:rsidRDefault="001F5600" w:rsidP="001F5600">
      <w:pPr>
        <w:pStyle w:val="ListParagraph"/>
        <w:numPr>
          <w:ilvl w:val="0"/>
          <w:numId w:val="3"/>
        </w:numPr>
        <w:rPr>
          <w:rFonts w:ascii="Times New Roman" w:eastAsia="SimSun" w:hAnsi="Times New Roman" w:cs="Times New Roman"/>
          <w:lang w:val="en-US"/>
        </w:rPr>
      </w:pPr>
      <w:r w:rsidRPr="009B0F3F">
        <w:rPr>
          <w:rFonts w:ascii="Times New Roman" w:eastAsia="SimSun" w:hAnsi="Times New Roman" w:cs="Times New Roman"/>
          <w:lang w:val="en-US"/>
        </w:rPr>
        <w:t xml:space="preserve">This signal could be continuously tracked in parallel with </w:t>
      </w:r>
      <w:r w:rsidRPr="009B0F3F">
        <w:rPr>
          <w:rFonts w:ascii="Times New Roman" w:eastAsia="SimSun" w:hAnsi="Times New Roman" w:cs="Times New Roman"/>
          <w:highlight w:val="yellow"/>
          <w:lang w:val="en-US"/>
        </w:rPr>
        <w:t>fully dissociable sensory encoding</w:t>
      </w:r>
      <w:r w:rsidRPr="009B0F3F">
        <w:rPr>
          <w:rFonts w:ascii="Times New Roman" w:eastAsia="SimSun" w:hAnsi="Times New Roman" w:cs="Times New Roman"/>
          <w:lang w:val="en-US"/>
        </w:rPr>
        <w:t xml:space="preserve"> and </w:t>
      </w:r>
      <w:r w:rsidRPr="009B0F3F">
        <w:rPr>
          <w:rFonts w:ascii="Times New Roman" w:eastAsia="SimSun" w:hAnsi="Times New Roman" w:cs="Times New Roman"/>
          <w:highlight w:val="yellow"/>
          <w:lang w:val="en-US"/>
        </w:rPr>
        <w:t xml:space="preserve">motor preparation </w:t>
      </w:r>
      <w:proofErr w:type="gramStart"/>
      <w:r w:rsidRPr="009B0F3F">
        <w:rPr>
          <w:rFonts w:ascii="Times New Roman" w:eastAsia="SimSun" w:hAnsi="Times New Roman" w:cs="Times New Roman"/>
          <w:highlight w:val="yellow"/>
          <w:lang w:val="en-US"/>
        </w:rPr>
        <w:t>signals</w:t>
      </w:r>
      <w:r w:rsidRPr="009B0F3F">
        <w:rPr>
          <w:rFonts w:ascii="Times New Roman" w:eastAsia="SimSun" w:hAnsi="Times New Roman" w:cs="Times New Roman"/>
          <w:lang w:val="en-US"/>
        </w:rPr>
        <w:t>, and</w:t>
      </w:r>
      <w:proofErr w:type="gramEnd"/>
      <w:r w:rsidRPr="009B0F3F">
        <w:rPr>
          <w:rFonts w:ascii="Times New Roman" w:eastAsia="SimSun" w:hAnsi="Times New Roman" w:cs="Times New Roman"/>
          <w:lang w:val="en-US"/>
        </w:rPr>
        <w:t xml:space="preserve"> could be systematically </w:t>
      </w:r>
      <w:r w:rsidRPr="009B0F3F">
        <w:rPr>
          <w:rFonts w:ascii="Times New Roman" w:eastAsia="SimSun" w:hAnsi="Times New Roman" w:cs="Times New Roman"/>
          <w:highlight w:val="yellow"/>
          <w:lang w:val="en-US"/>
        </w:rPr>
        <w:t>perturbed mid-fligh</w:t>
      </w:r>
      <w:r w:rsidRPr="009B0F3F">
        <w:rPr>
          <w:rFonts w:ascii="Times New Roman" w:eastAsia="SimSun" w:hAnsi="Times New Roman" w:cs="Times New Roman"/>
          <w:lang w:val="en-US"/>
        </w:rPr>
        <w:t>t during decision formation.</w:t>
      </w:r>
    </w:p>
    <w:p w14:paraId="1D543CE3" w14:textId="451F7FAE" w:rsidR="001F5600" w:rsidRPr="009B0F3F" w:rsidRDefault="001F5600" w:rsidP="001F5600">
      <w:pPr>
        <w:pStyle w:val="ListParagraph"/>
        <w:numPr>
          <w:ilvl w:val="0"/>
          <w:numId w:val="3"/>
        </w:numPr>
        <w:rPr>
          <w:rFonts w:ascii="Times New Roman" w:eastAsia="SimSun" w:hAnsi="Times New Roman" w:cs="Times New Roman"/>
          <w:lang w:val="en-US"/>
        </w:rPr>
      </w:pPr>
      <w:r w:rsidRPr="009B0F3F">
        <w:rPr>
          <w:rFonts w:ascii="Times New Roman" w:eastAsia="SimSun" w:hAnsi="Times New Roman" w:cs="Times New Roman"/>
          <w:lang w:val="en-US"/>
        </w:rPr>
        <w:t>Domain general——sensory modality and stimulus features, even in the absence of overt action</w:t>
      </w:r>
    </w:p>
    <w:p w14:paraId="06D0350C" w14:textId="40AF6F8C" w:rsidR="001F5600" w:rsidRPr="009B0F3F" w:rsidRDefault="001F5600" w:rsidP="001F5600">
      <w:pPr>
        <w:pStyle w:val="ListParagraph"/>
        <w:numPr>
          <w:ilvl w:val="0"/>
          <w:numId w:val="3"/>
        </w:numPr>
        <w:rPr>
          <w:rFonts w:ascii="Times New Roman" w:eastAsia="SimSun" w:hAnsi="Times New Roman" w:cs="Times New Roman"/>
          <w:color w:val="EE0000"/>
          <w:lang w:val="en-US"/>
        </w:rPr>
      </w:pPr>
      <w:r w:rsidRPr="009B0F3F">
        <w:rPr>
          <w:rFonts w:ascii="Times New Roman" w:eastAsia="SimSun" w:hAnsi="Times New Roman" w:cs="Times New Roman"/>
          <w:color w:val="EE0000"/>
          <w:lang w:val="en-US"/>
        </w:rPr>
        <w:t>Simple perceptual decision</w:t>
      </w:r>
    </w:p>
    <w:p w14:paraId="1DF9546A" w14:textId="3F8201AA" w:rsidR="001F5600" w:rsidRPr="009B0F3F" w:rsidRDefault="008B4432" w:rsidP="001F5600">
      <w:pPr>
        <w:ind w:left="360"/>
        <w:rPr>
          <w:rFonts w:ascii="Times New Roman" w:eastAsia="SimSun" w:hAnsi="Times New Roman" w:cs="Times New Roman"/>
          <w:lang w:val="en-US"/>
        </w:rPr>
      </w:pPr>
      <w:r w:rsidRPr="009B0F3F">
        <w:rPr>
          <w:rFonts w:ascii="Times New Roman" w:eastAsia="SimSun" w:hAnsi="Times New Roman" w:cs="Times New Roman"/>
          <w:lang w:val="en-US"/>
        </w:rPr>
        <w:t>Directly represent decision process itself.</w:t>
      </w:r>
    </w:p>
    <w:p w14:paraId="3F291E07" w14:textId="4520009C" w:rsidR="008B4432" w:rsidRPr="009B0F3F" w:rsidRDefault="008B4432" w:rsidP="001F5600">
      <w:pPr>
        <w:ind w:left="360"/>
        <w:rPr>
          <w:rFonts w:ascii="Times New Roman" w:eastAsia="SimSun" w:hAnsi="Times New Roman" w:cs="Times New Roman"/>
          <w:lang w:val="en-US"/>
        </w:rPr>
      </w:pPr>
      <w:r w:rsidRPr="009B0F3F">
        <w:rPr>
          <w:rFonts w:ascii="Times New Roman" w:eastAsia="SimSun" w:hAnsi="Times New Roman" w:cs="Times New Roman"/>
          <w:lang w:val="en-US"/>
        </w:rPr>
        <w:t>Task: isolate sensory evidence and evidence accumulation</w:t>
      </w:r>
    </w:p>
    <w:p w14:paraId="4E601DC9" w14:textId="77777777" w:rsidR="00F24661" w:rsidRPr="009B0F3F" w:rsidRDefault="00F24661" w:rsidP="001F5600">
      <w:pPr>
        <w:ind w:left="360"/>
        <w:rPr>
          <w:rFonts w:ascii="Times New Roman" w:eastAsia="SimSun" w:hAnsi="Times New Roman" w:cs="Times New Roman"/>
          <w:lang w:val="en-US"/>
        </w:rPr>
      </w:pPr>
    </w:p>
    <w:p w14:paraId="7F03495D" w14:textId="5ACC5C27" w:rsidR="00F24661" w:rsidRPr="009B0F3F" w:rsidRDefault="00F24661" w:rsidP="001F5600">
      <w:pPr>
        <w:ind w:left="360"/>
        <w:rPr>
          <w:rFonts w:ascii="Times New Roman" w:eastAsia="SimSun" w:hAnsi="Times New Roman" w:cs="Times New Roman"/>
          <w:lang w:val="en-US"/>
        </w:rPr>
      </w:pPr>
      <w:r w:rsidRPr="009B0F3F">
        <w:rPr>
          <w:rFonts w:ascii="Times New Roman" w:eastAsia="SimSun" w:hAnsi="Times New Roman" w:cs="Times New Roman"/>
          <w:lang w:val="en-US"/>
        </w:rPr>
        <w:t>Criterion</w:t>
      </w:r>
      <w:r w:rsidRPr="009B0F3F">
        <w:rPr>
          <w:rFonts w:ascii="Times New Roman" w:eastAsia="SimSun" w:hAnsi="Times New Roman" w:cs="Times New Roman"/>
          <w:lang w:val="en-US"/>
        </w:rPr>
        <w:t>：</w:t>
      </w:r>
    </w:p>
    <w:p w14:paraId="03B42C30" w14:textId="77777777" w:rsidR="00F24875" w:rsidRPr="009B0F3F" w:rsidRDefault="00F24875" w:rsidP="00F24875">
      <w:pPr>
        <w:pStyle w:val="ListParagraph"/>
        <w:numPr>
          <w:ilvl w:val="0"/>
          <w:numId w:val="4"/>
        </w:numPr>
        <w:rPr>
          <w:rFonts w:ascii="Times New Roman" w:eastAsia="SimSun" w:hAnsi="Times New Roman" w:cs="Times New Roman"/>
          <w:lang w:val="en-US"/>
        </w:rPr>
      </w:pPr>
      <w:r w:rsidRPr="009B0F3F">
        <w:rPr>
          <w:rFonts w:ascii="Times New Roman" w:eastAsia="SimSun" w:hAnsi="Times New Roman" w:cs="Times New Roman"/>
          <w:lang w:val="en-US"/>
        </w:rPr>
        <w:t>1</w:t>
      </w:r>
      <w:r w:rsidR="00F24661" w:rsidRPr="009B0F3F">
        <w:rPr>
          <w:rFonts w:ascii="Times New Roman" w:eastAsia="SimSun" w:hAnsi="Times New Roman" w:cs="Times New Roman"/>
          <w:lang w:val="en-US"/>
        </w:rPr>
        <w:t xml:space="preserve"> </w:t>
      </w:r>
      <w:r w:rsidR="00F24661" w:rsidRPr="009B0F3F">
        <w:rPr>
          <w:rFonts w:ascii="Times New Roman" w:eastAsia="SimSun" w:hAnsi="Times New Roman" w:cs="Times New Roman"/>
          <w:highlight w:val="yellow"/>
          <w:lang w:val="en-US"/>
        </w:rPr>
        <w:t>temporal integration of sensory</w:t>
      </w:r>
      <w:r w:rsidR="002A020B" w:rsidRPr="009B0F3F">
        <w:rPr>
          <w:rFonts w:ascii="Times New Roman" w:eastAsia="SimSun" w:hAnsi="Times New Roman" w:cs="Times New Roman"/>
          <w:lang w:val="en-US"/>
        </w:rPr>
        <w:t>: compare with summed SSVEP</w:t>
      </w:r>
    </w:p>
    <w:p w14:paraId="1118632C" w14:textId="77777777" w:rsidR="00F24875" w:rsidRPr="009B0F3F" w:rsidRDefault="00F24661" w:rsidP="00F24875">
      <w:pPr>
        <w:pStyle w:val="ListParagraph"/>
        <w:numPr>
          <w:ilvl w:val="0"/>
          <w:numId w:val="4"/>
        </w:numPr>
        <w:rPr>
          <w:rFonts w:ascii="Times New Roman" w:eastAsia="SimSun" w:hAnsi="Times New Roman" w:cs="Times New Roman"/>
          <w:color w:val="EE0000"/>
          <w:lang w:val="en-US"/>
        </w:rPr>
      </w:pPr>
      <w:r w:rsidRPr="009B0F3F">
        <w:rPr>
          <w:rFonts w:ascii="Times New Roman" w:eastAsia="SimSun" w:hAnsi="Times New Roman" w:cs="Times New Roman"/>
          <w:lang w:val="en-US"/>
        </w:rPr>
        <w:t xml:space="preserve">The second essential characteristic of a decision </w:t>
      </w:r>
      <w:r w:rsidRPr="009B0F3F">
        <w:rPr>
          <w:rFonts w:ascii="Times New Roman" w:eastAsia="SimSun" w:hAnsi="Times New Roman" w:cs="Times New Roman"/>
          <w:highlight w:val="yellow"/>
          <w:lang w:val="en-US"/>
        </w:rPr>
        <w:t>variable is that the time of commitment and action</w:t>
      </w:r>
      <w:r w:rsidRPr="009B0F3F">
        <w:rPr>
          <w:rFonts w:ascii="Times New Roman" w:eastAsia="SimSun" w:hAnsi="Times New Roman" w:cs="Times New Roman"/>
          <w:lang w:val="en-US"/>
        </w:rPr>
        <w:t xml:space="preserve"> execution is determined by its amplitude reaching a threshold or criterion level</w:t>
      </w:r>
      <w:r w:rsidR="002A020B" w:rsidRPr="009B0F3F">
        <w:rPr>
          <w:rFonts w:ascii="Times New Roman" w:eastAsia="SimSun" w:hAnsi="Times New Roman" w:cs="Times New Roman"/>
          <w:lang w:val="en-US"/>
        </w:rPr>
        <w:t xml:space="preserve">. Whatever rt condition, they reached a fixed threshold. </w:t>
      </w:r>
      <w:r w:rsidR="002A020B" w:rsidRPr="009B0F3F">
        <w:rPr>
          <w:rFonts w:ascii="Times New Roman" w:eastAsia="SimSun" w:hAnsi="Times New Roman" w:cs="Times New Roman"/>
          <w:color w:val="EE0000"/>
          <w:lang w:val="en-US"/>
        </w:rPr>
        <w:t>Using permutation distribution</w:t>
      </w:r>
      <w:r w:rsidR="002A020B" w:rsidRPr="009B0F3F">
        <w:rPr>
          <w:rFonts w:ascii="Times New Roman" w:eastAsia="SimSun" w:hAnsi="Times New Roman" w:cs="Times New Roman"/>
          <w:lang w:val="en-US"/>
        </w:rPr>
        <w:t>. Better predictor of rt.</w:t>
      </w:r>
    </w:p>
    <w:p w14:paraId="283E545B" w14:textId="77777777" w:rsidR="00F24875" w:rsidRPr="009B0F3F" w:rsidRDefault="00C16195" w:rsidP="00F24875">
      <w:pPr>
        <w:pStyle w:val="ListParagraph"/>
        <w:numPr>
          <w:ilvl w:val="0"/>
          <w:numId w:val="4"/>
        </w:numPr>
        <w:rPr>
          <w:rFonts w:ascii="Times New Roman" w:eastAsia="SimSun" w:hAnsi="Times New Roman" w:cs="Times New Roman"/>
          <w:color w:val="000000" w:themeColor="text1"/>
          <w:lang w:val="en-US"/>
        </w:rPr>
      </w:pPr>
      <w:r w:rsidRPr="009B0F3F">
        <w:rPr>
          <w:rFonts w:ascii="Times New Roman" w:eastAsia="SimSun" w:hAnsi="Times New Roman" w:cs="Times New Roman"/>
          <w:lang w:val="en-US"/>
        </w:rPr>
        <w:t xml:space="preserve"> </w:t>
      </w:r>
      <w:r w:rsidRPr="009B0F3F">
        <w:rPr>
          <w:rFonts w:ascii="Times New Roman" w:eastAsia="SimSun" w:hAnsi="Times New Roman" w:cs="Times New Roman"/>
          <w:highlight w:val="yellow"/>
          <w:lang w:val="en-US"/>
        </w:rPr>
        <w:t xml:space="preserve">the condition more difficult, the amplitude </w:t>
      </w:r>
      <w:r w:rsidR="00F24875" w:rsidRPr="009B0F3F">
        <w:rPr>
          <w:rFonts w:ascii="Times New Roman" w:eastAsia="SimSun" w:hAnsi="Times New Roman" w:cs="Times New Roman"/>
          <w:highlight w:val="yellow"/>
          <w:lang w:val="en-US"/>
        </w:rPr>
        <w:t>lower</w:t>
      </w:r>
      <w:r w:rsidRPr="009B0F3F">
        <w:rPr>
          <w:rFonts w:ascii="Times New Roman" w:eastAsia="SimSun" w:hAnsi="Times New Roman" w:cs="Times New Roman"/>
          <w:lang w:val="en-US"/>
        </w:rPr>
        <w:t>.</w:t>
      </w:r>
      <w:r w:rsidR="00107218" w:rsidRPr="009B0F3F">
        <w:rPr>
          <w:rFonts w:ascii="Times New Roman" w:eastAsia="SimSun" w:hAnsi="Times New Roman" w:cs="Times New Roman"/>
          <w:lang w:val="en-US"/>
        </w:rPr>
        <w:t xml:space="preserve"> In difficult condition, the selected trials are “lucky trial” which is easy. So, the author claims that the variability is larger and trials in difficult condition has higher start point which causes lower </w:t>
      </w:r>
      <w:proofErr w:type="gramStart"/>
      <w:r w:rsidR="00107218" w:rsidRPr="009B0F3F">
        <w:rPr>
          <w:rFonts w:ascii="Times New Roman" w:eastAsia="SimSun" w:hAnsi="Times New Roman" w:cs="Times New Roman"/>
          <w:lang w:val="en-US"/>
        </w:rPr>
        <w:t>amplitude.——</w:t>
      </w:r>
      <w:proofErr w:type="gramEnd"/>
      <w:r w:rsidR="00107218" w:rsidRPr="009B0F3F">
        <w:rPr>
          <w:rFonts w:ascii="Times New Roman" w:eastAsia="SimSun" w:hAnsi="Times New Roman" w:cs="Times New Roman"/>
          <w:color w:val="EE0000"/>
          <w:lang w:val="en-US"/>
        </w:rPr>
        <w:t>interesting to explore whether in all experiments have the same results.</w:t>
      </w:r>
    </w:p>
    <w:p w14:paraId="3F63C252" w14:textId="77777777" w:rsidR="00F24875" w:rsidRPr="009B0F3F" w:rsidRDefault="00FE02A2" w:rsidP="00F24875">
      <w:pPr>
        <w:pStyle w:val="ListParagraph"/>
        <w:numPr>
          <w:ilvl w:val="0"/>
          <w:numId w:val="4"/>
        </w:numPr>
        <w:rPr>
          <w:rFonts w:ascii="Times New Roman" w:eastAsia="SimSun" w:hAnsi="Times New Roman" w:cs="Times New Roman"/>
          <w:color w:val="000000" w:themeColor="text1"/>
          <w:lang w:val="en-US"/>
        </w:rPr>
      </w:pPr>
      <w:r w:rsidRPr="009B0F3F">
        <w:rPr>
          <w:rFonts w:ascii="Times New Roman" w:eastAsia="SimSun" w:hAnsi="Times New Roman" w:cs="Times New Roman"/>
          <w:color w:val="000000" w:themeColor="text1"/>
          <w:lang w:val="en-US"/>
        </w:rPr>
        <w:t xml:space="preserve"> </w:t>
      </w:r>
      <w:r w:rsidRPr="009B0F3F">
        <w:rPr>
          <w:rFonts w:ascii="Times New Roman" w:eastAsia="SimSun" w:hAnsi="Times New Roman" w:cs="Times New Roman"/>
          <w:color w:val="000000" w:themeColor="text1"/>
          <w:highlight w:val="yellow"/>
          <w:lang w:val="en-US"/>
        </w:rPr>
        <w:t>add perturbation to c</w:t>
      </w:r>
      <w:r w:rsidR="00CF3B1C" w:rsidRPr="009B0F3F">
        <w:rPr>
          <w:rFonts w:ascii="Times New Roman" w:eastAsia="SimSun" w:hAnsi="Times New Roman" w:cs="Times New Roman"/>
          <w:color w:val="000000" w:themeColor="text1"/>
          <w:highlight w:val="yellow"/>
          <w:lang w:val="en-US"/>
        </w:rPr>
        <w:t xml:space="preserve">onform the true effect instead of </w:t>
      </w:r>
      <w:proofErr w:type="gramStart"/>
      <w:r w:rsidR="00CF3B1C" w:rsidRPr="009B0F3F">
        <w:rPr>
          <w:rFonts w:ascii="Times New Roman" w:eastAsia="SimSun" w:hAnsi="Times New Roman" w:cs="Times New Roman"/>
          <w:color w:val="000000" w:themeColor="text1"/>
          <w:highlight w:val="yellow"/>
          <w:lang w:val="en-US"/>
        </w:rPr>
        <w:t>artefact</w:t>
      </w:r>
      <w:r w:rsidR="006F3785" w:rsidRPr="009B0F3F">
        <w:rPr>
          <w:rFonts w:ascii="Times New Roman" w:eastAsia="SimSun" w:hAnsi="Times New Roman" w:cs="Times New Roman"/>
          <w:color w:val="000000" w:themeColor="text1"/>
          <w:lang w:val="en-US"/>
        </w:rPr>
        <w:t>.——</w:t>
      </w:r>
      <w:proofErr w:type="gramEnd"/>
      <w:r w:rsidR="006F3785" w:rsidRPr="009B0F3F">
        <w:rPr>
          <w:rFonts w:ascii="Times New Roman" w:eastAsia="SimSun" w:hAnsi="Times New Roman" w:cs="Times New Roman"/>
          <w:color w:val="000000" w:themeColor="text1"/>
          <w:lang w:val="en-US"/>
        </w:rPr>
        <w:t>just used the perturbation to confirm.</w:t>
      </w:r>
    </w:p>
    <w:p w14:paraId="2C43800D" w14:textId="77777777" w:rsidR="00F24875" w:rsidRPr="009B0F3F" w:rsidRDefault="00117EB8" w:rsidP="00F24875">
      <w:pPr>
        <w:pStyle w:val="ListParagraph"/>
        <w:numPr>
          <w:ilvl w:val="0"/>
          <w:numId w:val="4"/>
        </w:numPr>
        <w:rPr>
          <w:rFonts w:ascii="Times New Roman" w:eastAsia="SimSun" w:hAnsi="Times New Roman" w:cs="Times New Roman"/>
          <w:color w:val="000000" w:themeColor="text1"/>
          <w:lang w:val="en-US"/>
        </w:rPr>
      </w:pPr>
      <w:r w:rsidRPr="009B0F3F">
        <w:rPr>
          <w:rFonts w:ascii="Times New Roman" w:eastAsia="SimSun" w:hAnsi="Times New Roman" w:cs="Times New Roman"/>
          <w:color w:val="000000" w:themeColor="text1"/>
          <w:lang w:val="en-US"/>
        </w:rPr>
        <w:t xml:space="preserve"> </w:t>
      </w:r>
      <w:r w:rsidRPr="009B0F3F">
        <w:rPr>
          <w:rFonts w:ascii="Times New Roman" w:eastAsia="SimSun" w:hAnsi="Times New Roman" w:cs="Times New Roman"/>
          <w:color w:val="000000" w:themeColor="text1"/>
          <w:highlight w:val="yellow"/>
          <w:lang w:val="en-US"/>
        </w:rPr>
        <w:t>only be responsive to goal-relevant sensory information</w:t>
      </w:r>
      <w:r w:rsidRPr="009B0F3F">
        <w:rPr>
          <w:rFonts w:ascii="Times New Roman" w:eastAsia="SimSun" w:hAnsi="Times New Roman" w:cs="Times New Roman"/>
          <w:color w:val="000000" w:themeColor="text1"/>
          <w:lang w:val="en-US"/>
        </w:rPr>
        <w:t>.</w:t>
      </w:r>
    </w:p>
    <w:p w14:paraId="416C8613" w14:textId="54AA81D4" w:rsidR="0020514F" w:rsidRPr="009B0F3F" w:rsidRDefault="0020514F" w:rsidP="00F24875">
      <w:pPr>
        <w:pStyle w:val="ListParagraph"/>
        <w:numPr>
          <w:ilvl w:val="0"/>
          <w:numId w:val="4"/>
        </w:numPr>
        <w:rPr>
          <w:rFonts w:ascii="Times New Roman" w:eastAsia="SimSun" w:hAnsi="Times New Roman" w:cs="Times New Roman"/>
          <w:color w:val="000000" w:themeColor="text1"/>
          <w:lang w:val="en-US"/>
        </w:rPr>
      </w:pPr>
      <w:r w:rsidRPr="009B0F3F">
        <w:rPr>
          <w:rFonts w:ascii="Times New Roman" w:eastAsia="SimSun" w:hAnsi="Times New Roman" w:cs="Times New Roman"/>
          <w:color w:val="000000" w:themeColor="text1"/>
          <w:lang w:val="en-US"/>
        </w:rPr>
        <w:t xml:space="preserve"> CPP and P300 share the same features, but P300 represents the sudden onsets</w:t>
      </w:r>
    </w:p>
    <w:p w14:paraId="6EC78941" w14:textId="227EAE82" w:rsidR="00107218" w:rsidRPr="009B0F3F" w:rsidRDefault="00F24875" w:rsidP="001F5600">
      <w:pPr>
        <w:ind w:left="360"/>
        <w:rPr>
          <w:rFonts w:ascii="Times New Roman" w:eastAsia="SimSun" w:hAnsi="Times New Roman" w:cs="Times New Roman"/>
          <w:lang w:val="en-US"/>
        </w:rPr>
      </w:pPr>
      <w:r w:rsidRPr="009B0F3F">
        <w:rPr>
          <w:rFonts w:ascii="Times New Roman" w:eastAsia="SimSun" w:hAnsi="Times New Roman" w:cs="Times New Roman"/>
          <w:lang w:val="en-US"/>
        </w:rPr>
        <w:t xml:space="preserve">In this paper, the author first use SSVEP to confirm that both CPP and LHB represent </w:t>
      </w:r>
      <w:r w:rsidRPr="009B0F3F">
        <w:rPr>
          <w:rFonts w:ascii="Times New Roman" w:eastAsia="SimSun" w:hAnsi="Times New Roman" w:cs="Times New Roman"/>
          <w:highlight w:val="yellow"/>
          <w:lang w:val="en-US"/>
        </w:rPr>
        <w:t>sensory accumulation</w:t>
      </w:r>
      <w:r w:rsidRPr="009B0F3F">
        <w:rPr>
          <w:rFonts w:ascii="Times New Roman" w:eastAsia="SimSun" w:hAnsi="Times New Roman" w:cs="Times New Roman"/>
          <w:lang w:val="en-US"/>
        </w:rPr>
        <w:t xml:space="preserve">. Then employing permutation method to get the second characters: </w:t>
      </w:r>
      <w:r w:rsidRPr="009B0F3F">
        <w:rPr>
          <w:rFonts w:ascii="Times New Roman" w:eastAsia="SimSun" w:hAnsi="Times New Roman" w:cs="Times New Roman"/>
          <w:highlight w:val="yellow"/>
          <w:lang w:val="en-US"/>
        </w:rPr>
        <w:t>reaching a certain threshold</w:t>
      </w:r>
      <w:r w:rsidRPr="009B0F3F">
        <w:rPr>
          <w:rFonts w:ascii="Times New Roman" w:eastAsia="SimSun" w:hAnsi="Times New Roman" w:cs="Times New Roman"/>
          <w:lang w:val="en-US"/>
        </w:rPr>
        <w:t xml:space="preserve">. </w:t>
      </w:r>
    </w:p>
    <w:p w14:paraId="6269BEA0" w14:textId="573109FD" w:rsidR="00265D69" w:rsidRPr="009B0F3F" w:rsidRDefault="00F24875" w:rsidP="00265D69">
      <w:pPr>
        <w:ind w:left="360"/>
        <w:rPr>
          <w:rFonts w:ascii="Times New Roman" w:eastAsia="SimSun" w:hAnsi="Times New Roman" w:cs="Times New Roman"/>
          <w:lang w:val="en-US"/>
        </w:rPr>
      </w:pPr>
      <w:r w:rsidRPr="009B0F3F">
        <w:rPr>
          <w:rFonts w:ascii="Times New Roman" w:eastAsia="SimSun" w:hAnsi="Times New Roman" w:cs="Times New Roman"/>
          <w:lang w:val="en-US"/>
        </w:rPr>
        <w:t xml:space="preserve">Next, they isolate </w:t>
      </w:r>
      <w:r w:rsidR="00265D69" w:rsidRPr="009B0F3F">
        <w:rPr>
          <w:rFonts w:ascii="Times New Roman" w:eastAsia="SimSun" w:hAnsi="Times New Roman" w:cs="Times New Roman"/>
          <w:lang w:val="en-US"/>
        </w:rPr>
        <w:t xml:space="preserve">LHB and CPP using signal detection theory. In the condition of false alarm, CPP can isolate different conditions but LHB not. What’s more, CPP has </w:t>
      </w:r>
      <w:r w:rsidR="00265D69" w:rsidRPr="009B0F3F">
        <w:rPr>
          <w:rFonts w:ascii="Times New Roman" w:eastAsia="SimSun" w:hAnsi="Times New Roman" w:cs="Times New Roman"/>
          <w:highlight w:val="yellow"/>
          <w:lang w:val="en-US"/>
        </w:rPr>
        <w:t>lower amplitude for difficult condition</w:t>
      </w:r>
    </w:p>
    <w:p w14:paraId="2BAFF285" w14:textId="6150713A" w:rsidR="00F24875" w:rsidRPr="009B0F3F" w:rsidRDefault="00265D69" w:rsidP="00265D69">
      <w:pPr>
        <w:ind w:left="360"/>
        <w:rPr>
          <w:rFonts w:ascii="Times New Roman" w:eastAsia="SimSun" w:hAnsi="Times New Roman" w:cs="Times New Roman"/>
          <w:lang w:val="en-US"/>
        </w:rPr>
      </w:pPr>
      <w:r w:rsidRPr="009B0F3F">
        <w:rPr>
          <w:rFonts w:ascii="Times New Roman" w:eastAsia="SimSun" w:hAnsi="Times New Roman" w:cs="Times New Roman"/>
          <w:lang w:val="en-US"/>
        </w:rPr>
        <w:t xml:space="preserve">Finally, compare CPP and LHB in non-move task, and CPP and SSVEP in general domain task. They found CPP is </w:t>
      </w:r>
      <w:proofErr w:type="gramStart"/>
      <w:r w:rsidRPr="009B0F3F">
        <w:rPr>
          <w:rFonts w:ascii="Times New Roman" w:eastAsia="SimSun" w:hAnsi="Times New Roman" w:cs="Times New Roman"/>
          <w:lang w:val="en-US"/>
        </w:rPr>
        <w:t>a</w:t>
      </w:r>
      <w:proofErr w:type="gramEnd"/>
      <w:r w:rsidRPr="009B0F3F">
        <w:rPr>
          <w:rFonts w:ascii="Times New Roman" w:eastAsia="SimSun" w:hAnsi="Times New Roman" w:cs="Times New Roman"/>
          <w:lang w:val="en-US"/>
        </w:rPr>
        <w:t xml:space="preserve"> evidence accumulation signal which d</w:t>
      </w:r>
      <w:r w:rsidRPr="009B0F3F">
        <w:rPr>
          <w:rFonts w:ascii="Times New Roman" w:eastAsia="SimSun" w:hAnsi="Times New Roman" w:cs="Times New Roman"/>
          <w:highlight w:val="yellow"/>
          <w:lang w:val="en-US"/>
        </w:rPr>
        <w:t xml:space="preserve">oes not </w:t>
      </w:r>
      <w:r w:rsidR="00593A89" w:rsidRPr="009B0F3F">
        <w:rPr>
          <w:rFonts w:ascii="Times New Roman" w:eastAsia="SimSun" w:hAnsi="Times New Roman" w:cs="Times New Roman"/>
          <w:highlight w:val="yellow"/>
          <w:lang w:val="en-US"/>
        </w:rPr>
        <w:t>depend on certain type of stimulus</w:t>
      </w:r>
      <w:r w:rsidR="0039276F" w:rsidRPr="009B0F3F">
        <w:rPr>
          <w:rFonts w:ascii="Times New Roman" w:eastAsia="SimSun" w:hAnsi="Times New Roman" w:cs="Times New Roman"/>
          <w:lang w:val="en-US"/>
        </w:rPr>
        <w:t xml:space="preserve"> and </w:t>
      </w:r>
      <w:r w:rsidR="0039276F" w:rsidRPr="009B0F3F">
        <w:rPr>
          <w:rFonts w:ascii="Times New Roman" w:eastAsia="SimSun" w:hAnsi="Times New Roman" w:cs="Times New Roman"/>
          <w:highlight w:val="yellow"/>
          <w:lang w:val="en-US"/>
        </w:rPr>
        <w:t>movement</w:t>
      </w:r>
      <w:r w:rsidR="00B43982" w:rsidRPr="009B0F3F">
        <w:rPr>
          <w:rFonts w:ascii="Times New Roman" w:eastAsia="SimSun" w:hAnsi="Times New Roman" w:cs="Times New Roman"/>
          <w:lang w:val="en-US"/>
        </w:rPr>
        <w:t>.</w:t>
      </w:r>
    </w:p>
    <w:p w14:paraId="441ED767" w14:textId="113F15D1" w:rsidR="00593A89" w:rsidRPr="009B0F3F" w:rsidRDefault="00593A89" w:rsidP="00593A89">
      <w:pPr>
        <w:ind w:left="360"/>
        <w:jc w:val="center"/>
        <w:rPr>
          <w:rFonts w:ascii="Times New Roman" w:eastAsia="SimSun" w:hAnsi="Times New Roman" w:cs="Times New Roman"/>
          <w:lang w:val="en-US"/>
        </w:rPr>
      </w:pPr>
      <w:r w:rsidRPr="009B0F3F">
        <w:rPr>
          <w:rFonts w:ascii="Times New Roman" w:eastAsia="SimSun" w:hAnsi="Times New Roman" w:cs="Times New Roman"/>
          <w:noProof/>
          <w:lang w:val="en-US"/>
        </w:rPr>
        <w:drawing>
          <wp:inline distT="0" distB="0" distL="0" distR="0" wp14:anchorId="3C34B071" wp14:editId="18C5674F">
            <wp:extent cx="3544166" cy="2207152"/>
            <wp:effectExtent l="0" t="0" r="0" b="3175"/>
            <wp:docPr id="161048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80424" name=""/>
                    <pic:cNvPicPr/>
                  </pic:nvPicPr>
                  <pic:blipFill>
                    <a:blip r:embed="rId7"/>
                    <a:stretch>
                      <a:fillRect/>
                    </a:stretch>
                  </pic:blipFill>
                  <pic:spPr>
                    <a:xfrm>
                      <a:off x="0" y="0"/>
                      <a:ext cx="3584660" cy="2232370"/>
                    </a:xfrm>
                    <a:prstGeom prst="rect">
                      <a:avLst/>
                    </a:prstGeom>
                  </pic:spPr>
                </pic:pic>
              </a:graphicData>
            </a:graphic>
          </wp:inline>
        </w:drawing>
      </w:r>
    </w:p>
    <w:p w14:paraId="10F37390" w14:textId="49B58399" w:rsidR="00593A89" w:rsidRPr="009B0F3F" w:rsidRDefault="00593A89" w:rsidP="00593A89">
      <w:pPr>
        <w:pBdr>
          <w:bottom w:val="single" w:sz="6" w:space="1" w:color="auto"/>
        </w:pBdr>
        <w:ind w:left="360"/>
        <w:jc w:val="center"/>
        <w:rPr>
          <w:rFonts w:ascii="Times New Roman" w:eastAsia="SimSun" w:hAnsi="Times New Roman" w:cs="Times New Roman"/>
          <w:lang w:val="en-US"/>
        </w:rPr>
      </w:pPr>
      <w:r w:rsidRPr="009B0F3F">
        <w:rPr>
          <w:rFonts w:ascii="Times New Roman" w:eastAsia="SimSun" w:hAnsi="Times New Roman" w:cs="Times New Roman"/>
          <w:noProof/>
          <w:lang w:val="en-US"/>
        </w:rPr>
        <w:lastRenderedPageBreak/>
        <w:drawing>
          <wp:inline distT="0" distB="0" distL="0" distR="0" wp14:anchorId="53864E29" wp14:editId="169D4D47">
            <wp:extent cx="3730814" cy="1629441"/>
            <wp:effectExtent l="0" t="0" r="3175" b="0"/>
            <wp:docPr id="118618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81905" name=""/>
                    <pic:cNvPicPr/>
                  </pic:nvPicPr>
                  <pic:blipFill>
                    <a:blip r:embed="rId8"/>
                    <a:stretch>
                      <a:fillRect/>
                    </a:stretch>
                  </pic:blipFill>
                  <pic:spPr>
                    <a:xfrm>
                      <a:off x="0" y="0"/>
                      <a:ext cx="3746278" cy="1636195"/>
                    </a:xfrm>
                    <a:prstGeom prst="rect">
                      <a:avLst/>
                    </a:prstGeom>
                  </pic:spPr>
                </pic:pic>
              </a:graphicData>
            </a:graphic>
          </wp:inline>
        </w:drawing>
      </w:r>
    </w:p>
    <w:p w14:paraId="43D15CC4" w14:textId="02E27532" w:rsidR="00B54E27" w:rsidRPr="009B0F3F" w:rsidRDefault="00B54E27" w:rsidP="00B54E27">
      <w:pPr>
        <w:rPr>
          <w:rFonts w:ascii="Times New Roman" w:eastAsia="SimSun" w:hAnsi="Times New Roman" w:cs="Times New Roman"/>
          <w:lang w:val="en-US"/>
        </w:rPr>
      </w:pPr>
      <w:r w:rsidRPr="009B0F3F">
        <w:rPr>
          <w:rFonts w:ascii="Times New Roman" w:eastAsia="SimSun" w:hAnsi="Times New Roman" w:cs="Times New Roman"/>
          <w:lang w:val="en-US"/>
        </w:rPr>
        <w:t xml:space="preserve">Mid </w:t>
      </w:r>
      <w:proofErr w:type="spellStart"/>
      <w:r w:rsidRPr="009B0F3F">
        <w:rPr>
          <w:rFonts w:ascii="Times New Roman" w:eastAsia="SimSun" w:hAnsi="Times New Roman" w:cs="Times New Roman"/>
          <w:lang w:val="en-US"/>
        </w:rPr>
        <w:t>vag</w:t>
      </w:r>
      <w:proofErr w:type="spellEnd"/>
      <w:r w:rsidRPr="009B0F3F">
        <w:rPr>
          <w:rFonts w:ascii="Times New Roman" w:eastAsia="SimSun" w:hAnsi="Times New Roman" w:cs="Times New Roman"/>
          <w:lang w:val="en-US"/>
        </w:rPr>
        <w:t xml:space="preserve"> 2019: </w:t>
      </w:r>
    </w:p>
    <w:p w14:paraId="195580C7" w14:textId="614B6D12" w:rsidR="00B54E27" w:rsidRPr="009B0F3F" w:rsidRDefault="00B54E27" w:rsidP="001F5600">
      <w:pPr>
        <w:ind w:left="360"/>
        <w:rPr>
          <w:rFonts w:ascii="Times New Roman" w:eastAsia="SimSun" w:hAnsi="Times New Roman" w:cs="Times New Roman"/>
          <w:lang w:val="en-US"/>
        </w:rPr>
      </w:pPr>
      <w:r w:rsidRPr="009B0F3F">
        <w:rPr>
          <w:rFonts w:ascii="Times New Roman" w:eastAsia="SimSun" w:hAnsi="Times New Roman" w:cs="Times New Roman"/>
          <w:lang w:val="en-US"/>
        </w:rPr>
        <w:t>In a similar vein, Pisauro et al. (2017) examined the dynamics of the CPP in a value-based decision task, using simultaneous EEG and fMRI. Using each in-</w:t>
      </w:r>
      <w:proofErr w:type="spellStart"/>
      <w:r w:rsidRPr="009B0F3F">
        <w:rPr>
          <w:rFonts w:ascii="Times New Roman" w:eastAsia="SimSun" w:hAnsi="Times New Roman" w:cs="Times New Roman"/>
          <w:lang w:val="en-US"/>
        </w:rPr>
        <w:t>dividual’s</w:t>
      </w:r>
      <w:proofErr w:type="spellEnd"/>
      <w:r w:rsidRPr="009B0F3F">
        <w:rPr>
          <w:rFonts w:ascii="Times New Roman" w:eastAsia="SimSun" w:hAnsi="Times New Roman" w:cs="Times New Roman"/>
          <w:lang w:val="en-US"/>
        </w:rPr>
        <w:t xml:space="preserve"> average predicted accumulation dynamics, they uncovered a correlate of evidence accumulation in posterior parietal electrodes that bears quite some similarity to the CPP, in the sense that it arose from similar centroparietal areas and peaked at the time of the response after a gradually increasing trajectory. This EEG signature was associated with BOLD activity in the posterior medial frontal cortex.</w:t>
      </w:r>
    </w:p>
    <w:p w14:paraId="2CE2326E" w14:textId="5071FE85" w:rsidR="00B54E27" w:rsidRPr="009B0F3F" w:rsidRDefault="00B54E27" w:rsidP="001F5600">
      <w:pPr>
        <w:ind w:left="360"/>
        <w:rPr>
          <w:rFonts w:ascii="Times New Roman" w:eastAsia="SimSun" w:hAnsi="Times New Roman" w:cs="Times New Roman"/>
          <w:lang w:val="en-US"/>
        </w:rPr>
      </w:pPr>
      <w:r w:rsidRPr="009B0F3F">
        <w:rPr>
          <w:rFonts w:ascii="Times New Roman" w:eastAsia="SimSun" w:hAnsi="Times New Roman" w:cs="Times New Roman"/>
          <w:noProof/>
          <w:lang w:val="en-US"/>
        </w:rPr>
        <w:drawing>
          <wp:inline distT="0" distB="0" distL="0" distR="0" wp14:anchorId="403E1922" wp14:editId="73D24AA8">
            <wp:extent cx="3564835" cy="1755758"/>
            <wp:effectExtent l="0" t="0" r="4445" b="0"/>
            <wp:docPr id="780078290" name="Picture 1"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78290" name="Picture 1" descr="A text on a page&#10;&#10;AI-generated content may be incorrect."/>
                    <pic:cNvPicPr/>
                  </pic:nvPicPr>
                  <pic:blipFill>
                    <a:blip r:embed="rId9"/>
                    <a:stretch>
                      <a:fillRect/>
                    </a:stretch>
                  </pic:blipFill>
                  <pic:spPr>
                    <a:xfrm>
                      <a:off x="0" y="0"/>
                      <a:ext cx="3622221" cy="1784022"/>
                    </a:xfrm>
                    <a:prstGeom prst="rect">
                      <a:avLst/>
                    </a:prstGeom>
                  </pic:spPr>
                </pic:pic>
              </a:graphicData>
            </a:graphic>
          </wp:inline>
        </w:drawing>
      </w:r>
    </w:p>
    <w:p w14:paraId="3DA1FD7B" w14:textId="3A3F21D8" w:rsidR="00B54E27" w:rsidRPr="009B0F3F" w:rsidRDefault="00B54E27" w:rsidP="001F5600">
      <w:pPr>
        <w:ind w:left="360"/>
        <w:rPr>
          <w:rFonts w:ascii="Times New Roman" w:eastAsia="SimSun" w:hAnsi="Times New Roman" w:cs="Times New Roman"/>
          <w:b/>
          <w:bCs/>
          <w:sz w:val="32"/>
          <w:szCs w:val="32"/>
          <w:lang w:val="en-US"/>
        </w:rPr>
      </w:pPr>
      <w:r w:rsidRPr="009B0F3F">
        <w:rPr>
          <w:rFonts w:ascii="Times New Roman" w:eastAsia="SimSun" w:hAnsi="Times New Roman" w:cs="Times New Roman"/>
          <w:b/>
          <w:bCs/>
          <w:sz w:val="32"/>
          <w:szCs w:val="32"/>
          <w:lang w:val="en-US"/>
        </w:rPr>
        <w:t>Traditional logical for evidence</w:t>
      </w:r>
    </w:p>
    <w:p w14:paraId="74E22784" w14:textId="415A597E" w:rsidR="00AC30A1" w:rsidRPr="009B0F3F" w:rsidRDefault="009E3533" w:rsidP="00AC30A1">
      <w:pPr>
        <w:ind w:left="360"/>
        <w:rPr>
          <w:rFonts w:ascii="Times New Roman" w:eastAsia="SimSun" w:hAnsi="Times New Roman" w:cs="Times New Roman"/>
          <w:sz w:val="21"/>
          <w:szCs w:val="21"/>
          <w:lang w:val="en-US"/>
        </w:rPr>
      </w:pPr>
      <w:r>
        <w:rPr>
          <w:rFonts w:ascii="Times New Roman" w:eastAsia="SimSun" w:hAnsi="Times New Roman" w:cs="Times New Roman" w:hint="eastAsia"/>
          <w:sz w:val="21"/>
          <w:szCs w:val="21"/>
          <w:lang w:val="en-US"/>
        </w:rPr>
        <w:t>s</w:t>
      </w:r>
      <w:r w:rsidR="00AC30A1" w:rsidRPr="009B0F3F">
        <w:rPr>
          <w:rFonts w:ascii="Times New Roman" w:eastAsia="SimSun" w:hAnsi="Times New Roman" w:cs="Times New Roman"/>
          <w:sz w:val="21"/>
          <w:szCs w:val="21"/>
          <w:lang w:val="en-US"/>
        </w:rPr>
        <w:t>upport for the idea that the CPP reflects a decision-general process of evidence accumulation comes from numerous studies that have demonstrated that the P300/P3/P3b is a</w:t>
      </w:r>
    </w:p>
    <w:p w14:paraId="2312F029" w14:textId="77777777" w:rsidR="00AC30A1" w:rsidRPr="009B0F3F" w:rsidRDefault="00AC30A1" w:rsidP="00AC30A1">
      <w:pPr>
        <w:ind w:left="360"/>
        <w:rPr>
          <w:rFonts w:ascii="Times New Roman" w:eastAsia="SimSun" w:hAnsi="Times New Roman" w:cs="Times New Roman"/>
          <w:sz w:val="21"/>
          <w:szCs w:val="21"/>
          <w:lang w:val="en-US"/>
        </w:rPr>
      </w:pPr>
      <w:r w:rsidRPr="009B0F3F">
        <w:rPr>
          <w:rFonts w:ascii="Times New Roman" w:eastAsia="SimSun" w:hAnsi="Times New Roman" w:cs="Times New Roman"/>
          <w:sz w:val="21"/>
          <w:szCs w:val="21"/>
          <w:lang w:val="en-US"/>
        </w:rPr>
        <w:t>signal very similar to the CPP (Twomey et al., 2015) in its topography</w:t>
      </w:r>
    </w:p>
    <w:p w14:paraId="28941C74" w14:textId="77777777" w:rsidR="00AC30A1" w:rsidRPr="009B0F3F" w:rsidRDefault="00AC30A1" w:rsidP="00AC30A1">
      <w:pPr>
        <w:ind w:left="360"/>
        <w:rPr>
          <w:rFonts w:ascii="Times New Roman" w:eastAsia="SimSun" w:hAnsi="Times New Roman" w:cs="Times New Roman"/>
          <w:sz w:val="21"/>
          <w:szCs w:val="21"/>
          <w:lang w:val="en-US"/>
        </w:rPr>
      </w:pPr>
      <w:r w:rsidRPr="009B0F3F">
        <w:rPr>
          <w:rFonts w:ascii="Times New Roman" w:eastAsia="SimSun" w:hAnsi="Times New Roman" w:cs="Times New Roman"/>
          <w:sz w:val="21"/>
          <w:szCs w:val="21"/>
          <w:lang w:val="en-US"/>
        </w:rPr>
        <w:t>(</w:t>
      </w:r>
      <w:proofErr w:type="spellStart"/>
      <w:r w:rsidRPr="009B0F3F">
        <w:rPr>
          <w:rFonts w:ascii="Times New Roman" w:eastAsia="SimSun" w:hAnsi="Times New Roman" w:cs="Times New Roman"/>
          <w:sz w:val="21"/>
          <w:szCs w:val="21"/>
          <w:lang w:val="en-US"/>
        </w:rPr>
        <w:t>centro</w:t>
      </w:r>
      <w:proofErr w:type="spellEnd"/>
      <w:r w:rsidRPr="009B0F3F">
        <w:rPr>
          <w:rFonts w:ascii="Times New Roman" w:eastAsia="SimSun" w:hAnsi="Times New Roman" w:cs="Times New Roman"/>
          <w:sz w:val="21"/>
          <w:szCs w:val="21"/>
          <w:lang w:val="en-US"/>
        </w:rPr>
        <w:t>-parietal), as well as its dynamics (both are a large-amplitude</w:t>
      </w:r>
    </w:p>
    <w:p w14:paraId="55145386" w14:textId="77777777" w:rsidR="00AC30A1" w:rsidRPr="009B0F3F" w:rsidRDefault="00AC30A1" w:rsidP="00AC30A1">
      <w:pPr>
        <w:ind w:left="360"/>
        <w:rPr>
          <w:rFonts w:ascii="Times New Roman" w:eastAsia="SimSun" w:hAnsi="Times New Roman" w:cs="Times New Roman"/>
          <w:sz w:val="21"/>
          <w:szCs w:val="21"/>
          <w:lang w:val="en-US"/>
        </w:rPr>
      </w:pPr>
      <w:r w:rsidRPr="009B0F3F">
        <w:rPr>
          <w:rFonts w:ascii="Times New Roman" w:eastAsia="SimSun" w:hAnsi="Times New Roman" w:cs="Times New Roman"/>
          <w:sz w:val="21"/>
          <w:szCs w:val="21"/>
          <w:lang w:val="en-US"/>
        </w:rPr>
        <w:t>potential that increases until the response, and peaking around</w:t>
      </w:r>
    </w:p>
    <w:p w14:paraId="1FFF2369" w14:textId="4F39F3BF" w:rsidR="00AC30A1" w:rsidRPr="009B0F3F" w:rsidRDefault="00AC30A1" w:rsidP="00AC30A1">
      <w:pPr>
        <w:ind w:left="360"/>
        <w:rPr>
          <w:rFonts w:ascii="Times New Roman" w:eastAsia="SimSun" w:hAnsi="Times New Roman" w:cs="Times New Roman"/>
          <w:sz w:val="21"/>
          <w:szCs w:val="21"/>
          <w:lang w:val="en-US"/>
        </w:rPr>
      </w:pPr>
      <w:r w:rsidRPr="009B0F3F">
        <w:rPr>
          <w:rFonts w:ascii="Times New Roman" w:eastAsia="SimSun" w:hAnsi="Times New Roman" w:cs="Times New Roman"/>
          <w:sz w:val="21"/>
          <w:szCs w:val="21"/>
          <w:lang w:val="en-US"/>
        </w:rPr>
        <w:t xml:space="preserve">300–600 </w:t>
      </w:r>
      <w:proofErr w:type="spellStart"/>
      <w:r w:rsidRPr="009B0F3F">
        <w:rPr>
          <w:rFonts w:ascii="Times New Roman" w:eastAsia="SimSun" w:hAnsi="Times New Roman" w:cs="Times New Roman"/>
          <w:sz w:val="21"/>
          <w:szCs w:val="21"/>
          <w:lang w:val="en-US"/>
        </w:rPr>
        <w:t>ms</w:t>
      </w:r>
      <w:proofErr w:type="spellEnd"/>
      <w:r w:rsidRPr="009B0F3F">
        <w:rPr>
          <w:rFonts w:ascii="Times New Roman" w:eastAsia="SimSun" w:hAnsi="Times New Roman" w:cs="Times New Roman"/>
          <w:sz w:val="21"/>
          <w:szCs w:val="21"/>
          <w:lang w:val="en-US"/>
        </w:rPr>
        <w:t xml:space="preserve"> post-stimulus</w:t>
      </w:r>
      <w:proofErr w:type="gramStart"/>
      <w:r w:rsidRPr="009B0F3F">
        <w:rPr>
          <w:rFonts w:ascii="Times New Roman" w:eastAsia="SimSun" w:hAnsi="Times New Roman" w:cs="Times New Roman"/>
          <w:sz w:val="21"/>
          <w:szCs w:val="21"/>
          <w:lang w:val="en-US"/>
        </w:rPr>
        <w:t>).——</w:t>
      </w:r>
      <w:proofErr w:type="gramEnd"/>
      <w:r w:rsidRPr="009B0F3F">
        <w:rPr>
          <w:rFonts w:ascii="Times New Roman" w:eastAsia="SimSun" w:hAnsi="Times New Roman" w:cs="Times New Roman"/>
          <w:b/>
          <w:bCs/>
          <w:sz w:val="28"/>
          <w:szCs w:val="28"/>
          <w:lang w:val="en-US"/>
        </w:rPr>
        <w:t>It is weird to define the time for CPP</w:t>
      </w:r>
      <w:r w:rsidRPr="009B0F3F">
        <w:rPr>
          <w:rFonts w:ascii="Times New Roman" w:eastAsia="SimSun" w:hAnsi="Times New Roman" w:cs="Times New Roman"/>
          <w:sz w:val="21"/>
          <w:szCs w:val="21"/>
          <w:lang w:val="en-US"/>
        </w:rPr>
        <w:t>.</w:t>
      </w:r>
    </w:p>
    <w:p w14:paraId="38603E5E" w14:textId="2B5F7D9C" w:rsidR="009247D8" w:rsidRPr="009B0F3F" w:rsidRDefault="009247D8" w:rsidP="00AC30A1">
      <w:pPr>
        <w:ind w:left="360"/>
        <w:rPr>
          <w:rFonts w:ascii="Times New Roman" w:eastAsia="SimSun" w:hAnsi="Times New Roman" w:cs="Times New Roman"/>
          <w:b/>
          <w:bCs/>
          <w:sz w:val="32"/>
          <w:szCs w:val="32"/>
          <w:lang w:val="en-US"/>
        </w:rPr>
      </w:pPr>
      <w:r w:rsidRPr="009B0F3F">
        <w:rPr>
          <w:rFonts w:ascii="Times New Roman" w:eastAsia="SimSun" w:hAnsi="Times New Roman" w:cs="Times New Roman"/>
          <w:b/>
          <w:bCs/>
          <w:sz w:val="32"/>
          <w:szCs w:val="32"/>
          <w:lang w:val="en-US"/>
        </w:rPr>
        <w:t>Accumulator evidence</w:t>
      </w:r>
    </w:p>
    <w:p w14:paraId="464E3819" w14:textId="4BEE469B" w:rsidR="009247D8" w:rsidRPr="009B0F3F" w:rsidRDefault="009247D8" w:rsidP="00AC30A1">
      <w:pPr>
        <w:ind w:left="360"/>
        <w:rPr>
          <w:rFonts w:ascii="Times New Roman" w:eastAsia="SimSun" w:hAnsi="Times New Roman" w:cs="Times New Roman"/>
          <w:sz w:val="21"/>
          <w:szCs w:val="21"/>
          <w:lang w:val="en-US"/>
        </w:rPr>
      </w:pPr>
      <w:r w:rsidRPr="009B0F3F">
        <w:rPr>
          <w:rFonts w:ascii="Times New Roman" w:eastAsia="SimSun" w:hAnsi="Times New Roman" w:cs="Times New Roman"/>
          <w:noProof/>
          <w:sz w:val="21"/>
          <w:szCs w:val="21"/>
          <w:lang w:val="en-US"/>
        </w:rPr>
        <w:lastRenderedPageBreak/>
        <w:drawing>
          <wp:inline distT="0" distB="0" distL="0" distR="0" wp14:anchorId="0F177C75" wp14:editId="372B7D4C">
            <wp:extent cx="5943600" cy="1295400"/>
            <wp:effectExtent l="0" t="0" r="0" b="0"/>
            <wp:docPr id="129966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65005" name=""/>
                    <pic:cNvPicPr/>
                  </pic:nvPicPr>
                  <pic:blipFill>
                    <a:blip r:embed="rId10"/>
                    <a:stretch>
                      <a:fillRect/>
                    </a:stretch>
                  </pic:blipFill>
                  <pic:spPr>
                    <a:xfrm>
                      <a:off x="0" y="0"/>
                      <a:ext cx="5943600" cy="1295400"/>
                    </a:xfrm>
                    <a:prstGeom prst="rect">
                      <a:avLst/>
                    </a:prstGeom>
                  </pic:spPr>
                </pic:pic>
              </a:graphicData>
            </a:graphic>
          </wp:inline>
        </w:drawing>
      </w:r>
    </w:p>
    <w:p w14:paraId="2A117FFE" w14:textId="3B60D6EA" w:rsidR="00EF6D5B" w:rsidRPr="009B0F3F" w:rsidRDefault="00EF6D5B" w:rsidP="00AC30A1">
      <w:pPr>
        <w:ind w:left="360"/>
        <w:rPr>
          <w:rFonts w:ascii="Times New Roman" w:eastAsia="SimSun" w:hAnsi="Times New Roman" w:cs="Times New Roman"/>
          <w:b/>
          <w:bCs/>
          <w:sz w:val="28"/>
          <w:szCs w:val="28"/>
          <w:lang w:val="en-US"/>
        </w:rPr>
      </w:pPr>
      <w:proofErr w:type="spellStart"/>
      <w:r w:rsidRPr="009B0F3F">
        <w:rPr>
          <w:rFonts w:ascii="Times New Roman" w:eastAsia="SimSun" w:hAnsi="Times New Roman" w:cs="Times New Roman"/>
          <w:b/>
          <w:bCs/>
          <w:sz w:val="28"/>
          <w:szCs w:val="28"/>
          <w:lang w:val="en-US"/>
        </w:rPr>
        <w:t>ECoG</w:t>
      </w:r>
      <w:proofErr w:type="spellEnd"/>
    </w:p>
    <w:p w14:paraId="5B71BCB5" w14:textId="7EC159FB" w:rsidR="00EF6D5B" w:rsidRPr="009B0F3F" w:rsidRDefault="00EF6D5B" w:rsidP="00AC30A1">
      <w:pPr>
        <w:ind w:left="360"/>
        <w:rPr>
          <w:rFonts w:ascii="Times New Roman" w:eastAsia="SimSun" w:hAnsi="Times New Roman" w:cs="Times New Roman"/>
          <w:sz w:val="21"/>
          <w:szCs w:val="21"/>
          <w:lang w:val="en-US"/>
        </w:rPr>
      </w:pPr>
      <w:r w:rsidRPr="009B0F3F">
        <w:rPr>
          <w:rFonts w:ascii="Times New Roman" w:eastAsia="SimSun" w:hAnsi="Times New Roman" w:cs="Times New Roman"/>
          <w:sz w:val="21"/>
          <w:szCs w:val="21"/>
          <w:lang w:val="en-US"/>
        </w:rPr>
        <w:t xml:space="preserve">The large-scale CPP signal that is consistent with evidence </w:t>
      </w:r>
      <w:proofErr w:type="spellStart"/>
      <w:r w:rsidRPr="009B0F3F">
        <w:rPr>
          <w:rFonts w:ascii="Times New Roman" w:eastAsia="SimSun" w:hAnsi="Times New Roman" w:cs="Times New Roman"/>
          <w:sz w:val="21"/>
          <w:szCs w:val="21"/>
          <w:lang w:val="en-US"/>
        </w:rPr>
        <w:t>accu-mulation</w:t>
      </w:r>
      <w:proofErr w:type="spellEnd"/>
      <w:r w:rsidRPr="009B0F3F">
        <w:rPr>
          <w:rFonts w:ascii="Times New Roman" w:eastAsia="SimSun" w:hAnsi="Times New Roman" w:cs="Times New Roman"/>
          <w:sz w:val="21"/>
          <w:szCs w:val="21"/>
          <w:lang w:val="en-US"/>
        </w:rPr>
        <w:t xml:space="preserve"> suggests it should be easy to find a neural correlate of </w:t>
      </w:r>
      <w:proofErr w:type="spellStart"/>
      <w:r w:rsidRPr="009B0F3F">
        <w:rPr>
          <w:rFonts w:ascii="Times New Roman" w:eastAsia="SimSun" w:hAnsi="Times New Roman" w:cs="Times New Roman"/>
          <w:sz w:val="21"/>
          <w:szCs w:val="21"/>
          <w:lang w:val="en-US"/>
        </w:rPr>
        <w:t>evi-dence</w:t>
      </w:r>
      <w:proofErr w:type="spellEnd"/>
      <w:r w:rsidRPr="009B0F3F">
        <w:rPr>
          <w:rFonts w:ascii="Times New Roman" w:eastAsia="SimSun" w:hAnsi="Times New Roman" w:cs="Times New Roman"/>
          <w:sz w:val="21"/>
          <w:szCs w:val="21"/>
          <w:lang w:val="en-US"/>
        </w:rPr>
        <w:t xml:space="preserve"> accumulation in electrocorticography (</w:t>
      </w:r>
      <w:proofErr w:type="spellStart"/>
      <w:r w:rsidRPr="009B0F3F">
        <w:rPr>
          <w:rFonts w:ascii="Times New Roman" w:eastAsia="SimSun" w:hAnsi="Times New Roman" w:cs="Times New Roman"/>
          <w:sz w:val="21"/>
          <w:szCs w:val="21"/>
          <w:lang w:val="en-US"/>
        </w:rPr>
        <w:t>ECoG</w:t>
      </w:r>
      <w:proofErr w:type="spellEnd"/>
      <w:r w:rsidRPr="009B0F3F">
        <w:rPr>
          <w:rFonts w:ascii="Times New Roman" w:eastAsia="SimSun" w:hAnsi="Times New Roman" w:cs="Times New Roman"/>
          <w:sz w:val="21"/>
          <w:szCs w:val="21"/>
          <w:lang w:val="en-US"/>
        </w:rPr>
        <w:t>) signals, which have a much higher spatial resolution.</w:t>
      </w:r>
    </w:p>
    <w:p w14:paraId="770CCFAC" w14:textId="5B6AC1B1" w:rsidR="005D3DBF" w:rsidRPr="009B0F3F" w:rsidRDefault="005D3DBF" w:rsidP="00AC30A1">
      <w:pPr>
        <w:ind w:left="360"/>
        <w:rPr>
          <w:rFonts w:ascii="Times New Roman" w:eastAsia="SimSun" w:hAnsi="Times New Roman" w:cs="Times New Roman"/>
          <w:b/>
          <w:bCs/>
          <w:lang w:val="en-US"/>
        </w:rPr>
      </w:pPr>
      <w:r w:rsidRPr="009B0F3F">
        <w:rPr>
          <w:rFonts w:ascii="Times New Roman" w:eastAsia="SimSun" w:hAnsi="Times New Roman" w:cs="Times New Roman"/>
          <w:b/>
          <w:bCs/>
          <w:lang w:val="en-US"/>
        </w:rPr>
        <w:t>Stimulus-locked</w:t>
      </w:r>
    </w:p>
    <w:p w14:paraId="61BC7DDE" w14:textId="2CDD0EF9" w:rsidR="005D3DBF" w:rsidRPr="009B0F3F" w:rsidRDefault="005D3DBF" w:rsidP="005D3DBF">
      <w:pPr>
        <w:ind w:left="360"/>
        <w:jc w:val="center"/>
        <w:rPr>
          <w:rFonts w:ascii="Times New Roman" w:eastAsia="SimSun" w:hAnsi="Times New Roman" w:cs="Times New Roman"/>
          <w:sz w:val="21"/>
          <w:szCs w:val="21"/>
          <w:lang w:val="en-US"/>
        </w:rPr>
      </w:pPr>
      <w:r w:rsidRPr="009B0F3F">
        <w:rPr>
          <w:rFonts w:ascii="Times New Roman" w:eastAsia="SimSun" w:hAnsi="Times New Roman" w:cs="Times New Roman"/>
          <w:noProof/>
          <w:sz w:val="21"/>
          <w:szCs w:val="21"/>
          <w:lang w:val="en-US"/>
        </w:rPr>
        <w:drawing>
          <wp:inline distT="0" distB="0" distL="0" distR="0" wp14:anchorId="37942579" wp14:editId="27CF53AF">
            <wp:extent cx="3196743" cy="278007"/>
            <wp:effectExtent l="0" t="0" r="0" b="1905"/>
            <wp:docPr id="188891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13562" name=""/>
                    <pic:cNvPicPr/>
                  </pic:nvPicPr>
                  <pic:blipFill>
                    <a:blip r:embed="rId11"/>
                    <a:stretch>
                      <a:fillRect/>
                    </a:stretch>
                  </pic:blipFill>
                  <pic:spPr>
                    <a:xfrm>
                      <a:off x="0" y="0"/>
                      <a:ext cx="3443974" cy="299508"/>
                    </a:xfrm>
                    <a:prstGeom prst="rect">
                      <a:avLst/>
                    </a:prstGeom>
                  </pic:spPr>
                </pic:pic>
              </a:graphicData>
            </a:graphic>
          </wp:inline>
        </w:drawing>
      </w:r>
    </w:p>
    <w:p w14:paraId="1ADF53CA" w14:textId="4DDFA69B" w:rsidR="00522D34" w:rsidRPr="009B0F3F" w:rsidRDefault="00522D34" w:rsidP="00D156E1">
      <w:pPr>
        <w:pBdr>
          <w:bottom w:val="single" w:sz="6" w:space="1" w:color="auto"/>
        </w:pBdr>
        <w:rPr>
          <w:rFonts w:ascii="Times New Roman" w:eastAsia="SimSun" w:hAnsi="Times New Roman" w:cs="Times New Roman"/>
          <w:sz w:val="21"/>
          <w:szCs w:val="21"/>
          <w:lang w:val="en-US"/>
        </w:rPr>
      </w:pPr>
    </w:p>
    <w:p w14:paraId="3A774F3F" w14:textId="77777777" w:rsidR="00D156E1" w:rsidRPr="009B0F3F" w:rsidRDefault="00D156E1" w:rsidP="00D156E1">
      <w:pPr>
        <w:shd w:val="clear" w:color="auto" w:fill="FFFFFF"/>
        <w:spacing w:after="0" w:line="270" w:lineRule="atLeast"/>
        <w:rPr>
          <w:rFonts w:ascii="Times New Roman" w:eastAsia="SimSun" w:hAnsi="Times New Roman" w:cs="Times New Roman"/>
          <w:color w:val="000000"/>
          <w:kern w:val="0"/>
          <w:sz w:val="18"/>
          <w:szCs w:val="18"/>
          <w14:ligatures w14:val="none"/>
        </w:rPr>
      </w:pPr>
      <w:r w:rsidRPr="009B0F3F">
        <w:rPr>
          <w:rFonts w:ascii="Times New Roman" w:eastAsia="SimSun" w:hAnsi="Times New Roman" w:cs="Times New Roman"/>
          <w:color w:val="000000"/>
          <w:kern w:val="0"/>
          <w:sz w:val="18"/>
          <w:szCs w:val="18"/>
          <w14:ligatures w14:val="none"/>
        </w:rPr>
        <w:t>Is there neural evidence for an evidence accumulation process in memory decisions?</w:t>
      </w:r>
    </w:p>
    <w:p w14:paraId="7950CEA1" w14:textId="110922CC" w:rsidR="00522D34" w:rsidRPr="009B0F3F" w:rsidRDefault="00522D34" w:rsidP="00D156E1">
      <w:pPr>
        <w:rPr>
          <w:rFonts w:ascii="Times New Roman" w:eastAsia="SimSun" w:hAnsi="Times New Roman" w:cs="Times New Roman"/>
          <w:sz w:val="21"/>
          <w:szCs w:val="21"/>
        </w:rPr>
      </w:pPr>
    </w:p>
    <w:p w14:paraId="40759563" w14:textId="0B5032C6" w:rsidR="00522D34" w:rsidRPr="009B0F3F" w:rsidRDefault="00522D34" w:rsidP="00522D34">
      <w:pPr>
        <w:ind w:left="360"/>
        <w:rPr>
          <w:rFonts w:ascii="Times New Roman" w:eastAsia="SimSun" w:hAnsi="Times New Roman" w:cs="Times New Roman"/>
          <w:sz w:val="21"/>
          <w:szCs w:val="21"/>
          <w:lang w:val="en-US"/>
        </w:rPr>
      </w:pPr>
      <w:r w:rsidRPr="009B0F3F">
        <w:rPr>
          <w:rFonts w:ascii="Times New Roman" w:eastAsia="SimSun" w:hAnsi="Times New Roman" w:cs="Times New Roman"/>
          <w:noProof/>
          <w:sz w:val="21"/>
          <w:szCs w:val="21"/>
          <w:lang w:val="en-US"/>
        </w:rPr>
        <w:drawing>
          <wp:inline distT="0" distB="0" distL="0" distR="0" wp14:anchorId="1EB88BA8" wp14:editId="1BC7617B">
            <wp:extent cx="5943600" cy="967740"/>
            <wp:effectExtent l="0" t="0" r="0" b="0"/>
            <wp:docPr id="58096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63154" name=""/>
                    <pic:cNvPicPr/>
                  </pic:nvPicPr>
                  <pic:blipFill>
                    <a:blip r:embed="rId12"/>
                    <a:stretch>
                      <a:fillRect/>
                    </a:stretch>
                  </pic:blipFill>
                  <pic:spPr>
                    <a:xfrm>
                      <a:off x="0" y="0"/>
                      <a:ext cx="5943600" cy="967740"/>
                    </a:xfrm>
                    <a:prstGeom prst="rect">
                      <a:avLst/>
                    </a:prstGeom>
                  </pic:spPr>
                </pic:pic>
              </a:graphicData>
            </a:graphic>
          </wp:inline>
        </w:drawing>
      </w:r>
    </w:p>
    <w:p w14:paraId="010A3312" w14:textId="05B0F50C" w:rsidR="00D156E1" w:rsidRPr="009B0F3F" w:rsidRDefault="00D156E1" w:rsidP="00D156E1">
      <w:pPr>
        <w:ind w:left="360"/>
        <w:jc w:val="center"/>
        <w:rPr>
          <w:rFonts w:ascii="Times New Roman" w:eastAsia="SimSun" w:hAnsi="Times New Roman" w:cs="Times New Roman"/>
          <w:sz w:val="21"/>
          <w:szCs w:val="21"/>
          <w:lang w:val="en-US"/>
        </w:rPr>
      </w:pPr>
      <w:r w:rsidRPr="009B0F3F">
        <w:rPr>
          <w:rFonts w:ascii="Times New Roman" w:eastAsia="SimSun" w:hAnsi="Times New Roman" w:cs="Times New Roman"/>
          <w:noProof/>
          <w:sz w:val="21"/>
          <w:szCs w:val="21"/>
          <w:lang w:val="en-US"/>
        </w:rPr>
        <w:drawing>
          <wp:inline distT="0" distB="0" distL="0" distR="0" wp14:anchorId="70B58028" wp14:editId="3230B3F9">
            <wp:extent cx="5091379" cy="899151"/>
            <wp:effectExtent l="0" t="0" r="1905" b="3175"/>
            <wp:docPr id="115829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98367" name=""/>
                    <pic:cNvPicPr/>
                  </pic:nvPicPr>
                  <pic:blipFill>
                    <a:blip r:embed="rId13"/>
                    <a:stretch>
                      <a:fillRect/>
                    </a:stretch>
                  </pic:blipFill>
                  <pic:spPr>
                    <a:xfrm>
                      <a:off x="0" y="0"/>
                      <a:ext cx="5112532" cy="902887"/>
                    </a:xfrm>
                    <a:prstGeom prst="rect">
                      <a:avLst/>
                    </a:prstGeom>
                  </pic:spPr>
                </pic:pic>
              </a:graphicData>
            </a:graphic>
          </wp:inline>
        </w:drawing>
      </w:r>
    </w:p>
    <w:p w14:paraId="4A04CF7A" w14:textId="4B55CF8A" w:rsidR="00843A1F" w:rsidRPr="009B0F3F" w:rsidRDefault="00843A1F" w:rsidP="00D156E1">
      <w:pPr>
        <w:ind w:left="360"/>
        <w:jc w:val="center"/>
        <w:rPr>
          <w:rFonts w:ascii="Times New Roman" w:eastAsia="SimSun" w:hAnsi="Times New Roman" w:cs="Times New Roman"/>
          <w:sz w:val="21"/>
          <w:szCs w:val="21"/>
          <w:lang w:val="en-US"/>
        </w:rPr>
      </w:pPr>
      <w:r w:rsidRPr="009B0F3F">
        <w:rPr>
          <w:rFonts w:ascii="Times New Roman" w:eastAsia="SimSun" w:hAnsi="Times New Roman" w:cs="Times New Roman"/>
          <w:noProof/>
          <w:sz w:val="21"/>
          <w:szCs w:val="21"/>
          <w:lang w:val="en-US"/>
        </w:rPr>
        <w:drawing>
          <wp:inline distT="0" distB="0" distL="0" distR="0" wp14:anchorId="3607C863" wp14:editId="32A96150">
            <wp:extent cx="4191610" cy="796227"/>
            <wp:effectExtent l="0" t="0" r="0" b="4445"/>
            <wp:docPr id="203387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71184" name=""/>
                    <pic:cNvPicPr/>
                  </pic:nvPicPr>
                  <pic:blipFill>
                    <a:blip r:embed="rId14"/>
                    <a:stretch>
                      <a:fillRect/>
                    </a:stretch>
                  </pic:blipFill>
                  <pic:spPr>
                    <a:xfrm>
                      <a:off x="0" y="0"/>
                      <a:ext cx="4207941" cy="799329"/>
                    </a:xfrm>
                    <a:prstGeom prst="rect">
                      <a:avLst/>
                    </a:prstGeom>
                  </pic:spPr>
                </pic:pic>
              </a:graphicData>
            </a:graphic>
          </wp:inline>
        </w:drawing>
      </w:r>
    </w:p>
    <w:p w14:paraId="7660FA45" w14:textId="63C529E8" w:rsidR="0060544E" w:rsidRPr="009B0F3F" w:rsidRDefault="0060544E" w:rsidP="00D156E1">
      <w:pPr>
        <w:ind w:left="360"/>
        <w:jc w:val="center"/>
        <w:rPr>
          <w:rFonts w:ascii="Times New Roman" w:eastAsia="SimSun" w:hAnsi="Times New Roman" w:cs="Times New Roman"/>
          <w:sz w:val="21"/>
          <w:szCs w:val="21"/>
          <w:lang w:val="en-US"/>
        </w:rPr>
      </w:pPr>
      <w:r w:rsidRPr="009B0F3F">
        <w:rPr>
          <w:rFonts w:ascii="Times New Roman" w:eastAsia="SimSun" w:hAnsi="Times New Roman" w:cs="Times New Roman"/>
          <w:noProof/>
          <w:sz w:val="21"/>
          <w:szCs w:val="21"/>
          <w:lang w:val="en-US"/>
        </w:rPr>
        <w:drawing>
          <wp:inline distT="0" distB="0" distL="0" distR="0" wp14:anchorId="1DE588D2" wp14:editId="1EF124D4">
            <wp:extent cx="3950208" cy="945771"/>
            <wp:effectExtent l="0" t="0" r="0" b="0"/>
            <wp:docPr id="28101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15726" name=""/>
                    <pic:cNvPicPr/>
                  </pic:nvPicPr>
                  <pic:blipFill>
                    <a:blip r:embed="rId15"/>
                    <a:stretch>
                      <a:fillRect/>
                    </a:stretch>
                  </pic:blipFill>
                  <pic:spPr>
                    <a:xfrm>
                      <a:off x="0" y="0"/>
                      <a:ext cx="3998203" cy="957262"/>
                    </a:xfrm>
                    <a:prstGeom prst="rect">
                      <a:avLst/>
                    </a:prstGeom>
                  </pic:spPr>
                </pic:pic>
              </a:graphicData>
            </a:graphic>
          </wp:inline>
        </w:drawing>
      </w:r>
    </w:p>
    <w:p w14:paraId="21DA8537" w14:textId="5B94DE8E" w:rsidR="006A6EC3" w:rsidRPr="009B0F3F" w:rsidRDefault="006A6EC3" w:rsidP="00D156E1">
      <w:pPr>
        <w:ind w:left="360"/>
        <w:jc w:val="center"/>
        <w:rPr>
          <w:rFonts w:ascii="Times New Roman" w:eastAsia="SimSun" w:hAnsi="Times New Roman" w:cs="Times New Roman"/>
          <w:sz w:val="21"/>
          <w:szCs w:val="21"/>
          <w:lang w:val="en-US"/>
        </w:rPr>
      </w:pPr>
      <w:r w:rsidRPr="009B0F3F">
        <w:rPr>
          <w:rFonts w:ascii="Times New Roman" w:eastAsia="SimSun" w:hAnsi="Times New Roman" w:cs="Times New Roman"/>
          <w:sz w:val="21"/>
          <w:szCs w:val="21"/>
          <w:lang w:val="en-US"/>
        </w:rPr>
        <w:t>Be evidence accumulation first</w:t>
      </w:r>
    </w:p>
    <w:sectPr w:rsidR="006A6EC3" w:rsidRPr="009B0F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686A"/>
    <w:multiLevelType w:val="hybridMultilevel"/>
    <w:tmpl w:val="4D204FC2"/>
    <w:lvl w:ilvl="0" w:tplc="08A8768C">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8C1733"/>
    <w:multiLevelType w:val="hybridMultilevel"/>
    <w:tmpl w:val="44C815D8"/>
    <w:lvl w:ilvl="0" w:tplc="4CE097A8">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D9722CD"/>
    <w:multiLevelType w:val="hybridMultilevel"/>
    <w:tmpl w:val="815289B0"/>
    <w:lvl w:ilvl="0" w:tplc="B608DC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7822648"/>
    <w:multiLevelType w:val="hybridMultilevel"/>
    <w:tmpl w:val="69D2F768"/>
    <w:lvl w:ilvl="0" w:tplc="739455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F5F5612"/>
    <w:multiLevelType w:val="hybridMultilevel"/>
    <w:tmpl w:val="1A92A014"/>
    <w:lvl w:ilvl="0" w:tplc="C7F243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2667058">
    <w:abstractNumId w:val="2"/>
  </w:num>
  <w:num w:numId="2" w16cid:durableId="1840077434">
    <w:abstractNumId w:val="3"/>
  </w:num>
  <w:num w:numId="3" w16cid:durableId="267199455">
    <w:abstractNumId w:val="4"/>
  </w:num>
  <w:num w:numId="4" w16cid:durableId="78137362">
    <w:abstractNumId w:val="1"/>
  </w:num>
  <w:num w:numId="5" w16cid:durableId="1668678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038"/>
    <w:rsid w:val="000F3A9E"/>
    <w:rsid w:val="00107218"/>
    <w:rsid w:val="00117EB8"/>
    <w:rsid w:val="00147DAC"/>
    <w:rsid w:val="00152771"/>
    <w:rsid w:val="001F5600"/>
    <w:rsid w:val="0020514F"/>
    <w:rsid w:val="0022233E"/>
    <w:rsid w:val="00265D69"/>
    <w:rsid w:val="002A020B"/>
    <w:rsid w:val="00391AAA"/>
    <w:rsid w:val="0039276F"/>
    <w:rsid w:val="004A0730"/>
    <w:rsid w:val="00522D34"/>
    <w:rsid w:val="00536331"/>
    <w:rsid w:val="005866E4"/>
    <w:rsid w:val="00593A89"/>
    <w:rsid w:val="005C7B50"/>
    <w:rsid w:val="005D3DBF"/>
    <w:rsid w:val="005E2676"/>
    <w:rsid w:val="005E39CC"/>
    <w:rsid w:val="0060544E"/>
    <w:rsid w:val="006A6EC3"/>
    <w:rsid w:val="006C48E9"/>
    <w:rsid w:val="006D3D42"/>
    <w:rsid w:val="006F3785"/>
    <w:rsid w:val="006F419B"/>
    <w:rsid w:val="00721CE1"/>
    <w:rsid w:val="00843A1F"/>
    <w:rsid w:val="008A6DC5"/>
    <w:rsid w:val="008B4432"/>
    <w:rsid w:val="009247D8"/>
    <w:rsid w:val="009B0F3F"/>
    <w:rsid w:val="009C255D"/>
    <w:rsid w:val="009E3533"/>
    <w:rsid w:val="00A213E0"/>
    <w:rsid w:val="00AC30A1"/>
    <w:rsid w:val="00B43982"/>
    <w:rsid w:val="00B54E27"/>
    <w:rsid w:val="00BA7816"/>
    <w:rsid w:val="00C02AE5"/>
    <w:rsid w:val="00C16195"/>
    <w:rsid w:val="00C5179A"/>
    <w:rsid w:val="00C56550"/>
    <w:rsid w:val="00CF3B1C"/>
    <w:rsid w:val="00D108D8"/>
    <w:rsid w:val="00D156E1"/>
    <w:rsid w:val="00DB5E05"/>
    <w:rsid w:val="00E84038"/>
    <w:rsid w:val="00EB5616"/>
    <w:rsid w:val="00EE5C98"/>
    <w:rsid w:val="00EF6D5B"/>
    <w:rsid w:val="00F24661"/>
    <w:rsid w:val="00F24875"/>
    <w:rsid w:val="00F95407"/>
    <w:rsid w:val="00FE02A2"/>
    <w:rsid w:val="00FE277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B493C8"/>
  <w15:chartTrackingRefBased/>
  <w15:docId w15:val="{1046F32A-6724-3C47-842D-C01836FA6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0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0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0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0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0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0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038"/>
    <w:rPr>
      <w:rFonts w:eastAsiaTheme="majorEastAsia" w:cstheme="majorBidi"/>
      <w:color w:val="272727" w:themeColor="text1" w:themeTint="D8"/>
    </w:rPr>
  </w:style>
  <w:style w:type="paragraph" w:styleId="Title">
    <w:name w:val="Title"/>
    <w:basedOn w:val="Normal"/>
    <w:next w:val="Normal"/>
    <w:link w:val="TitleChar"/>
    <w:uiPriority w:val="10"/>
    <w:qFormat/>
    <w:rsid w:val="00E84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038"/>
    <w:pPr>
      <w:spacing w:before="160"/>
      <w:jc w:val="center"/>
    </w:pPr>
    <w:rPr>
      <w:i/>
      <w:iCs/>
      <w:color w:val="404040" w:themeColor="text1" w:themeTint="BF"/>
    </w:rPr>
  </w:style>
  <w:style w:type="character" w:customStyle="1" w:styleId="QuoteChar">
    <w:name w:val="Quote Char"/>
    <w:basedOn w:val="DefaultParagraphFont"/>
    <w:link w:val="Quote"/>
    <w:uiPriority w:val="29"/>
    <w:rsid w:val="00E84038"/>
    <w:rPr>
      <w:i/>
      <w:iCs/>
      <w:color w:val="404040" w:themeColor="text1" w:themeTint="BF"/>
    </w:rPr>
  </w:style>
  <w:style w:type="paragraph" w:styleId="ListParagraph">
    <w:name w:val="List Paragraph"/>
    <w:basedOn w:val="Normal"/>
    <w:uiPriority w:val="34"/>
    <w:qFormat/>
    <w:rsid w:val="00E84038"/>
    <w:pPr>
      <w:ind w:left="720"/>
      <w:contextualSpacing/>
    </w:pPr>
  </w:style>
  <w:style w:type="character" w:styleId="IntenseEmphasis">
    <w:name w:val="Intense Emphasis"/>
    <w:basedOn w:val="DefaultParagraphFont"/>
    <w:uiPriority w:val="21"/>
    <w:qFormat/>
    <w:rsid w:val="00E84038"/>
    <w:rPr>
      <w:i/>
      <w:iCs/>
      <w:color w:val="0F4761" w:themeColor="accent1" w:themeShade="BF"/>
    </w:rPr>
  </w:style>
  <w:style w:type="paragraph" w:styleId="IntenseQuote">
    <w:name w:val="Intense Quote"/>
    <w:basedOn w:val="Normal"/>
    <w:next w:val="Normal"/>
    <w:link w:val="IntenseQuoteChar"/>
    <w:uiPriority w:val="30"/>
    <w:qFormat/>
    <w:rsid w:val="00E84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038"/>
    <w:rPr>
      <w:i/>
      <w:iCs/>
      <w:color w:val="0F4761" w:themeColor="accent1" w:themeShade="BF"/>
    </w:rPr>
  </w:style>
  <w:style w:type="character" w:styleId="IntenseReference">
    <w:name w:val="Intense Reference"/>
    <w:basedOn w:val="DefaultParagraphFont"/>
    <w:uiPriority w:val="32"/>
    <w:qFormat/>
    <w:rsid w:val="00E840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510376">
      <w:bodyDiv w:val="1"/>
      <w:marLeft w:val="0"/>
      <w:marRight w:val="0"/>
      <w:marTop w:val="0"/>
      <w:marBottom w:val="0"/>
      <w:divBdr>
        <w:top w:val="none" w:sz="0" w:space="0" w:color="auto"/>
        <w:left w:val="none" w:sz="0" w:space="0" w:color="auto"/>
        <w:bottom w:val="none" w:sz="0" w:space="0" w:color="auto"/>
        <w:right w:val="none" w:sz="0" w:space="0" w:color="auto"/>
      </w:divBdr>
      <w:divsChild>
        <w:div w:id="536818436">
          <w:marLeft w:val="0"/>
          <w:marRight w:val="0"/>
          <w:marTop w:val="0"/>
          <w:marBottom w:val="0"/>
          <w:divBdr>
            <w:top w:val="none" w:sz="0" w:space="0" w:color="auto"/>
            <w:left w:val="none" w:sz="0" w:space="0" w:color="auto"/>
            <w:bottom w:val="none" w:sz="0" w:space="0" w:color="auto"/>
            <w:right w:val="none" w:sz="0" w:space="0" w:color="auto"/>
          </w:divBdr>
          <w:divsChild>
            <w:div w:id="13354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923</TotalTime>
  <Pages>5</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yijie</dc:creator>
  <cp:keywords/>
  <dc:description/>
  <cp:lastModifiedBy>Huang yijie</cp:lastModifiedBy>
  <cp:revision>33</cp:revision>
  <dcterms:created xsi:type="dcterms:W3CDTF">2025-12-19T11:58:00Z</dcterms:created>
  <dcterms:modified xsi:type="dcterms:W3CDTF">2026-01-12T03:42:00Z</dcterms:modified>
</cp:coreProperties>
</file>