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7380" w14:textId="66836185" w:rsidR="0067786B" w:rsidRDefault="00CE754A">
      <w:pPr>
        <w:rPr>
          <w:lang w:val="en-US"/>
        </w:rPr>
      </w:pPr>
      <w:r>
        <w:rPr>
          <w:rFonts w:hint="eastAsia"/>
          <w:lang w:val="en-US"/>
        </w:rPr>
        <w:t>12</w:t>
      </w:r>
      <w:r>
        <w:rPr>
          <w:rFonts w:hint="eastAsia"/>
          <w:lang w:val="en-US"/>
        </w:rPr>
        <w:t>年的文章在说</w:t>
      </w: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为什么是</w:t>
      </w:r>
      <w:r>
        <w:rPr>
          <w:rFonts w:hint="eastAsia"/>
          <w:lang w:val="en-US"/>
        </w:rPr>
        <w:t>accumulator</w:t>
      </w:r>
      <w:r>
        <w:rPr>
          <w:rFonts w:hint="eastAsia"/>
          <w:lang w:val="en-US"/>
        </w:rPr>
        <w:t>，所以其实我们的目的是找到可以作为</w:t>
      </w:r>
      <w:r>
        <w:rPr>
          <w:rFonts w:hint="eastAsia"/>
          <w:lang w:val="en-US"/>
        </w:rPr>
        <w:t>accumulator neural signature</w:t>
      </w:r>
      <w:r>
        <w:rPr>
          <w:rFonts w:hint="eastAsia"/>
          <w:lang w:val="en-US"/>
        </w:rPr>
        <w:t>的标准：</w:t>
      </w:r>
    </w:p>
    <w:p w14:paraId="310D6312" w14:textId="32EC9E9E" w:rsidR="00CE754A" w:rsidRDefault="00CE754A">
      <w:pPr>
        <w:rPr>
          <w:lang w:val="en-US"/>
        </w:rPr>
      </w:pPr>
      <w:r>
        <w:rPr>
          <w:rFonts w:hint="eastAsia"/>
          <w:lang w:val="en-US"/>
        </w:rPr>
        <w:t>12</w:t>
      </w:r>
      <w:r>
        <w:rPr>
          <w:rFonts w:hint="eastAsia"/>
          <w:lang w:val="en-US"/>
        </w:rPr>
        <w:t>年用了一些方法来说</w:t>
      </w: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符合，但是有的问题是：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）这些标准能够代表</w:t>
      </w:r>
      <w:r>
        <w:rPr>
          <w:rFonts w:hint="eastAsia"/>
          <w:lang w:val="en-US"/>
        </w:rPr>
        <w:t>accumulator</w:t>
      </w:r>
      <w:r>
        <w:rPr>
          <w:rFonts w:hint="eastAsia"/>
          <w:lang w:val="en-US"/>
        </w:rPr>
        <w:t>的全部吗？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）这些标准哪来的？</w:t>
      </w:r>
    </w:p>
    <w:p w14:paraId="6D6C4186" w14:textId="7C4BDBEC" w:rsidR="00CE754A" w:rsidRDefault="00CE754A">
      <w:pPr>
        <w:rPr>
          <w:lang w:val="en-US"/>
        </w:rPr>
      </w:pPr>
      <w:r>
        <w:rPr>
          <w:rFonts w:hint="eastAsia"/>
          <w:lang w:val="en-US"/>
        </w:rPr>
        <w:t>对于这个问题的讨论，需要回到证据累积这个</w:t>
      </w:r>
      <w:r>
        <w:rPr>
          <w:rFonts w:hint="eastAsia"/>
          <w:lang w:val="en-US"/>
        </w:rPr>
        <w:t>framework</w:t>
      </w:r>
      <w:r>
        <w:rPr>
          <w:rFonts w:hint="eastAsia"/>
          <w:lang w:val="en-US"/>
        </w:rPr>
        <w:t>中。</w:t>
      </w:r>
    </w:p>
    <w:p w14:paraId="23CF0764" w14:textId="77777777" w:rsidR="00CE754A" w:rsidRDefault="00CE754A">
      <w:pPr>
        <w:rPr>
          <w:lang w:val="en-US"/>
        </w:rPr>
      </w:pPr>
    </w:p>
    <w:p w14:paraId="42C5B626" w14:textId="23FA38C4" w:rsidR="00CE754A" w:rsidRDefault="00CE754A">
      <w:pPr>
        <w:rPr>
          <w:lang w:val="en-US"/>
        </w:rPr>
      </w:pP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van</w:t>
      </w:r>
      <w:r>
        <w:rPr>
          <w:rFonts w:hint="eastAsia"/>
          <w:lang w:val="en-US"/>
        </w:rPr>
        <w:t>中提到了，但没有参考文献的标准有：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）</w:t>
      </w:r>
      <w:r>
        <w:rPr>
          <w:rFonts w:hint="eastAsia"/>
          <w:lang w:val="en-US"/>
        </w:rPr>
        <w:t>scale with response time</w:t>
      </w:r>
      <w:r>
        <w:rPr>
          <w:rFonts w:hint="eastAsia"/>
          <w:lang w:val="en-US"/>
        </w:rPr>
        <w:t>；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）</w:t>
      </w:r>
      <w:r>
        <w:rPr>
          <w:rFonts w:hint="eastAsia"/>
          <w:lang w:val="en-US"/>
        </w:rPr>
        <w:t>differentiate correct from incorrect</w:t>
      </w:r>
      <w:r>
        <w:rPr>
          <w:rFonts w:hint="eastAsia"/>
          <w:lang w:val="en-US"/>
        </w:rPr>
        <w:t>；</w:t>
      </w:r>
      <w:r>
        <w:rPr>
          <w:rFonts w:hint="eastAsia"/>
          <w:lang w:val="en-US"/>
        </w:rPr>
        <w:t>3</w:t>
      </w:r>
      <w:r>
        <w:rPr>
          <w:rFonts w:hint="eastAsia"/>
          <w:lang w:val="en-US"/>
        </w:rPr>
        <w:t>）</w:t>
      </w:r>
      <w:r>
        <w:rPr>
          <w:rFonts w:hint="eastAsia"/>
          <w:lang w:val="en-US"/>
        </w:rPr>
        <w:t>easy and difficult</w:t>
      </w:r>
      <w:r>
        <w:rPr>
          <w:rFonts w:hint="eastAsia"/>
          <w:lang w:val="en-US"/>
        </w:rPr>
        <w:t>（峰值）；</w:t>
      </w:r>
      <w:r>
        <w:rPr>
          <w:rFonts w:hint="eastAsia"/>
          <w:lang w:val="en-US"/>
        </w:rPr>
        <w:t>4</w:t>
      </w:r>
      <w:r>
        <w:rPr>
          <w:rFonts w:hint="eastAsia"/>
          <w:lang w:val="en-US"/>
        </w:rPr>
        <w:t>）</w:t>
      </w:r>
      <w:r>
        <w:rPr>
          <w:rFonts w:hint="eastAsia"/>
          <w:lang w:val="en-US"/>
        </w:rPr>
        <w:t>predict response</w:t>
      </w:r>
      <w:r>
        <w:rPr>
          <w:rFonts w:hint="eastAsia"/>
          <w:lang w:val="en-US"/>
        </w:rPr>
        <w:t>（热图）</w:t>
      </w:r>
    </w:p>
    <w:p w14:paraId="248A3497" w14:textId="77777777" w:rsidR="0080620E" w:rsidRDefault="0080620E">
      <w:pPr>
        <w:rPr>
          <w:lang w:val="en-US"/>
        </w:rPr>
      </w:pPr>
    </w:p>
    <w:p w14:paraId="3EBA7399" w14:textId="36FC3310" w:rsidR="0080620E" w:rsidRDefault="0080620E">
      <w:pPr>
        <w:rPr>
          <w:lang w:val="en-US"/>
        </w:rPr>
      </w:pP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的计算为什么完全不一样，（你妈的，</w:t>
      </w:r>
      <w:r>
        <w:rPr>
          <w:rFonts w:hint="eastAsia"/>
          <w:lang w:val="en-US"/>
        </w:rPr>
        <w:t>interesting</w:t>
      </w:r>
      <w:r>
        <w:rPr>
          <w:rFonts w:hint="eastAsia"/>
          <w:lang w:val="en-US"/>
        </w:rPr>
        <w:t>）</w:t>
      </w:r>
    </w:p>
    <w:p w14:paraId="7A2737C3" w14:textId="77777777" w:rsidR="0080620E" w:rsidRDefault="0080620E">
      <w:pPr>
        <w:rPr>
          <w:lang w:val="en-US"/>
        </w:rPr>
      </w:pPr>
    </w:p>
    <w:p w14:paraId="19B29483" w14:textId="02FC579F" w:rsidR="0080620E" w:rsidRDefault="0080620E">
      <w:pPr>
        <w:rPr>
          <w:lang w:val="en-US"/>
        </w:rPr>
      </w:pP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的特征可以作为它的评判标准吗？</w:t>
      </w:r>
    </w:p>
    <w:p w14:paraId="6F72DED5" w14:textId="77777777" w:rsidR="0080620E" w:rsidRDefault="0080620E">
      <w:pPr>
        <w:rPr>
          <w:lang w:val="en-US"/>
        </w:rPr>
      </w:pPr>
    </w:p>
    <w:p w14:paraId="67AA1A71" w14:textId="77777777" w:rsidR="0080620E" w:rsidRDefault="0080620E">
      <w:pPr>
        <w:rPr>
          <w:lang w:val="en-US"/>
        </w:rPr>
      </w:pPr>
      <w:r>
        <w:rPr>
          <w:rFonts w:hint="eastAsia"/>
          <w:lang w:val="en-US"/>
        </w:rPr>
        <w:t>另一条逻辑是：</w:t>
      </w:r>
    </w:p>
    <w:p w14:paraId="16B4AF92" w14:textId="330249A9" w:rsidR="0080620E" w:rsidRDefault="0080620E">
      <w:pPr>
        <w:rPr>
          <w:lang w:val="en-US"/>
        </w:rPr>
      </w:pP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如果是对的，那之后的研究有哪些是正确使用了</w:t>
      </w: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的？可以从</w:t>
      </w: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的特征出发进行验证</w:t>
      </w:r>
    </w:p>
    <w:p w14:paraId="576F0CAA" w14:textId="3067645A" w:rsidR="0080620E" w:rsidRDefault="0080620E">
      <w:pPr>
        <w:rPr>
          <w:lang w:val="en-US"/>
        </w:rPr>
      </w:pPr>
      <w:r>
        <w:rPr>
          <w:rFonts w:hint="eastAsia"/>
          <w:lang w:val="en-US"/>
        </w:rPr>
        <w:t>但是</w:t>
      </w:r>
      <w:r>
        <w:rPr>
          <w:rFonts w:hint="eastAsia"/>
          <w:lang w:val="en-US"/>
        </w:rPr>
        <w:t>van</w:t>
      </w:r>
      <w:r>
        <w:rPr>
          <w:rFonts w:hint="eastAsia"/>
          <w:lang w:val="en-US"/>
        </w:rPr>
        <w:t>也是验证</w:t>
      </w: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是不是能够</w:t>
      </w:r>
      <w:r>
        <w:rPr>
          <w:rFonts w:hint="eastAsia"/>
          <w:lang w:val="en-US"/>
        </w:rPr>
        <w:t>generalize</w:t>
      </w:r>
      <w:r>
        <w:rPr>
          <w:rFonts w:hint="eastAsia"/>
          <w:lang w:val="en-US"/>
        </w:rPr>
        <w:t>到其他的认知过程中，她也是从</w:t>
      </w:r>
      <w:r>
        <w:rPr>
          <w:rFonts w:hint="eastAsia"/>
          <w:lang w:val="en-US"/>
        </w:rPr>
        <w:t>accumulator</w:t>
      </w:r>
      <w:r>
        <w:rPr>
          <w:rFonts w:hint="eastAsia"/>
          <w:lang w:val="en-US"/>
        </w:rPr>
        <w:t>出发。</w:t>
      </w:r>
    </w:p>
    <w:p w14:paraId="0A35A556" w14:textId="77777777" w:rsidR="00416443" w:rsidRDefault="00416443">
      <w:pPr>
        <w:rPr>
          <w:lang w:val="en-US"/>
        </w:rPr>
      </w:pPr>
    </w:p>
    <w:p w14:paraId="782C0095" w14:textId="058D86D0" w:rsidR="00416443" w:rsidRDefault="00416443">
      <w:pPr>
        <w:rPr>
          <w:lang w:val="en-US"/>
        </w:rPr>
      </w:pPr>
      <w:r>
        <w:rPr>
          <w:rFonts w:hint="eastAsia"/>
          <w:lang w:val="en-US"/>
        </w:rPr>
        <w:t>哪些工作支持了</w:t>
      </w:r>
      <w:r>
        <w:rPr>
          <w:rFonts w:hint="eastAsia"/>
          <w:lang w:val="en-US"/>
        </w:rPr>
        <w:t>CPP</w:t>
      </w:r>
      <w:r>
        <w:rPr>
          <w:rFonts w:hint="eastAsia"/>
          <w:lang w:val="en-US"/>
        </w:rPr>
        <w:t>是证据累积</w:t>
      </w:r>
      <w:r>
        <w:rPr>
          <w:rFonts w:hint="eastAsia"/>
          <w:lang w:val="en-US"/>
        </w:rPr>
        <w:t>ns</w:t>
      </w:r>
      <w:r>
        <w:rPr>
          <w:rFonts w:hint="eastAsia"/>
          <w:lang w:val="en-US"/>
        </w:rPr>
        <w:t>，哪些工作并没有证明它是。</w:t>
      </w:r>
    </w:p>
    <w:p w14:paraId="4D755DB4" w14:textId="590D07D6" w:rsidR="00416443" w:rsidRDefault="00416443">
      <w:pPr>
        <w:rPr>
          <w:lang w:val="en-US"/>
        </w:rPr>
      </w:pPr>
      <w:r>
        <w:rPr>
          <w:rFonts w:hint="eastAsia"/>
          <w:lang w:val="en-US"/>
        </w:rPr>
        <w:t>其实还是得从</w:t>
      </w:r>
      <w:r>
        <w:rPr>
          <w:rFonts w:hint="eastAsia"/>
          <w:lang w:val="en-US"/>
        </w:rPr>
        <w:t>accumulator</w:t>
      </w:r>
      <w:r>
        <w:rPr>
          <w:rFonts w:hint="eastAsia"/>
          <w:lang w:val="en-US"/>
        </w:rPr>
        <w:t>出发，</w:t>
      </w:r>
    </w:p>
    <w:p w14:paraId="67DE823F" w14:textId="06F214AB" w:rsidR="00416443" w:rsidRDefault="00416443">
      <w:pPr>
        <w:rPr>
          <w:lang w:val="en-US"/>
        </w:rPr>
      </w:pPr>
      <w:r w:rsidRPr="00416443">
        <w:rPr>
          <w:rFonts w:hint="eastAsia"/>
          <w:highlight w:val="yellow"/>
          <w:lang w:val="en-US"/>
        </w:rPr>
        <w:t>两个层级：一个是总</w:t>
      </w:r>
      <w:r>
        <w:rPr>
          <w:rFonts w:hint="eastAsia"/>
          <w:highlight w:val="yellow"/>
          <w:lang w:val="en-US"/>
        </w:rPr>
        <w:t>的表述上</w:t>
      </w:r>
      <w:r w:rsidRPr="00416443">
        <w:rPr>
          <w:rFonts w:hint="eastAsia"/>
          <w:highlight w:val="yellow"/>
          <w:lang w:val="en-US"/>
        </w:rPr>
        <w:t>是怎样的；一个是在实验中</w:t>
      </w:r>
      <w:r>
        <w:rPr>
          <w:rFonts w:hint="eastAsia"/>
          <w:highlight w:val="yellow"/>
          <w:lang w:val="en-US"/>
        </w:rPr>
        <w:t>应该的</w:t>
      </w:r>
      <w:r w:rsidRPr="00416443">
        <w:rPr>
          <w:rFonts w:hint="eastAsia"/>
          <w:highlight w:val="yellow"/>
          <w:lang w:val="en-US"/>
        </w:rPr>
        <w:t>表现是怎样的</w:t>
      </w:r>
    </w:p>
    <w:p w14:paraId="366D70BF" w14:textId="68620D21" w:rsidR="00F461CF" w:rsidRDefault="009959CA">
      <w:pPr>
        <w:rPr>
          <w:lang w:val="en-US"/>
        </w:rPr>
      </w:pPr>
      <w:r>
        <w:rPr>
          <w:rFonts w:hint="eastAsia"/>
          <w:lang w:val="en-US"/>
        </w:rPr>
        <w:t>决策变量（</w:t>
      </w:r>
      <w:r>
        <w:rPr>
          <w:rFonts w:hint="eastAsia"/>
          <w:lang w:val="en-US"/>
        </w:rPr>
        <w:t>decision variable</w:t>
      </w:r>
      <w:r>
        <w:rPr>
          <w:rFonts w:hint="eastAsia"/>
          <w:lang w:val="en-US"/>
        </w:rPr>
        <w:t>）和证据累积（</w:t>
      </w:r>
      <w:r>
        <w:rPr>
          <w:rFonts w:hint="eastAsia"/>
          <w:lang w:val="en-US"/>
        </w:rPr>
        <w:t>evidence accumulation</w:t>
      </w:r>
      <w:r>
        <w:rPr>
          <w:rFonts w:hint="eastAsia"/>
          <w:lang w:val="en-US"/>
        </w:rPr>
        <w:t>）</w:t>
      </w:r>
    </w:p>
    <w:p w14:paraId="37F5F08A" w14:textId="74A18179" w:rsidR="00F461CF" w:rsidRDefault="00F461CF">
      <w:pPr>
        <w:rPr>
          <w:color w:val="EE0000"/>
          <w:lang w:val="en-US"/>
        </w:rPr>
      </w:pPr>
      <w:r w:rsidRPr="00881379">
        <w:rPr>
          <w:rFonts w:hint="eastAsia"/>
          <w:color w:val="000000" w:themeColor="text1"/>
          <w:lang w:val="en-US"/>
        </w:rPr>
        <w:t>看一下</w:t>
      </w:r>
      <w:r w:rsidRPr="00881379">
        <w:rPr>
          <w:rFonts w:hint="eastAsia"/>
          <w:color w:val="000000" w:themeColor="text1"/>
          <w:lang w:val="en-US"/>
        </w:rPr>
        <w:t>12</w:t>
      </w:r>
      <w:r w:rsidRPr="00881379">
        <w:rPr>
          <w:rFonts w:hint="eastAsia"/>
          <w:color w:val="000000" w:themeColor="text1"/>
          <w:lang w:val="en-US"/>
        </w:rPr>
        <w:t>年的文章是为什么说它是证据累积的波幅</w:t>
      </w:r>
      <w:r w:rsidR="00881379">
        <w:rPr>
          <w:rFonts w:hint="eastAsia"/>
          <w:color w:val="EE0000"/>
          <w:lang w:val="en-US"/>
        </w:rPr>
        <w:t>，后面他们确实做了一系列的工作，但是他们依据的标准是什么。</w:t>
      </w:r>
    </w:p>
    <w:p w14:paraId="22191417" w14:textId="77777777" w:rsidR="009959CA" w:rsidRDefault="009959CA">
      <w:pPr>
        <w:rPr>
          <w:color w:val="EE0000"/>
          <w:lang w:val="en-US"/>
        </w:rPr>
      </w:pPr>
    </w:p>
    <w:p w14:paraId="0E6C7A7B" w14:textId="14FE8D63" w:rsidR="009959CA" w:rsidRDefault="009959CA" w:rsidP="009959CA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9959CA">
        <w:rPr>
          <w:color w:val="000000" w:themeColor="text1"/>
          <w:lang w:val="en-US"/>
        </w:rPr>
        <w:lastRenderedPageBreak/>
        <w:t>Thus, LHB and CPP exhibit the first predicted characteristic of the theoretical decision variable, temporal integration of sensory evidence.</w:t>
      </w:r>
      <w:r>
        <w:rPr>
          <w:rFonts w:hint="eastAsia"/>
          <w:color w:val="000000" w:themeColor="text1"/>
          <w:lang w:val="en-US"/>
        </w:rPr>
        <w:t>——感觉证据的时间积分，以</w:t>
      </w:r>
      <w:r>
        <w:rPr>
          <w:rFonts w:hint="eastAsia"/>
          <w:color w:val="000000" w:themeColor="text1"/>
          <w:lang w:val="en-US"/>
        </w:rPr>
        <w:t>SSVEP</w:t>
      </w:r>
      <w:r>
        <w:rPr>
          <w:rFonts w:hint="eastAsia"/>
          <w:color w:val="000000" w:themeColor="text1"/>
          <w:lang w:val="en-US"/>
        </w:rPr>
        <w:t>作为标准，这个波对</w:t>
      </w:r>
      <w:r w:rsidR="00375AC9">
        <w:rPr>
          <w:rFonts w:hint="eastAsia"/>
          <w:color w:val="000000" w:themeColor="text1"/>
          <w:lang w:val="en-US"/>
        </w:rPr>
        <w:t>contrast</w:t>
      </w:r>
      <w:r w:rsidR="00375AC9">
        <w:rPr>
          <w:rFonts w:hint="eastAsia"/>
          <w:color w:val="000000" w:themeColor="text1"/>
          <w:lang w:val="en-US"/>
        </w:rPr>
        <w:t>敏感，只要有变就会引起波幅的变化，但是我们发现</w:t>
      </w:r>
      <w:r w:rsidR="00375AC9">
        <w:rPr>
          <w:rFonts w:hint="eastAsia"/>
          <w:color w:val="000000" w:themeColor="text1"/>
          <w:lang w:val="en-US"/>
        </w:rPr>
        <w:t>CPP</w:t>
      </w:r>
      <w:r w:rsidR="00375AC9">
        <w:rPr>
          <w:rFonts w:hint="eastAsia"/>
          <w:color w:val="000000" w:themeColor="text1"/>
          <w:lang w:val="en-US"/>
        </w:rPr>
        <w:t>这种和波幅的累积更相关。</w:t>
      </w:r>
      <w:r w:rsidR="00375AC9" w:rsidRPr="00375AC9">
        <w:rPr>
          <w:rFonts w:hint="eastAsia"/>
          <w:color w:val="FF0000"/>
          <w:lang w:val="en-US"/>
        </w:rPr>
        <w:t>而理论上证据累积的证据之一是：在时间上整合</w:t>
      </w:r>
      <w:r w:rsidR="00375AC9">
        <w:rPr>
          <w:rFonts w:hint="eastAsia"/>
          <w:color w:val="000000" w:themeColor="text1"/>
          <w:lang w:val="en-US"/>
        </w:rPr>
        <w:t>。</w:t>
      </w:r>
    </w:p>
    <w:p w14:paraId="5AE935BD" w14:textId="5BEFA648" w:rsidR="00F40049" w:rsidRDefault="00F40049" w:rsidP="009959CA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F40049">
        <w:rPr>
          <w:color w:val="000000" w:themeColor="text1"/>
          <w:lang w:val="en-US"/>
        </w:rPr>
        <w:t xml:space="preserve">The second essential characteristic of a decision variable is that </w:t>
      </w:r>
      <w:r w:rsidRPr="00F40049">
        <w:rPr>
          <w:color w:val="000000" w:themeColor="text1"/>
          <w:u w:val="single"/>
          <w:lang w:val="en-US"/>
        </w:rPr>
        <w:t>the time of commitment and action execution</w:t>
      </w:r>
      <w:r w:rsidRPr="00F40049">
        <w:rPr>
          <w:color w:val="000000" w:themeColor="text1"/>
          <w:lang w:val="en-US"/>
        </w:rPr>
        <w:t xml:space="preserve"> is </w:t>
      </w:r>
      <w:r w:rsidRPr="00F40049">
        <w:rPr>
          <w:color w:val="FF0000"/>
          <w:lang w:val="en-US"/>
        </w:rPr>
        <w:t>determined by its amplitude reaching a threshold or criterion level</w:t>
      </w:r>
      <w:r w:rsidRPr="00F40049">
        <w:rPr>
          <w:color w:val="000000" w:themeColor="text1"/>
          <w:lang w:val="en-US"/>
        </w:rPr>
        <w:t>.</w:t>
      </w:r>
      <w:r>
        <w:rPr>
          <w:rFonts w:hint="eastAsia"/>
          <w:color w:val="000000" w:themeColor="text1"/>
          <w:lang w:val="en-US"/>
        </w:rPr>
        <w:t>峰值达到一个确定的标准——画出不同</w:t>
      </w:r>
      <w:r>
        <w:rPr>
          <w:rFonts w:hint="eastAsia"/>
          <w:color w:val="000000" w:themeColor="text1"/>
          <w:lang w:val="en-US"/>
        </w:rPr>
        <w:t>rt</w:t>
      </w:r>
      <w:r>
        <w:rPr>
          <w:rFonts w:hint="eastAsia"/>
          <w:color w:val="000000" w:themeColor="text1"/>
          <w:lang w:val="en-US"/>
        </w:rPr>
        <w:t>区间的</w:t>
      </w:r>
      <w:r>
        <w:rPr>
          <w:rFonts w:hint="eastAsia"/>
          <w:color w:val="000000" w:themeColor="text1"/>
          <w:lang w:val="en-US"/>
        </w:rPr>
        <w:t>response- locked</w:t>
      </w:r>
      <w:r>
        <w:rPr>
          <w:rFonts w:hint="eastAsia"/>
          <w:color w:val="000000" w:themeColor="text1"/>
          <w:lang w:val="en-US"/>
        </w:rPr>
        <w:t>的波，画在一起，发现峰值是一样的。</w:t>
      </w:r>
      <w:r w:rsidR="005618C2">
        <w:rPr>
          <w:rFonts w:hint="eastAsia"/>
          <w:color w:val="000000" w:themeColor="text1"/>
          <w:lang w:val="en-US"/>
        </w:rPr>
        <w:t>并且用置换检验进行验证</w:t>
      </w:r>
    </w:p>
    <w:p w14:paraId="62255CEC" w14:textId="3ACB8D45" w:rsidR="005618C2" w:rsidRDefault="007D67C1" w:rsidP="009959CA">
      <w:pPr>
        <w:pStyle w:val="ListParagraph"/>
        <w:numPr>
          <w:ilvl w:val="0"/>
          <w:numId w:val="1"/>
        </w:numPr>
        <w:rPr>
          <w:rFonts w:hint="eastAsia"/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（为了区分</w:t>
      </w:r>
      <w:r>
        <w:rPr>
          <w:rFonts w:hint="eastAsia"/>
          <w:color w:val="000000" w:themeColor="text1"/>
          <w:lang w:val="en-US"/>
        </w:rPr>
        <w:t>CPP</w:t>
      </w:r>
      <w:r>
        <w:rPr>
          <w:rFonts w:hint="eastAsia"/>
          <w:color w:val="000000" w:themeColor="text1"/>
          <w:lang w:val="en-US"/>
        </w:rPr>
        <w:t>和</w:t>
      </w:r>
      <w:r w:rsidR="0063068A">
        <w:rPr>
          <w:rFonts w:hint="eastAsia"/>
          <w:color w:val="000000" w:themeColor="text1"/>
          <w:lang w:val="en-US"/>
        </w:rPr>
        <w:t>LHB</w:t>
      </w:r>
      <w:r w:rsidR="0063068A">
        <w:rPr>
          <w:rFonts w:hint="eastAsia"/>
          <w:color w:val="000000" w:themeColor="text1"/>
          <w:lang w:val="en-US"/>
        </w:rPr>
        <w:t>）先用</w:t>
      </w:r>
      <w:r w:rsidR="0063068A">
        <w:rPr>
          <w:rFonts w:hint="eastAsia"/>
          <w:color w:val="000000" w:themeColor="text1"/>
          <w:lang w:val="en-US"/>
        </w:rPr>
        <w:t>ROC</w:t>
      </w:r>
      <w:r w:rsidR="0063068A">
        <w:rPr>
          <w:rFonts w:hint="eastAsia"/>
          <w:color w:val="000000" w:themeColor="text1"/>
          <w:lang w:val="en-US"/>
        </w:rPr>
        <w:t>曲线（准确地说是</w:t>
      </w:r>
      <w:r w:rsidR="0063068A">
        <w:rPr>
          <w:rFonts w:hint="eastAsia"/>
          <w:color w:val="000000" w:themeColor="text1"/>
          <w:lang w:val="en-US"/>
        </w:rPr>
        <w:t>AUC</w:t>
      </w:r>
      <w:r w:rsidR="0063068A">
        <w:rPr>
          <w:rFonts w:hint="eastAsia"/>
          <w:color w:val="000000" w:themeColor="text1"/>
          <w:lang w:val="en-US"/>
        </w:rPr>
        <w:t>曲线）发现二者的峰值都可以预测正确率（从反应前</w:t>
      </w:r>
      <w:r w:rsidR="0063068A">
        <w:rPr>
          <w:rFonts w:hint="eastAsia"/>
          <w:color w:val="000000" w:themeColor="text1"/>
          <w:lang w:val="en-US"/>
        </w:rPr>
        <w:t>600ms</w:t>
      </w:r>
      <w:r w:rsidR="0063068A">
        <w:rPr>
          <w:rFonts w:hint="eastAsia"/>
          <w:color w:val="000000" w:themeColor="text1"/>
          <w:lang w:val="en-US"/>
        </w:rPr>
        <w:t>开始）；但是对于</w:t>
      </w:r>
      <w:r w:rsidR="0063068A">
        <w:rPr>
          <w:rFonts w:hint="eastAsia"/>
          <w:color w:val="000000" w:themeColor="text1"/>
          <w:lang w:val="en-US"/>
        </w:rPr>
        <w:t>false alarm</w:t>
      </w:r>
      <w:r w:rsidR="0063068A">
        <w:rPr>
          <w:rFonts w:hint="eastAsia"/>
          <w:color w:val="000000" w:themeColor="text1"/>
          <w:lang w:val="en-US"/>
        </w:rPr>
        <w:t>的峰值表现不一样</w:t>
      </w:r>
      <w:r w:rsidR="000D367F">
        <w:rPr>
          <w:rFonts w:hint="eastAsia"/>
          <w:color w:val="000000" w:themeColor="text1"/>
          <w:lang w:val="en-US"/>
        </w:rPr>
        <w:t>——</w:t>
      </w:r>
      <w:r w:rsidR="000D367F">
        <w:rPr>
          <w:rFonts w:hint="eastAsia"/>
          <w:color w:val="000000" w:themeColor="text1"/>
          <w:lang w:val="en-US"/>
        </w:rPr>
        <w:t>LHB</w:t>
      </w:r>
      <w:r w:rsidR="000D367F">
        <w:rPr>
          <w:rFonts w:hint="eastAsia"/>
          <w:color w:val="000000" w:themeColor="text1"/>
          <w:lang w:val="en-US"/>
        </w:rPr>
        <w:t>就是运动相关的波</w:t>
      </w:r>
      <w:r w:rsidR="00C21C04">
        <w:rPr>
          <w:rFonts w:hint="eastAsia"/>
          <w:color w:val="000000" w:themeColor="text1"/>
          <w:lang w:val="en-US"/>
        </w:rPr>
        <w:t>；困难</w:t>
      </w:r>
      <w:r w:rsidR="00C21C04">
        <w:rPr>
          <w:rFonts w:hint="eastAsia"/>
          <w:color w:val="000000" w:themeColor="text1"/>
          <w:lang w:val="en-US"/>
        </w:rPr>
        <w:t>trail</w:t>
      </w:r>
      <w:r w:rsidR="00C21C04">
        <w:rPr>
          <w:rFonts w:hint="eastAsia"/>
          <w:color w:val="000000" w:themeColor="text1"/>
          <w:lang w:val="en-US"/>
        </w:rPr>
        <w:t>的峰值更低与幸存者偏差有关</w:t>
      </w:r>
      <w:r w:rsidR="00A443C9">
        <w:rPr>
          <w:rFonts w:hint="eastAsia"/>
          <w:color w:val="000000" w:themeColor="text1"/>
          <w:lang w:val="en-US"/>
        </w:rPr>
        <w:t>。</w:t>
      </w:r>
    </w:p>
    <w:p w14:paraId="3CE7BAE6" w14:textId="29F1BD7A" w:rsidR="001A462F" w:rsidRDefault="001A462F" w:rsidP="001A462F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探索了对物理证据干扰的敏感性</w:t>
      </w:r>
    </w:p>
    <w:p w14:paraId="7AC113CC" w14:textId="66346A1C" w:rsidR="001A462F" w:rsidRDefault="001A462F" w:rsidP="001A462F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通过</w:t>
      </w:r>
      <w:r>
        <w:rPr>
          <w:rFonts w:hint="eastAsia"/>
          <w:color w:val="000000" w:themeColor="text1"/>
          <w:lang w:val="en-US"/>
        </w:rPr>
        <w:t xml:space="preserve">count </w:t>
      </w:r>
      <w:r>
        <w:rPr>
          <w:rFonts w:hint="eastAsia"/>
          <w:color w:val="000000" w:themeColor="text1"/>
          <w:lang w:val="en-US"/>
        </w:rPr>
        <w:t>说明</w:t>
      </w:r>
      <w:r>
        <w:rPr>
          <w:rFonts w:hint="eastAsia"/>
          <w:color w:val="000000" w:themeColor="text1"/>
          <w:lang w:val="en-US"/>
        </w:rPr>
        <w:t>CPP</w:t>
      </w:r>
      <w:r>
        <w:rPr>
          <w:rFonts w:hint="eastAsia"/>
          <w:color w:val="000000" w:themeColor="text1"/>
          <w:lang w:val="en-US"/>
        </w:rPr>
        <w:t>不需要动作，是抽象的；然后检验</w:t>
      </w:r>
      <w:r>
        <w:rPr>
          <w:rFonts w:hint="eastAsia"/>
          <w:color w:val="000000" w:themeColor="text1"/>
          <w:lang w:val="en-US"/>
        </w:rPr>
        <w:t>CPP</w:t>
      </w:r>
      <w:r>
        <w:rPr>
          <w:rFonts w:hint="eastAsia"/>
          <w:color w:val="000000" w:themeColor="text1"/>
          <w:lang w:val="en-US"/>
        </w:rPr>
        <w:t>的</w:t>
      </w:r>
      <w:r>
        <w:rPr>
          <w:rFonts w:hint="eastAsia"/>
          <w:color w:val="000000" w:themeColor="text1"/>
          <w:lang w:val="en-US"/>
        </w:rPr>
        <w:t>generality</w:t>
      </w:r>
      <w:r>
        <w:rPr>
          <w:rFonts w:hint="eastAsia"/>
          <w:color w:val="000000" w:themeColor="text1"/>
          <w:lang w:val="en-US"/>
        </w:rPr>
        <w:t>——听觉领域，</w:t>
      </w:r>
    </w:p>
    <w:p w14:paraId="030A9141" w14:textId="21A25ACA" w:rsidR="001A462F" w:rsidRDefault="001A462F" w:rsidP="001A462F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1A462F">
        <w:rPr>
          <w:color w:val="000000" w:themeColor="text1"/>
          <w:lang w:val="en-US"/>
        </w:rPr>
        <w:t>A final key characteristic of a true decision variable is that it should only be responsive to goal-relevant sensory information.</w:t>
      </w:r>
      <w:r>
        <w:rPr>
          <w:rFonts w:hint="eastAsia"/>
          <w:color w:val="000000" w:themeColor="text1"/>
          <w:lang w:val="en-US"/>
        </w:rPr>
        <w:t>——只对</w:t>
      </w:r>
      <w:r w:rsidR="005E197D">
        <w:rPr>
          <w:rFonts w:hint="eastAsia"/>
          <w:color w:val="000000" w:themeColor="text1"/>
          <w:lang w:val="en-US"/>
        </w:rPr>
        <w:t>目标相关的感觉信息敏感</w:t>
      </w:r>
    </w:p>
    <w:p w14:paraId="14318772" w14:textId="6EAA1052" w:rsidR="00F16A38" w:rsidRDefault="00F16A38" w:rsidP="00F16A38">
      <w:pPr>
        <w:ind w:left="36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</w:t>
      </w:r>
      <w:r>
        <w:rPr>
          <w:rFonts w:hint="eastAsia"/>
          <w:color w:val="000000" w:themeColor="text1"/>
          <w:lang w:val="en-US"/>
        </w:rPr>
        <w:t>iscussion</w:t>
      </w:r>
      <w:r>
        <w:rPr>
          <w:rFonts w:hint="eastAsia"/>
          <w:color w:val="000000" w:themeColor="text1"/>
          <w:lang w:val="en-US"/>
        </w:rPr>
        <w:t>：</w:t>
      </w:r>
    </w:p>
    <w:p w14:paraId="1119CA4A" w14:textId="091C49F3" w:rsidR="00F16A38" w:rsidRDefault="00B10EE5" w:rsidP="00F16A38">
      <w:pPr>
        <w:pStyle w:val="ListParagraph"/>
        <w:numPr>
          <w:ilvl w:val="0"/>
          <w:numId w:val="2"/>
        </w:numPr>
        <w:rPr>
          <w:color w:val="000000" w:themeColor="text1"/>
          <w:lang w:val="en-US"/>
        </w:rPr>
      </w:pPr>
      <w:r w:rsidRPr="00B10EE5">
        <w:rPr>
          <w:color w:val="000000" w:themeColor="text1"/>
          <w:lang w:val="en-US"/>
        </w:rPr>
        <w:t>This is problematic because a given sensory input can elicit signals that vary with physical content, but that do not necessarily feed into the decision process.</w:t>
      </w:r>
      <w:r>
        <w:rPr>
          <w:rFonts w:hint="eastAsia"/>
          <w:color w:val="000000" w:themeColor="text1"/>
          <w:lang w:val="en-US"/>
        </w:rPr>
        <w:t>——不泛化是不够的</w:t>
      </w:r>
    </w:p>
    <w:p w14:paraId="47B1490B" w14:textId="58EEA434" w:rsidR="00B10EE5" w:rsidRDefault="00B10EE5" w:rsidP="00F16A38">
      <w:pPr>
        <w:pStyle w:val="ListParagraph"/>
        <w:numPr>
          <w:ilvl w:val="0"/>
          <w:numId w:val="2"/>
        </w:numPr>
        <w:rPr>
          <w:color w:val="000000" w:themeColor="text1"/>
          <w:lang w:val="en-US"/>
        </w:rPr>
      </w:pPr>
      <w:r w:rsidRPr="00B10EE5">
        <w:rPr>
          <w:color w:val="EE0000"/>
          <w:lang w:val="en-US"/>
        </w:rPr>
        <w:t xml:space="preserve">The defining feature of a decision </w:t>
      </w:r>
      <w:r w:rsidRPr="00B10EE5">
        <w:rPr>
          <w:color w:val="000000" w:themeColor="text1"/>
          <w:lang w:val="en-US"/>
        </w:rPr>
        <w:t>variable is that its time course should build as a cumulative function of sensory evidence and deter-mine behavior via a boundary-crossing criterion.</w:t>
      </w:r>
      <w:r w:rsidR="00E420F0">
        <w:rPr>
          <w:rFonts w:hint="eastAsia"/>
          <w:color w:val="000000" w:themeColor="text1"/>
          <w:lang w:val="en-US"/>
        </w:rPr>
        <w:t>——与证据累积函数相关</w:t>
      </w:r>
    </w:p>
    <w:p w14:paraId="2A88C51E" w14:textId="55A4158A" w:rsidR="00E420F0" w:rsidRPr="00F16A38" w:rsidRDefault="00E420F0" w:rsidP="00F16A38">
      <w:pPr>
        <w:pStyle w:val="ListParagraph"/>
        <w:numPr>
          <w:ilvl w:val="0"/>
          <w:numId w:val="2"/>
        </w:numPr>
        <w:rPr>
          <w:rFonts w:hint="eastAsia"/>
          <w:color w:val="000000" w:themeColor="text1"/>
          <w:lang w:val="en-US"/>
        </w:rPr>
      </w:pPr>
      <w:r w:rsidRPr="00E420F0">
        <w:rPr>
          <w:color w:val="000000" w:themeColor="text1"/>
          <w:lang w:val="en-US"/>
        </w:rPr>
        <w:t>CPP represents a previously unknown class of decision signal that accumulates evidence and determines subsequent action regardless of the sensory modality or the feature comprising the evidence</w:t>
      </w:r>
      <w:r>
        <w:rPr>
          <w:rFonts w:hint="eastAsia"/>
          <w:color w:val="000000" w:themeColor="text1"/>
          <w:lang w:val="en-US"/>
        </w:rPr>
        <w:t>——跨模态</w:t>
      </w:r>
      <w:r w:rsidR="00413B03">
        <w:rPr>
          <w:rFonts w:hint="eastAsia"/>
          <w:color w:val="000000" w:themeColor="text1"/>
          <w:lang w:val="en-US"/>
        </w:rPr>
        <w:t>domain</w:t>
      </w:r>
      <w:r w:rsidR="002074A0">
        <w:rPr>
          <w:rFonts w:hint="eastAsia"/>
          <w:color w:val="000000" w:themeColor="text1"/>
          <w:lang w:val="en-US"/>
        </w:rPr>
        <w:t>-</w:t>
      </w:r>
      <w:r w:rsidR="00413B03">
        <w:rPr>
          <w:rFonts w:hint="eastAsia"/>
          <w:color w:val="000000" w:themeColor="text1"/>
          <w:lang w:val="en-US"/>
        </w:rPr>
        <w:t>general</w:t>
      </w:r>
      <w:r w:rsidR="002074A0">
        <w:rPr>
          <w:rFonts w:hint="eastAsia"/>
          <w:color w:val="000000" w:themeColor="text1"/>
          <w:lang w:val="en-US"/>
        </w:rPr>
        <w:t xml:space="preserve"> decision</w:t>
      </w:r>
      <w:r w:rsidR="00B34EFF">
        <w:rPr>
          <w:rFonts w:hint="eastAsia"/>
          <w:color w:val="000000" w:themeColor="text1"/>
          <w:lang w:val="en-US"/>
        </w:rPr>
        <w:t xml:space="preserve"> variable</w:t>
      </w:r>
    </w:p>
    <w:sectPr w:rsidR="00E420F0" w:rsidRPr="00F16A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1307"/>
    <w:multiLevelType w:val="hybridMultilevel"/>
    <w:tmpl w:val="8416A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23899"/>
    <w:multiLevelType w:val="hybridMultilevel"/>
    <w:tmpl w:val="436A8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403950">
    <w:abstractNumId w:val="0"/>
  </w:num>
  <w:num w:numId="2" w16cid:durableId="137923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6B"/>
    <w:rsid w:val="000D367F"/>
    <w:rsid w:val="001A462F"/>
    <w:rsid w:val="002074A0"/>
    <w:rsid w:val="002B0EE7"/>
    <w:rsid w:val="0032513F"/>
    <w:rsid w:val="00375AC9"/>
    <w:rsid w:val="00413B03"/>
    <w:rsid w:val="00416443"/>
    <w:rsid w:val="005618C2"/>
    <w:rsid w:val="005E197D"/>
    <w:rsid w:val="0063068A"/>
    <w:rsid w:val="0067786B"/>
    <w:rsid w:val="007D67C1"/>
    <w:rsid w:val="0080620E"/>
    <w:rsid w:val="00881379"/>
    <w:rsid w:val="009959CA"/>
    <w:rsid w:val="00A443C9"/>
    <w:rsid w:val="00B10EE5"/>
    <w:rsid w:val="00B34EFF"/>
    <w:rsid w:val="00C21C04"/>
    <w:rsid w:val="00CE754A"/>
    <w:rsid w:val="00E420F0"/>
    <w:rsid w:val="00F16A38"/>
    <w:rsid w:val="00F40049"/>
    <w:rsid w:val="00F461CF"/>
    <w:rsid w:val="00FE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A120D"/>
  <w15:chartTrackingRefBased/>
  <w15:docId w15:val="{1A3B2473-03CB-604F-8751-9E120A26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yijie</dc:creator>
  <cp:keywords/>
  <dc:description/>
  <cp:lastModifiedBy>Huang yijie</cp:lastModifiedBy>
  <cp:revision>19</cp:revision>
  <dcterms:created xsi:type="dcterms:W3CDTF">2026-01-12T01:47:00Z</dcterms:created>
  <dcterms:modified xsi:type="dcterms:W3CDTF">2026-01-12T14:39:00Z</dcterms:modified>
</cp:coreProperties>
</file>