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color w:val="4F81BD" w:themeColor="accent1"/>
          <w:lang w:val="en-CA" w:eastAsia="en-CA"/>
        </w:rPr>
        <w:id w:val="141581800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E5A3D" w:rsidRDefault="00DE5A3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CA" w:eastAsia="en-CA"/>
            </w:rPr>
            <w:drawing>
              <wp:inline distT="0" distB="0" distL="0" distR="0" wp14:anchorId="5E7D12C2" wp14:editId="7F45863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E5A3D" w:rsidRPr="00F73F01" w:rsidRDefault="0003746B" w:rsidP="00F73F0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03746B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Excel base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d </w:t>
              </w:r>
              <w:r w:rsidR="00410858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data-</w:t>
              </w:r>
              <w:r w:rsidRPr="0003746B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source for JMETER</w:t>
              </w:r>
            </w:p>
          </w:sdtContent>
        </w:sdt>
        <w:p w:rsidR="00DE5A3D" w:rsidRDefault="00DE5A3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CA" w:eastAsia="en-CA"/>
            </w:rPr>
            <w:drawing>
              <wp:inline distT="0" distB="0" distL="0" distR="0" wp14:anchorId="293A37AF" wp14:editId="3976F07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E5A3D" w:rsidRDefault="00DE5A3D" w:rsidP="00DE5A3D"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2F2FDE9" wp14:editId="5F03ABD5">
                    <wp:simplePos x="0" y="0"/>
                    <wp:positionH relativeFrom="margin">
                      <wp:posOffset>2094</wp:posOffset>
                    </wp:positionH>
                    <wp:positionV relativeFrom="page">
                      <wp:posOffset>8709434</wp:posOffset>
                    </wp:positionV>
                    <wp:extent cx="6553200" cy="431479"/>
                    <wp:effectExtent l="0" t="0" r="3175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31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A3D" w:rsidRDefault="0010072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A3D">
                                      <w:rPr>
                                        <w:caps/>
                                        <w:color w:val="4F81BD" w:themeColor="accent1"/>
                                        <w:lang w:val="en-CA"/>
                                      </w:rPr>
                                      <w:t>1286463 oNTARIO INC.</w:t>
                                    </w:r>
                                  </w:sdtContent>
                                </w:sdt>
                              </w:p>
                              <w:p w:rsidR="001B6D7A" w:rsidRDefault="001B6D7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</w:rPr>
                                  <w:t>2016</w:t>
                                </w:r>
                              </w:p>
                              <w:p w:rsidR="00DE5A3D" w:rsidRDefault="00DE5A3D" w:rsidP="00DE5A3D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F2FD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.15pt;margin-top:685.8pt;width:516pt;height:33.9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" filled="f" stroked="f" strokeweight=".5pt">
                    <v:textbox inset="0,0,0,0">
                      <w:txbxContent>
                        <w:p w:rsidR="00DE5A3D" w:rsidRDefault="00100729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A3D">
                                <w:rPr>
                                  <w:caps/>
                                  <w:color w:val="4F81BD" w:themeColor="accent1"/>
                                  <w:lang w:val="en-CA"/>
                                </w:rPr>
                                <w:t>1286463 oNTARIO INC.</w:t>
                              </w:r>
                            </w:sdtContent>
                          </w:sdt>
                        </w:p>
                        <w:p w:rsidR="001B6D7A" w:rsidRDefault="001B6D7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</w:rPr>
                            <w:t>2016</w:t>
                          </w:r>
                        </w:p>
                        <w:p w:rsidR="00DE5A3D" w:rsidRDefault="00DE5A3D" w:rsidP="00DE5A3D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00729" w:rsidRDefault="00530FD6">
      <w:pPr>
        <w:pStyle w:val="TOC2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lastRenderedPageBreak/>
        <w:fldChar w:fldCharType="begin"/>
      </w:r>
      <w:r>
        <w:instrText xml:space="preserve"> TOC \o "1-6" \u </w:instrText>
      </w:r>
      <w:r>
        <w:fldChar w:fldCharType="separate"/>
      </w:r>
      <w:bookmarkStart w:id="0" w:name="_GoBack"/>
      <w:bookmarkEnd w:id="0"/>
      <w:r w:rsidR="00100729">
        <w:rPr>
          <w:noProof/>
        </w:rPr>
        <w:t>The objectives</w:t>
      </w:r>
      <w:r w:rsidR="00100729">
        <w:rPr>
          <w:noProof/>
        </w:rPr>
        <w:tab/>
      </w:r>
      <w:r w:rsidR="00100729">
        <w:rPr>
          <w:noProof/>
        </w:rPr>
        <w:fldChar w:fldCharType="begin"/>
      </w:r>
      <w:r w:rsidR="00100729">
        <w:rPr>
          <w:noProof/>
        </w:rPr>
        <w:instrText xml:space="preserve"> PAGEREF _Toc467423009 \h </w:instrText>
      </w:r>
      <w:r w:rsidR="00100729">
        <w:rPr>
          <w:noProof/>
        </w:rPr>
      </w:r>
      <w:r w:rsidR="00100729">
        <w:rPr>
          <w:noProof/>
        </w:rPr>
        <w:fldChar w:fldCharType="separate"/>
      </w:r>
      <w:r w:rsidR="00100729">
        <w:rPr>
          <w:noProof/>
        </w:rPr>
        <w:t>2</w:t>
      </w:r>
      <w:r w:rsidR="00100729">
        <w:rPr>
          <w:noProof/>
        </w:rPr>
        <w:fldChar w:fldCharType="end"/>
      </w:r>
    </w:p>
    <w:p w:rsidR="00100729" w:rsidRDefault="00100729">
      <w:pPr>
        <w:pStyle w:val="TOC2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Motives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0729" w:rsidRDefault="00100729">
      <w:pPr>
        <w:pStyle w:val="TOC2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0729" w:rsidRDefault="00100729">
      <w:pPr>
        <w:pStyle w:val="TOC3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AbstractExtention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00729" w:rsidRDefault="00100729">
      <w:pPr>
        <w:pStyle w:val="TOC3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AbstractExcelDataProvider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0729" w:rsidRDefault="00100729">
      <w:pPr>
        <w:pStyle w:val="TOC3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ExcelDataReader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0729" w:rsidRDefault="00100729">
      <w:pPr>
        <w:pStyle w:val="TOC3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ExcelUtils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00729" w:rsidRDefault="00100729">
      <w:pPr>
        <w:pStyle w:val="TOC3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How does it work.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0729" w:rsidRDefault="00100729">
      <w:pPr>
        <w:pStyle w:val="TOC2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Conclusion.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_Toc467423017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0FD6" w:rsidRDefault="00530FD6">
      <w:pPr>
        <w:rPr>
          <w:sz w:val="32"/>
          <w:szCs w:val="32"/>
        </w:rPr>
      </w:pPr>
      <w:r>
        <w:fldChar w:fldCharType="end"/>
      </w:r>
      <w:r>
        <w:br w:type="page"/>
      </w:r>
    </w:p>
    <w:p w:rsidR="005D18E2" w:rsidRPr="00785E78" w:rsidRDefault="009522C6" w:rsidP="00497506">
      <w:pPr>
        <w:pStyle w:val="Heading2"/>
      </w:pPr>
      <w:bookmarkStart w:id="1" w:name="_Toc467423009"/>
      <w:r>
        <w:lastRenderedPageBreak/>
        <w:t>The objectives</w:t>
      </w:r>
      <w:bookmarkEnd w:id="1"/>
      <w:r>
        <w:t xml:space="preserve"> </w:t>
      </w:r>
    </w:p>
    <w:p w:rsidR="005D18E2" w:rsidRPr="00DA4230" w:rsidRDefault="000B417E">
      <w:r>
        <w:t>The objective</w:t>
      </w:r>
      <w:r w:rsidR="009244AA" w:rsidRPr="009244AA">
        <w:t xml:space="preserve"> of this project</w:t>
      </w:r>
      <w:r>
        <w:t xml:space="preserve"> is to </w:t>
      </w:r>
      <w:r w:rsidR="00DA4230">
        <w:t xml:space="preserve">make possible to use data stored as an MS Excel document from </w:t>
      </w:r>
      <w:r w:rsidR="00882EE9">
        <w:t xml:space="preserve">the </w:t>
      </w:r>
      <w:r w:rsidR="00DA4230">
        <w:t>JMeter run-time environment.</w:t>
      </w:r>
    </w:p>
    <w:p w:rsidR="005D18E2" w:rsidRDefault="009522C6" w:rsidP="00497506">
      <w:pPr>
        <w:pStyle w:val="Heading2"/>
      </w:pPr>
      <w:bookmarkStart w:id="2" w:name="_Toc467423010"/>
      <w:r>
        <w:t>Motives</w:t>
      </w:r>
      <w:bookmarkEnd w:id="2"/>
    </w:p>
    <w:p w:rsidR="00DA4230" w:rsidRDefault="00DA4230" w:rsidP="00CD0F9E">
      <w:r>
        <w:t>Currently, the only available data source for JMeter scripts is a comma separated values (CSV) file</w:t>
      </w:r>
      <w:r w:rsidR="00D021B7">
        <w:t>s</w:t>
      </w:r>
      <w:r>
        <w:t>. For simple data sets where only alpha numeric charac</w:t>
      </w:r>
      <w:r w:rsidR="00765CC1">
        <w:t>ters are used it is good enough: t</w:t>
      </w:r>
      <w:r w:rsidR="00882EE9">
        <w:t xml:space="preserve">he </w:t>
      </w:r>
      <w:r w:rsidR="0031058E">
        <w:t>JMeter read</w:t>
      </w:r>
      <w:r w:rsidR="00410858">
        <w:t>s</w:t>
      </w:r>
      <w:r w:rsidR="0031058E">
        <w:t xml:space="preserve"> a csv file, split</w:t>
      </w:r>
      <w:r w:rsidR="00765CC1">
        <w:t>s</w:t>
      </w:r>
      <w:r w:rsidR="0031058E">
        <w:t xml:space="preserve"> values u</w:t>
      </w:r>
      <w:r w:rsidR="00410858">
        <w:t>sing configurable delimiter and assigns those values to variables in a context of JMeter.</w:t>
      </w:r>
      <w:r w:rsidR="0031058E">
        <w:t xml:space="preserve"> </w:t>
      </w:r>
    </w:p>
    <w:p w:rsidR="00DA4230" w:rsidRDefault="00765CC1" w:rsidP="00CD0F9E">
      <w:r>
        <w:t>However, f</w:t>
      </w:r>
      <w:r w:rsidR="00DA4230">
        <w:t>or data</w:t>
      </w:r>
      <w:r w:rsidR="00D021B7">
        <w:t xml:space="preserve"> sets</w:t>
      </w:r>
      <w:r w:rsidR="00882EE9">
        <w:t xml:space="preserve"> with more than 10 columns</w:t>
      </w:r>
      <w:r w:rsidR="00410858">
        <w:t xml:space="preserve"> and</w:t>
      </w:r>
      <w:r>
        <w:t xml:space="preserve"> values with</w:t>
      </w:r>
      <w:r w:rsidR="00882EE9">
        <w:t xml:space="preserve"> </w:t>
      </w:r>
      <w:r w:rsidR="00DA4230">
        <w:t>comma</w:t>
      </w:r>
      <w:r w:rsidR="00D021B7">
        <w:t>s,</w:t>
      </w:r>
      <w:r w:rsidR="00DA4230">
        <w:t xml:space="preserve"> </w:t>
      </w:r>
      <w:r>
        <w:t>quotes (</w:t>
      </w:r>
      <w:r w:rsidR="00DA4230">
        <w:t>double</w:t>
      </w:r>
      <w:r w:rsidR="00D021B7">
        <w:t xml:space="preserve"> or single</w:t>
      </w:r>
      <w:r>
        <w:t>)</w:t>
      </w:r>
      <w:r w:rsidR="00D021B7">
        <w:t xml:space="preserve"> </w:t>
      </w:r>
      <w:r w:rsidR="00410858">
        <w:t>using</w:t>
      </w:r>
      <w:r w:rsidR="00DA4230">
        <w:t xml:space="preserve"> </w:t>
      </w:r>
      <w:r w:rsidR="00410858">
        <w:t xml:space="preserve">CSV files becomes </w:t>
      </w:r>
      <w:r w:rsidR="00D021B7">
        <w:t>problematic.</w:t>
      </w:r>
    </w:p>
    <w:p w:rsidR="00410858" w:rsidRDefault="00410858" w:rsidP="00CD0F9E">
      <w:r>
        <w:t>A MS Excel document provides ability to store and easy navigate complex data sets. It makes Excel an excellent data storage for testing purposes.</w:t>
      </w:r>
    </w:p>
    <w:p w:rsidR="00E3550A" w:rsidRDefault="00410858" w:rsidP="00CD0F9E">
      <w:r>
        <w:t>Using the Apache POI libraries</w:t>
      </w:r>
      <w:r w:rsidR="00F96FF4">
        <w:t xml:space="preserve"> (</w:t>
      </w:r>
      <w:proofErr w:type="gramStart"/>
      <w:r w:rsidR="00F96FF4" w:rsidRPr="00F96FF4">
        <w:t>https://poi.apache.org/</w:t>
      </w:r>
      <w:r w:rsidR="00F96FF4">
        <w:t xml:space="preserve">) </w:t>
      </w:r>
      <w:r>
        <w:t xml:space="preserve"> and</w:t>
      </w:r>
      <w:proofErr w:type="gramEnd"/>
      <w:r>
        <w:t xml:space="preserve"> JMeter extensibility it makes sense to design and develop </w:t>
      </w:r>
      <w:r w:rsidR="00F96CC5">
        <w:t>an utility that makes an MS Excel document to be a data source for a JMeter script.</w:t>
      </w:r>
    </w:p>
    <w:p w:rsidR="00F96FF4" w:rsidRDefault="00F96FF4" w:rsidP="00DA4230"/>
    <w:p w:rsidR="00F96FF4" w:rsidRDefault="009A5606" w:rsidP="009A5606">
      <w:pPr>
        <w:pStyle w:val="Heading2"/>
      </w:pPr>
      <w:bookmarkStart w:id="3" w:name="_Toc467423011"/>
      <w:r>
        <w:t>Implementation</w:t>
      </w:r>
      <w:bookmarkEnd w:id="3"/>
    </w:p>
    <w:p w:rsidR="009A5606" w:rsidRDefault="009A5606" w:rsidP="009A5606">
      <w:r>
        <w:t xml:space="preserve">The goal of the implementation is to hide </w:t>
      </w:r>
      <w:r w:rsidR="009C4B28">
        <w:t xml:space="preserve">from a user </w:t>
      </w:r>
      <w:r>
        <w:t xml:space="preserve">all complexities </w:t>
      </w:r>
      <w:r w:rsidR="009C4B28">
        <w:t xml:space="preserve">when dealing with </w:t>
      </w:r>
      <w:r>
        <w:t>MS Excel document</w:t>
      </w:r>
      <w:r w:rsidR="009C4B28">
        <w:t>s</w:t>
      </w:r>
      <w:r>
        <w:t xml:space="preserve"> using POI library and the same time to release a </w:t>
      </w:r>
      <w:r w:rsidR="009C4B28">
        <w:t>simple</w:t>
      </w:r>
      <w:r>
        <w:t xml:space="preserve"> interface </w:t>
      </w:r>
      <w:r w:rsidR="009C4B28">
        <w:t>to exchange data between an excel document and JMeter.</w:t>
      </w:r>
    </w:p>
    <w:p w:rsidR="009A5606" w:rsidRDefault="009A5606" w:rsidP="009A5606"/>
    <w:p w:rsidR="009A5606" w:rsidRPr="009A5606" w:rsidRDefault="009A5606" w:rsidP="009A5606">
      <w:r w:rsidRPr="008C4D92">
        <w:t xml:space="preserve">The JMeter is able to instantiate an external class if one is implementing the </w:t>
      </w:r>
      <w:proofErr w:type="spellStart"/>
      <w:r w:rsidRPr="008C4D92">
        <w:t>JavaSamplerClient</w:t>
      </w:r>
      <w:proofErr w:type="spellEnd"/>
      <w:r w:rsidRPr="008C4D92">
        <w:t xml:space="preserve"> interface or extends </w:t>
      </w:r>
      <w:proofErr w:type="spellStart"/>
      <w:r w:rsidRPr="008C4D92">
        <w:t>AbstractJavaSamplerClient</w:t>
      </w:r>
      <w:proofErr w:type="spellEnd"/>
      <w:r w:rsidRPr="008C4D92">
        <w:t xml:space="preserve"> class. That gives any external class access to the JMeter run-time environment (context) including system and user variables. Also, it gives control over a test execution flow.</w:t>
      </w:r>
    </w:p>
    <w:p w:rsidR="00B37C54" w:rsidRPr="00B37C54" w:rsidRDefault="00B37C54" w:rsidP="00CD0F9E">
      <w:pPr>
        <w:pStyle w:val="Heading3"/>
      </w:pPr>
      <w:bookmarkStart w:id="4" w:name="_Toc467423012"/>
      <w:proofErr w:type="spellStart"/>
      <w:r w:rsidRPr="00497506">
        <w:t>AbstractExtention</w:t>
      </w:r>
      <w:proofErr w:type="spellEnd"/>
      <w:r w:rsidRPr="00B37C54">
        <w:t xml:space="preserve"> class</w:t>
      </w:r>
      <w:bookmarkEnd w:id="4"/>
    </w:p>
    <w:p w:rsidR="001B7CB9" w:rsidRDefault="001B7CB9" w:rsidP="000744EA">
      <w:r>
        <w:t xml:space="preserve">The main purpose of the class is to isolate communication with JMeter run-time environment from all other functionality. </w:t>
      </w:r>
      <w:proofErr w:type="spellStart"/>
      <w:r w:rsidR="00A77039">
        <w:t>AbstractExtention</w:t>
      </w:r>
      <w:proofErr w:type="spellEnd"/>
      <w:r w:rsidR="00A77039">
        <w:t xml:space="preserve"> </w:t>
      </w:r>
      <w:r w:rsidR="00F12938">
        <w:t>class</w:t>
      </w:r>
      <w:r w:rsidR="00272518">
        <w:t xml:space="preserve"> extends</w:t>
      </w:r>
      <w:r w:rsidR="000744EA">
        <w:t xml:space="preserve"> “</w:t>
      </w:r>
      <w:proofErr w:type="spellStart"/>
      <w:r w:rsidR="000744EA" w:rsidRPr="00D876AE">
        <w:rPr>
          <w:i/>
        </w:rPr>
        <w:t>AbstractJavaSamplerClient</w:t>
      </w:r>
      <w:proofErr w:type="spellEnd"/>
      <w:r w:rsidR="000744EA">
        <w:rPr>
          <w:i/>
        </w:rPr>
        <w:t>”</w:t>
      </w:r>
      <w:r w:rsidRPr="001B7CB9">
        <w:t xml:space="preserve"> that implements </w:t>
      </w:r>
      <w:proofErr w:type="spellStart"/>
      <w:r w:rsidR="00272518" w:rsidRPr="00377EB2">
        <w:rPr>
          <w:i/>
        </w:rPr>
        <w:t>JavaSamplerClient</w:t>
      </w:r>
      <w:proofErr w:type="spellEnd"/>
      <w:r w:rsidR="00272518" w:rsidRPr="00272518">
        <w:t xml:space="preserve"> </w:t>
      </w:r>
      <w:r>
        <w:t>interface from JMeter API.</w:t>
      </w:r>
    </w:p>
    <w:p w:rsidR="006329BD" w:rsidRDefault="001B7CB9" w:rsidP="000744EA">
      <w:r>
        <w:t xml:space="preserve"> </w:t>
      </w:r>
      <w:r w:rsidR="005158B4">
        <w:rPr>
          <w:noProof/>
        </w:rPr>
        <w:drawing>
          <wp:inline distT="0" distB="0" distL="0" distR="0" wp14:anchorId="24B5D10A" wp14:editId="29407CE6">
            <wp:extent cx="4718594" cy="2940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988" cy="29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28" w:rsidRDefault="00566771" w:rsidP="00CD0F9E">
      <w:pPr>
        <w:pStyle w:val="Heading3"/>
      </w:pPr>
      <w:bookmarkStart w:id="5" w:name="_Toc467423013"/>
      <w:proofErr w:type="spellStart"/>
      <w:r>
        <w:lastRenderedPageBreak/>
        <w:t>AbstractExcelDataProvider</w:t>
      </w:r>
      <w:bookmarkEnd w:id="5"/>
      <w:proofErr w:type="spellEnd"/>
    </w:p>
    <w:p w:rsidR="00075764" w:rsidRDefault="00566771" w:rsidP="00566771">
      <w:proofErr w:type="spellStart"/>
      <w:r w:rsidRPr="00566771">
        <w:rPr>
          <w:i/>
        </w:rPr>
        <w:t>AbstractExcelDataProvider</w:t>
      </w:r>
      <w:proofErr w:type="spellEnd"/>
      <w:r w:rsidR="00AE73E9">
        <w:t xml:space="preserve"> class </w:t>
      </w:r>
      <w:r>
        <w:t>is th</w:t>
      </w:r>
      <w:r w:rsidR="00075764">
        <w:t xml:space="preserve">e second layer of abstraction. It’s main responsibility to collect basic information about a file with Excel data that will be read or created. </w:t>
      </w:r>
    </w:p>
    <w:p w:rsidR="00AE73E9" w:rsidRDefault="00AE73E9" w:rsidP="00566771"/>
    <w:p w:rsidR="00566771" w:rsidRDefault="00F77F53" w:rsidP="00566771">
      <w:r>
        <w:rPr>
          <w:noProof/>
        </w:rPr>
        <w:drawing>
          <wp:inline distT="0" distB="0" distL="0" distR="0" wp14:anchorId="52A0739A" wp14:editId="7EA5068C">
            <wp:extent cx="5194300" cy="23846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573" cy="24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E9" w:rsidRDefault="00AE73E9" w:rsidP="00CD0F9E">
      <w:pPr>
        <w:pStyle w:val="Heading3"/>
      </w:pPr>
      <w:bookmarkStart w:id="6" w:name="_Toc467423014"/>
      <w:proofErr w:type="spellStart"/>
      <w:r>
        <w:t>Ex</w:t>
      </w:r>
      <w:r w:rsidR="00F77F53">
        <w:t>c</w:t>
      </w:r>
      <w:r>
        <w:t>elData</w:t>
      </w:r>
      <w:r w:rsidR="007A77D9">
        <w:t>Reader</w:t>
      </w:r>
      <w:bookmarkEnd w:id="6"/>
      <w:proofErr w:type="spellEnd"/>
    </w:p>
    <w:p w:rsidR="0001746E" w:rsidRDefault="00AE73E9" w:rsidP="00566771">
      <w:proofErr w:type="spellStart"/>
      <w:r w:rsidRPr="00AE73E9">
        <w:rPr>
          <w:i/>
        </w:rPr>
        <w:t>ExcelDataProvider</w:t>
      </w:r>
      <w:proofErr w:type="spellEnd"/>
      <w:r>
        <w:t xml:space="preserve"> class</w:t>
      </w:r>
      <w:r w:rsidR="00CD0F9E">
        <w:t xml:space="preserve"> works as</w:t>
      </w:r>
      <w:r>
        <w:t xml:space="preserve"> a bridge between JMeter and POI library. </w:t>
      </w:r>
      <w:r w:rsidR="0001746E">
        <w:t xml:space="preserve">Information </w:t>
      </w:r>
      <w:r w:rsidR="003A5D26">
        <w:t>received</w:t>
      </w:r>
      <w:r w:rsidR="007A77D9">
        <w:t xml:space="preserve"> from an Excel document goes into JMeter context through this class</w:t>
      </w:r>
      <w:r w:rsidR="0001746E">
        <w:t xml:space="preserve">. </w:t>
      </w:r>
    </w:p>
    <w:p w:rsidR="007A77D9" w:rsidRDefault="007A77D9" w:rsidP="00566771"/>
    <w:p w:rsidR="007A77D9" w:rsidRDefault="007A77D9" w:rsidP="00566771">
      <w:r>
        <w:rPr>
          <w:noProof/>
        </w:rPr>
        <w:drawing>
          <wp:inline distT="0" distB="0" distL="0" distR="0" wp14:anchorId="71652A4A" wp14:editId="3498FDA4">
            <wp:extent cx="5086350" cy="30238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765" cy="3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6E" w:rsidRDefault="007A77D9" w:rsidP="00CD0F9E">
      <w:pPr>
        <w:pStyle w:val="Heading3"/>
      </w:pPr>
      <w:bookmarkStart w:id="7" w:name="_Toc467423015"/>
      <w:proofErr w:type="spellStart"/>
      <w:r>
        <w:t>Excel</w:t>
      </w:r>
      <w:r w:rsidR="0001746E">
        <w:t>Utils</w:t>
      </w:r>
      <w:bookmarkEnd w:id="7"/>
      <w:proofErr w:type="spellEnd"/>
    </w:p>
    <w:p w:rsidR="0001746E" w:rsidRPr="0042413D" w:rsidRDefault="007A77D9" w:rsidP="00566771">
      <w:pPr>
        <w:rPr>
          <w:i/>
        </w:rPr>
      </w:pPr>
      <w:proofErr w:type="spellStart"/>
      <w:r>
        <w:rPr>
          <w:i/>
        </w:rPr>
        <w:t>Excel</w:t>
      </w:r>
      <w:r w:rsidR="0001746E" w:rsidRPr="0001746E">
        <w:rPr>
          <w:i/>
        </w:rPr>
        <w:t>Utils</w:t>
      </w:r>
      <w:proofErr w:type="spellEnd"/>
      <w:r w:rsidR="0001746E" w:rsidRPr="0001746E">
        <w:rPr>
          <w:i/>
        </w:rPr>
        <w:t xml:space="preserve"> </w:t>
      </w:r>
      <w:r w:rsidR="0001746E">
        <w:t xml:space="preserve">class </w:t>
      </w:r>
      <w:r w:rsidR="00C771FE">
        <w:t xml:space="preserve">is the place where </w:t>
      </w:r>
      <w:r w:rsidR="003A5D26">
        <w:t>an excel document is opened and read</w:t>
      </w:r>
      <w:r w:rsidR="00C771FE">
        <w:t>.</w:t>
      </w:r>
      <w:r w:rsidR="0042413D">
        <w:t xml:space="preserve"> </w:t>
      </w:r>
      <w:r w:rsidR="003A5D26">
        <w:t>The class</w:t>
      </w:r>
      <w:r w:rsidR="0042413D" w:rsidRPr="0042413D">
        <w:t xml:space="preserve"> </w:t>
      </w:r>
      <w:r w:rsidR="0042413D">
        <w:t xml:space="preserve">supports </w:t>
      </w:r>
      <w:proofErr w:type="spellStart"/>
      <w:r w:rsidR="0042413D">
        <w:t>xls</w:t>
      </w:r>
      <w:proofErr w:type="spellEnd"/>
      <w:r w:rsidR="0042413D">
        <w:t xml:space="preserve"> and </w:t>
      </w:r>
      <w:proofErr w:type="spellStart"/>
      <w:r w:rsidR="0042413D">
        <w:t>xlsx</w:t>
      </w:r>
      <w:proofErr w:type="spellEnd"/>
      <w:r w:rsidR="0042413D">
        <w:t xml:space="preserve"> file formats.</w:t>
      </w:r>
      <w:r w:rsidR="00B10F2A">
        <w:t xml:space="preserve"> As parameters, </w:t>
      </w:r>
      <w:proofErr w:type="spellStart"/>
      <w:r w:rsidR="003A5D26">
        <w:rPr>
          <w:i/>
        </w:rPr>
        <w:t>ExcelUtils</w:t>
      </w:r>
      <w:proofErr w:type="spellEnd"/>
      <w:r w:rsidR="003A5D26">
        <w:rPr>
          <w:i/>
        </w:rPr>
        <w:t xml:space="preserve"> </w:t>
      </w:r>
      <w:r w:rsidR="00B10F2A">
        <w:t>class</w:t>
      </w:r>
      <w:r w:rsidR="00C771FE">
        <w:t xml:space="preserve"> </w:t>
      </w:r>
      <w:r w:rsidR="00B10F2A">
        <w:t>takes</w:t>
      </w:r>
      <w:r w:rsidR="00C771FE">
        <w:t xml:space="preserve"> </w:t>
      </w:r>
      <w:r w:rsidR="00B10F2A">
        <w:t xml:space="preserve">a </w:t>
      </w:r>
      <w:r w:rsidR="00C771FE">
        <w:t>file name</w:t>
      </w:r>
      <w:r w:rsidR="00B10F2A">
        <w:t xml:space="preserve"> of an excel document</w:t>
      </w:r>
      <w:r w:rsidR="00C771FE">
        <w:t xml:space="preserve"> and a</w:t>
      </w:r>
      <w:r w:rsidR="00B10F2A">
        <w:t xml:space="preserve">n index number of </w:t>
      </w:r>
      <w:r w:rsidR="0042413D">
        <w:t>the</w:t>
      </w:r>
      <w:r w:rsidR="00B10F2A">
        <w:t xml:space="preserve"> active</w:t>
      </w:r>
      <w:r w:rsidR="00C771FE">
        <w:t xml:space="preserve"> work sheet.</w:t>
      </w:r>
      <w:r w:rsidR="00030ADD">
        <w:t xml:space="preserve"> The first row of the excel sheet should be a header.</w:t>
      </w:r>
      <w:r w:rsidR="0042413D">
        <w:rPr>
          <w:i/>
        </w:rPr>
        <w:t xml:space="preserve"> </w:t>
      </w:r>
      <w:r w:rsidR="0042413D">
        <w:t xml:space="preserve">This class </w:t>
      </w:r>
      <w:r w:rsidR="00030ADD">
        <w:t xml:space="preserve">lets users to read excel data by rows where each row is represented as </w:t>
      </w:r>
      <w:proofErr w:type="gramStart"/>
      <w:r w:rsidR="00030ADD">
        <w:t>a</w:t>
      </w:r>
      <w:proofErr w:type="gramEnd"/>
      <w:r w:rsidR="00030ADD">
        <w:t xml:space="preserve"> array of strings with length equal to length of the header.</w:t>
      </w:r>
    </w:p>
    <w:p w:rsidR="0001746E" w:rsidRDefault="0001746E" w:rsidP="00566771"/>
    <w:p w:rsidR="00F2079B" w:rsidRDefault="00F2079B" w:rsidP="00566771"/>
    <w:p w:rsidR="003A5D26" w:rsidRDefault="00B10F2A" w:rsidP="00100729">
      <w:r>
        <w:rPr>
          <w:noProof/>
        </w:rPr>
        <w:lastRenderedPageBreak/>
        <w:drawing>
          <wp:inline distT="0" distB="0" distL="0" distR="0">
            <wp:extent cx="5611618" cy="47371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celUt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45" cy="47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A5D26">
        <w:t>ExcelDataProviderConfigurator</w:t>
      </w:r>
      <w:proofErr w:type="spellEnd"/>
    </w:p>
    <w:p w:rsidR="0010542B" w:rsidRDefault="00BA2E21" w:rsidP="00465E83">
      <w:r>
        <w:t xml:space="preserve">The last, but not least class that should be included in a </w:t>
      </w:r>
      <w:r w:rsidR="0010542B">
        <w:t xml:space="preserve">JMeter </w:t>
      </w:r>
      <w:r>
        <w:t xml:space="preserve">script to read data from an Excel document is </w:t>
      </w:r>
      <w:proofErr w:type="spellStart"/>
      <w:r w:rsidRPr="00BA2E21">
        <w:rPr>
          <w:i/>
        </w:rPr>
        <w:t>ExcelDataProviderConfigurator</w:t>
      </w:r>
      <w:proofErr w:type="spellEnd"/>
      <w:r>
        <w:t xml:space="preserve">. This class is the first step in a process of reading data from an Excel document. This class expects a user to provide an URL to an Excel document and work sheet number to read data from. </w:t>
      </w:r>
      <w:proofErr w:type="spellStart"/>
      <w:r w:rsidRPr="00BA2E21">
        <w:rPr>
          <w:i/>
        </w:rPr>
        <w:t>ExcelDataProviderConfigurator</w:t>
      </w:r>
      <w:proofErr w:type="spellEnd"/>
      <w:r>
        <w:t xml:space="preserve"> also informs its user that the first line in the work sheet to be read from should be a header.</w:t>
      </w:r>
      <w:r w:rsidR="00675B72">
        <w:t xml:space="preserve"> </w:t>
      </w:r>
    </w:p>
    <w:p w:rsidR="0010542B" w:rsidRDefault="0010542B" w:rsidP="00465E83">
      <w:proofErr w:type="spellStart"/>
      <w:r>
        <w:t>ExcelDataProviderConfigurator</w:t>
      </w:r>
      <w:proofErr w:type="spellEnd"/>
      <w:r>
        <w:t xml:space="preserve"> opens the Excel document using provided URL, creates an Excel document iterator object - an object that can do only two operations: check if the iterator has more elements to iterate through via </w:t>
      </w:r>
      <w:proofErr w:type="spellStart"/>
      <w:r>
        <w:t>hasNext</w:t>
      </w:r>
      <w:proofErr w:type="spellEnd"/>
      <w:r>
        <w:t>() method and extract array of strings representing “next” line from the excel document using method next().</w:t>
      </w:r>
    </w:p>
    <w:p w:rsidR="0010542B" w:rsidRDefault="0010542B" w:rsidP="00465E83">
      <w:r>
        <w:t xml:space="preserve">The iterator then is stored in JMeter run-time context to be used by </w:t>
      </w:r>
      <w:proofErr w:type="spellStart"/>
      <w:r>
        <w:t>ExceDataReader</w:t>
      </w:r>
      <w:proofErr w:type="spellEnd"/>
      <w:r>
        <w:t xml:space="preserve"> object.</w:t>
      </w:r>
    </w:p>
    <w:p w:rsidR="003A5D26" w:rsidRDefault="003A5D26" w:rsidP="00465E83"/>
    <w:p w:rsidR="003A5D26" w:rsidRDefault="003A5D26" w:rsidP="00465E83"/>
    <w:p w:rsidR="003A5D26" w:rsidRDefault="003A5D26" w:rsidP="00465E83">
      <w:r>
        <w:rPr>
          <w:noProof/>
        </w:rPr>
        <w:lastRenderedPageBreak/>
        <w:drawing>
          <wp:inline distT="0" distB="0" distL="0" distR="0" wp14:anchorId="21A064D4" wp14:editId="259F5E02">
            <wp:extent cx="6931025" cy="30797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12" w:rsidRDefault="00D53412" w:rsidP="00D53412">
      <w:pPr>
        <w:pStyle w:val="Heading3"/>
      </w:pPr>
      <w:bookmarkStart w:id="8" w:name="_Toc467423016"/>
      <w:r>
        <w:t>How does it work.</w:t>
      </w:r>
      <w:bookmarkEnd w:id="8"/>
    </w:p>
    <w:p w:rsidR="00D53412" w:rsidRDefault="00D53412" w:rsidP="00D53412">
      <w:r>
        <w:t xml:space="preserve">In order to use data from an Excel document at least two java samplers need to be included into a JMeter script. First, the Java Sampler with </w:t>
      </w:r>
      <w:proofErr w:type="spellStart"/>
      <w:proofErr w:type="gramStart"/>
      <w:r w:rsidRPr="00BA2E21">
        <w:rPr>
          <w:i/>
        </w:rPr>
        <w:t>ExcelDataProviderConfigurator</w:t>
      </w:r>
      <w:proofErr w:type="spellEnd"/>
      <w:r>
        <w:t xml:space="preserve">  class</w:t>
      </w:r>
      <w:proofErr w:type="gramEnd"/>
      <w:r>
        <w:t xml:space="preserve">. Second, at any place where the next line from Excel is required insert the Java Sampler with </w:t>
      </w:r>
      <w:proofErr w:type="spellStart"/>
      <w:r w:rsidRPr="00AE73E9">
        <w:rPr>
          <w:i/>
        </w:rPr>
        <w:t>ExcelDataProvider</w:t>
      </w:r>
      <w:proofErr w:type="spellEnd"/>
      <w:r>
        <w:t xml:space="preserve"> class.</w:t>
      </w:r>
    </w:p>
    <w:p w:rsidR="00D53412" w:rsidRDefault="00D53412" w:rsidP="00D53412">
      <w:r>
        <w:t>During the first step the desired Excel document will be opened. An iterator through data in the active worksheet will be created and saved in the JMeter context.</w:t>
      </w:r>
    </w:p>
    <w:p w:rsidR="00D53412" w:rsidRDefault="00D53412" w:rsidP="00D53412">
      <w:r>
        <w:t xml:space="preserve">A call to the Java Sampler with </w:t>
      </w:r>
      <w:proofErr w:type="spellStart"/>
      <w:r w:rsidRPr="003211D8">
        <w:rPr>
          <w:i/>
        </w:rPr>
        <w:t>ExcelDataProvider</w:t>
      </w:r>
      <w:proofErr w:type="spellEnd"/>
      <w:r>
        <w:t xml:space="preserve"> will read the next line from the Excel file and save each field value in the JMeter context using variable name defined in corresponding header line field.</w:t>
      </w:r>
    </w:p>
    <w:p w:rsidR="00D53412" w:rsidRDefault="00D53412" w:rsidP="00D53412">
      <w:r>
        <w:t xml:space="preserve">For example, if the first line in an Excel document has six fields with values Field_1, Field_2, …, Field_6 than each call to the </w:t>
      </w:r>
      <w:proofErr w:type="spellStart"/>
      <w:r w:rsidRPr="003211D8">
        <w:rPr>
          <w:i/>
        </w:rPr>
        <w:t>ExcelDataProvider</w:t>
      </w:r>
      <w:proofErr w:type="spellEnd"/>
      <w:r>
        <w:t xml:space="preserve"> class from JMeter will product six variables with names Field_1, Field_2, …, Field_6 for each line read.</w:t>
      </w:r>
    </w:p>
    <w:p w:rsidR="00D53412" w:rsidRDefault="00D53412" w:rsidP="00D53412">
      <w:r>
        <w:t xml:space="preserve">A call to </w:t>
      </w:r>
      <w:proofErr w:type="spellStart"/>
      <w:r w:rsidRPr="003211D8">
        <w:rPr>
          <w:i/>
        </w:rPr>
        <w:t>ExcelDataProvider</w:t>
      </w:r>
      <w:proofErr w:type="spellEnd"/>
      <w:r>
        <w:t xml:space="preserve"> will fail if it asked to read beyond the available data.</w:t>
      </w:r>
    </w:p>
    <w:p w:rsidR="00D53412" w:rsidRDefault="00D53412" w:rsidP="00D53412">
      <w:r>
        <w:t xml:space="preserve">The best way to use the </w:t>
      </w:r>
      <w:proofErr w:type="spellStart"/>
      <w:r w:rsidRPr="003211D8">
        <w:rPr>
          <w:i/>
        </w:rPr>
        <w:t>ExceDataProvider</w:t>
      </w:r>
      <w:proofErr w:type="spellEnd"/>
      <w:r>
        <w:t xml:space="preserve"> is using it within JMeter While Loop configurator with a reference to ${HAS_NEXT} variable in the loop.      </w:t>
      </w:r>
    </w:p>
    <w:p w:rsidR="003211D8" w:rsidRDefault="003211D8" w:rsidP="003211D8"/>
    <w:p w:rsidR="003565F5" w:rsidRDefault="003565F5" w:rsidP="003211D8">
      <w:r>
        <w:t xml:space="preserve">Below are several illustrations how </w:t>
      </w:r>
      <w:proofErr w:type="spellStart"/>
      <w:r w:rsidRPr="003565F5">
        <w:rPr>
          <w:i/>
        </w:rPr>
        <w:t>ExcelDataProviderConfigurator</w:t>
      </w:r>
      <w:proofErr w:type="spellEnd"/>
      <w:r>
        <w:t xml:space="preserve"> and </w:t>
      </w:r>
      <w:proofErr w:type="spellStart"/>
      <w:r w:rsidRPr="003565F5">
        <w:rPr>
          <w:i/>
        </w:rPr>
        <w:t>ExcelDataProvider</w:t>
      </w:r>
      <w:proofErr w:type="spellEnd"/>
      <w:r>
        <w:t xml:space="preserve"> are used in JMeter.</w:t>
      </w:r>
    </w:p>
    <w:p w:rsidR="003565F5" w:rsidRDefault="003565F5" w:rsidP="003211D8"/>
    <w:p w:rsidR="00634EC8" w:rsidRDefault="00B765E6" w:rsidP="00634EC8">
      <w:pPr>
        <w:pStyle w:val="ListParagraph"/>
        <w:numPr>
          <w:ilvl w:val="0"/>
          <w:numId w:val="7"/>
        </w:numPr>
      </w:pPr>
      <w:r>
        <w:t xml:space="preserve">Excel Data Provider Configuration. </w:t>
      </w:r>
    </w:p>
    <w:p w:rsidR="00B765E6" w:rsidRDefault="00B765E6" w:rsidP="00B765E6">
      <w:pPr>
        <w:pStyle w:val="ListParagraph"/>
      </w:pPr>
      <w:r>
        <w:t>It creates iterator through the excel document based on information provided by user.</w:t>
      </w:r>
    </w:p>
    <w:p w:rsidR="003565F5" w:rsidRDefault="003565F5" w:rsidP="003211D8">
      <w:r>
        <w:rPr>
          <w:noProof/>
        </w:rPr>
        <w:drawing>
          <wp:inline distT="0" distB="0" distL="0" distR="0" wp14:anchorId="4C6C0C28" wp14:editId="49B211DD">
            <wp:extent cx="5091053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769" cy="23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D8" w:rsidRDefault="00B765E6" w:rsidP="001266BC">
      <w:pPr>
        <w:pStyle w:val="ListParagraph"/>
        <w:numPr>
          <w:ilvl w:val="0"/>
          <w:numId w:val="7"/>
        </w:numPr>
      </w:pPr>
      <w:r>
        <w:lastRenderedPageBreak/>
        <w:t xml:space="preserve">While loop will </w:t>
      </w:r>
      <w:r w:rsidR="005C65FE">
        <w:t>repeat as long as variable ${HAS_NEXT} returns “true”.  In the example below the loop has only one step</w:t>
      </w:r>
      <w:r w:rsidR="009F3313">
        <w:t xml:space="preserve"> – a call to </w:t>
      </w:r>
      <w:proofErr w:type="spellStart"/>
      <w:r w:rsidR="009F3313" w:rsidRPr="009F3313">
        <w:rPr>
          <w:i/>
        </w:rPr>
        <w:t>ExcelDataReader</w:t>
      </w:r>
      <w:proofErr w:type="spellEnd"/>
      <w:r w:rsidR="009F3313">
        <w:t>.</w:t>
      </w:r>
    </w:p>
    <w:p w:rsidR="00634EC8" w:rsidRDefault="00634EC8" w:rsidP="003211D8">
      <w:r>
        <w:rPr>
          <w:noProof/>
        </w:rPr>
        <w:drawing>
          <wp:inline distT="0" distB="0" distL="0" distR="0" wp14:anchorId="46AD34BC" wp14:editId="406D4A73">
            <wp:extent cx="6931025" cy="3162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C8" w:rsidRDefault="00634EC8" w:rsidP="003211D8"/>
    <w:p w:rsidR="00634EC8" w:rsidRDefault="009F3313" w:rsidP="009F3313">
      <w:pPr>
        <w:pStyle w:val="ListParagraph"/>
        <w:numPr>
          <w:ilvl w:val="0"/>
          <w:numId w:val="7"/>
        </w:numPr>
      </w:pPr>
      <w:proofErr w:type="spellStart"/>
      <w:r>
        <w:t>ExcelDataReader</w:t>
      </w:r>
      <w:proofErr w:type="spellEnd"/>
      <w:r>
        <w:t xml:space="preserve"> </w:t>
      </w:r>
    </w:p>
    <w:p w:rsidR="00680B3E" w:rsidRDefault="00680B3E" w:rsidP="00680B3E">
      <w:pPr>
        <w:pStyle w:val="ListParagraph"/>
      </w:pPr>
      <w:r>
        <w:t>A call to this class reads next available data row from ex</w:t>
      </w:r>
      <w:r w:rsidR="00562407">
        <w:t>cel, sets values from each field from the read row into a variable with name specified in corresponding column of the first (header) row. Finally, it updates value of the “HAS_NEXT” variable.</w:t>
      </w:r>
    </w:p>
    <w:p w:rsidR="00562407" w:rsidRDefault="00C25244" w:rsidP="00680B3E">
      <w:pPr>
        <w:pStyle w:val="ListParagraph"/>
      </w:pPr>
      <w:r>
        <w:t>While loop stops when “HAS_NEXT” variable becomes “false”.</w:t>
      </w:r>
    </w:p>
    <w:p w:rsidR="003211D8" w:rsidRDefault="003211D8" w:rsidP="003211D8">
      <w:r>
        <w:rPr>
          <w:noProof/>
        </w:rPr>
        <w:drawing>
          <wp:inline distT="0" distB="0" distL="0" distR="0" wp14:anchorId="7C752780" wp14:editId="2E1B8124">
            <wp:extent cx="6730882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0392" cy="31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F5" w:rsidRDefault="003565F5" w:rsidP="003211D8"/>
    <w:p w:rsidR="003211D8" w:rsidRDefault="00634EC8" w:rsidP="003211D8">
      <w:r>
        <w:rPr>
          <w:noProof/>
        </w:rPr>
        <w:lastRenderedPageBreak/>
        <w:drawing>
          <wp:inline distT="0" distB="0" distL="0" distR="0" wp14:anchorId="44F8D78C" wp14:editId="452F7936">
            <wp:extent cx="6931025" cy="43846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1" w:rsidRDefault="00BC4301" w:rsidP="003211D8"/>
    <w:p w:rsidR="00BC4301" w:rsidRDefault="00BC4301" w:rsidP="003211D8"/>
    <w:p w:rsidR="00BC4301" w:rsidRDefault="00BC4301" w:rsidP="00BC4301">
      <w:pPr>
        <w:pStyle w:val="ListParagraph"/>
        <w:numPr>
          <w:ilvl w:val="0"/>
          <w:numId w:val="7"/>
        </w:numPr>
      </w:pPr>
      <w:r>
        <w:t>Evaluation excel formulas.</w:t>
      </w:r>
    </w:p>
    <w:p w:rsidR="00BC4301" w:rsidRDefault="00BC4301" w:rsidP="00BC4301">
      <w:pPr>
        <w:ind w:left="720"/>
      </w:pPr>
      <w:proofErr w:type="spellStart"/>
      <w:r>
        <w:t>ExcelUtils</w:t>
      </w:r>
      <w:proofErr w:type="spellEnd"/>
      <w:r>
        <w:t xml:space="preserve"> asks POI library to evaluate </w:t>
      </w:r>
      <w:r w:rsidR="002E3BA3">
        <w:t xml:space="preserve">cell’s </w:t>
      </w:r>
      <w:r>
        <w:t xml:space="preserve">value </w:t>
      </w:r>
      <w:r w:rsidR="002E3BA3">
        <w:t>if required</w:t>
      </w:r>
      <w:r>
        <w:t>.</w:t>
      </w:r>
      <w:r w:rsidR="002E3BA3">
        <w:t xml:space="preserve"> Unfortunately, not all functions can be evaluated. Here is the example of failure when POI library is unable to execute Excel </w:t>
      </w:r>
      <w:proofErr w:type="gramStart"/>
      <w:r w:rsidR="002E3BA3">
        <w:t>CONCAT(</w:t>
      </w:r>
      <w:proofErr w:type="gramEnd"/>
      <w:r w:rsidR="002E3BA3">
        <w:t xml:space="preserve">) function.   </w:t>
      </w:r>
      <w:r>
        <w:t xml:space="preserve"> </w:t>
      </w:r>
    </w:p>
    <w:p w:rsidR="00634EC8" w:rsidRDefault="00634EC8" w:rsidP="003211D8"/>
    <w:p w:rsidR="00634EC8" w:rsidRPr="003211D8" w:rsidRDefault="00634EC8" w:rsidP="003211D8">
      <w:r>
        <w:rPr>
          <w:noProof/>
        </w:rPr>
        <w:lastRenderedPageBreak/>
        <w:drawing>
          <wp:inline distT="0" distB="0" distL="0" distR="0" wp14:anchorId="59E24764" wp14:editId="02A5528D">
            <wp:extent cx="6931025" cy="436181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83" w:rsidRDefault="00465E83" w:rsidP="00CD0F9E">
      <w:pPr>
        <w:pStyle w:val="Heading2"/>
      </w:pPr>
      <w:bookmarkStart w:id="9" w:name="_Toc467423017"/>
      <w:r>
        <w:t>Conclusion.</w:t>
      </w:r>
      <w:bookmarkEnd w:id="9"/>
    </w:p>
    <w:p w:rsidR="00465E83" w:rsidRDefault="00465E83" w:rsidP="00465E83">
      <w:r>
        <w:t>Excel Data Provider comes up with several benefits:</w:t>
      </w:r>
    </w:p>
    <w:p w:rsidR="00465E83" w:rsidRDefault="00465E83" w:rsidP="00465E83">
      <w:pPr>
        <w:pStyle w:val="ListParagraph"/>
        <w:numPr>
          <w:ilvl w:val="0"/>
          <w:numId w:val="6"/>
        </w:numPr>
      </w:pPr>
      <w:r>
        <w:t>It is more convenient to work with an excel document than with CSV file.</w:t>
      </w:r>
    </w:p>
    <w:p w:rsidR="00465E83" w:rsidRDefault="00465E83" w:rsidP="00465E83">
      <w:pPr>
        <w:pStyle w:val="ListParagraph"/>
        <w:numPr>
          <w:ilvl w:val="0"/>
          <w:numId w:val="6"/>
        </w:numPr>
      </w:pPr>
      <w:r>
        <w:t xml:space="preserve">Excel file support multi-line data in a cell. It especially important for testing </w:t>
      </w:r>
      <w:r w:rsidR="00D8386F">
        <w:t>when it is necessary to use</w:t>
      </w:r>
      <w:r>
        <w:t xml:space="preserve"> JSON or SQL. </w:t>
      </w:r>
    </w:p>
    <w:p w:rsidR="00465E83" w:rsidRDefault="00465E83" w:rsidP="00465E83">
      <w:pPr>
        <w:pStyle w:val="ListParagraph"/>
        <w:numPr>
          <w:ilvl w:val="0"/>
          <w:numId w:val="6"/>
        </w:numPr>
      </w:pPr>
      <w:r>
        <w:t>This data provider does not depend on a field delimiter, like in a CSV file. It leads to the ability to store data that may have coma, quotes or other special symbols.</w:t>
      </w:r>
    </w:p>
    <w:p w:rsidR="00465E83" w:rsidRPr="00387194" w:rsidRDefault="00465E83" w:rsidP="00465E83">
      <w:r>
        <w:t>Having Excel Data Provider for JMeter decouples test data from a test and makes quality assurance development process easier and more efficient.</w:t>
      </w:r>
    </w:p>
    <w:p w:rsidR="009C4B28" w:rsidRDefault="009C4B28" w:rsidP="002A57F3">
      <w:pPr>
        <w:pStyle w:val="Heading5"/>
      </w:pPr>
    </w:p>
    <w:p w:rsidR="009C4B28" w:rsidRDefault="009C4B28" w:rsidP="002A57F3">
      <w:pPr>
        <w:pStyle w:val="Heading5"/>
      </w:pPr>
    </w:p>
    <w:p w:rsidR="00A562B6" w:rsidRDefault="00A562B6" w:rsidP="00972B42"/>
    <w:sectPr w:rsidR="00A562B6" w:rsidSect="00F73F01">
      <w:pgSz w:w="12240" w:h="15840"/>
      <w:pgMar w:top="709" w:right="758" w:bottom="426" w:left="567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24CF"/>
    <w:multiLevelType w:val="hybridMultilevel"/>
    <w:tmpl w:val="69789832"/>
    <w:lvl w:ilvl="0" w:tplc="DE223DE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49D6"/>
    <w:multiLevelType w:val="hybridMultilevel"/>
    <w:tmpl w:val="5BE4B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71F6C"/>
    <w:multiLevelType w:val="multilevel"/>
    <w:tmpl w:val="3F8428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A713199"/>
    <w:multiLevelType w:val="hybridMultilevel"/>
    <w:tmpl w:val="EA009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70383"/>
    <w:multiLevelType w:val="hybridMultilevel"/>
    <w:tmpl w:val="DD689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01EE0"/>
    <w:multiLevelType w:val="multilevel"/>
    <w:tmpl w:val="80FE2D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D0620FB"/>
    <w:multiLevelType w:val="multilevel"/>
    <w:tmpl w:val="80FE2D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E2"/>
    <w:rsid w:val="0001746E"/>
    <w:rsid w:val="00030ADD"/>
    <w:rsid w:val="0003746B"/>
    <w:rsid w:val="000425BF"/>
    <w:rsid w:val="000744EA"/>
    <w:rsid w:val="00075764"/>
    <w:rsid w:val="000847A5"/>
    <w:rsid w:val="00092A79"/>
    <w:rsid w:val="00096AC6"/>
    <w:rsid w:val="000A14E5"/>
    <w:rsid w:val="000A7C38"/>
    <w:rsid w:val="000B417E"/>
    <w:rsid w:val="000D0413"/>
    <w:rsid w:val="00100729"/>
    <w:rsid w:val="0010542B"/>
    <w:rsid w:val="0014364C"/>
    <w:rsid w:val="00154E2C"/>
    <w:rsid w:val="00156F0A"/>
    <w:rsid w:val="00162DCF"/>
    <w:rsid w:val="00177B64"/>
    <w:rsid w:val="001915AC"/>
    <w:rsid w:val="001A10AB"/>
    <w:rsid w:val="001A54B9"/>
    <w:rsid w:val="001A6E17"/>
    <w:rsid w:val="001B6D7A"/>
    <w:rsid w:val="001B7CB9"/>
    <w:rsid w:val="001D6BDA"/>
    <w:rsid w:val="001F11AE"/>
    <w:rsid w:val="001F57CB"/>
    <w:rsid w:val="00210044"/>
    <w:rsid w:val="00236492"/>
    <w:rsid w:val="00272518"/>
    <w:rsid w:val="002775A0"/>
    <w:rsid w:val="002778AC"/>
    <w:rsid w:val="0029568D"/>
    <w:rsid w:val="002A57F3"/>
    <w:rsid w:val="002A5F64"/>
    <w:rsid w:val="002C0240"/>
    <w:rsid w:val="002C706F"/>
    <w:rsid w:val="002D344C"/>
    <w:rsid w:val="002E3BA3"/>
    <w:rsid w:val="002F0EEB"/>
    <w:rsid w:val="0031058E"/>
    <w:rsid w:val="003211D8"/>
    <w:rsid w:val="00356594"/>
    <w:rsid w:val="003565F5"/>
    <w:rsid w:val="00367671"/>
    <w:rsid w:val="00370F34"/>
    <w:rsid w:val="00377EB2"/>
    <w:rsid w:val="0038656C"/>
    <w:rsid w:val="003A5D26"/>
    <w:rsid w:val="003C0B54"/>
    <w:rsid w:val="003D01C5"/>
    <w:rsid w:val="003F04FC"/>
    <w:rsid w:val="0040299D"/>
    <w:rsid w:val="00407CC6"/>
    <w:rsid w:val="00410858"/>
    <w:rsid w:val="00415D09"/>
    <w:rsid w:val="0042413D"/>
    <w:rsid w:val="004252C7"/>
    <w:rsid w:val="00434509"/>
    <w:rsid w:val="004370EA"/>
    <w:rsid w:val="0044723D"/>
    <w:rsid w:val="00457841"/>
    <w:rsid w:val="00461C16"/>
    <w:rsid w:val="00465E83"/>
    <w:rsid w:val="004804E9"/>
    <w:rsid w:val="00497506"/>
    <w:rsid w:val="004B36BB"/>
    <w:rsid w:val="004B53BD"/>
    <w:rsid w:val="004B7255"/>
    <w:rsid w:val="00506CC4"/>
    <w:rsid w:val="005158B4"/>
    <w:rsid w:val="00516C6B"/>
    <w:rsid w:val="00517077"/>
    <w:rsid w:val="00530FD6"/>
    <w:rsid w:val="00537545"/>
    <w:rsid w:val="00551906"/>
    <w:rsid w:val="00562407"/>
    <w:rsid w:val="00562E44"/>
    <w:rsid w:val="0056400D"/>
    <w:rsid w:val="00565E1B"/>
    <w:rsid w:val="00566771"/>
    <w:rsid w:val="00584536"/>
    <w:rsid w:val="005934F7"/>
    <w:rsid w:val="005C65FE"/>
    <w:rsid w:val="005D18E2"/>
    <w:rsid w:val="005D785C"/>
    <w:rsid w:val="005E08E1"/>
    <w:rsid w:val="005E3898"/>
    <w:rsid w:val="00607430"/>
    <w:rsid w:val="006161F1"/>
    <w:rsid w:val="006175A3"/>
    <w:rsid w:val="00622440"/>
    <w:rsid w:val="006245AE"/>
    <w:rsid w:val="006329BD"/>
    <w:rsid w:val="00634EC8"/>
    <w:rsid w:val="006534F6"/>
    <w:rsid w:val="00664D7F"/>
    <w:rsid w:val="006663DF"/>
    <w:rsid w:val="00673AA7"/>
    <w:rsid w:val="00675B72"/>
    <w:rsid w:val="00680B3E"/>
    <w:rsid w:val="00681B21"/>
    <w:rsid w:val="006A010A"/>
    <w:rsid w:val="006C5708"/>
    <w:rsid w:val="006D0EC9"/>
    <w:rsid w:val="007103A1"/>
    <w:rsid w:val="00717695"/>
    <w:rsid w:val="00726C28"/>
    <w:rsid w:val="007539D5"/>
    <w:rsid w:val="00765CC1"/>
    <w:rsid w:val="00773A53"/>
    <w:rsid w:val="0077463E"/>
    <w:rsid w:val="00775914"/>
    <w:rsid w:val="00781F13"/>
    <w:rsid w:val="0078573F"/>
    <w:rsid w:val="00785E78"/>
    <w:rsid w:val="007A2299"/>
    <w:rsid w:val="007A77D9"/>
    <w:rsid w:val="007B7C5C"/>
    <w:rsid w:val="007D01B9"/>
    <w:rsid w:val="007D6632"/>
    <w:rsid w:val="00807523"/>
    <w:rsid w:val="008174FC"/>
    <w:rsid w:val="00852B4F"/>
    <w:rsid w:val="00856B26"/>
    <w:rsid w:val="0086042E"/>
    <w:rsid w:val="00865FA8"/>
    <w:rsid w:val="00882EE9"/>
    <w:rsid w:val="0089160D"/>
    <w:rsid w:val="00892D8D"/>
    <w:rsid w:val="008A3CAC"/>
    <w:rsid w:val="008C4D92"/>
    <w:rsid w:val="008E60A6"/>
    <w:rsid w:val="008F05A2"/>
    <w:rsid w:val="008F3289"/>
    <w:rsid w:val="008F7E57"/>
    <w:rsid w:val="009244AA"/>
    <w:rsid w:val="0094018B"/>
    <w:rsid w:val="009522C6"/>
    <w:rsid w:val="00955E79"/>
    <w:rsid w:val="00963FC9"/>
    <w:rsid w:val="009653DE"/>
    <w:rsid w:val="00970DCE"/>
    <w:rsid w:val="00971427"/>
    <w:rsid w:val="00972B42"/>
    <w:rsid w:val="00992888"/>
    <w:rsid w:val="009947DD"/>
    <w:rsid w:val="00997C2F"/>
    <w:rsid w:val="009A5606"/>
    <w:rsid w:val="009B05C6"/>
    <w:rsid w:val="009C4B28"/>
    <w:rsid w:val="009D79A9"/>
    <w:rsid w:val="009E5DD9"/>
    <w:rsid w:val="009F3313"/>
    <w:rsid w:val="00A01EF7"/>
    <w:rsid w:val="00A562B6"/>
    <w:rsid w:val="00A71AD4"/>
    <w:rsid w:val="00A77039"/>
    <w:rsid w:val="00AA1279"/>
    <w:rsid w:val="00AE337D"/>
    <w:rsid w:val="00AE73E9"/>
    <w:rsid w:val="00B10F2A"/>
    <w:rsid w:val="00B2192B"/>
    <w:rsid w:val="00B37C54"/>
    <w:rsid w:val="00B44BB3"/>
    <w:rsid w:val="00B757E9"/>
    <w:rsid w:val="00B765E6"/>
    <w:rsid w:val="00B77A0A"/>
    <w:rsid w:val="00B957E6"/>
    <w:rsid w:val="00BA2E21"/>
    <w:rsid w:val="00BB3C97"/>
    <w:rsid w:val="00BC4301"/>
    <w:rsid w:val="00BF3FED"/>
    <w:rsid w:val="00C15F4C"/>
    <w:rsid w:val="00C25244"/>
    <w:rsid w:val="00C331D9"/>
    <w:rsid w:val="00C60BB8"/>
    <w:rsid w:val="00C771FE"/>
    <w:rsid w:val="00C874EC"/>
    <w:rsid w:val="00CA423F"/>
    <w:rsid w:val="00CA633F"/>
    <w:rsid w:val="00CD0F9E"/>
    <w:rsid w:val="00CF19C3"/>
    <w:rsid w:val="00CF72C8"/>
    <w:rsid w:val="00D006F3"/>
    <w:rsid w:val="00D021B7"/>
    <w:rsid w:val="00D10974"/>
    <w:rsid w:val="00D3765B"/>
    <w:rsid w:val="00D37D66"/>
    <w:rsid w:val="00D46106"/>
    <w:rsid w:val="00D53412"/>
    <w:rsid w:val="00D5357A"/>
    <w:rsid w:val="00D56FA3"/>
    <w:rsid w:val="00D627E2"/>
    <w:rsid w:val="00D726E7"/>
    <w:rsid w:val="00D8386F"/>
    <w:rsid w:val="00D876AE"/>
    <w:rsid w:val="00D90A21"/>
    <w:rsid w:val="00DA4230"/>
    <w:rsid w:val="00DA6A93"/>
    <w:rsid w:val="00DB58D6"/>
    <w:rsid w:val="00DC4A71"/>
    <w:rsid w:val="00DD4E18"/>
    <w:rsid w:val="00DD7990"/>
    <w:rsid w:val="00DE568F"/>
    <w:rsid w:val="00DE5A3D"/>
    <w:rsid w:val="00E03BF1"/>
    <w:rsid w:val="00E06D48"/>
    <w:rsid w:val="00E134A8"/>
    <w:rsid w:val="00E3550A"/>
    <w:rsid w:val="00E459BE"/>
    <w:rsid w:val="00E46CD6"/>
    <w:rsid w:val="00E67995"/>
    <w:rsid w:val="00E86E91"/>
    <w:rsid w:val="00E911FF"/>
    <w:rsid w:val="00EB1BD9"/>
    <w:rsid w:val="00EB5605"/>
    <w:rsid w:val="00EB5974"/>
    <w:rsid w:val="00EB73F3"/>
    <w:rsid w:val="00EC18C0"/>
    <w:rsid w:val="00EC4A7F"/>
    <w:rsid w:val="00EC6A71"/>
    <w:rsid w:val="00EC6C64"/>
    <w:rsid w:val="00EE550B"/>
    <w:rsid w:val="00F000E9"/>
    <w:rsid w:val="00F12938"/>
    <w:rsid w:val="00F15F0F"/>
    <w:rsid w:val="00F2079B"/>
    <w:rsid w:val="00F22C2A"/>
    <w:rsid w:val="00F538DC"/>
    <w:rsid w:val="00F6568D"/>
    <w:rsid w:val="00F73F01"/>
    <w:rsid w:val="00F77F53"/>
    <w:rsid w:val="00F96CC5"/>
    <w:rsid w:val="00F96FF4"/>
    <w:rsid w:val="00FB3F4C"/>
    <w:rsid w:val="00FE05F2"/>
    <w:rsid w:val="00F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3AD2B-4958-4453-8A29-FC0E9518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092A79"/>
    <w:pPr>
      <w:keepNext/>
      <w:keepLines/>
      <w:spacing w:before="280" w:after="80"/>
      <w:contextualSpacing/>
      <w:outlineLvl w:val="3"/>
    </w:pPr>
    <w:rPr>
      <w:b/>
      <w:color w:val="auto"/>
      <w:sz w:val="24"/>
      <w:szCs w:val="24"/>
    </w:rPr>
  </w:style>
  <w:style w:type="paragraph" w:styleId="Heading5">
    <w:name w:val="heading 5"/>
    <w:basedOn w:val="Normal"/>
    <w:next w:val="Normal"/>
    <w:rsid w:val="00497506"/>
    <w:pPr>
      <w:keepNext/>
      <w:keepLines/>
      <w:spacing w:before="240" w:after="80"/>
      <w:contextualSpacing/>
      <w:outlineLvl w:val="4"/>
    </w:pPr>
    <w:rPr>
      <w:b/>
      <w:color w:val="auto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5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EB2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6D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5A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F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0FD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30FD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30FD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30FD6"/>
    <w:pPr>
      <w:spacing w:after="100"/>
      <w:ind w:left="1100"/>
    </w:pPr>
  </w:style>
  <w:style w:type="paragraph" w:styleId="NoSpacing">
    <w:name w:val="No Spacing"/>
    <w:link w:val="NoSpacingChar"/>
    <w:uiPriority w:val="1"/>
    <w:qFormat/>
    <w:rsid w:val="00DE5A3D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5A3D"/>
    <w:rPr>
      <w:rFonts w:asciiTheme="minorHAnsi" w:eastAsiaTheme="minorEastAsia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October 14, 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8FD9C-6689-42CF-9CA9-514A5B70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9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based data-source for JMETER</vt:lpstr>
    </vt:vector>
  </TitlesOfParts>
  <Company>1286463 oNTARIO INC.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based data-source for JMETER</dc:title>
  <dc:creator>Pavel</dc:creator>
  <cp:lastModifiedBy>Pavel</cp:lastModifiedBy>
  <cp:revision>24</cp:revision>
  <dcterms:created xsi:type="dcterms:W3CDTF">2016-10-26T22:45:00Z</dcterms:created>
  <dcterms:modified xsi:type="dcterms:W3CDTF">2016-11-20T21:35:00Z</dcterms:modified>
</cp:coreProperties>
</file>