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2C28" w14:textId="77777777" w:rsidR="00F03A96" w:rsidRDefault="00000000">
      <w:pPr>
        <w:pStyle w:val="1"/>
        <w:rPr>
          <w:lang w:eastAsia="zh-CN"/>
        </w:rPr>
      </w:pPr>
      <w:bookmarkStart w:id="0" w:name="项目申报书"/>
      <w:r>
        <w:rPr>
          <w:lang w:eastAsia="zh-CN"/>
        </w:rPr>
        <w:t>项目申报书</w:t>
      </w:r>
    </w:p>
    <w:p w14:paraId="23DCC7EF" w14:textId="77777777" w:rsidR="00F03A96" w:rsidRDefault="00000000">
      <w:pPr>
        <w:pStyle w:val="2"/>
        <w:rPr>
          <w:lang w:eastAsia="zh-CN"/>
        </w:rPr>
      </w:pPr>
      <w:bookmarkStart w:id="1" w:name="烽火笔锋抗战战地记者决策与沟通能力训练系统"/>
      <w:r>
        <w:rPr>
          <w:lang w:eastAsia="zh-CN"/>
        </w:rPr>
        <w:t>《烽火笔锋》抗战战地记者决策与沟通能力训练系统</w:t>
      </w:r>
    </w:p>
    <w:p w14:paraId="67EEE7A6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申报单位：</w:t>
      </w:r>
      <w:r>
        <w:rPr>
          <w:lang w:eastAsia="zh-CN"/>
        </w:rPr>
        <w:t>________</w:t>
      </w:r>
    </w:p>
    <w:p w14:paraId="5339C49D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项目负责人：</w:t>
      </w:r>
      <w:r>
        <w:rPr>
          <w:lang w:eastAsia="zh-CN"/>
        </w:rPr>
        <w:t>________</w:t>
      </w:r>
    </w:p>
    <w:p w14:paraId="6A3897CB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指导教师：</w:t>
      </w:r>
      <w:r>
        <w:rPr>
          <w:lang w:eastAsia="zh-CN"/>
        </w:rPr>
        <w:t>________</w:t>
      </w:r>
    </w:p>
    <w:p w14:paraId="18244202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申报日期：</w:t>
      </w:r>
      <w:r>
        <w:rPr>
          <w:lang w:eastAsia="zh-CN"/>
        </w:rPr>
        <w:t>________</w:t>
      </w:r>
    </w:p>
    <w:p w14:paraId="4204F27C" w14:textId="77777777" w:rsidR="00F03A96" w:rsidRDefault="00000000">
      <w:pPr>
        <w:pStyle w:val="2"/>
        <w:rPr>
          <w:lang w:eastAsia="zh-CN"/>
        </w:rPr>
      </w:pPr>
      <w:bookmarkStart w:id="2" w:name="摘要"/>
      <w:bookmarkEnd w:id="1"/>
      <w:r>
        <w:rPr>
          <w:lang w:eastAsia="zh-CN"/>
        </w:rPr>
        <w:t>摘要</w:t>
      </w:r>
    </w:p>
    <w:p w14:paraId="52D75BE2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《烽火笔锋》项目以</w:t>
      </w:r>
      <w:r>
        <w:rPr>
          <w:lang w:eastAsia="zh-CN"/>
        </w:rPr>
        <w:t>1937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7</w:t>
      </w:r>
      <w:r>
        <w:rPr>
          <w:lang w:eastAsia="zh-CN"/>
        </w:rPr>
        <w:t>日至</w:t>
      </w:r>
      <w:r>
        <w:rPr>
          <w:lang w:eastAsia="zh-CN"/>
        </w:rPr>
        <w:t>1945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2</w:t>
      </w:r>
      <w:r>
        <w:rPr>
          <w:lang w:eastAsia="zh-CN"/>
        </w:rPr>
        <w:t>日抗战历史进程为时间主线，围绕战地记者在高压信息环境中的信息采集、事实核验、报道发布、风险沟通和伦理判断等关键任务，建设一套</w:t>
      </w:r>
      <w:r>
        <w:rPr>
          <w:lang w:eastAsia="zh-CN"/>
        </w:rPr>
        <w:t>“</w:t>
      </w:r>
      <w:r>
        <w:rPr>
          <w:lang w:eastAsia="zh-CN"/>
        </w:rPr>
        <w:t>历史情境驱动、能力成长导向、证据链可追溯</w:t>
      </w:r>
      <w:r>
        <w:rPr>
          <w:lang w:eastAsia="zh-CN"/>
        </w:rPr>
        <w:t>”</w:t>
      </w:r>
      <w:r>
        <w:rPr>
          <w:lang w:eastAsia="zh-CN"/>
        </w:rPr>
        <w:t>的智能训练系统。项目面向高校新闻传播、历史教育、</w:t>
      </w:r>
      <w:proofErr w:type="gramStart"/>
      <w:r>
        <w:rPr>
          <w:lang w:eastAsia="zh-CN"/>
        </w:rPr>
        <w:t>思政实践</w:t>
      </w:r>
      <w:proofErr w:type="gramEnd"/>
      <w:r>
        <w:rPr>
          <w:lang w:eastAsia="zh-CN"/>
        </w:rPr>
        <w:t>与应急传播教学场景，重点解决传统教学中</w:t>
      </w:r>
      <w:r>
        <w:rPr>
          <w:lang w:eastAsia="zh-CN"/>
        </w:rPr>
        <w:t>“</w:t>
      </w:r>
      <w:r>
        <w:rPr>
          <w:lang w:eastAsia="zh-CN"/>
        </w:rPr>
        <w:t>实践密度不足、评价偏主观、成长不可连续跟踪</w:t>
      </w:r>
      <w:r>
        <w:rPr>
          <w:lang w:eastAsia="zh-CN"/>
        </w:rPr>
        <w:t>”</w:t>
      </w:r>
      <w:r>
        <w:rPr>
          <w:lang w:eastAsia="zh-CN"/>
        </w:rPr>
        <w:t>的问题。</w:t>
      </w:r>
    </w:p>
    <w:p w14:paraId="2AECC8F7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项目采用</w:t>
      </w:r>
      <w:r>
        <w:rPr>
          <w:lang w:eastAsia="zh-CN"/>
        </w:rPr>
        <w:t>“</w:t>
      </w:r>
      <w:r>
        <w:rPr>
          <w:lang w:eastAsia="zh-CN"/>
        </w:rPr>
        <w:t>结构化场景库</w:t>
      </w:r>
      <w:r>
        <w:rPr>
          <w:lang w:eastAsia="zh-CN"/>
        </w:rPr>
        <w:t xml:space="preserve"> + </w:t>
      </w:r>
      <w:r>
        <w:rPr>
          <w:lang w:eastAsia="zh-CN"/>
        </w:rPr>
        <w:t>规则评估</w:t>
      </w:r>
      <w:r>
        <w:rPr>
          <w:lang w:eastAsia="zh-CN"/>
        </w:rPr>
        <w:t xml:space="preserve"> + </w:t>
      </w:r>
      <w:r>
        <w:rPr>
          <w:lang w:eastAsia="zh-CN"/>
        </w:rPr>
        <w:t>大语言模型辅助评估</w:t>
      </w:r>
      <w:r>
        <w:rPr>
          <w:lang w:eastAsia="zh-CN"/>
        </w:rPr>
        <w:t xml:space="preserve"> + </w:t>
      </w:r>
      <w:r>
        <w:rPr>
          <w:lang w:eastAsia="zh-CN"/>
        </w:rPr>
        <w:t>知识追踪</w:t>
      </w:r>
      <w:r>
        <w:rPr>
          <w:lang w:eastAsia="zh-CN"/>
        </w:rPr>
        <w:t xml:space="preserve"> + </w:t>
      </w:r>
      <w:r>
        <w:rPr>
          <w:lang w:eastAsia="zh-CN"/>
        </w:rPr>
        <w:t>自适应推荐</w:t>
      </w:r>
      <w:r>
        <w:rPr>
          <w:lang w:eastAsia="zh-CN"/>
        </w:rPr>
        <w:t xml:space="preserve"> + </w:t>
      </w:r>
      <w:r>
        <w:rPr>
          <w:lang w:eastAsia="zh-CN"/>
        </w:rPr>
        <w:t>复盘报告</w:t>
      </w:r>
      <w:r>
        <w:rPr>
          <w:lang w:eastAsia="zh-CN"/>
        </w:rPr>
        <w:t>”</w:t>
      </w:r>
      <w:r>
        <w:rPr>
          <w:lang w:eastAsia="zh-CN"/>
        </w:rPr>
        <w:t>技术路线，形成</w:t>
      </w:r>
      <w:r>
        <w:rPr>
          <w:lang w:eastAsia="zh-CN"/>
        </w:rPr>
        <w:t>“</w:t>
      </w:r>
      <w:r>
        <w:rPr>
          <w:lang w:eastAsia="zh-CN"/>
        </w:rPr>
        <w:t>可训练、可评估、可成长、可复盘</w:t>
      </w:r>
      <w:r>
        <w:rPr>
          <w:lang w:eastAsia="zh-CN"/>
        </w:rPr>
        <w:t>”</w:t>
      </w:r>
      <w:r>
        <w:rPr>
          <w:lang w:eastAsia="zh-CN"/>
        </w:rPr>
        <w:t>的闭环。系统围绕史实核验、来源可信评估、时效与准确平衡、风险沟通表达、伦理与安全边界、反</w:t>
      </w:r>
      <w:proofErr w:type="gramStart"/>
      <w:r>
        <w:rPr>
          <w:lang w:eastAsia="zh-CN"/>
        </w:rPr>
        <w:t>谣</w:t>
      </w:r>
      <w:proofErr w:type="gramEnd"/>
      <w:r>
        <w:rPr>
          <w:lang w:eastAsia="zh-CN"/>
        </w:rPr>
        <w:t>与纠偏、公共行动指引、沟通闭环管理等</w:t>
      </w:r>
      <w:r>
        <w:rPr>
          <w:lang w:eastAsia="zh-CN"/>
        </w:rPr>
        <w:t>8</w:t>
      </w:r>
      <w:r>
        <w:rPr>
          <w:lang w:eastAsia="zh-CN"/>
        </w:rPr>
        <w:t>项核心能力构建指标体系，输出能力雷达图、成长曲线、风险标签、证据链与改进建议。</w:t>
      </w:r>
    </w:p>
    <w:p w14:paraId="58E679BB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日，项目已形成可验证工程基础：训练场景库已落地</w:t>
      </w:r>
      <w:r>
        <w:rPr>
          <w:lang w:eastAsia="zh-CN"/>
        </w:rPr>
        <w:t>8</w:t>
      </w:r>
      <w:r>
        <w:rPr>
          <w:lang w:eastAsia="zh-CN"/>
        </w:rPr>
        <w:t>个结构化场景（</w:t>
      </w:r>
      <w:r>
        <w:rPr>
          <w:lang w:eastAsia="zh-CN"/>
        </w:rPr>
        <w:t>6</w:t>
      </w:r>
      <w:r>
        <w:rPr>
          <w:lang w:eastAsia="zh-CN"/>
        </w:rPr>
        <w:t>个主线场景</w:t>
      </w:r>
      <w:r>
        <w:rPr>
          <w:lang w:eastAsia="zh-CN"/>
        </w:rPr>
        <w:t>+2</w:t>
      </w:r>
      <w:r>
        <w:rPr>
          <w:lang w:eastAsia="zh-CN"/>
        </w:rPr>
        <w:t>个分支场景），训练相关</w:t>
      </w:r>
      <w:r>
        <w:rPr>
          <w:lang w:eastAsia="zh-CN"/>
        </w:rPr>
        <w:t>API</w:t>
      </w:r>
      <w:r>
        <w:rPr>
          <w:lang w:eastAsia="zh-CN"/>
        </w:rPr>
        <w:t>（</w:t>
      </w:r>
      <w:proofErr w:type="gramStart"/>
      <w:r>
        <w:rPr>
          <w:lang w:eastAsia="zh-CN"/>
        </w:rPr>
        <w:t>含媒体</w:t>
      </w:r>
      <w:proofErr w:type="gramEnd"/>
      <w:r>
        <w:rPr>
          <w:lang w:eastAsia="zh-CN"/>
        </w:rPr>
        <w:t>任务）共</w:t>
      </w:r>
      <w:r>
        <w:rPr>
          <w:lang w:eastAsia="zh-CN"/>
        </w:rPr>
        <w:t>12</w:t>
      </w:r>
      <w:r>
        <w:rPr>
          <w:lang w:eastAsia="zh-CN"/>
        </w:rPr>
        <w:t>个，训练域累计自动化测试</w:t>
      </w:r>
      <w:r>
        <w:rPr>
          <w:lang w:eastAsia="zh-CN"/>
        </w:rPr>
        <w:t>242</w:t>
      </w:r>
      <w:r>
        <w:rPr>
          <w:lang w:eastAsia="zh-CN"/>
        </w:rPr>
        <w:t>项，其中</w:t>
      </w:r>
      <w:r>
        <w:rPr>
          <w:lang w:eastAsia="zh-CN"/>
        </w:rPr>
        <w:t>235</w:t>
      </w:r>
      <w:r>
        <w:rPr>
          <w:lang w:eastAsia="zh-CN"/>
        </w:rPr>
        <w:t>项通过、</w:t>
      </w:r>
      <w:r>
        <w:rPr>
          <w:lang w:eastAsia="zh-CN"/>
        </w:rPr>
        <w:t>1</w:t>
      </w:r>
      <w:r>
        <w:rPr>
          <w:lang w:eastAsia="zh-CN"/>
        </w:rPr>
        <w:t>项跳过、</w:t>
      </w:r>
      <w:r>
        <w:rPr>
          <w:lang w:eastAsia="zh-CN"/>
        </w:rPr>
        <w:t>6</w:t>
      </w:r>
      <w:r>
        <w:rPr>
          <w:lang w:eastAsia="zh-CN"/>
        </w:rPr>
        <w:t>项失败，主链路烟雾测试</w:t>
      </w:r>
      <w:r>
        <w:rPr>
          <w:lang w:eastAsia="zh-CN"/>
        </w:rPr>
        <w:t>17</w:t>
      </w:r>
      <w:r>
        <w:rPr>
          <w:lang w:eastAsia="zh-CN"/>
        </w:rPr>
        <w:t>项全部通过。结合国家统计局、</w:t>
      </w:r>
      <w:r>
        <w:rPr>
          <w:lang w:eastAsia="zh-CN"/>
        </w:rPr>
        <w:t>CNNIC</w:t>
      </w:r>
      <w:r>
        <w:rPr>
          <w:lang w:eastAsia="zh-CN"/>
        </w:rPr>
        <w:t>与新华社公开数据，项目具备明确的教育需求规模、技术应用基础与推广环境支撑。</w:t>
      </w:r>
    </w:p>
    <w:p w14:paraId="1CD8D826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关键词：历史情境训练；战地记者；传播伦理；知识追踪；大语言模型；智能教育</w:t>
      </w:r>
    </w:p>
    <w:p w14:paraId="45E8DBC8" w14:textId="77777777" w:rsidR="00F03A96" w:rsidRDefault="00000000">
      <w:pPr>
        <w:pStyle w:val="2"/>
      </w:pPr>
      <w:bookmarkStart w:id="3" w:name="文稿结构导读"/>
      <w:bookmarkEnd w:id="2"/>
      <w:proofErr w:type="spellStart"/>
      <w:r>
        <w:t>文稿结构导读</w:t>
      </w:r>
      <w:proofErr w:type="spellEnd"/>
    </w:p>
    <w:p w14:paraId="1144676B" w14:textId="77777777" w:rsidR="00F03A9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第一部分说明</w:t>
      </w:r>
      <w:r>
        <w:rPr>
          <w:lang w:eastAsia="zh-CN"/>
        </w:rPr>
        <w:t>“</w:t>
      </w:r>
      <w:r>
        <w:rPr>
          <w:lang w:eastAsia="zh-CN"/>
        </w:rPr>
        <w:t>为什么做</w:t>
      </w:r>
      <w:r>
        <w:rPr>
          <w:lang w:eastAsia="zh-CN"/>
        </w:rPr>
        <w:t>”</w:t>
      </w:r>
      <w:r>
        <w:rPr>
          <w:lang w:eastAsia="zh-CN"/>
        </w:rPr>
        <w:t>（背景、意义、必要性）。</w:t>
      </w:r>
    </w:p>
    <w:p w14:paraId="08402C98" w14:textId="77777777" w:rsidR="00F03A9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第二部分说明</w:t>
      </w:r>
      <w:r>
        <w:rPr>
          <w:lang w:eastAsia="zh-CN"/>
        </w:rPr>
        <w:t>“</w:t>
      </w:r>
      <w:r>
        <w:rPr>
          <w:lang w:eastAsia="zh-CN"/>
        </w:rPr>
        <w:t>行业在哪里</w:t>
      </w:r>
      <w:r>
        <w:rPr>
          <w:lang w:eastAsia="zh-CN"/>
        </w:rPr>
        <w:t>”</w:t>
      </w:r>
      <w:r>
        <w:rPr>
          <w:lang w:eastAsia="zh-CN"/>
        </w:rPr>
        <w:t>（研究现状与差距）。</w:t>
      </w:r>
    </w:p>
    <w:p w14:paraId="20FB89F4" w14:textId="77777777" w:rsidR="00F03A9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第三部分说明</w:t>
      </w:r>
      <w:r>
        <w:rPr>
          <w:lang w:eastAsia="zh-CN"/>
        </w:rPr>
        <w:t>“</w:t>
      </w:r>
      <w:r>
        <w:rPr>
          <w:lang w:eastAsia="zh-CN"/>
        </w:rPr>
        <w:t>具体做什么</w:t>
      </w:r>
      <w:r>
        <w:rPr>
          <w:lang w:eastAsia="zh-CN"/>
        </w:rPr>
        <w:t>”</w:t>
      </w:r>
      <w:r>
        <w:rPr>
          <w:lang w:eastAsia="zh-CN"/>
        </w:rPr>
        <w:t>（研究内容与量化目标）。</w:t>
      </w:r>
    </w:p>
    <w:p w14:paraId="6CE81B19" w14:textId="77777777" w:rsidR="00F03A9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第四部分说明</w:t>
      </w:r>
      <w:r>
        <w:rPr>
          <w:lang w:eastAsia="zh-CN"/>
        </w:rPr>
        <w:t>“</w:t>
      </w:r>
      <w:r>
        <w:rPr>
          <w:lang w:eastAsia="zh-CN"/>
        </w:rPr>
        <w:t>怎么做、何时做完</w:t>
      </w:r>
      <w:r>
        <w:rPr>
          <w:lang w:eastAsia="zh-CN"/>
        </w:rPr>
        <w:t>”</w:t>
      </w:r>
      <w:r>
        <w:rPr>
          <w:lang w:eastAsia="zh-CN"/>
        </w:rPr>
        <w:t>（技术路线与进度）。</w:t>
      </w:r>
    </w:p>
    <w:p w14:paraId="1F647689" w14:textId="77777777" w:rsidR="00F03A9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第五部分说明</w:t>
      </w:r>
      <w:r>
        <w:rPr>
          <w:lang w:eastAsia="zh-CN"/>
        </w:rPr>
        <w:t>“</w:t>
      </w:r>
      <w:r>
        <w:rPr>
          <w:lang w:eastAsia="zh-CN"/>
        </w:rPr>
        <w:t>交付什么</w:t>
      </w:r>
      <w:r>
        <w:rPr>
          <w:lang w:eastAsia="zh-CN"/>
        </w:rPr>
        <w:t>”</w:t>
      </w:r>
      <w:r>
        <w:rPr>
          <w:lang w:eastAsia="zh-CN"/>
        </w:rPr>
        <w:t>（成果与验收指标）。</w:t>
      </w:r>
    </w:p>
    <w:p w14:paraId="6C242156" w14:textId="77777777" w:rsidR="00F03A9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第六部</w:t>
      </w:r>
      <w:proofErr w:type="gramStart"/>
      <w:r>
        <w:rPr>
          <w:lang w:eastAsia="zh-CN"/>
        </w:rPr>
        <w:t>分说明</w:t>
      </w:r>
      <w:proofErr w:type="gramEnd"/>
      <w:r>
        <w:rPr>
          <w:lang w:eastAsia="zh-CN"/>
        </w:rPr>
        <w:t>“</w:t>
      </w:r>
      <w:r>
        <w:rPr>
          <w:lang w:eastAsia="zh-CN"/>
        </w:rPr>
        <w:t>资源如何保障</w:t>
      </w:r>
      <w:r>
        <w:rPr>
          <w:lang w:eastAsia="zh-CN"/>
        </w:rPr>
        <w:t>”</w:t>
      </w:r>
      <w:r>
        <w:rPr>
          <w:lang w:eastAsia="zh-CN"/>
        </w:rPr>
        <w:t>（经费安排）。</w:t>
      </w:r>
    </w:p>
    <w:p w14:paraId="411FC997" w14:textId="77777777" w:rsidR="00F03A9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第七部分说明</w:t>
      </w:r>
      <w:r>
        <w:rPr>
          <w:lang w:eastAsia="zh-CN"/>
        </w:rPr>
        <w:t>“</w:t>
      </w:r>
      <w:r>
        <w:rPr>
          <w:lang w:eastAsia="zh-CN"/>
        </w:rPr>
        <w:t>如何稳妥落地</w:t>
      </w:r>
      <w:r>
        <w:rPr>
          <w:lang w:eastAsia="zh-CN"/>
        </w:rPr>
        <w:t>”</w:t>
      </w:r>
      <w:r>
        <w:rPr>
          <w:lang w:eastAsia="zh-CN"/>
        </w:rPr>
        <w:t>（组织保障与风险控制）。</w:t>
      </w:r>
    </w:p>
    <w:p w14:paraId="7B858EAD" w14:textId="77777777" w:rsidR="00F03A9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lastRenderedPageBreak/>
        <w:t>第八部分提供</w:t>
      </w:r>
      <w:r>
        <w:rPr>
          <w:lang w:eastAsia="zh-CN"/>
        </w:rPr>
        <w:t>“</w:t>
      </w:r>
      <w:r>
        <w:rPr>
          <w:lang w:eastAsia="zh-CN"/>
        </w:rPr>
        <w:t>可复核证据</w:t>
      </w:r>
      <w:r>
        <w:rPr>
          <w:lang w:eastAsia="zh-CN"/>
        </w:rPr>
        <w:t>”</w:t>
      </w:r>
      <w:r>
        <w:rPr>
          <w:lang w:eastAsia="zh-CN"/>
        </w:rPr>
        <w:t>（材料佐证与来源）。</w:t>
      </w:r>
    </w:p>
    <w:p w14:paraId="4DBF8778" w14:textId="77777777" w:rsidR="00F03A96" w:rsidRDefault="00000000">
      <w:pPr>
        <w:pStyle w:val="2"/>
        <w:rPr>
          <w:lang w:eastAsia="zh-CN"/>
        </w:rPr>
      </w:pPr>
      <w:bookmarkStart w:id="4" w:name="一项目实施的目的意义"/>
      <w:bookmarkEnd w:id="3"/>
      <w:r>
        <w:rPr>
          <w:lang w:eastAsia="zh-CN"/>
        </w:rPr>
        <w:t>一、项目实施的目的、意义</w:t>
      </w:r>
    </w:p>
    <w:p w14:paraId="47BCF3EA" w14:textId="77777777" w:rsidR="00F03A96" w:rsidRDefault="00000000">
      <w:pPr>
        <w:pStyle w:val="3"/>
        <w:rPr>
          <w:lang w:eastAsia="zh-CN"/>
        </w:rPr>
      </w:pPr>
      <w:bookmarkStart w:id="5" w:name="一背景与问题界定"/>
      <w:r>
        <w:rPr>
          <w:lang w:eastAsia="zh-CN"/>
        </w:rPr>
        <w:t>（一）背景与问题界定</w:t>
      </w:r>
    </w:p>
    <w:p w14:paraId="36E6325F" w14:textId="77777777" w:rsidR="00F03A96" w:rsidRDefault="00000000">
      <w:pPr>
        <w:pStyle w:val="FirstParagraph"/>
      </w:pPr>
      <w:r>
        <w:rPr>
          <w:lang w:eastAsia="zh-CN"/>
        </w:rPr>
        <w:t>当前高校历史教育与新闻传播教育普遍重视理论讲授和案例分析，但在高压力、信息不完整、风险高的传播情境中，学生往往缺乏足够的决策训练机会。</w:t>
      </w:r>
      <w:proofErr w:type="spellStart"/>
      <w:r>
        <w:t>具体表现为</w:t>
      </w:r>
      <w:proofErr w:type="spellEnd"/>
      <w:r>
        <w:t>：</w:t>
      </w:r>
    </w:p>
    <w:p w14:paraId="38274299" w14:textId="77777777" w:rsidR="00F03A96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训练</w:t>
      </w:r>
      <w:r>
        <w:rPr>
          <w:lang w:eastAsia="zh-CN"/>
        </w:rPr>
        <w:t>“</w:t>
      </w:r>
      <w:r>
        <w:rPr>
          <w:lang w:eastAsia="zh-CN"/>
        </w:rPr>
        <w:t>强度不足</w:t>
      </w:r>
      <w:r>
        <w:rPr>
          <w:lang w:eastAsia="zh-CN"/>
        </w:rPr>
        <w:t>”</w:t>
      </w:r>
      <w:r>
        <w:rPr>
          <w:lang w:eastAsia="zh-CN"/>
        </w:rPr>
        <w:t>：课堂讨论多、实战回合少，难以形成行为层面的能力迁移。</w:t>
      </w:r>
    </w:p>
    <w:p w14:paraId="5532CA7D" w14:textId="77777777" w:rsidR="00F03A96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评价</w:t>
      </w:r>
      <w:r>
        <w:rPr>
          <w:lang w:eastAsia="zh-CN"/>
        </w:rPr>
        <w:t>“</w:t>
      </w:r>
      <w:r>
        <w:rPr>
          <w:lang w:eastAsia="zh-CN"/>
        </w:rPr>
        <w:t>可解释性不足</w:t>
      </w:r>
      <w:r>
        <w:rPr>
          <w:lang w:eastAsia="zh-CN"/>
        </w:rPr>
        <w:t>”</w:t>
      </w:r>
      <w:r>
        <w:rPr>
          <w:lang w:eastAsia="zh-CN"/>
        </w:rPr>
        <w:t>：教师主观</w:t>
      </w:r>
      <w:proofErr w:type="gramStart"/>
      <w:r>
        <w:rPr>
          <w:lang w:eastAsia="zh-CN"/>
        </w:rPr>
        <w:t>评价占比较</w:t>
      </w:r>
      <w:proofErr w:type="gramEnd"/>
      <w:r>
        <w:rPr>
          <w:lang w:eastAsia="zh-CN"/>
        </w:rPr>
        <w:t>高，缺少结构化证据链与统一评分口径。</w:t>
      </w:r>
    </w:p>
    <w:p w14:paraId="188EEE43" w14:textId="77777777" w:rsidR="00F03A96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反馈</w:t>
      </w:r>
      <w:r>
        <w:rPr>
          <w:lang w:eastAsia="zh-CN"/>
        </w:rPr>
        <w:t>“</w:t>
      </w:r>
      <w:r>
        <w:rPr>
          <w:lang w:eastAsia="zh-CN"/>
        </w:rPr>
        <w:t>连续性不足</w:t>
      </w:r>
      <w:r>
        <w:rPr>
          <w:lang w:eastAsia="zh-CN"/>
        </w:rPr>
        <w:t>”</w:t>
      </w:r>
      <w:r>
        <w:rPr>
          <w:lang w:eastAsia="zh-CN"/>
        </w:rPr>
        <w:t>：课程结束后缺少成长轨迹数据，无法准确定位短板并迭代训练路径。</w:t>
      </w:r>
    </w:p>
    <w:p w14:paraId="3E573371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从教学现场看，学生在</w:t>
      </w:r>
      <w:r>
        <w:rPr>
          <w:lang w:eastAsia="zh-CN"/>
        </w:rPr>
        <w:t>“</w:t>
      </w:r>
      <w:r>
        <w:rPr>
          <w:lang w:eastAsia="zh-CN"/>
        </w:rPr>
        <w:t>知道原则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执行原则</w:t>
      </w:r>
      <w:r>
        <w:rPr>
          <w:lang w:eastAsia="zh-CN"/>
        </w:rPr>
        <w:t>”</w:t>
      </w:r>
      <w:r>
        <w:rPr>
          <w:lang w:eastAsia="zh-CN"/>
        </w:rPr>
        <w:t>之间仍存在明显断层。例如在突发事件场景中，学生能够复述</w:t>
      </w:r>
      <w:r>
        <w:rPr>
          <w:lang w:eastAsia="zh-CN"/>
        </w:rPr>
        <w:t>“</w:t>
      </w:r>
      <w:r>
        <w:rPr>
          <w:lang w:eastAsia="zh-CN"/>
        </w:rPr>
        <w:t>先核验后发布</w:t>
      </w:r>
      <w:r>
        <w:rPr>
          <w:lang w:eastAsia="zh-CN"/>
        </w:rPr>
        <w:t>”</w:t>
      </w:r>
      <w:r>
        <w:rPr>
          <w:lang w:eastAsia="zh-CN"/>
        </w:rPr>
        <w:t>原则，但面对</w:t>
      </w:r>
      <w:r>
        <w:rPr>
          <w:lang w:eastAsia="zh-CN"/>
        </w:rPr>
        <w:t>“</w:t>
      </w:r>
      <w:r>
        <w:rPr>
          <w:lang w:eastAsia="zh-CN"/>
        </w:rPr>
        <w:t>时间压力</w:t>
      </w:r>
      <w:r>
        <w:rPr>
          <w:lang w:eastAsia="zh-CN"/>
        </w:rPr>
        <w:t>+</w:t>
      </w:r>
      <w:r>
        <w:rPr>
          <w:lang w:eastAsia="zh-CN"/>
        </w:rPr>
        <w:t>多源冲突</w:t>
      </w:r>
      <w:r>
        <w:rPr>
          <w:lang w:eastAsia="zh-CN"/>
        </w:rPr>
        <w:t>+</w:t>
      </w:r>
      <w:r>
        <w:rPr>
          <w:lang w:eastAsia="zh-CN"/>
        </w:rPr>
        <w:t>情绪化舆情</w:t>
      </w:r>
      <w:r>
        <w:rPr>
          <w:lang w:eastAsia="zh-CN"/>
        </w:rPr>
        <w:t>”</w:t>
      </w:r>
      <w:r>
        <w:rPr>
          <w:lang w:eastAsia="zh-CN"/>
        </w:rPr>
        <w:t>的组合条件时，往往难以在</w:t>
      </w:r>
      <w:r>
        <w:rPr>
          <w:lang w:eastAsia="zh-CN"/>
        </w:rPr>
        <w:t>30-60</w:t>
      </w:r>
      <w:r>
        <w:rPr>
          <w:lang w:eastAsia="zh-CN"/>
        </w:rPr>
        <w:t>秒内给出兼顾时效、准确与风险沟通的表达方案。该断层说明，仅凭课堂讲授和一次性作业，难以完成对复杂能力的稳定培养，需要引入高频、可重复、可追踪的训练机制。</w:t>
      </w:r>
    </w:p>
    <w:p w14:paraId="325D4B3F" w14:textId="77777777" w:rsidR="00F03A96" w:rsidRDefault="00000000">
      <w:pPr>
        <w:pStyle w:val="3"/>
        <w:rPr>
          <w:lang w:eastAsia="zh-CN"/>
        </w:rPr>
      </w:pPr>
      <w:bookmarkStart w:id="6" w:name="二项目建设目的"/>
      <w:bookmarkEnd w:id="5"/>
      <w:r>
        <w:rPr>
          <w:lang w:eastAsia="zh-CN"/>
        </w:rPr>
        <w:t>（二）项目建设目的</w:t>
      </w:r>
    </w:p>
    <w:p w14:paraId="401C7785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本项目聚焦</w:t>
      </w:r>
      <w:r>
        <w:rPr>
          <w:lang w:eastAsia="zh-CN"/>
        </w:rPr>
        <w:t>“</w:t>
      </w:r>
      <w:r>
        <w:rPr>
          <w:lang w:eastAsia="zh-CN"/>
        </w:rPr>
        <w:t>历史真实性约束下的传播能力训练</w:t>
      </w:r>
      <w:r>
        <w:rPr>
          <w:lang w:eastAsia="zh-CN"/>
        </w:rPr>
        <w:t>”</w:t>
      </w:r>
      <w:r>
        <w:rPr>
          <w:lang w:eastAsia="zh-CN"/>
        </w:rPr>
        <w:t>，直接目标是构建一套可在课程内落地、可在教学评估中复核、可在跨课程推广中复用的智能训练系统，推动学生从</w:t>
      </w:r>
      <w:r>
        <w:rPr>
          <w:lang w:eastAsia="zh-CN"/>
        </w:rPr>
        <w:t>“</w:t>
      </w:r>
      <w:r>
        <w:rPr>
          <w:lang w:eastAsia="zh-CN"/>
        </w:rPr>
        <w:t>知道原则</w:t>
      </w:r>
      <w:r>
        <w:rPr>
          <w:lang w:eastAsia="zh-CN"/>
        </w:rPr>
        <w:t>”</w:t>
      </w:r>
      <w:r>
        <w:rPr>
          <w:lang w:eastAsia="zh-CN"/>
        </w:rPr>
        <w:t>走向</w:t>
      </w:r>
      <w:r>
        <w:rPr>
          <w:lang w:eastAsia="zh-CN"/>
        </w:rPr>
        <w:t>“</w:t>
      </w:r>
      <w:r>
        <w:rPr>
          <w:lang w:eastAsia="zh-CN"/>
        </w:rPr>
        <w:t>在压力中做出可解释决策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F21F5AC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项目建设坚持三项原则：第一，真实性原则，即训练内容严格锚</w:t>
      </w:r>
      <w:proofErr w:type="gramStart"/>
      <w:r>
        <w:rPr>
          <w:lang w:eastAsia="zh-CN"/>
        </w:rPr>
        <w:t>定历史</w:t>
      </w:r>
      <w:proofErr w:type="gramEnd"/>
      <w:r>
        <w:rPr>
          <w:lang w:eastAsia="zh-CN"/>
        </w:rPr>
        <w:t>边界与事实约束，不以戏剧化内容替代关键事实；第二，可解释性原则，即评价结果必须附带证据链、风险标记和改进理由；第三，可迁移性原则，即能力模型与技术架构可用于新闻传播课程、</w:t>
      </w:r>
      <w:proofErr w:type="gramStart"/>
      <w:r>
        <w:rPr>
          <w:lang w:eastAsia="zh-CN"/>
        </w:rPr>
        <w:t>思政实践</w:t>
      </w:r>
      <w:proofErr w:type="gramEnd"/>
      <w:r>
        <w:rPr>
          <w:lang w:eastAsia="zh-CN"/>
        </w:rPr>
        <w:t>课程与应急传播训练课程的跨场景复用。</w:t>
      </w:r>
    </w:p>
    <w:p w14:paraId="74DA7E7B" w14:textId="77777777" w:rsidR="00F03A96" w:rsidRDefault="00000000">
      <w:pPr>
        <w:pStyle w:val="3"/>
      </w:pPr>
      <w:bookmarkStart w:id="7" w:name="三项目建设意义"/>
      <w:bookmarkEnd w:id="6"/>
      <w:r>
        <w:t>（</w:t>
      </w:r>
      <w:proofErr w:type="spellStart"/>
      <w:r>
        <w:t>三）项目建设意义</w:t>
      </w:r>
      <w:proofErr w:type="spellEnd"/>
    </w:p>
    <w:p w14:paraId="7D331AF5" w14:textId="77777777" w:rsidR="00F03A9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教育意义：推动历史教育、传播伦理教育与人工智能教育深度融合，形成</w:t>
      </w:r>
      <w:r>
        <w:rPr>
          <w:lang w:eastAsia="zh-CN"/>
        </w:rPr>
        <w:t>“</w:t>
      </w:r>
      <w:r>
        <w:rPr>
          <w:lang w:eastAsia="zh-CN"/>
        </w:rPr>
        <w:t>教</w:t>
      </w:r>
      <w:r>
        <w:rPr>
          <w:lang w:eastAsia="zh-CN"/>
        </w:rPr>
        <w:t>-</w:t>
      </w:r>
      <w:r>
        <w:rPr>
          <w:lang w:eastAsia="zh-CN"/>
        </w:rPr>
        <w:t>练</w:t>
      </w:r>
      <w:r>
        <w:rPr>
          <w:lang w:eastAsia="zh-CN"/>
        </w:rPr>
        <w:t>-</w:t>
      </w:r>
      <w:r>
        <w:rPr>
          <w:lang w:eastAsia="zh-CN"/>
        </w:rPr>
        <w:t>评</w:t>
      </w:r>
      <w:r>
        <w:rPr>
          <w:lang w:eastAsia="zh-CN"/>
        </w:rPr>
        <w:t>-</w:t>
      </w:r>
      <w:r>
        <w:rPr>
          <w:lang w:eastAsia="zh-CN"/>
        </w:rPr>
        <w:t>改</w:t>
      </w:r>
      <w:r>
        <w:rPr>
          <w:lang w:eastAsia="zh-CN"/>
        </w:rPr>
        <w:t>”</w:t>
      </w:r>
      <w:r>
        <w:rPr>
          <w:lang w:eastAsia="zh-CN"/>
        </w:rPr>
        <w:t>一体化实践教学链路。</w:t>
      </w:r>
    </w:p>
    <w:p w14:paraId="2C9E26F6" w14:textId="77777777" w:rsidR="00F03A9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育人意义：强化学生事实意识、责任意识、风险意识与公共表达能力，提升复杂情境中的社会沟通能力。</w:t>
      </w:r>
    </w:p>
    <w:p w14:paraId="4A496BE1" w14:textId="77777777" w:rsidR="00F03A9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技术意义：验证</w:t>
      </w:r>
      <w:r>
        <w:rPr>
          <w:lang w:eastAsia="zh-CN"/>
        </w:rPr>
        <w:t>“</w:t>
      </w:r>
      <w:r>
        <w:rPr>
          <w:lang w:eastAsia="zh-CN"/>
        </w:rPr>
        <w:t>规则</w:t>
      </w:r>
      <w:r>
        <w:rPr>
          <w:lang w:eastAsia="zh-CN"/>
        </w:rPr>
        <w:t>+LLM+KT”</w:t>
      </w:r>
      <w:r>
        <w:rPr>
          <w:lang w:eastAsia="zh-CN"/>
        </w:rPr>
        <w:t>在教育训练中的可解释性与可运营性，沉淀可复用技术范式。</w:t>
      </w:r>
    </w:p>
    <w:p w14:paraId="7DBC7FA2" w14:textId="77777777" w:rsidR="00F03A9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推广意义：为新闻传播、</w:t>
      </w:r>
      <w:proofErr w:type="gramStart"/>
      <w:r>
        <w:rPr>
          <w:lang w:eastAsia="zh-CN"/>
        </w:rPr>
        <w:t>思政实践</w:t>
      </w:r>
      <w:proofErr w:type="gramEnd"/>
      <w:r>
        <w:rPr>
          <w:lang w:eastAsia="zh-CN"/>
        </w:rPr>
        <w:t>、应急传播与媒介素养课程提供可迁移的训练模板。</w:t>
      </w:r>
    </w:p>
    <w:p w14:paraId="43797571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进一步看，本项目的价值不仅在于</w:t>
      </w:r>
      <w:r>
        <w:rPr>
          <w:lang w:eastAsia="zh-CN"/>
        </w:rPr>
        <w:t>“</w:t>
      </w:r>
      <w:r>
        <w:rPr>
          <w:lang w:eastAsia="zh-CN"/>
        </w:rPr>
        <w:t>做出一个系统</w:t>
      </w:r>
      <w:r>
        <w:rPr>
          <w:lang w:eastAsia="zh-CN"/>
        </w:rPr>
        <w:t>”</w:t>
      </w:r>
      <w:r>
        <w:rPr>
          <w:lang w:eastAsia="zh-CN"/>
        </w:rPr>
        <w:t>，更在于形成一套具有可操作性的教学方法学：教师可据此进行课前能力诊断、课中分层训练、课后复盘改进；学</w:t>
      </w:r>
      <w:r>
        <w:rPr>
          <w:lang w:eastAsia="zh-CN"/>
        </w:rPr>
        <w:lastRenderedPageBreak/>
        <w:t>生可基于同一口径持续观察自身成长轨迹，从而实现</w:t>
      </w:r>
      <w:r>
        <w:rPr>
          <w:lang w:eastAsia="zh-CN"/>
        </w:rPr>
        <w:t>“</w:t>
      </w:r>
      <w:r>
        <w:rPr>
          <w:lang w:eastAsia="zh-CN"/>
        </w:rPr>
        <w:t>目标明确、路径可见、反馈及时、改进可执行</w:t>
      </w:r>
      <w:r>
        <w:rPr>
          <w:lang w:eastAsia="zh-CN"/>
        </w:rPr>
        <w:t>”</w:t>
      </w:r>
      <w:r>
        <w:rPr>
          <w:lang w:eastAsia="zh-CN"/>
        </w:rPr>
        <w:t>的学习闭环。</w:t>
      </w:r>
    </w:p>
    <w:p w14:paraId="259B592D" w14:textId="77777777" w:rsidR="00F03A96" w:rsidRDefault="00000000">
      <w:pPr>
        <w:pStyle w:val="3"/>
        <w:rPr>
          <w:lang w:eastAsia="zh-CN"/>
        </w:rPr>
      </w:pPr>
      <w:bookmarkStart w:id="8" w:name="四外部数据支撑立项必要性"/>
      <w:bookmarkEnd w:id="7"/>
      <w:r>
        <w:rPr>
          <w:lang w:eastAsia="zh-CN"/>
        </w:rPr>
        <w:t>（四）外部数据支撑（立项必要性）</w:t>
      </w:r>
    </w:p>
    <w:p w14:paraId="53B8E71E" w14:textId="77777777" w:rsidR="00F03A9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需求规模：国家统计局《</w:t>
      </w:r>
      <w:r>
        <w:rPr>
          <w:lang w:eastAsia="zh-CN"/>
        </w:rPr>
        <w:t>2024</w:t>
      </w:r>
      <w:r>
        <w:rPr>
          <w:lang w:eastAsia="zh-CN"/>
        </w:rPr>
        <w:t>年国民经济和社会发展统计公报》显示，</w:t>
      </w:r>
      <w:r>
        <w:rPr>
          <w:lang w:eastAsia="zh-CN"/>
        </w:rPr>
        <w:t>2024</w:t>
      </w:r>
      <w:r>
        <w:rPr>
          <w:lang w:eastAsia="zh-CN"/>
        </w:rPr>
        <w:t>年全国研究生招生</w:t>
      </w:r>
      <w:r>
        <w:rPr>
          <w:lang w:eastAsia="zh-CN"/>
        </w:rPr>
        <w:t>135.7</w:t>
      </w:r>
      <w:r>
        <w:rPr>
          <w:lang w:eastAsia="zh-CN"/>
        </w:rPr>
        <w:t>万人、在学研究生</w:t>
      </w:r>
      <w:r>
        <w:rPr>
          <w:lang w:eastAsia="zh-CN"/>
        </w:rPr>
        <w:t>409.5</w:t>
      </w:r>
      <w:r>
        <w:rPr>
          <w:lang w:eastAsia="zh-CN"/>
        </w:rPr>
        <w:t>万人、本专科在校生</w:t>
      </w:r>
      <w:r>
        <w:rPr>
          <w:lang w:eastAsia="zh-CN"/>
        </w:rPr>
        <w:t>3891.3</w:t>
      </w:r>
      <w:r>
        <w:rPr>
          <w:lang w:eastAsia="zh-CN"/>
        </w:rPr>
        <w:t>万人，说明高等教育实践教学需求基数大。</w:t>
      </w:r>
    </w:p>
    <w:p w14:paraId="77874695" w14:textId="77777777" w:rsidR="00F03A9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技术基础：</w:t>
      </w:r>
      <w:r>
        <w:rPr>
          <w:lang w:eastAsia="zh-CN"/>
        </w:rPr>
        <w:t>CNNIC</w:t>
      </w:r>
      <w:r>
        <w:rPr>
          <w:lang w:eastAsia="zh-CN"/>
        </w:rPr>
        <w:t>第</w:t>
      </w:r>
      <w:r>
        <w:rPr>
          <w:lang w:eastAsia="zh-CN"/>
        </w:rPr>
        <w:t>55</w:t>
      </w:r>
      <w:r>
        <w:rPr>
          <w:lang w:eastAsia="zh-CN"/>
        </w:rPr>
        <w:t>次《中国互联网络发展状况统计报告》显示，截至</w:t>
      </w:r>
      <w:r>
        <w:rPr>
          <w:lang w:eastAsia="zh-CN"/>
        </w:rPr>
        <w:t>2024</w:t>
      </w:r>
      <w:r>
        <w:rPr>
          <w:lang w:eastAsia="zh-CN"/>
        </w:rPr>
        <w:t>年</w:t>
      </w:r>
      <w:r>
        <w:rPr>
          <w:lang w:eastAsia="zh-CN"/>
        </w:rPr>
        <w:t>12</w:t>
      </w:r>
      <w:r>
        <w:rPr>
          <w:lang w:eastAsia="zh-CN"/>
        </w:rPr>
        <w:t>月我国网民规模</w:t>
      </w:r>
      <w:r>
        <w:rPr>
          <w:lang w:eastAsia="zh-CN"/>
        </w:rPr>
        <w:t>11.08</w:t>
      </w:r>
      <w:r>
        <w:rPr>
          <w:lang w:eastAsia="zh-CN"/>
        </w:rPr>
        <w:t>亿人，生成式人工智能产品用户</w:t>
      </w:r>
      <w:r>
        <w:rPr>
          <w:lang w:eastAsia="zh-CN"/>
        </w:rPr>
        <w:t>2.49</w:t>
      </w:r>
      <w:r>
        <w:rPr>
          <w:lang w:eastAsia="zh-CN"/>
        </w:rPr>
        <w:t>亿人，</w:t>
      </w:r>
      <w:r>
        <w:rPr>
          <w:lang w:eastAsia="zh-CN"/>
        </w:rPr>
        <w:t>AI</w:t>
      </w:r>
      <w:r>
        <w:rPr>
          <w:lang w:eastAsia="zh-CN"/>
        </w:rPr>
        <w:t>工具使用具备普及基础。</w:t>
      </w:r>
    </w:p>
    <w:p w14:paraId="1BABB66C" w14:textId="77777777" w:rsidR="00F03A9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推广环境：新华社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5</w:t>
      </w:r>
      <w:r>
        <w:rPr>
          <w:lang w:eastAsia="zh-CN"/>
        </w:rPr>
        <w:t>月报道显示，国家智慧教育公共服务平台注册用户达</w:t>
      </w:r>
      <w:r>
        <w:rPr>
          <w:lang w:eastAsia="zh-CN"/>
        </w:rPr>
        <w:t>1.64</w:t>
      </w:r>
      <w:r>
        <w:rPr>
          <w:lang w:eastAsia="zh-CN"/>
        </w:rPr>
        <w:t>亿、浏览量超</w:t>
      </w:r>
      <w:r>
        <w:rPr>
          <w:lang w:eastAsia="zh-CN"/>
        </w:rPr>
        <w:t>613</w:t>
      </w:r>
      <w:r>
        <w:rPr>
          <w:lang w:eastAsia="zh-CN"/>
        </w:rPr>
        <w:t>亿，数字教育平台</w:t>
      </w:r>
      <w:proofErr w:type="gramStart"/>
      <w:r>
        <w:rPr>
          <w:lang w:eastAsia="zh-CN"/>
        </w:rPr>
        <w:t>化推广</w:t>
      </w:r>
      <w:proofErr w:type="gramEnd"/>
      <w:r>
        <w:rPr>
          <w:lang w:eastAsia="zh-CN"/>
        </w:rPr>
        <w:t>条件成熟。</w:t>
      </w:r>
    </w:p>
    <w:p w14:paraId="2581FD1E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上述数据分别对应本项目</w:t>
      </w:r>
      <w:r>
        <w:rPr>
          <w:lang w:eastAsia="zh-CN"/>
        </w:rPr>
        <w:t>“</w:t>
      </w:r>
      <w:r>
        <w:rPr>
          <w:lang w:eastAsia="zh-CN"/>
        </w:rPr>
        <w:t>有需求、可实施、能推广</w:t>
      </w:r>
      <w:r>
        <w:rPr>
          <w:lang w:eastAsia="zh-CN"/>
        </w:rPr>
        <w:t>”</w:t>
      </w:r>
      <w:r>
        <w:rPr>
          <w:lang w:eastAsia="zh-CN"/>
        </w:rPr>
        <w:t>三项关键论证：高等教育规模决定了实践教学工具的刚性需求；</w:t>
      </w:r>
      <w:r>
        <w:rPr>
          <w:lang w:eastAsia="zh-CN"/>
        </w:rPr>
        <w:t>AI</w:t>
      </w:r>
      <w:r>
        <w:rPr>
          <w:lang w:eastAsia="zh-CN"/>
        </w:rPr>
        <w:t>用户基础降低了教学端和学生端的使用门槛；国家级平台的普及程度为项目后续跨校展示、资源共享和成果扩散提供了现实路径。</w:t>
      </w:r>
    </w:p>
    <w:p w14:paraId="06D81E00" w14:textId="77777777" w:rsidR="00F03A96" w:rsidRDefault="00000000">
      <w:pPr>
        <w:pStyle w:val="3"/>
      </w:pPr>
      <w:bookmarkStart w:id="9" w:name="五项目创新点概述"/>
      <w:bookmarkEnd w:id="8"/>
      <w:r>
        <w:t>（</w:t>
      </w:r>
      <w:proofErr w:type="spellStart"/>
      <w:r>
        <w:t>五）项目创新点概述</w:t>
      </w:r>
      <w:proofErr w:type="spellEnd"/>
    </w:p>
    <w:p w14:paraId="2C039F06" w14:textId="77777777" w:rsidR="00F03A9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历史边界与训练任务融合创新：将抗战历史关键节点直接转化为训练任务单元，避免</w:t>
      </w:r>
      <w:r>
        <w:rPr>
          <w:lang w:eastAsia="zh-CN"/>
        </w:rPr>
        <w:t>“</w:t>
      </w:r>
      <w:r>
        <w:rPr>
          <w:lang w:eastAsia="zh-CN"/>
        </w:rPr>
        <w:t>内容真实但训练无效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训练有趣但事实失真</w:t>
      </w:r>
      <w:r>
        <w:rPr>
          <w:lang w:eastAsia="zh-CN"/>
        </w:rPr>
        <w:t>”</w:t>
      </w:r>
      <w:r>
        <w:rPr>
          <w:lang w:eastAsia="zh-CN"/>
        </w:rPr>
        <w:t>两类常见偏差。</w:t>
      </w:r>
    </w:p>
    <w:p w14:paraId="21F8656D" w14:textId="77777777" w:rsidR="00F03A9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过程证据化评价创新：评价不仅给分，还输出触发规则、风险标签和改进建议，形成可追溯证据链，提升教学评价透明度。</w:t>
      </w:r>
    </w:p>
    <w:p w14:paraId="5157BB92" w14:textId="77777777" w:rsidR="00F03A9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成长轨迹连续化创新：通过回合级状态更新，把离散课堂表现转化为连续成长曲线，为过程性评价提供数据支撑。</w:t>
      </w:r>
    </w:p>
    <w:p w14:paraId="2DC3B9FD" w14:textId="77777777" w:rsidR="00F03A9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推荐闭环可解释创新：下一轮场景推荐明确短板依据和风险修复逻辑，避免</w:t>
      </w:r>
      <w:r>
        <w:rPr>
          <w:lang w:eastAsia="zh-CN"/>
        </w:rPr>
        <w:t>“</w:t>
      </w:r>
      <w:r>
        <w:rPr>
          <w:lang w:eastAsia="zh-CN"/>
        </w:rPr>
        <w:t>黑箱式推荐</w:t>
      </w:r>
      <w:r>
        <w:rPr>
          <w:lang w:eastAsia="zh-CN"/>
        </w:rPr>
        <w:t>”</w:t>
      </w:r>
      <w:r>
        <w:rPr>
          <w:lang w:eastAsia="zh-CN"/>
        </w:rPr>
        <w:t>影响教学信任。</w:t>
      </w:r>
    </w:p>
    <w:p w14:paraId="48C2F29B" w14:textId="77777777" w:rsidR="00F03A9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工程与教学双尺度协同创新：一方面满足工程可测试、可部署、可维护，另一方面满足教学可组织、可观察、可复盘。</w:t>
      </w:r>
    </w:p>
    <w:p w14:paraId="79E1FA06" w14:textId="77777777" w:rsidR="00F03A96" w:rsidRDefault="00000000">
      <w:pPr>
        <w:pStyle w:val="2"/>
        <w:rPr>
          <w:lang w:eastAsia="zh-CN"/>
        </w:rPr>
      </w:pPr>
      <w:bookmarkStart w:id="10" w:name="二项目研究现状与分析"/>
      <w:bookmarkEnd w:id="4"/>
      <w:bookmarkEnd w:id="9"/>
      <w:r>
        <w:rPr>
          <w:lang w:eastAsia="zh-CN"/>
        </w:rPr>
        <w:t>二、项目研究现状与分析</w:t>
      </w:r>
    </w:p>
    <w:p w14:paraId="6D41B096" w14:textId="77777777" w:rsidR="00F03A96" w:rsidRDefault="00000000">
      <w:pPr>
        <w:pStyle w:val="3"/>
        <w:rPr>
          <w:lang w:eastAsia="zh-CN"/>
        </w:rPr>
      </w:pPr>
      <w:bookmarkStart w:id="11" w:name="一现有教学实践现状"/>
      <w:r>
        <w:rPr>
          <w:lang w:eastAsia="zh-CN"/>
        </w:rPr>
        <w:t>（一）现有教学实践现状</w:t>
      </w:r>
    </w:p>
    <w:p w14:paraId="0C2066CD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情境模拟与案例训练已成为历史教育和传播教育的重要补充方式，但多数实践仍存在以下共性问题：</w:t>
      </w:r>
    </w:p>
    <w:p w14:paraId="52148723" w14:textId="77777777" w:rsidR="00F03A9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情境静态化：案例固定、路径固定，缺少实时反馈驱动的动态分支。</w:t>
      </w:r>
    </w:p>
    <w:p w14:paraId="78911A2F" w14:textId="77777777" w:rsidR="00F03A9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评价单点化：偏重结果评价，忽视决策过程中的证据、风险和纠偏行为。</w:t>
      </w:r>
    </w:p>
    <w:p w14:paraId="71A6806C" w14:textId="77777777" w:rsidR="00F03A9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训练孤岛化：训练记录、评估结果、推荐机制分散，难形成闭环。</w:t>
      </w:r>
    </w:p>
    <w:p w14:paraId="1B99991C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除上述问题外，传统训练还普遍存在</w:t>
      </w:r>
      <w:r>
        <w:rPr>
          <w:lang w:eastAsia="zh-CN"/>
        </w:rPr>
        <w:t>“</w:t>
      </w:r>
      <w:r>
        <w:rPr>
          <w:lang w:eastAsia="zh-CN"/>
        </w:rPr>
        <w:t>成本高、复用低、横向比较难</w:t>
      </w:r>
      <w:r>
        <w:rPr>
          <w:lang w:eastAsia="zh-CN"/>
        </w:rPr>
        <w:t>”</w:t>
      </w:r>
      <w:r>
        <w:rPr>
          <w:lang w:eastAsia="zh-CN"/>
        </w:rPr>
        <w:t>三类痛点。第一，教师组织一次高质量情境演练往往需要大量备课与现场引导时间；第二，不同</w:t>
      </w:r>
      <w:r>
        <w:rPr>
          <w:lang w:eastAsia="zh-CN"/>
        </w:rPr>
        <w:lastRenderedPageBreak/>
        <w:t>教师、不同班级间评价口径差异较大，结果可比性弱；第三，训练结果难沉淀为结构化数据，导致后续课程难以复用前期成果。</w:t>
      </w:r>
    </w:p>
    <w:p w14:paraId="6E9393F9" w14:textId="77777777" w:rsidR="00F03A96" w:rsidRDefault="00000000">
      <w:pPr>
        <w:pStyle w:val="3"/>
        <w:rPr>
          <w:lang w:eastAsia="zh-CN"/>
        </w:rPr>
      </w:pPr>
      <w:bookmarkStart w:id="12" w:name="二技术发展现状"/>
      <w:bookmarkEnd w:id="11"/>
      <w:r>
        <w:rPr>
          <w:lang w:eastAsia="zh-CN"/>
        </w:rPr>
        <w:t>（二）技术发展现状</w:t>
      </w:r>
    </w:p>
    <w:p w14:paraId="2EA09844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大语言模型在语义理解、结构化输出、对话生成方面已具备应用能力；知识追踪技术在学习状态建模与个性化推荐方面已被广泛应用。结合规则引擎、场景库和日志审计，可以构建可解释、可追踪、可复盘的智能训练体系。</w:t>
      </w:r>
    </w:p>
    <w:p w14:paraId="61FE3641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技术趋势上，教育应用正在从</w:t>
      </w:r>
      <w:r>
        <w:rPr>
          <w:lang w:eastAsia="zh-CN"/>
        </w:rPr>
        <w:t>“</w:t>
      </w:r>
      <w:r>
        <w:rPr>
          <w:lang w:eastAsia="zh-CN"/>
        </w:rPr>
        <w:t>单轮问答辅助</w:t>
      </w:r>
      <w:r>
        <w:rPr>
          <w:lang w:eastAsia="zh-CN"/>
        </w:rPr>
        <w:t>”</w:t>
      </w:r>
      <w:r>
        <w:rPr>
          <w:lang w:eastAsia="zh-CN"/>
        </w:rPr>
        <w:t>走向</w:t>
      </w:r>
      <w:r>
        <w:rPr>
          <w:lang w:eastAsia="zh-CN"/>
        </w:rPr>
        <w:t>“</w:t>
      </w:r>
      <w:r>
        <w:rPr>
          <w:lang w:eastAsia="zh-CN"/>
        </w:rPr>
        <w:t>任务化、过程化、证据化</w:t>
      </w:r>
      <w:r>
        <w:rPr>
          <w:lang w:eastAsia="zh-CN"/>
        </w:rPr>
        <w:t>”</w:t>
      </w:r>
      <w:r>
        <w:rPr>
          <w:lang w:eastAsia="zh-CN"/>
        </w:rPr>
        <w:t>训练系统。也就是说，系统不再只回答</w:t>
      </w:r>
      <w:r>
        <w:rPr>
          <w:lang w:eastAsia="zh-CN"/>
        </w:rPr>
        <w:t>“</w:t>
      </w:r>
      <w:r>
        <w:rPr>
          <w:lang w:eastAsia="zh-CN"/>
        </w:rPr>
        <w:t>是什么</w:t>
      </w:r>
      <w:r>
        <w:rPr>
          <w:lang w:eastAsia="zh-CN"/>
        </w:rPr>
        <w:t>”</w:t>
      </w:r>
      <w:r>
        <w:rPr>
          <w:lang w:eastAsia="zh-CN"/>
        </w:rPr>
        <w:t>，而是逐步支持</w:t>
      </w:r>
      <w:r>
        <w:rPr>
          <w:lang w:eastAsia="zh-CN"/>
        </w:rPr>
        <w:t>“</w:t>
      </w:r>
      <w:r>
        <w:rPr>
          <w:lang w:eastAsia="zh-CN"/>
        </w:rPr>
        <w:t>在什么条件下如何做、为什么这样做、做得是否合格、下一步如何改进</w:t>
      </w:r>
      <w:r>
        <w:rPr>
          <w:lang w:eastAsia="zh-CN"/>
        </w:rPr>
        <w:t>”</w:t>
      </w:r>
      <w:r>
        <w:rPr>
          <w:lang w:eastAsia="zh-CN"/>
        </w:rPr>
        <w:t>。这与本项目所强调的回合决策训练、风险控制与复盘改进高度一致。</w:t>
      </w:r>
    </w:p>
    <w:p w14:paraId="70743560" w14:textId="77777777" w:rsidR="00F03A96" w:rsidRDefault="00000000">
      <w:pPr>
        <w:pStyle w:val="3"/>
        <w:rPr>
          <w:lang w:eastAsia="zh-CN"/>
        </w:rPr>
      </w:pPr>
      <w:bookmarkStart w:id="13" w:name="三本项目切入点与差异化"/>
      <w:bookmarkEnd w:id="12"/>
      <w:r>
        <w:rPr>
          <w:lang w:eastAsia="zh-CN"/>
        </w:rPr>
        <w:t>（三）本项目切入点与差异化</w:t>
      </w:r>
    </w:p>
    <w:p w14:paraId="353094F1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与通用问答</w:t>
      </w:r>
      <w:r>
        <w:rPr>
          <w:lang w:eastAsia="zh-CN"/>
        </w:rPr>
        <w:t>/</w:t>
      </w:r>
      <w:r>
        <w:rPr>
          <w:lang w:eastAsia="zh-CN"/>
        </w:rPr>
        <w:t>剧情互动类产品相比，本项目聚焦</w:t>
      </w:r>
      <w:r>
        <w:rPr>
          <w:lang w:eastAsia="zh-CN"/>
        </w:rPr>
        <w:t>“</w:t>
      </w:r>
      <w:r>
        <w:rPr>
          <w:lang w:eastAsia="zh-CN"/>
        </w:rPr>
        <w:t>历史真实性约束</w:t>
      </w:r>
      <w:r>
        <w:rPr>
          <w:lang w:eastAsia="zh-CN"/>
        </w:rPr>
        <w:t>+</w:t>
      </w:r>
      <w:r>
        <w:rPr>
          <w:lang w:eastAsia="zh-CN"/>
        </w:rPr>
        <w:t>传播伦理边界</w:t>
      </w:r>
      <w:r>
        <w:rPr>
          <w:lang w:eastAsia="zh-CN"/>
        </w:rPr>
        <w:t>+</w:t>
      </w:r>
      <w:r>
        <w:rPr>
          <w:lang w:eastAsia="zh-CN"/>
        </w:rPr>
        <w:t>结构化能力评估</w:t>
      </w:r>
      <w:r>
        <w:rPr>
          <w:lang w:eastAsia="zh-CN"/>
        </w:rPr>
        <w:t>+</w:t>
      </w:r>
      <w:r>
        <w:rPr>
          <w:lang w:eastAsia="zh-CN"/>
        </w:rPr>
        <w:t>连续成长跟踪</w:t>
      </w:r>
      <w:r>
        <w:rPr>
          <w:lang w:eastAsia="zh-CN"/>
        </w:rPr>
        <w:t>”</w:t>
      </w:r>
      <w:r>
        <w:rPr>
          <w:lang w:eastAsia="zh-CN"/>
        </w:rPr>
        <w:t>，核心差异化体现在：</w:t>
      </w:r>
    </w:p>
    <w:p w14:paraId="23CEBF23" w14:textId="77777777" w:rsidR="00F03A9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训练边界清晰：场景均绑定历史节点与任务目标，避免</w:t>
      </w:r>
      <w:r>
        <w:rPr>
          <w:lang w:eastAsia="zh-CN"/>
        </w:rPr>
        <w:t>“</w:t>
      </w:r>
      <w:r>
        <w:rPr>
          <w:lang w:eastAsia="zh-CN"/>
        </w:rPr>
        <w:t>娱乐化漂移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D877688" w14:textId="77777777" w:rsidR="00F03A9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评价证据可查：每轮输出可形成风险标记、评分依据与改进建议。</w:t>
      </w:r>
    </w:p>
    <w:p w14:paraId="60DB30EC" w14:textId="77777777" w:rsidR="00F03A9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推荐逻辑可解释：依据短板、风险与阶段特征生成下一轮训练建议。</w:t>
      </w:r>
    </w:p>
    <w:p w14:paraId="53F0AEB1" w14:textId="77777777" w:rsidR="00F03A9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教学落地导向：强调课程应用、答辩展示与后续推广可复用性。</w:t>
      </w:r>
    </w:p>
    <w:p w14:paraId="536A97CA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在教学应用层面，本项目采用</w:t>
      </w:r>
      <w:r>
        <w:rPr>
          <w:lang w:eastAsia="zh-CN"/>
        </w:rPr>
        <w:t>“</w:t>
      </w:r>
      <w:r>
        <w:rPr>
          <w:lang w:eastAsia="zh-CN"/>
        </w:rPr>
        <w:t>主线场景稳定、分支场景可变</w:t>
      </w:r>
      <w:r>
        <w:rPr>
          <w:lang w:eastAsia="zh-CN"/>
        </w:rPr>
        <w:t>”</w:t>
      </w:r>
      <w:r>
        <w:rPr>
          <w:lang w:eastAsia="zh-CN"/>
        </w:rPr>
        <w:t>的设计思路：主线用于保证课程目标一致性和历史边界稳定性，分支用于体现学生决策差异和个性化训练路径。该设计既能满足课堂统一组织，又能保留个体成长差异，便于教师开展分层教学与分层评价。</w:t>
      </w:r>
    </w:p>
    <w:p w14:paraId="3B4DF1E8" w14:textId="77777777" w:rsidR="00F03A96" w:rsidRDefault="00000000">
      <w:pPr>
        <w:pStyle w:val="3"/>
        <w:rPr>
          <w:lang w:eastAsia="zh-CN"/>
        </w:rPr>
      </w:pPr>
      <w:bookmarkStart w:id="14" w:name="四项目现有基础工程可行性"/>
      <w:bookmarkEnd w:id="13"/>
      <w:r>
        <w:rPr>
          <w:lang w:eastAsia="zh-CN"/>
        </w:rPr>
        <w:t>（四）项目现有基础（工程可行性）</w:t>
      </w:r>
    </w:p>
    <w:p w14:paraId="38461CBC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日，已形成如下工程基础：</w:t>
      </w:r>
    </w:p>
    <w:p w14:paraId="74C92EC3" w14:textId="77777777" w:rsidR="00F03A96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场景资产：</w:t>
      </w:r>
      <w:r>
        <w:rPr>
          <w:lang w:eastAsia="zh-CN"/>
        </w:rPr>
        <w:t>8</w:t>
      </w:r>
      <w:r>
        <w:rPr>
          <w:lang w:eastAsia="zh-CN"/>
        </w:rPr>
        <w:t>个结构化场景（</w:t>
      </w:r>
      <w:r>
        <w:rPr>
          <w:lang w:eastAsia="zh-CN"/>
        </w:rPr>
        <w:t>6</w:t>
      </w:r>
      <w:r>
        <w:rPr>
          <w:lang w:eastAsia="zh-CN"/>
        </w:rPr>
        <w:t>主线</w:t>
      </w:r>
      <w:r>
        <w:rPr>
          <w:lang w:eastAsia="zh-CN"/>
        </w:rPr>
        <w:t>+2</w:t>
      </w:r>
      <w:r>
        <w:rPr>
          <w:lang w:eastAsia="zh-CN"/>
        </w:rPr>
        <w:t>分支）。</w:t>
      </w:r>
    </w:p>
    <w:p w14:paraId="6513E034" w14:textId="77777777" w:rsidR="00F03A96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能力模型：</w:t>
      </w:r>
      <w:r>
        <w:rPr>
          <w:lang w:eastAsia="zh-CN"/>
        </w:rPr>
        <w:t>8</w:t>
      </w:r>
      <w:r>
        <w:rPr>
          <w:lang w:eastAsia="zh-CN"/>
        </w:rPr>
        <w:t>项技能维度、</w:t>
      </w:r>
      <w:r>
        <w:rPr>
          <w:lang w:eastAsia="zh-CN"/>
        </w:rPr>
        <w:t>6</w:t>
      </w:r>
      <w:r>
        <w:rPr>
          <w:lang w:eastAsia="zh-CN"/>
        </w:rPr>
        <w:t>项状态维度。</w:t>
      </w:r>
    </w:p>
    <w:p w14:paraId="468D2459" w14:textId="77777777" w:rsidR="00F03A96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评估机制：</w:t>
      </w:r>
      <w:r>
        <w:rPr>
          <w:lang w:eastAsia="zh-CN"/>
        </w:rPr>
        <w:t>5</w:t>
      </w:r>
      <w:r>
        <w:rPr>
          <w:lang w:eastAsia="zh-CN"/>
        </w:rPr>
        <w:t>类关键规则、</w:t>
      </w:r>
      <w:r>
        <w:rPr>
          <w:lang w:eastAsia="zh-CN"/>
        </w:rPr>
        <w:t>2</w:t>
      </w:r>
      <w:r>
        <w:rPr>
          <w:lang w:eastAsia="zh-CN"/>
        </w:rPr>
        <w:t>类高风险硬惩罚机制。</w:t>
      </w:r>
    </w:p>
    <w:p w14:paraId="2FB85508" w14:textId="77777777" w:rsidR="00F03A96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接口能力：训练相关</w:t>
      </w:r>
      <w:r>
        <w:rPr>
          <w:lang w:eastAsia="zh-CN"/>
        </w:rPr>
        <w:t>API</w:t>
      </w:r>
      <w:r>
        <w:rPr>
          <w:lang w:eastAsia="zh-CN"/>
        </w:rPr>
        <w:t>（含媒体任务）共</w:t>
      </w:r>
      <w:r>
        <w:rPr>
          <w:lang w:eastAsia="zh-CN"/>
        </w:rPr>
        <w:t>12</w:t>
      </w:r>
      <w:r>
        <w:rPr>
          <w:lang w:eastAsia="zh-CN"/>
        </w:rPr>
        <w:t>个。</w:t>
      </w:r>
    </w:p>
    <w:p w14:paraId="4DA2E08F" w14:textId="77777777" w:rsidR="00F03A96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质量基线：训练域测试</w:t>
      </w:r>
      <w:r>
        <w:rPr>
          <w:lang w:eastAsia="zh-CN"/>
        </w:rPr>
        <w:t>242</w:t>
      </w:r>
      <w:r>
        <w:rPr>
          <w:lang w:eastAsia="zh-CN"/>
        </w:rPr>
        <w:t>项，</w:t>
      </w:r>
      <w:r>
        <w:rPr>
          <w:lang w:eastAsia="zh-CN"/>
        </w:rPr>
        <w:t>235</w:t>
      </w:r>
      <w:r>
        <w:rPr>
          <w:lang w:eastAsia="zh-CN"/>
        </w:rPr>
        <w:t>项通过、</w:t>
      </w:r>
      <w:r>
        <w:rPr>
          <w:lang w:eastAsia="zh-CN"/>
        </w:rPr>
        <w:t>1</w:t>
      </w:r>
      <w:r>
        <w:rPr>
          <w:lang w:eastAsia="zh-CN"/>
        </w:rPr>
        <w:t>项跳过、</w:t>
      </w:r>
      <w:r>
        <w:rPr>
          <w:lang w:eastAsia="zh-CN"/>
        </w:rPr>
        <w:t>6</w:t>
      </w:r>
      <w:r>
        <w:rPr>
          <w:lang w:eastAsia="zh-CN"/>
        </w:rPr>
        <w:t>项失败；主链路烟雾测试</w:t>
      </w:r>
      <w:r>
        <w:rPr>
          <w:lang w:eastAsia="zh-CN"/>
        </w:rPr>
        <w:t>17</w:t>
      </w:r>
      <w:r>
        <w:rPr>
          <w:lang w:eastAsia="zh-CN"/>
        </w:rPr>
        <w:t>项全部通过。</w:t>
      </w:r>
    </w:p>
    <w:p w14:paraId="7C8DA0D1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以上数据说明项目已具备可运行原型与持续迭代条件，能够支撑后续教学验证与成果转化。</w:t>
      </w:r>
    </w:p>
    <w:p w14:paraId="605F6E15" w14:textId="77777777" w:rsidR="00F03A96" w:rsidRDefault="00000000">
      <w:pPr>
        <w:pStyle w:val="3"/>
        <w:rPr>
          <w:lang w:eastAsia="zh-CN"/>
        </w:rPr>
      </w:pPr>
      <w:bookmarkStart w:id="15" w:name="五可行性综合判断"/>
      <w:bookmarkEnd w:id="14"/>
      <w:r>
        <w:rPr>
          <w:lang w:eastAsia="zh-CN"/>
        </w:rPr>
        <w:lastRenderedPageBreak/>
        <w:t>（五）可行性综合判断</w:t>
      </w:r>
    </w:p>
    <w:p w14:paraId="480EF4B8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需求、技术、组织、资源</w:t>
      </w:r>
      <w:r>
        <w:rPr>
          <w:lang w:eastAsia="zh-CN"/>
        </w:rPr>
        <w:t>”</w:t>
      </w:r>
      <w:r>
        <w:rPr>
          <w:lang w:eastAsia="zh-CN"/>
        </w:rPr>
        <w:t>四个维度评估，本项目具备较强可行性。需求侧有明确课程痛点和高等教育规模支撑；技术侧已有稳定后端主链路与测试基线；组织侧已形成教学与技术协同机制；资源侧已通过复用现有设备与框架控制前期投入。综合判断，项目具备</w:t>
      </w:r>
      <w:r>
        <w:rPr>
          <w:lang w:eastAsia="zh-CN"/>
        </w:rPr>
        <w:t>“</w:t>
      </w:r>
      <w:r>
        <w:rPr>
          <w:lang w:eastAsia="zh-CN"/>
        </w:rPr>
        <w:t>短周期可交付、中周期可优化、长期可推广</w:t>
      </w:r>
      <w:r>
        <w:rPr>
          <w:lang w:eastAsia="zh-CN"/>
        </w:rPr>
        <w:t>”</w:t>
      </w:r>
      <w:r>
        <w:rPr>
          <w:lang w:eastAsia="zh-CN"/>
        </w:rPr>
        <w:t>的实施条件。</w:t>
      </w:r>
    </w:p>
    <w:p w14:paraId="00CF0F90" w14:textId="77777777" w:rsidR="00F03A96" w:rsidRDefault="00000000">
      <w:pPr>
        <w:pStyle w:val="2"/>
        <w:rPr>
          <w:lang w:eastAsia="zh-CN"/>
        </w:rPr>
      </w:pPr>
      <w:bookmarkStart w:id="16" w:name="三项目研究内容和目标"/>
      <w:bookmarkEnd w:id="10"/>
      <w:bookmarkEnd w:id="15"/>
      <w:r>
        <w:rPr>
          <w:lang w:eastAsia="zh-CN"/>
        </w:rPr>
        <w:t>三、项目研究内容和目标</w:t>
      </w:r>
    </w:p>
    <w:p w14:paraId="2294BD30" w14:textId="77777777" w:rsidR="00F03A96" w:rsidRDefault="00000000">
      <w:pPr>
        <w:pStyle w:val="3"/>
        <w:rPr>
          <w:lang w:eastAsia="zh-CN"/>
        </w:rPr>
      </w:pPr>
      <w:bookmarkStart w:id="17" w:name="一研究内容"/>
      <w:r>
        <w:rPr>
          <w:lang w:eastAsia="zh-CN"/>
        </w:rPr>
        <w:t>（一）研究内容</w:t>
      </w:r>
    </w:p>
    <w:p w14:paraId="3F2AA4EB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本项目围绕</w:t>
      </w:r>
      <w:r>
        <w:rPr>
          <w:lang w:eastAsia="zh-CN"/>
        </w:rPr>
        <w:t>“</w:t>
      </w:r>
      <w:r>
        <w:rPr>
          <w:lang w:eastAsia="zh-CN"/>
        </w:rPr>
        <w:t>场景、能力、评估、追踪、推荐、复盘</w:t>
      </w:r>
      <w:r>
        <w:rPr>
          <w:lang w:eastAsia="zh-CN"/>
        </w:rPr>
        <w:t>”</w:t>
      </w:r>
      <w:r>
        <w:rPr>
          <w:lang w:eastAsia="zh-CN"/>
        </w:rPr>
        <w:t>六个层面开展研究。</w:t>
      </w:r>
    </w:p>
    <w:p w14:paraId="62059F7A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第一，研究历史情境驱动的训练场景构建方法。围绕卢沟桥事变、淞沪会战、南京失守、武汉会战、百团大战、终战报道等关键节点，构建可复用、可扩展、可配置的场景库。</w:t>
      </w:r>
    </w:p>
    <w:p w14:paraId="0CC3F439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第二，研究战地记者能力图谱构建方法。围绕</w:t>
      </w:r>
      <w:r>
        <w:rPr>
          <w:lang w:eastAsia="zh-CN"/>
        </w:rPr>
        <w:t>8</w:t>
      </w:r>
      <w:r>
        <w:rPr>
          <w:lang w:eastAsia="zh-CN"/>
        </w:rPr>
        <w:t>项核心能力形成结构化指标体系与可量化评分口径。</w:t>
      </w:r>
    </w:p>
    <w:p w14:paraId="547CED92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第三，研究规则评估与</w:t>
      </w:r>
      <w:r>
        <w:rPr>
          <w:lang w:eastAsia="zh-CN"/>
        </w:rPr>
        <w:t>LLM</w:t>
      </w:r>
      <w:r>
        <w:rPr>
          <w:lang w:eastAsia="zh-CN"/>
        </w:rPr>
        <w:t>评估融合方法。通过规则触发、风险识别、证据提取和语义评估联动，提升评估稳定性与可解释性。</w:t>
      </w:r>
    </w:p>
    <w:p w14:paraId="57B2E316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第四，研究知识追踪驱动的状态更新方法。结合</w:t>
      </w:r>
      <w:r>
        <w:rPr>
          <w:lang w:eastAsia="zh-CN"/>
        </w:rPr>
        <w:t>BKT/LLM-KT</w:t>
      </w:r>
      <w:r>
        <w:rPr>
          <w:lang w:eastAsia="zh-CN"/>
        </w:rPr>
        <w:t>思路，持续记录学习者能力变化轨迹。</w:t>
      </w:r>
    </w:p>
    <w:p w14:paraId="04BEB629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第五，研究自适应训练推荐方法。根据能力短板、风险状态与阶段特征进行下一轮场景推荐。</w:t>
      </w:r>
    </w:p>
    <w:p w14:paraId="235EFD57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第六，研究训练报告与复盘机制。输出多维报告，服务学生自我改进与教师教学诊断。</w:t>
      </w:r>
    </w:p>
    <w:p w14:paraId="0E29C029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六项研究内容将共同支撑三条主线任务：第一条主线是</w:t>
      </w:r>
      <w:r>
        <w:rPr>
          <w:lang w:eastAsia="zh-CN"/>
        </w:rPr>
        <w:t>“</w:t>
      </w:r>
      <w:r>
        <w:rPr>
          <w:lang w:eastAsia="zh-CN"/>
        </w:rPr>
        <w:t>训练任务标准化</w:t>
      </w:r>
      <w:r>
        <w:rPr>
          <w:lang w:eastAsia="zh-CN"/>
        </w:rPr>
        <w:t>”</w:t>
      </w:r>
      <w:r>
        <w:rPr>
          <w:lang w:eastAsia="zh-CN"/>
        </w:rPr>
        <w:t>，解决训练对象不一致、口径不统一问题；第二条主线是</w:t>
      </w:r>
      <w:r>
        <w:rPr>
          <w:lang w:eastAsia="zh-CN"/>
        </w:rPr>
        <w:t>“</w:t>
      </w:r>
      <w:r>
        <w:rPr>
          <w:lang w:eastAsia="zh-CN"/>
        </w:rPr>
        <w:t>评估过程证据化</w:t>
      </w:r>
      <w:r>
        <w:rPr>
          <w:lang w:eastAsia="zh-CN"/>
        </w:rPr>
        <w:t>”</w:t>
      </w:r>
      <w:r>
        <w:rPr>
          <w:lang w:eastAsia="zh-CN"/>
        </w:rPr>
        <w:t>，解决评价主观化、难复核问题；第三条主线是</w:t>
      </w:r>
      <w:r>
        <w:rPr>
          <w:lang w:eastAsia="zh-CN"/>
        </w:rPr>
        <w:t>“</w:t>
      </w:r>
      <w:r>
        <w:rPr>
          <w:lang w:eastAsia="zh-CN"/>
        </w:rPr>
        <w:t>能力成长可视化</w:t>
      </w:r>
      <w:r>
        <w:rPr>
          <w:lang w:eastAsia="zh-CN"/>
        </w:rPr>
        <w:t>”</w:t>
      </w:r>
      <w:r>
        <w:rPr>
          <w:lang w:eastAsia="zh-CN"/>
        </w:rPr>
        <w:t>，解决课程结束后难持续跟踪问题。三条主线并行推进，可确保项目既有研究深度，也有教学落地可操作性。</w:t>
      </w:r>
    </w:p>
    <w:p w14:paraId="72BD984B" w14:textId="77777777" w:rsidR="00F03A96" w:rsidRDefault="00000000">
      <w:pPr>
        <w:pStyle w:val="3"/>
        <w:rPr>
          <w:lang w:eastAsia="zh-CN"/>
        </w:rPr>
      </w:pPr>
      <w:bookmarkStart w:id="18" w:name="二建设目标量化口径"/>
      <w:bookmarkEnd w:id="17"/>
      <w:r>
        <w:rPr>
          <w:lang w:eastAsia="zh-CN"/>
        </w:rPr>
        <w:t>（二）建设目标（量化口径）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251"/>
        <w:gridCol w:w="2225"/>
        <w:gridCol w:w="3115"/>
        <w:gridCol w:w="2265"/>
      </w:tblGrid>
      <w:tr w:rsidR="00F03A96" w14:paraId="2B8657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E88664F" w14:textId="77777777" w:rsidR="00F03A96" w:rsidRDefault="00000000">
            <w:pPr>
              <w:pStyle w:val="Compact"/>
            </w:pPr>
            <w:proofErr w:type="spellStart"/>
            <w:r>
              <w:t>目标维度</w:t>
            </w:r>
            <w:proofErr w:type="spellEnd"/>
          </w:p>
        </w:tc>
        <w:tc>
          <w:tcPr>
            <w:tcW w:w="0" w:type="auto"/>
          </w:tcPr>
          <w:p w14:paraId="01C9E8A7" w14:textId="77777777" w:rsidR="00F03A96" w:rsidRDefault="00000000">
            <w:pPr>
              <w:pStyle w:val="Compact"/>
            </w:pPr>
            <w:r>
              <w:t>当前基线（</w:t>
            </w:r>
            <w:r>
              <w:t>2026-03-26</w:t>
            </w:r>
            <w:r>
              <w:t>）</w:t>
            </w:r>
          </w:p>
        </w:tc>
        <w:tc>
          <w:tcPr>
            <w:tcW w:w="0" w:type="auto"/>
          </w:tcPr>
          <w:p w14:paraId="39EEFD33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阶段目标（申报周期内）</w:t>
            </w:r>
          </w:p>
        </w:tc>
        <w:tc>
          <w:tcPr>
            <w:tcW w:w="0" w:type="auto"/>
          </w:tcPr>
          <w:p w14:paraId="20745FA7" w14:textId="77777777" w:rsidR="00F03A96" w:rsidRDefault="00000000">
            <w:pPr>
              <w:pStyle w:val="Compact"/>
            </w:pPr>
            <w:proofErr w:type="spellStart"/>
            <w:r>
              <w:t>验收方式</w:t>
            </w:r>
            <w:proofErr w:type="spellEnd"/>
          </w:p>
        </w:tc>
      </w:tr>
      <w:tr w:rsidR="00F03A96" w14:paraId="544F4CAA" w14:textId="77777777">
        <w:tc>
          <w:tcPr>
            <w:tcW w:w="0" w:type="auto"/>
          </w:tcPr>
          <w:p w14:paraId="5BC9F93C" w14:textId="77777777" w:rsidR="00F03A96" w:rsidRDefault="00000000">
            <w:pPr>
              <w:pStyle w:val="Compact"/>
            </w:pPr>
            <w:r>
              <w:t>场景库规模</w:t>
            </w:r>
          </w:p>
        </w:tc>
        <w:tc>
          <w:tcPr>
            <w:tcW w:w="0" w:type="auto"/>
          </w:tcPr>
          <w:p w14:paraId="6E6B67FB" w14:textId="77777777" w:rsidR="00F03A96" w:rsidRDefault="00000000">
            <w:pPr>
              <w:pStyle w:val="Compact"/>
            </w:pPr>
            <w:r>
              <w:t>8</w:t>
            </w:r>
            <w:r>
              <w:t>个场景（</w:t>
            </w:r>
            <w:r>
              <w:t>6</w:t>
            </w:r>
            <w:r>
              <w:t>主线</w:t>
            </w:r>
            <w:r>
              <w:t>+2</w:t>
            </w:r>
            <w:r>
              <w:t>分支）</w:t>
            </w:r>
          </w:p>
        </w:tc>
        <w:tc>
          <w:tcPr>
            <w:tcW w:w="0" w:type="auto"/>
          </w:tcPr>
          <w:p w14:paraId="29810BAF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扩展至不少于</w:t>
            </w: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个高质量场景</w:t>
            </w:r>
          </w:p>
        </w:tc>
        <w:tc>
          <w:tcPr>
            <w:tcW w:w="0" w:type="auto"/>
          </w:tcPr>
          <w:p w14:paraId="56AA0A05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场景配置清单与演示回放</w:t>
            </w:r>
          </w:p>
        </w:tc>
      </w:tr>
      <w:tr w:rsidR="00F03A96" w14:paraId="031C1F6A" w14:textId="77777777">
        <w:tc>
          <w:tcPr>
            <w:tcW w:w="0" w:type="auto"/>
          </w:tcPr>
          <w:p w14:paraId="013CF05A" w14:textId="77777777" w:rsidR="00F03A96" w:rsidRDefault="00000000">
            <w:pPr>
              <w:pStyle w:val="Compact"/>
            </w:pPr>
            <w:proofErr w:type="spellStart"/>
            <w:r>
              <w:t>能力评估维度</w:t>
            </w:r>
            <w:proofErr w:type="spellEnd"/>
          </w:p>
        </w:tc>
        <w:tc>
          <w:tcPr>
            <w:tcW w:w="0" w:type="auto"/>
          </w:tcPr>
          <w:p w14:paraId="19DD50F7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个技能维度</w:t>
            </w:r>
            <w:r>
              <w:rPr>
                <w:lang w:eastAsia="zh-CN"/>
              </w:rPr>
              <w:t>+6</w:t>
            </w:r>
            <w:r>
              <w:rPr>
                <w:lang w:eastAsia="zh-CN"/>
              </w:rPr>
              <w:t>个状态维度</w:t>
            </w:r>
          </w:p>
        </w:tc>
        <w:tc>
          <w:tcPr>
            <w:tcW w:w="0" w:type="auto"/>
          </w:tcPr>
          <w:p w14:paraId="5A77C3E9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保持维度稳定并完成口径文档化</w:t>
            </w:r>
          </w:p>
        </w:tc>
        <w:tc>
          <w:tcPr>
            <w:tcW w:w="0" w:type="auto"/>
          </w:tcPr>
          <w:p w14:paraId="3FA39F1E" w14:textId="77777777" w:rsidR="00F03A96" w:rsidRDefault="00000000">
            <w:pPr>
              <w:pStyle w:val="Compact"/>
            </w:pPr>
            <w:proofErr w:type="spellStart"/>
            <w:r>
              <w:t>指标文档与报告样例</w:t>
            </w:r>
            <w:proofErr w:type="spellEnd"/>
          </w:p>
        </w:tc>
      </w:tr>
      <w:tr w:rsidR="00F03A96" w14:paraId="543A39D3" w14:textId="77777777">
        <w:tc>
          <w:tcPr>
            <w:tcW w:w="0" w:type="auto"/>
          </w:tcPr>
          <w:p w14:paraId="68EDCCFE" w14:textId="77777777" w:rsidR="00F03A96" w:rsidRDefault="00000000">
            <w:pPr>
              <w:pStyle w:val="Compact"/>
            </w:pPr>
            <w:r>
              <w:t>训练接口</w:t>
            </w:r>
            <w:r>
              <w:lastRenderedPageBreak/>
              <w:t>能力</w:t>
            </w:r>
          </w:p>
        </w:tc>
        <w:tc>
          <w:tcPr>
            <w:tcW w:w="0" w:type="auto"/>
          </w:tcPr>
          <w:p w14:paraId="05DE21EB" w14:textId="77777777" w:rsidR="00F03A96" w:rsidRDefault="00000000">
            <w:pPr>
              <w:pStyle w:val="Compact"/>
            </w:pPr>
            <w:r>
              <w:lastRenderedPageBreak/>
              <w:t>12</w:t>
            </w:r>
            <w:r>
              <w:t>个训练相关</w:t>
            </w:r>
            <w:r>
              <w:t>API</w:t>
            </w:r>
          </w:p>
        </w:tc>
        <w:tc>
          <w:tcPr>
            <w:tcW w:w="0" w:type="auto"/>
          </w:tcPr>
          <w:p w14:paraId="35C7DF3B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完成接口契约稳定化与联调</w:t>
            </w:r>
            <w:r>
              <w:rPr>
                <w:lang w:eastAsia="zh-CN"/>
              </w:rPr>
              <w:lastRenderedPageBreak/>
              <w:t>文档</w:t>
            </w:r>
          </w:p>
        </w:tc>
        <w:tc>
          <w:tcPr>
            <w:tcW w:w="0" w:type="auto"/>
          </w:tcPr>
          <w:p w14:paraId="4FCBB060" w14:textId="77777777" w:rsidR="00F03A96" w:rsidRDefault="00000000">
            <w:pPr>
              <w:pStyle w:val="Compact"/>
            </w:pPr>
            <w:proofErr w:type="spellStart"/>
            <w:r>
              <w:lastRenderedPageBreak/>
              <w:t>OpenAPI</w:t>
            </w:r>
            <w:proofErr w:type="spellEnd"/>
            <w:r>
              <w:t>/</w:t>
            </w:r>
            <w:proofErr w:type="spellStart"/>
            <w:r>
              <w:t>接口文档</w:t>
            </w:r>
            <w:proofErr w:type="spellEnd"/>
          </w:p>
        </w:tc>
      </w:tr>
      <w:tr w:rsidR="00F03A96" w14:paraId="69577B0C" w14:textId="77777777">
        <w:tc>
          <w:tcPr>
            <w:tcW w:w="0" w:type="auto"/>
          </w:tcPr>
          <w:p w14:paraId="58C94385" w14:textId="77777777" w:rsidR="00F03A96" w:rsidRDefault="00000000">
            <w:pPr>
              <w:pStyle w:val="Compact"/>
            </w:pPr>
            <w:r>
              <w:t>自动化测试质量</w:t>
            </w:r>
          </w:p>
        </w:tc>
        <w:tc>
          <w:tcPr>
            <w:tcW w:w="0" w:type="auto"/>
          </w:tcPr>
          <w:p w14:paraId="3C30266D" w14:textId="77777777" w:rsidR="00F03A96" w:rsidRDefault="00000000">
            <w:pPr>
              <w:pStyle w:val="Compact"/>
            </w:pPr>
            <w:r>
              <w:t>242</w:t>
            </w:r>
            <w:r>
              <w:t>项中</w:t>
            </w:r>
            <w:r>
              <w:t>235</w:t>
            </w:r>
            <w:r>
              <w:t>项通过</w:t>
            </w:r>
          </w:p>
        </w:tc>
        <w:tc>
          <w:tcPr>
            <w:tcW w:w="0" w:type="auto"/>
          </w:tcPr>
          <w:p w14:paraId="1E3EE6A9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主链路保持</w:t>
            </w:r>
            <w:r>
              <w:rPr>
                <w:lang w:eastAsia="zh-CN"/>
              </w:rPr>
              <w:t>100%</w:t>
            </w:r>
            <w:r>
              <w:rPr>
                <w:lang w:eastAsia="zh-CN"/>
              </w:rPr>
              <w:t>通过，整体通过率持续提升</w:t>
            </w:r>
          </w:p>
        </w:tc>
        <w:tc>
          <w:tcPr>
            <w:tcW w:w="0" w:type="auto"/>
          </w:tcPr>
          <w:p w14:paraId="6E23AAAC" w14:textId="77777777" w:rsidR="00F03A96" w:rsidRDefault="00000000">
            <w:pPr>
              <w:pStyle w:val="Compact"/>
            </w:pPr>
            <w:proofErr w:type="spellStart"/>
            <w:r>
              <w:t>测试报告与</w:t>
            </w:r>
            <w:r>
              <w:t>CI</w:t>
            </w:r>
            <w:r>
              <w:t>记录</w:t>
            </w:r>
            <w:proofErr w:type="spellEnd"/>
          </w:p>
        </w:tc>
      </w:tr>
      <w:tr w:rsidR="00F03A96" w14:paraId="51540657" w14:textId="77777777">
        <w:tc>
          <w:tcPr>
            <w:tcW w:w="0" w:type="auto"/>
          </w:tcPr>
          <w:p w14:paraId="5C187138" w14:textId="77777777" w:rsidR="00F03A96" w:rsidRDefault="00000000">
            <w:pPr>
              <w:pStyle w:val="Compact"/>
            </w:pPr>
            <w:r>
              <w:t>教学可用性</w:t>
            </w:r>
          </w:p>
        </w:tc>
        <w:tc>
          <w:tcPr>
            <w:tcW w:w="0" w:type="auto"/>
          </w:tcPr>
          <w:p w14:paraId="30BC66D5" w14:textId="77777777" w:rsidR="00F03A96" w:rsidRDefault="00000000">
            <w:pPr>
              <w:pStyle w:val="Compact"/>
            </w:pPr>
            <w:r>
              <w:t>已具备演示原型</w:t>
            </w:r>
          </w:p>
        </w:tc>
        <w:tc>
          <w:tcPr>
            <w:tcW w:w="0" w:type="auto"/>
          </w:tcPr>
          <w:p w14:paraId="46C1CC06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完成课程试用与反馈闭环</w:t>
            </w:r>
          </w:p>
        </w:tc>
        <w:tc>
          <w:tcPr>
            <w:tcW w:w="0" w:type="auto"/>
          </w:tcPr>
          <w:p w14:paraId="13BCE96F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试用记录、问卷与复盘报告</w:t>
            </w:r>
          </w:p>
        </w:tc>
      </w:tr>
    </w:tbl>
    <w:p w14:paraId="1F84083B" w14:textId="77777777" w:rsidR="00F03A96" w:rsidRDefault="00000000">
      <w:pPr>
        <w:pStyle w:val="3"/>
      </w:pPr>
      <w:bookmarkStart w:id="19" w:name="三成果导向目标"/>
      <w:bookmarkEnd w:id="18"/>
      <w:r>
        <w:t>（</w:t>
      </w:r>
      <w:proofErr w:type="spellStart"/>
      <w:r>
        <w:t>三）成果导向目标</w:t>
      </w:r>
      <w:proofErr w:type="spellEnd"/>
    </w:p>
    <w:p w14:paraId="273C83FF" w14:textId="77777777" w:rsidR="00F03A96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建成可用于课程实践与项目展示的训练原型系统。</w:t>
      </w:r>
    </w:p>
    <w:p w14:paraId="57A088D4" w14:textId="77777777" w:rsidR="00F03A96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形成</w:t>
      </w:r>
      <w:r>
        <w:rPr>
          <w:lang w:eastAsia="zh-CN"/>
        </w:rPr>
        <w:t>“</w:t>
      </w:r>
      <w:r>
        <w:rPr>
          <w:lang w:eastAsia="zh-CN"/>
        </w:rPr>
        <w:t>训练任务</w:t>
      </w:r>
      <w:r>
        <w:rPr>
          <w:lang w:eastAsia="zh-CN"/>
        </w:rPr>
        <w:t>-</w:t>
      </w:r>
      <w:r>
        <w:rPr>
          <w:lang w:eastAsia="zh-CN"/>
        </w:rPr>
        <w:t>评估证据</w:t>
      </w:r>
      <w:r>
        <w:rPr>
          <w:lang w:eastAsia="zh-CN"/>
        </w:rPr>
        <w:t>-</w:t>
      </w:r>
      <w:r>
        <w:rPr>
          <w:lang w:eastAsia="zh-CN"/>
        </w:rPr>
        <w:t>成长曲线</w:t>
      </w:r>
      <w:r>
        <w:rPr>
          <w:lang w:eastAsia="zh-CN"/>
        </w:rPr>
        <w:t>-</w:t>
      </w:r>
      <w:r>
        <w:rPr>
          <w:lang w:eastAsia="zh-CN"/>
        </w:rPr>
        <w:t>推荐复盘</w:t>
      </w:r>
      <w:r>
        <w:rPr>
          <w:lang w:eastAsia="zh-CN"/>
        </w:rPr>
        <w:t>”</w:t>
      </w:r>
      <w:r>
        <w:rPr>
          <w:lang w:eastAsia="zh-CN"/>
        </w:rPr>
        <w:t>闭环。</w:t>
      </w:r>
    </w:p>
    <w:p w14:paraId="44AE19E3" w14:textId="77777777" w:rsidR="00F03A96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形成可迁移的场景模板、能力模型与工程规范。</w:t>
      </w:r>
    </w:p>
    <w:p w14:paraId="6623F061" w14:textId="77777777" w:rsidR="00F03A96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形成可推广的</w:t>
      </w:r>
      <w:r>
        <w:rPr>
          <w:lang w:eastAsia="zh-CN"/>
        </w:rPr>
        <w:t>“</w:t>
      </w:r>
      <w:r>
        <w:rPr>
          <w:lang w:eastAsia="zh-CN"/>
        </w:rPr>
        <w:t>历史情境</w:t>
      </w:r>
      <w:r>
        <w:rPr>
          <w:lang w:eastAsia="zh-CN"/>
        </w:rPr>
        <w:t>+</w:t>
      </w:r>
      <w:r>
        <w:rPr>
          <w:lang w:eastAsia="zh-CN"/>
        </w:rPr>
        <w:t>传播能力</w:t>
      </w:r>
      <w:r>
        <w:rPr>
          <w:lang w:eastAsia="zh-CN"/>
        </w:rPr>
        <w:t>+AI</w:t>
      </w:r>
      <w:r>
        <w:rPr>
          <w:lang w:eastAsia="zh-CN"/>
        </w:rPr>
        <w:t>评估</w:t>
      </w:r>
      <w:r>
        <w:rPr>
          <w:lang w:eastAsia="zh-CN"/>
        </w:rPr>
        <w:t>”</w:t>
      </w:r>
      <w:r>
        <w:rPr>
          <w:lang w:eastAsia="zh-CN"/>
        </w:rPr>
        <w:t>教学模式。</w:t>
      </w:r>
    </w:p>
    <w:p w14:paraId="0BC9AE0E" w14:textId="77777777" w:rsidR="00F03A96" w:rsidRDefault="00000000">
      <w:pPr>
        <w:pStyle w:val="3"/>
        <w:rPr>
          <w:lang w:eastAsia="zh-CN"/>
        </w:rPr>
      </w:pPr>
      <w:bookmarkStart w:id="20" w:name="四关键技术难点与攻关路径"/>
      <w:bookmarkEnd w:id="19"/>
      <w:r>
        <w:rPr>
          <w:lang w:eastAsia="zh-CN"/>
        </w:rPr>
        <w:t>（四）关键技术难点与攻关路径</w:t>
      </w:r>
    </w:p>
    <w:p w14:paraId="53270961" w14:textId="77777777" w:rsidR="00F03A96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难点一：历史真实性与交互灵活性平衡。攻关路径为</w:t>
      </w:r>
      <w:r>
        <w:rPr>
          <w:lang w:eastAsia="zh-CN"/>
        </w:rPr>
        <w:t>“</w:t>
      </w:r>
      <w:r>
        <w:rPr>
          <w:lang w:eastAsia="zh-CN"/>
        </w:rPr>
        <w:t>主线历史锚点固定</w:t>
      </w:r>
      <w:r>
        <w:rPr>
          <w:lang w:eastAsia="zh-CN"/>
        </w:rPr>
        <w:t>+</w:t>
      </w:r>
      <w:r>
        <w:rPr>
          <w:lang w:eastAsia="zh-CN"/>
        </w:rPr>
        <w:t>分支事件可控生成</w:t>
      </w:r>
      <w:r>
        <w:rPr>
          <w:lang w:eastAsia="zh-CN"/>
        </w:rPr>
        <w:t>”</w:t>
      </w:r>
      <w:r>
        <w:rPr>
          <w:lang w:eastAsia="zh-CN"/>
        </w:rPr>
        <w:t>，避免训练走向失真。</w:t>
      </w:r>
    </w:p>
    <w:p w14:paraId="1B9FB438" w14:textId="77777777" w:rsidR="00F03A96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难点二：评估稳定性与语义理解平衡。攻关路径为</w:t>
      </w:r>
      <w:r>
        <w:rPr>
          <w:lang w:eastAsia="zh-CN"/>
        </w:rPr>
        <w:t>“</w:t>
      </w:r>
      <w:r>
        <w:rPr>
          <w:lang w:eastAsia="zh-CN"/>
        </w:rPr>
        <w:t>规则先行兜底</w:t>
      </w:r>
      <w:r>
        <w:rPr>
          <w:lang w:eastAsia="zh-CN"/>
        </w:rPr>
        <w:t>+LLM</w:t>
      </w:r>
      <w:r>
        <w:rPr>
          <w:lang w:eastAsia="zh-CN"/>
        </w:rPr>
        <w:t>辅助精评</w:t>
      </w:r>
      <w:r>
        <w:rPr>
          <w:lang w:eastAsia="zh-CN"/>
        </w:rPr>
        <w:t>+</w:t>
      </w:r>
      <w:r>
        <w:rPr>
          <w:lang w:eastAsia="zh-CN"/>
        </w:rPr>
        <w:t>阈值约束</w:t>
      </w:r>
      <w:r>
        <w:rPr>
          <w:lang w:eastAsia="zh-CN"/>
        </w:rPr>
        <w:t>”</w:t>
      </w:r>
      <w:r>
        <w:rPr>
          <w:lang w:eastAsia="zh-CN"/>
        </w:rPr>
        <w:t>，降低波动性。</w:t>
      </w:r>
    </w:p>
    <w:p w14:paraId="58D183FC" w14:textId="77777777" w:rsidR="00F03A96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难点三：个性化推荐与教学节奏平衡。攻关路径为</w:t>
      </w:r>
      <w:r>
        <w:rPr>
          <w:lang w:eastAsia="zh-CN"/>
        </w:rPr>
        <w:t>“</w:t>
      </w:r>
      <w:r>
        <w:rPr>
          <w:lang w:eastAsia="zh-CN"/>
        </w:rPr>
        <w:t>阶段窗口控制</w:t>
      </w:r>
      <w:r>
        <w:rPr>
          <w:lang w:eastAsia="zh-CN"/>
        </w:rPr>
        <w:t>+</w:t>
      </w:r>
      <w:r>
        <w:rPr>
          <w:lang w:eastAsia="zh-CN"/>
        </w:rPr>
        <w:t>短板优先</w:t>
      </w:r>
      <w:r>
        <w:rPr>
          <w:lang w:eastAsia="zh-CN"/>
        </w:rPr>
        <w:t>+</w:t>
      </w:r>
      <w:r>
        <w:rPr>
          <w:lang w:eastAsia="zh-CN"/>
        </w:rPr>
        <w:t>风险修复</w:t>
      </w:r>
      <w:r>
        <w:rPr>
          <w:lang w:eastAsia="zh-CN"/>
        </w:rPr>
        <w:t>”</w:t>
      </w:r>
      <w:r>
        <w:rPr>
          <w:lang w:eastAsia="zh-CN"/>
        </w:rPr>
        <w:t>，确保课堂组织可控。</w:t>
      </w:r>
    </w:p>
    <w:p w14:paraId="78C14ADC" w14:textId="77777777" w:rsidR="00F03A96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难点四：工程迭代与教学可用性平衡。攻关路径为</w:t>
      </w:r>
      <w:r>
        <w:rPr>
          <w:lang w:eastAsia="zh-CN"/>
        </w:rPr>
        <w:t>“</w:t>
      </w:r>
      <w:r>
        <w:rPr>
          <w:lang w:eastAsia="zh-CN"/>
        </w:rPr>
        <w:t>契约测试</w:t>
      </w:r>
      <w:r>
        <w:rPr>
          <w:lang w:eastAsia="zh-CN"/>
        </w:rPr>
        <w:t>+</w:t>
      </w:r>
      <w:r>
        <w:rPr>
          <w:lang w:eastAsia="zh-CN"/>
        </w:rPr>
        <w:t>烟雾回归</w:t>
      </w:r>
      <w:r>
        <w:rPr>
          <w:lang w:eastAsia="zh-CN"/>
        </w:rPr>
        <w:t>+</w:t>
      </w:r>
      <w:r>
        <w:rPr>
          <w:lang w:eastAsia="zh-CN"/>
        </w:rPr>
        <w:t>灰度试用</w:t>
      </w:r>
      <w:r>
        <w:rPr>
          <w:lang w:eastAsia="zh-CN"/>
        </w:rPr>
        <w:t>”</w:t>
      </w:r>
      <w:r>
        <w:rPr>
          <w:lang w:eastAsia="zh-CN"/>
        </w:rPr>
        <w:t>，保证更新不破坏课堂使用。</w:t>
      </w:r>
    </w:p>
    <w:p w14:paraId="2A61E4D7" w14:textId="77777777" w:rsidR="00F03A96" w:rsidRDefault="00000000">
      <w:pPr>
        <w:pStyle w:val="3"/>
        <w:rPr>
          <w:lang w:eastAsia="zh-CN"/>
        </w:rPr>
      </w:pPr>
      <w:bookmarkStart w:id="21" w:name="五预期教学应用场景"/>
      <w:bookmarkEnd w:id="20"/>
      <w:r>
        <w:rPr>
          <w:lang w:eastAsia="zh-CN"/>
        </w:rPr>
        <w:t>（五）预期教学应用场景</w:t>
      </w:r>
    </w:p>
    <w:p w14:paraId="0894DCF5" w14:textId="77777777" w:rsidR="00F03A96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课堂教学场景：在新闻传播、历史课程中作为</w:t>
      </w:r>
      <w:r>
        <w:rPr>
          <w:lang w:eastAsia="zh-CN"/>
        </w:rPr>
        <w:t>“</w:t>
      </w:r>
      <w:r>
        <w:rPr>
          <w:lang w:eastAsia="zh-CN"/>
        </w:rPr>
        <w:t>案例后训练</w:t>
      </w:r>
      <w:r>
        <w:rPr>
          <w:lang w:eastAsia="zh-CN"/>
        </w:rPr>
        <w:t>”</w:t>
      </w:r>
      <w:r>
        <w:rPr>
          <w:lang w:eastAsia="zh-CN"/>
        </w:rPr>
        <w:t>环节，强化决策与表达训练。</w:t>
      </w:r>
    </w:p>
    <w:p w14:paraId="51ED561B" w14:textId="77777777" w:rsidR="00F03A96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实训周场景：作为高密度训练工具，进行多轮挑战与阶段复盘。</w:t>
      </w:r>
    </w:p>
    <w:p w14:paraId="190D1F01" w14:textId="77777777" w:rsidR="00F03A96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竞赛备赛场景：用于答辩展示和能力评测材料生成。</w:t>
      </w:r>
    </w:p>
    <w:p w14:paraId="276B30FF" w14:textId="77777777" w:rsidR="00F03A96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课程考核场景：可与过程性评价结合，形成更客观的能力评价依据。</w:t>
      </w:r>
    </w:p>
    <w:p w14:paraId="564372FD" w14:textId="77777777" w:rsidR="00F03A96" w:rsidRDefault="00000000">
      <w:pPr>
        <w:pStyle w:val="2"/>
        <w:rPr>
          <w:lang w:eastAsia="zh-CN"/>
        </w:rPr>
      </w:pPr>
      <w:bookmarkStart w:id="22" w:name="四项目技术路线方法与进度"/>
      <w:bookmarkEnd w:id="16"/>
      <w:bookmarkEnd w:id="21"/>
      <w:r>
        <w:rPr>
          <w:lang w:eastAsia="zh-CN"/>
        </w:rPr>
        <w:t>四、项目技术路线（方法）与进度</w:t>
      </w:r>
    </w:p>
    <w:p w14:paraId="749F3145" w14:textId="77777777" w:rsidR="00F03A96" w:rsidRDefault="00000000">
      <w:pPr>
        <w:pStyle w:val="3"/>
        <w:rPr>
          <w:lang w:eastAsia="zh-CN"/>
        </w:rPr>
      </w:pPr>
      <w:bookmarkStart w:id="23" w:name="一总体技术路线"/>
      <w:r>
        <w:rPr>
          <w:lang w:eastAsia="zh-CN"/>
        </w:rPr>
        <w:t>（一）总体技术路线</w:t>
      </w:r>
    </w:p>
    <w:p w14:paraId="1A320A59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项目采用</w:t>
      </w:r>
      <w:r>
        <w:rPr>
          <w:lang w:eastAsia="zh-CN"/>
        </w:rPr>
        <w:t>“</w:t>
      </w:r>
      <w:r>
        <w:rPr>
          <w:lang w:eastAsia="zh-CN"/>
        </w:rPr>
        <w:t>历史场景建模</w:t>
      </w:r>
      <w:r>
        <w:rPr>
          <w:lang w:eastAsia="zh-CN"/>
        </w:rPr>
        <w:t xml:space="preserve"> -&gt; </w:t>
      </w:r>
      <w:r>
        <w:rPr>
          <w:lang w:eastAsia="zh-CN"/>
        </w:rPr>
        <w:t>训练交互</w:t>
      </w:r>
      <w:r>
        <w:rPr>
          <w:lang w:eastAsia="zh-CN"/>
        </w:rPr>
        <w:t xml:space="preserve"> -&gt; </w:t>
      </w:r>
      <w:r>
        <w:rPr>
          <w:lang w:eastAsia="zh-CN"/>
        </w:rPr>
        <w:t>联合评估</w:t>
      </w:r>
      <w:r>
        <w:rPr>
          <w:lang w:eastAsia="zh-CN"/>
        </w:rPr>
        <w:t xml:space="preserve"> -&gt; </w:t>
      </w:r>
      <w:r>
        <w:rPr>
          <w:lang w:eastAsia="zh-CN"/>
        </w:rPr>
        <w:t>能力追踪</w:t>
      </w:r>
      <w:r>
        <w:rPr>
          <w:lang w:eastAsia="zh-CN"/>
        </w:rPr>
        <w:t xml:space="preserve"> -&gt; </w:t>
      </w:r>
      <w:r>
        <w:rPr>
          <w:lang w:eastAsia="zh-CN"/>
        </w:rPr>
        <w:t>智能推荐</w:t>
      </w:r>
      <w:r>
        <w:rPr>
          <w:lang w:eastAsia="zh-CN"/>
        </w:rPr>
        <w:t xml:space="preserve"> -&gt; </w:t>
      </w:r>
      <w:r>
        <w:rPr>
          <w:lang w:eastAsia="zh-CN"/>
        </w:rPr>
        <w:t>报告输出</w:t>
      </w:r>
      <w:r>
        <w:rPr>
          <w:lang w:eastAsia="zh-CN"/>
        </w:rPr>
        <w:t>”</w:t>
      </w:r>
      <w:r>
        <w:rPr>
          <w:lang w:eastAsia="zh-CN"/>
        </w:rPr>
        <w:t>路线。</w:t>
      </w:r>
    </w:p>
    <w:p w14:paraId="0CC3A990" w14:textId="77777777" w:rsidR="00F03A96" w:rsidRDefault="00000000">
      <w:pPr>
        <w:pStyle w:val="3"/>
      </w:pPr>
      <w:bookmarkStart w:id="24" w:name="二关键方法说明"/>
      <w:bookmarkEnd w:id="23"/>
      <w:r>
        <w:t>（</w:t>
      </w:r>
      <w:proofErr w:type="spellStart"/>
      <w:r>
        <w:t>二）关键方法说明</w:t>
      </w:r>
      <w:proofErr w:type="spellEnd"/>
    </w:p>
    <w:p w14:paraId="494CB9C0" w14:textId="77777777" w:rsidR="00F03A9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场景建模：以历史时间轴与事件边界约束训练任务，明确背景、目标、风险与行动选项。</w:t>
      </w:r>
    </w:p>
    <w:p w14:paraId="1F7EDCAF" w14:textId="77777777" w:rsidR="00F03A9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训练交互：支持文本</w:t>
      </w:r>
      <w:r>
        <w:rPr>
          <w:lang w:eastAsia="zh-CN"/>
        </w:rPr>
        <w:t>/</w:t>
      </w:r>
      <w:r>
        <w:rPr>
          <w:lang w:eastAsia="zh-CN"/>
        </w:rPr>
        <w:t>语音交互，记录回合输入、决策路径与过程日志。</w:t>
      </w:r>
    </w:p>
    <w:p w14:paraId="60E4E88F" w14:textId="77777777" w:rsidR="00F03A9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lastRenderedPageBreak/>
        <w:t>联合评估：规则引擎先行识别风险与关键证据，再由</w:t>
      </w:r>
      <w:r>
        <w:rPr>
          <w:lang w:eastAsia="zh-CN"/>
        </w:rPr>
        <w:t>LLM</w:t>
      </w:r>
      <w:r>
        <w:rPr>
          <w:lang w:eastAsia="zh-CN"/>
        </w:rPr>
        <w:t>辅助语义评估，生成结构化评分。</w:t>
      </w:r>
    </w:p>
    <w:p w14:paraId="48BA9EA0" w14:textId="77777777" w:rsidR="00F03A9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状态追踪：按回合更新能力状态与风险状态，形成连续成长曲线。</w:t>
      </w:r>
    </w:p>
    <w:p w14:paraId="3A643073" w14:textId="77777777" w:rsidR="00F03A9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自适应推荐：按短板优先、风险修复、阶段对齐原则推荐下一轮场景。</w:t>
      </w:r>
    </w:p>
    <w:p w14:paraId="30A37AD4" w14:textId="77777777" w:rsidR="00F03A9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报告输出：生成能力雷达图、风险分布、错误类型与改进建议，支持教学复盘。</w:t>
      </w:r>
    </w:p>
    <w:p w14:paraId="0AABE2B2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方法执行中将同步记录审计日志，包括回合输入摘要、触发规则、风险标签、推荐理由和报告生成摘要，确保关键训练结论可回溯、可解释、可复核。</w:t>
      </w:r>
    </w:p>
    <w:p w14:paraId="7F248BAB" w14:textId="77777777" w:rsidR="00F03A96" w:rsidRDefault="00000000">
      <w:pPr>
        <w:pStyle w:val="3"/>
        <w:rPr>
          <w:lang w:eastAsia="zh-CN"/>
        </w:rPr>
      </w:pPr>
      <w:bookmarkStart w:id="25" w:name="三研发与实施进度"/>
      <w:bookmarkEnd w:id="24"/>
      <w:r>
        <w:rPr>
          <w:lang w:eastAsia="zh-CN"/>
        </w:rPr>
        <w:t>（三）研发与实施进度</w:t>
      </w:r>
    </w:p>
    <w:p w14:paraId="380F2A7D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第一阶段：需求冻结与方案细化（第</w:t>
      </w:r>
      <w:r>
        <w:rPr>
          <w:lang w:eastAsia="zh-CN"/>
        </w:rPr>
        <w:t>1-2</w:t>
      </w:r>
      <w:r>
        <w:rPr>
          <w:lang w:eastAsia="zh-CN"/>
        </w:rPr>
        <w:t>周）</w:t>
      </w:r>
    </w:p>
    <w:p w14:paraId="38DDD18E" w14:textId="77777777" w:rsidR="00F03A96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完成能力指标口径冻结。</w:t>
      </w:r>
    </w:p>
    <w:p w14:paraId="30BD0DC0" w14:textId="77777777" w:rsidR="00F03A96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完成场景扩展需求梳理与优先级排序。</w:t>
      </w:r>
    </w:p>
    <w:p w14:paraId="5FC55E6F" w14:textId="77777777" w:rsidR="00F03A96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完成接口契约与数据结构检查。</w:t>
      </w:r>
    </w:p>
    <w:p w14:paraId="31C4A071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第二阶段：核心功能完善（第</w:t>
      </w:r>
      <w:r>
        <w:rPr>
          <w:lang w:eastAsia="zh-CN"/>
        </w:rPr>
        <w:t>3-6</w:t>
      </w:r>
      <w:r>
        <w:rPr>
          <w:lang w:eastAsia="zh-CN"/>
        </w:rPr>
        <w:t>周）</w:t>
      </w:r>
    </w:p>
    <w:p w14:paraId="5F4BD9E7" w14:textId="77777777" w:rsidR="00F03A96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完成训练主链路稳定性优化。</w:t>
      </w:r>
    </w:p>
    <w:p w14:paraId="7BF35E5D" w14:textId="77777777" w:rsidR="00F03A96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完成评估与推荐策略优化。</w:t>
      </w:r>
    </w:p>
    <w:p w14:paraId="427801C2" w14:textId="77777777" w:rsidR="00F03A96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完成报告字段标准化与输出完善。</w:t>
      </w:r>
    </w:p>
    <w:p w14:paraId="10E83F94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第三阶段：前端与可视化强化（第</w:t>
      </w:r>
      <w:r>
        <w:rPr>
          <w:lang w:eastAsia="zh-CN"/>
        </w:rPr>
        <w:t>7-9</w:t>
      </w:r>
      <w:r>
        <w:rPr>
          <w:lang w:eastAsia="zh-CN"/>
        </w:rPr>
        <w:t>周）</w:t>
      </w:r>
    </w:p>
    <w:p w14:paraId="38DBCAE9" w14:textId="77777777" w:rsidR="00F03A96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完成训练流程页面完善。</w:t>
      </w:r>
    </w:p>
    <w:p w14:paraId="630424AF" w14:textId="77777777" w:rsidR="00F03A96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完成报告可视化与展示模板优化。</w:t>
      </w:r>
    </w:p>
    <w:p w14:paraId="310037D3" w14:textId="77777777" w:rsidR="00F03A96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完成核心路径异常恢复与用户提示增强。</w:t>
      </w:r>
    </w:p>
    <w:p w14:paraId="706A62DB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第四阶段：教学试用与答辩交付（第</w:t>
      </w:r>
      <w:r>
        <w:rPr>
          <w:lang w:eastAsia="zh-CN"/>
        </w:rPr>
        <w:t>10-12</w:t>
      </w:r>
      <w:r>
        <w:rPr>
          <w:lang w:eastAsia="zh-CN"/>
        </w:rPr>
        <w:t>周）</w:t>
      </w:r>
    </w:p>
    <w:p w14:paraId="3C5F5728" w14:textId="77777777" w:rsidR="00F03A96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完成试用班级</w:t>
      </w:r>
      <w:r>
        <w:rPr>
          <w:lang w:eastAsia="zh-CN"/>
        </w:rPr>
        <w:t>/</w:t>
      </w:r>
      <w:r>
        <w:rPr>
          <w:lang w:eastAsia="zh-CN"/>
        </w:rPr>
        <w:t>小组教学验证。</w:t>
      </w:r>
    </w:p>
    <w:p w14:paraId="309F6D14" w14:textId="77777777" w:rsidR="00F03A96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完成问题复盘与版本收敛。</w:t>
      </w:r>
    </w:p>
    <w:p w14:paraId="6F28600B" w14:textId="77777777" w:rsidR="00F03A96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完成答辩材料、演示脚本与成果文档。</w:t>
      </w:r>
    </w:p>
    <w:p w14:paraId="7AF986A5" w14:textId="77777777" w:rsidR="00F03A96" w:rsidRDefault="00000000">
      <w:pPr>
        <w:pStyle w:val="3"/>
        <w:rPr>
          <w:lang w:eastAsia="zh-CN"/>
        </w:rPr>
      </w:pPr>
      <w:bookmarkStart w:id="26" w:name="四阶段交付物与里程碑"/>
      <w:bookmarkEnd w:id="25"/>
      <w:r>
        <w:rPr>
          <w:lang w:eastAsia="zh-CN"/>
        </w:rPr>
        <w:t>（四）阶段交付物与里程碑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37"/>
        <w:gridCol w:w="2207"/>
        <w:gridCol w:w="5512"/>
      </w:tblGrid>
      <w:tr w:rsidR="00F03A96" w14:paraId="2C4129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1AF637F" w14:textId="77777777" w:rsidR="00F03A96" w:rsidRDefault="00000000">
            <w:pPr>
              <w:pStyle w:val="Compact"/>
            </w:pPr>
            <w:proofErr w:type="spellStart"/>
            <w:r>
              <w:t>阶段</w:t>
            </w:r>
            <w:proofErr w:type="spellEnd"/>
          </w:p>
        </w:tc>
        <w:tc>
          <w:tcPr>
            <w:tcW w:w="0" w:type="auto"/>
          </w:tcPr>
          <w:p w14:paraId="5088ED35" w14:textId="77777777" w:rsidR="00F03A96" w:rsidRDefault="00000000">
            <w:pPr>
              <w:pStyle w:val="Compact"/>
            </w:pPr>
            <w:r>
              <w:t>里程碑</w:t>
            </w:r>
          </w:p>
        </w:tc>
        <w:tc>
          <w:tcPr>
            <w:tcW w:w="0" w:type="auto"/>
          </w:tcPr>
          <w:p w14:paraId="3000DD93" w14:textId="77777777" w:rsidR="00F03A96" w:rsidRDefault="00000000">
            <w:pPr>
              <w:pStyle w:val="Compact"/>
            </w:pPr>
            <w:r>
              <w:t>关键交付物</w:t>
            </w:r>
          </w:p>
        </w:tc>
      </w:tr>
      <w:tr w:rsidR="00F03A96" w14:paraId="7B40025C" w14:textId="77777777">
        <w:tc>
          <w:tcPr>
            <w:tcW w:w="0" w:type="auto"/>
          </w:tcPr>
          <w:p w14:paraId="5AE75F3B" w14:textId="77777777" w:rsidR="00F03A96" w:rsidRDefault="00000000">
            <w:pPr>
              <w:pStyle w:val="Compact"/>
            </w:pPr>
            <w:r>
              <w:t>第</w:t>
            </w:r>
            <w:r>
              <w:t>1</w:t>
            </w:r>
            <w:r>
              <w:t>阶段</w:t>
            </w:r>
          </w:p>
        </w:tc>
        <w:tc>
          <w:tcPr>
            <w:tcW w:w="0" w:type="auto"/>
          </w:tcPr>
          <w:p w14:paraId="793D2E6D" w14:textId="77777777" w:rsidR="00F03A96" w:rsidRDefault="00000000">
            <w:pPr>
              <w:pStyle w:val="Compact"/>
            </w:pPr>
            <w:r>
              <w:t>需求与口径冻结</w:t>
            </w:r>
          </w:p>
        </w:tc>
        <w:tc>
          <w:tcPr>
            <w:tcW w:w="0" w:type="auto"/>
          </w:tcPr>
          <w:p w14:paraId="3B2AFD31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能力指标文档、场景扩展清单、接口契约清单</w:t>
            </w:r>
          </w:p>
        </w:tc>
      </w:tr>
      <w:tr w:rsidR="00F03A96" w14:paraId="09DE4AF8" w14:textId="77777777">
        <w:tc>
          <w:tcPr>
            <w:tcW w:w="0" w:type="auto"/>
          </w:tcPr>
          <w:p w14:paraId="61A78126" w14:textId="77777777" w:rsidR="00F03A96" w:rsidRDefault="00000000">
            <w:pPr>
              <w:pStyle w:val="Compact"/>
            </w:pPr>
            <w:r>
              <w:t>第</w:t>
            </w:r>
            <w:r>
              <w:t>2</w:t>
            </w:r>
            <w:r>
              <w:t>阶段</w:t>
            </w:r>
          </w:p>
        </w:tc>
        <w:tc>
          <w:tcPr>
            <w:tcW w:w="0" w:type="auto"/>
          </w:tcPr>
          <w:p w14:paraId="72128736" w14:textId="77777777" w:rsidR="00F03A96" w:rsidRDefault="00000000">
            <w:pPr>
              <w:pStyle w:val="Compact"/>
            </w:pPr>
            <w:r>
              <w:t>核心能力可用</w:t>
            </w:r>
          </w:p>
        </w:tc>
        <w:tc>
          <w:tcPr>
            <w:tcW w:w="0" w:type="auto"/>
          </w:tcPr>
          <w:p w14:paraId="4BDA1ED9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训练主链路版本、评估策略版本、测试报告（阶段版）</w:t>
            </w:r>
          </w:p>
        </w:tc>
      </w:tr>
      <w:tr w:rsidR="00F03A96" w14:paraId="54B23E1D" w14:textId="77777777">
        <w:tc>
          <w:tcPr>
            <w:tcW w:w="0" w:type="auto"/>
          </w:tcPr>
          <w:p w14:paraId="2FEEC14B" w14:textId="77777777" w:rsidR="00F03A96" w:rsidRDefault="00000000">
            <w:pPr>
              <w:pStyle w:val="Compact"/>
            </w:pPr>
            <w:r>
              <w:t>第</w:t>
            </w:r>
            <w:r>
              <w:t>3</w:t>
            </w:r>
            <w:r>
              <w:t>阶</w:t>
            </w:r>
            <w:r>
              <w:lastRenderedPageBreak/>
              <w:t>段</w:t>
            </w:r>
          </w:p>
        </w:tc>
        <w:tc>
          <w:tcPr>
            <w:tcW w:w="0" w:type="auto"/>
          </w:tcPr>
          <w:p w14:paraId="757A32BC" w14:textId="77777777" w:rsidR="00F03A96" w:rsidRDefault="00000000">
            <w:pPr>
              <w:pStyle w:val="Compact"/>
            </w:pPr>
            <w:r>
              <w:lastRenderedPageBreak/>
              <w:t>页面与可视化可演</w:t>
            </w:r>
            <w:r>
              <w:lastRenderedPageBreak/>
              <w:t>示</w:t>
            </w:r>
          </w:p>
        </w:tc>
        <w:tc>
          <w:tcPr>
            <w:tcW w:w="0" w:type="auto"/>
          </w:tcPr>
          <w:p w14:paraId="6BF943FD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训练页面、报告页面、演示脚本草案</w:t>
            </w:r>
          </w:p>
        </w:tc>
      </w:tr>
      <w:tr w:rsidR="00F03A96" w14:paraId="6258CBD1" w14:textId="77777777">
        <w:tc>
          <w:tcPr>
            <w:tcW w:w="0" w:type="auto"/>
          </w:tcPr>
          <w:p w14:paraId="5505CC74" w14:textId="77777777" w:rsidR="00F03A96" w:rsidRDefault="00000000">
            <w:pPr>
              <w:pStyle w:val="Compact"/>
            </w:pPr>
            <w:r>
              <w:t>第</w:t>
            </w:r>
            <w:r>
              <w:t>4</w:t>
            </w:r>
            <w:r>
              <w:t>阶段</w:t>
            </w:r>
          </w:p>
        </w:tc>
        <w:tc>
          <w:tcPr>
            <w:tcW w:w="0" w:type="auto"/>
          </w:tcPr>
          <w:p w14:paraId="5A8169E3" w14:textId="77777777" w:rsidR="00F03A96" w:rsidRDefault="00000000">
            <w:pPr>
              <w:pStyle w:val="Compact"/>
            </w:pPr>
            <w:r>
              <w:t>教学试用与答辩交付</w:t>
            </w:r>
          </w:p>
        </w:tc>
        <w:tc>
          <w:tcPr>
            <w:tcW w:w="0" w:type="auto"/>
          </w:tcPr>
          <w:p w14:paraId="31C80AF3" w14:textId="77777777" w:rsidR="00F03A96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试用复盘报告、问题闭环清单、最终答辩材料包</w:t>
            </w:r>
          </w:p>
        </w:tc>
      </w:tr>
    </w:tbl>
    <w:p w14:paraId="038FEBF8" w14:textId="77777777" w:rsidR="00F03A96" w:rsidRDefault="00000000">
      <w:pPr>
        <w:pStyle w:val="3"/>
        <w:rPr>
          <w:lang w:eastAsia="zh-CN"/>
        </w:rPr>
      </w:pPr>
      <w:bookmarkStart w:id="27" w:name="五当前进展与下一步任务"/>
      <w:bookmarkEnd w:id="26"/>
      <w:r>
        <w:rPr>
          <w:lang w:eastAsia="zh-CN"/>
        </w:rPr>
        <w:t>（五）当前进展与下一步任务</w:t>
      </w:r>
    </w:p>
    <w:p w14:paraId="435C30CE" w14:textId="77777777" w:rsidR="00F03A96" w:rsidRDefault="00000000">
      <w:pPr>
        <w:pStyle w:val="FirstParagraph"/>
      </w:pPr>
      <w:r>
        <w:rPr>
          <w:lang w:eastAsia="zh-CN"/>
        </w:rPr>
        <w:t>当前系统后端主链路已可运行，具备训练初始化、场景推进、回合提交、进度查询与训练报告生成能力。</w:t>
      </w:r>
      <w:proofErr w:type="spellStart"/>
      <w:r>
        <w:t>下一步重点为</w:t>
      </w:r>
      <w:proofErr w:type="spellEnd"/>
      <w:r>
        <w:t>：</w:t>
      </w:r>
    </w:p>
    <w:p w14:paraId="42C93304" w14:textId="77777777" w:rsidR="00F03A96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消化剩余失败测试用例，完成契约对齐。</w:t>
      </w:r>
    </w:p>
    <w:p w14:paraId="3BB6F4AC" w14:textId="77777777" w:rsidR="00F03A96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扩充场景库并提升分支覆盖率。</w:t>
      </w:r>
    </w:p>
    <w:p w14:paraId="74D54A9D" w14:textId="77777777" w:rsidR="00F03A96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强化报告可视化与课堂使用体验。</w:t>
      </w:r>
    </w:p>
    <w:p w14:paraId="359C6AF6" w14:textId="77777777" w:rsidR="00F03A96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完成教学试用闭环并沉淀可推广模板。</w:t>
      </w:r>
    </w:p>
    <w:p w14:paraId="4CC03802" w14:textId="77777777" w:rsidR="00F03A96" w:rsidRDefault="00000000">
      <w:pPr>
        <w:pStyle w:val="2"/>
        <w:rPr>
          <w:lang w:eastAsia="zh-CN"/>
        </w:rPr>
      </w:pPr>
      <w:bookmarkStart w:id="28" w:name="五项目预期成果及说明"/>
      <w:bookmarkEnd w:id="22"/>
      <w:bookmarkEnd w:id="27"/>
      <w:r>
        <w:rPr>
          <w:lang w:eastAsia="zh-CN"/>
        </w:rPr>
        <w:t>五、项目预期成果及说明</w:t>
      </w:r>
    </w:p>
    <w:p w14:paraId="05317A00" w14:textId="77777777" w:rsidR="00F03A96" w:rsidRDefault="00000000">
      <w:pPr>
        <w:pStyle w:val="3"/>
        <w:rPr>
          <w:lang w:eastAsia="zh-CN"/>
        </w:rPr>
      </w:pPr>
      <w:bookmarkStart w:id="29" w:name="一预期成果清单"/>
      <w:r>
        <w:rPr>
          <w:lang w:eastAsia="zh-CN"/>
        </w:rPr>
        <w:t>（一）预期成果清单</w:t>
      </w:r>
    </w:p>
    <w:p w14:paraId="5621FA3C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第一，形成《烽火笔锋》训练系统原型平台，具备训练、评估、追踪、推荐、复盘闭环能力。</w:t>
      </w:r>
    </w:p>
    <w:p w14:paraId="7089BE63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第二，形成结构化场景库与能力图谱，支持课程实训、教学展示和迭代扩展。</w:t>
      </w:r>
    </w:p>
    <w:p w14:paraId="6F59E010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第三，形成</w:t>
      </w:r>
      <w:r>
        <w:rPr>
          <w:lang w:eastAsia="zh-CN"/>
        </w:rPr>
        <w:t>“</w:t>
      </w:r>
      <w:r>
        <w:rPr>
          <w:lang w:eastAsia="zh-CN"/>
        </w:rPr>
        <w:t>规则评估</w:t>
      </w:r>
      <w:r>
        <w:rPr>
          <w:lang w:eastAsia="zh-CN"/>
        </w:rPr>
        <w:t>+LLM</w:t>
      </w:r>
      <w:r>
        <w:rPr>
          <w:lang w:eastAsia="zh-CN"/>
        </w:rPr>
        <w:t>辅助评估</w:t>
      </w:r>
      <w:r>
        <w:rPr>
          <w:lang w:eastAsia="zh-CN"/>
        </w:rPr>
        <w:t>+</w:t>
      </w:r>
      <w:r>
        <w:rPr>
          <w:lang w:eastAsia="zh-CN"/>
        </w:rPr>
        <w:t>知识追踪</w:t>
      </w:r>
      <w:r>
        <w:rPr>
          <w:lang w:eastAsia="zh-CN"/>
        </w:rPr>
        <w:t>”</w:t>
      </w:r>
      <w:r>
        <w:rPr>
          <w:lang w:eastAsia="zh-CN"/>
        </w:rPr>
        <w:t>融合方法，提升评价连续性与可解释性。</w:t>
      </w:r>
    </w:p>
    <w:p w14:paraId="65F5A8A4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第四，形成多维训练报告模板，包括能力雷达、成长曲线、风险标签、错误分布与改进建议。</w:t>
      </w:r>
    </w:p>
    <w:p w14:paraId="1C538BE6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第五，形成完整配套文档，包括架构设计、接口文档、部署文档、测试报告、应用说明。</w:t>
      </w:r>
    </w:p>
    <w:p w14:paraId="4C2AB4BF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第六，形成可推广教学模式，在新闻传播、历史教育、思政实践与应急传播方向实现迁移应用。</w:t>
      </w:r>
    </w:p>
    <w:p w14:paraId="1D64D416" w14:textId="77777777" w:rsidR="00F03A96" w:rsidRDefault="00000000">
      <w:pPr>
        <w:pStyle w:val="3"/>
        <w:rPr>
          <w:lang w:eastAsia="zh-CN"/>
        </w:rPr>
      </w:pPr>
      <w:bookmarkStart w:id="30" w:name="二成果验收建议指标"/>
      <w:bookmarkEnd w:id="29"/>
      <w:r>
        <w:rPr>
          <w:lang w:eastAsia="zh-CN"/>
        </w:rPr>
        <w:t>（二）成果验收建议指标</w:t>
      </w:r>
    </w:p>
    <w:p w14:paraId="40291B85" w14:textId="77777777" w:rsidR="00F03A96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功能验收：核心训练链路全流程可跑通，关键接口可稳定调用。</w:t>
      </w:r>
    </w:p>
    <w:p w14:paraId="04119AC2" w14:textId="77777777" w:rsidR="00F03A96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质量验收：主链路测试保持</w:t>
      </w:r>
      <w:r>
        <w:rPr>
          <w:lang w:eastAsia="zh-CN"/>
        </w:rPr>
        <w:t>100%</w:t>
      </w:r>
      <w:r>
        <w:rPr>
          <w:lang w:eastAsia="zh-CN"/>
        </w:rPr>
        <w:t>通过，回归缺陷可追踪闭环。</w:t>
      </w:r>
    </w:p>
    <w:p w14:paraId="326AA4FF" w14:textId="77777777" w:rsidR="00F03A96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教学验收：试用后形成可复核的教师反馈与学生成长样例。</w:t>
      </w:r>
    </w:p>
    <w:p w14:paraId="40489E08" w14:textId="77777777" w:rsidR="00F03A96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文档验收：形成面向后续开发与推广的标准化文档包。</w:t>
      </w:r>
    </w:p>
    <w:p w14:paraId="3CE3791D" w14:textId="77777777" w:rsidR="00F03A96" w:rsidRDefault="00000000">
      <w:pPr>
        <w:pStyle w:val="3"/>
        <w:rPr>
          <w:lang w:eastAsia="zh-CN"/>
        </w:rPr>
      </w:pPr>
      <w:bookmarkStart w:id="31" w:name="三成果应用与推广路径"/>
      <w:bookmarkEnd w:id="30"/>
      <w:r>
        <w:rPr>
          <w:lang w:eastAsia="zh-CN"/>
        </w:rPr>
        <w:t>（三）成果应用与推广路径</w:t>
      </w:r>
    </w:p>
    <w:p w14:paraId="7DAA3010" w14:textId="77777777" w:rsidR="00F03A96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校内推广：先在</w:t>
      </w:r>
      <w:r>
        <w:rPr>
          <w:lang w:eastAsia="zh-CN"/>
        </w:rPr>
        <w:t>1-2</w:t>
      </w:r>
      <w:r>
        <w:rPr>
          <w:lang w:eastAsia="zh-CN"/>
        </w:rPr>
        <w:t>门课程试用，完成教学组织、评价口径与工作流打磨。</w:t>
      </w:r>
    </w:p>
    <w:p w14:paraId="0502D08D" w14:textId="77777777" w:rsidR="00F03A96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校际交流：基于标准化文档和演示环境，在课程共建、教学研讨中进行展示。</w:t>
      </w:r>
    </w:p>
    <w:p w14:paraId="580752B7" w14:textId="77777777" w:rsidR="00F03A96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lastRenderedPageBreak/>
        <w:t>场景扩展：在保留核心能力模型前提下，扩展到其他历史阶段或应急传播主题。</w:t>
      </w:r>
    </w:p>
    <w:p w14:paraId="2BFD17BD" w14:textId="77777777" w:rsidR="00F03A96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持续迭代：以</w:t>
      </w:r>
      <w:r>
        <w:rPr>
          <w:lang w:eastAsia="zh-CN"/>
        </w:rPr>
        <w:t>“</w:t>
      </w:r>
      <w:r>
        <w:rPr>
          <w:lang w:eastAsia="zh-CN"/>
        </w:rPr>
        <w:t>试用反馈</w:t>
      </w:r>
      <w:r>
        <w:rPr>
          <w:lang w:eastAsia="zh-CN"/>
        </w:rPr>
        <w:t>-</w:t>
      </w:r>
      <w:r>
        <w:rPr>
          <w:lang w:eastAsia="zh-CN"/>
        </w:rPr>
        <w:t>版本优化</w:t>
      </w:r>
      <w:r>
        <w:rPr>
          <w:lang w:eastAsia="zh-CN"/>
        </w:rPr>
        <w:t>-</w:t>
      </w:r>
      <w:r>
        <w:rPr>
          <w:lang w:eastAsia="zh-CN"/>
        </w:rPr>
        <w:t>再试用</w:t>
      </w:r>
      <w:r>
        <w:rPr>
          <w:lang w:eastAsia="zh-CN"/>
        </w:rPr>
        <w:t>”</w:t>
      </w:r>
      <w:r>
        <w:rPr>
          <w:lang w:eastAsia="zh-CN"/>
        </w:rPr>
        <w:t>机制，持续提升训练质量与用户体验。</w:t>
      </w:r>
    </w:p>
    <w:p w14:paraId="27847EA9" w14:textId="77777777" w:rsidR="00F03A96" w:rsidRDefault="00000000">
      <w:pPr>
        <w:pStyle w:val="2"/>
        <w:rPr>
          <w:lang w:eastAsia="zh-CN"/>
        </w:rPr>
      </w:pPr>
      <w:bookmarkStart w:id="32" w:name="六项目经费使用情况"/>
      <w:bookmarkEnd w:id="28"/>
      <w:bookmarkEnd w:id="31"/>
      <w:r>
        <w:rPr>
          <w:lang w:eastAsia="zh-CN"/>
        </w:rPr>
        <w:t>六、项目经费使用情况</w:t>
      </w:r>
    </w:p>
    <w:p w14:paraId="20FBDA6F" w14:textId="77777777" w:rsidR="00F03A96" w:rsidRDefault="00000000">
      <w:pPr>
        <w:pStyle w:val="3"/>
        <w:rPr>
          <w:lang w:eastAsia="zh-CN"/>
        </w:rPr>
      </w:pPr>
      <w:bookmarkStart w:id="33" w:name="一经费使用原则"/>
      <w:r>
        <w:rPr>
          <w:lang w:eastAsia="zh-CN"/>
        </w:rPr>
        <w:t>（一）经费使用原则</w:t>
      </w:r>
    </w:p>
    <w:p w14:paraId="78F7A146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坚持</w:t>
      </w:r>
      <w:r>
        <w:rPr>
          <w:lang w:eastAsia="zh-CN"/>
        </w:rPr>
        <w:t>“</w:t>
      </w:r>
      <w:r>
        <w:rPr>
          <w:lang w:eastAsia="zh-CN"/>
        </w:rPr>
        <w:t>服务目标、专款专用、结构合理、结果导向</w:t>
      </w:r>
      <w:r>
        <w:rPr>
          <w:lang w:eastAsia="zh-CN"/>
        </w:rPr>
        <w:t>”</w:t>
      </w:r>
      <w:r>
        <w:rPr>
          <w:lang w:eastAsia="zh-CN"/>
        </w:rPr>
        <w:t>的原则，优先保障核心能力建设与教学落地环节。</w:t>
      </w:r>
    </w:p>
    <w:p w14:paraId="4EF2E92C" w14:textId="77777777" w:rsidR="00F03A96" w:rsidRDefault="00000000">
      <w:pPr>
        <w:pStyle w:val="3"/>
        <w:rPr>
          <w:lang w:eastAsia="zh-CN"/>
        </w:rPr>
      </w:pPr>
      <w:bookmarkStart w:id="34" w:name="二经费使用方向建议口径"/>
      <w:bookmarkEnd w:id="33"/>
      <w:r>
        <w:rPr>
          <w:lang w:eastAsia="zh-CN"/>
        </w:rPr>
        <w:t>（二）经费使用方向（建议口径）</w:t>
      </w:r>
    </w:p>
    <w:p w14:paraId="57E828CE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一是系统研发与功能完善。用于训练服务优化、前端训练页面完善、报告可视化与接口联调。</w:t>
      </w:r>
    </w:p>
    <w:p w14:paraId="00724F4A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二是模型与平台调用。用于大语言模型、语音服务及必要图像服务调用，保障训练交互与评估输出。</w:t>
      </w:r>
    </w:p>
    <w:p w14:paraId="3C58854D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三是运行与部署保障。用于本地部署、容器环境、数据库维护、演示环境搭建与稳定性验证。</w:t>
      </w:r>
    </w:p>
    <w:p w14:paraId="2AFEB663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四是内容建设与样本整理。用于历史资料梳理、场景撰写、规则优化、评分口径细化与样本构建。</w:t>
      </w:r>
    </w:p>
    <w:p w14:paraId="08A7C9FC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五是测试验证与成果展示。用于联调测试、教学试用、答辩演示、材料制作与成果汇报。</w:t>
      </w:r>
    </w:p>
    <w:p w14:paraId="27FC901B" w14:textId="77777777" w:rsidR="00F03A96" w:rsidRDefault="00000000">
      <w:pPr>
        <w:pStyle w:val="3"/>
        <w:rPr>
          <w:lang w:eastAsia="zh-CN"/>
        </w:rPr>
      </w:pPr>
      <w:bookmarkStart w:id="35" w:name="三经费执行说明"/>
      <w:bookmarkEnd w:id="34"/>
      <w:r>
        <w:rPr>
          <w:lang w:eastAsia="zh-CN"/>
        </w:rPr>
        <w:t>（三）经费执行说明</w:t>
      </w:r>
    </w:p>
    <w:p w14:paraId="1F312132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项目已尽可能复用现有设备与软件环境，前期投入以研发验证和模型服务为主，整体投入节制。后续经费将继续向</w:t>
      </w:r>
      <w:r>
        <w:rPr>
          <w:lang w:eastAsia="zh-CN"/>
        </w:rPr>
        <w:t>“</w:t>
      </w:r>
      <w:r>
        <w:rPr>
          <w:lang w:eastAsia="zh-CN"/>
        </w:rPr>
        <w:t>核心功能完善、教学验证、成果转化</w:t>
      </w:r>
      <w:r>
        <w:rPr>
          <w:lang w:eastAsia="zh-CN"/>
        </w:rPr>
        <w:t>”</w:t>
      </w:r>
      <w:r>
        <w:rPr>
          <w:lang w:eastAsia="zh-CN"/>
        </w:rPr>
        <w:t>倾斜，确保项目按节点达成建设目标。</w:t>
      </w:r>
    </w:p>
    <w:p w14:paraId="3AD33648" w14:textId="77777777" w:rsidR="00F03A96" w:rsidRDefault="00000000">
      <w:pPr>
        <w:pStyle w:val="3"/>
        <w:rPr>
          <w:lang w:eastAsia="zh-CN"/>
        </w:rPr>
      </w:pPr>
      <w:bookmarkStart w:id="36" w:name="四经费配置建议比例与绩效指标"/>
      <w:bookmarkEnd w:id="35"/>
      <w:r>
        <w:rPr>
          <w:lang w:eastAsia="zh-CN"/>
        </w:rPr>
        <w:t>（四）经费配置建议比例与绩效指标</w:t>
      </w:r>
    </w:p>
    <w:p w14:paraId="53D64E0F" w14:textId="77777777" w:rsidR="00F03A96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系统研发与功能完善：建议占比</w:t>
      </w:r>
      <w:r>
        <w:rPr>
          <w:lang w:eastAsia="zh-CN"/>
        </w:rPr>
        <w:t>35%-40%</w:t>
      </w:r>
      <w:r>
        <w:rPr>
          <w:lang w:eastAsia="zh-CN"/>
        </w:rPr>
        <w:t>，绩效指标为核心功能完成率、缺陷闭环率与版本稳定性。</w:t>
      </w:r>
    </w:p>
    <w:p w14:paraId="5F7D707C" w14:textId="77777777" w:rsidR="00F03A96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模型与平台调用：建议占比</w:t>
      </w:r>
      <w:r>
        <w:rPr>
          <w:lang w:eastAsia="zh-CN"/>
        </w:rPr>
        <w:t>20%-25%</w:t>
      </w:r>
      <w:r>
        <w:rPr>
          <w:lang w:eastAsia="zh-CN"/>
        </w:rPr>
        <w:t>，绩效指标为评估任务完成率、服务可用性与响应时效。</w:t>
      </w:r>
    </w:p>
    <w:p w14:paraId="6A51397C" w14:textId="77777777" w:rsidR="00F03A96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运行与部署保障：建议占比</w:t>
      </w:r>
      <w:r>
        <w:rPr>
          <w:lang w:eastAsia="zh-CN"/>
        </w:rPr>
        <w:t>15%-20%</w:t>
      </w:r>
      <w:r>
        <w:rPr>
          <w:lang w:eastAsia="zh-CN"/>
        </w:rPr>
        <w:t>，绩效指标为部署成功率、运行稳定性与故障恢复时长。</w:t>
      </w:r>
    </w:p>
    <w:p w14:paraId="49172E3A" w14:textId="77777777" w:rsidR="00F03A96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内容建设与样本整理：建议占比</w:t>
      </w:r>
      <w:r>
        <w:rPr>
          <w:lang w:eastAsia="zh-CN"/>
        </w:rPr>
        <w:t>10%-15%</w:t>
      </w:r>
      <w:r>
        <w:rPr>
          <w:lang w:eastAsia="zh-CN"/>
        </w:rPr>
        <w:t>，绩效指标为场景扩展数量、样本质量与规则覆盖度。</w:t>
      </w:r>
    </w:p>
    <w:p w14:paraId="19553B4B" w14:textId="77777777" w:rsidR="00F03A96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lastRenderedPageBreak/>
        <w:t>测试验证与成果展示：建议占比</w:t>
      </w:r>
      <w:r>
        <w:rPr>
          <w:lang w:eastAsia="zh-CN"/>
        </w:rPr>
        <w:t>10%-15%</w:t>
      </w:r>
      <w:r>
        <w:rPr>
          <w:lang w:eastAsia="zh-CN"/>
        </w:rPr>
        <w:t>，绩效指标为测试通过率、试用反馈覆盖率与答辩材料完整度。</w:t>
      </w:r>
    </w:p>
    <w:p w14:paraId="75D06603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上述比例为建议区间，具体执行可依据校内财务规范与项目阶段重点动态微调，但应坚持</w:t>
      </w:r>
      <w:r>
        <w:rPr>
          <w:lang w:eastAsia="zh-CN"/>
        </w:rPr>
        <w:t>“</w:t>
      </w:r>
      <w:r>
        <w:rPr>
          <w:lang w:eastAsia="zh-CN"/>
        </w:rPr>
        <w:t>围绕目标、强调产出、可复核评估</w:t>
      </w:r>
      <w:r>
        <w:rPr>
          <w:lang w:eastAsia="zh-CN"/>
        </w:rPr>
        <w:t>”</w:t>
      </w:r>
      <w:r>
        <w:rPr>
          <w:lang w:eastAsia="zh-CN"/>
        </w:rPr>
        <w:t>的原则。</w:t>
      </w:r>
    </w:p>
    <w:p w14:paraId="56E68304" w14:textId="77777777" w:rsidR="00F03A96" w:rsidRDefault="00000000">
      <w:pPr>
        <w:pStyle w:val="2"/>
        <w:rPr>
          <w:lang w:eastAsia="zh-CN"/>
        </w:rPr>
      </w:pPr>
      <w:bookmarkStart w:id="37" w:name="七实施保障与风险控制"/>
      <w:bookmarkEnd w:id="32"/>
      <w:bookmarkEnd w:id="36"/>
      <w:r>
        <w:rPr>
          <w:lang w:eastAsia="zh-CN"/>
        </w:rPr>
        <w:t>七、实施保障与风险控制</w:t>
      </w:r>
    </w:p>
    <w:p w14:paraId="643D0917" w14:textId="77777777" w:rsidR="00F03A96" w:rsidRDefault="00000000">
      <w:pPr>
        <w:pStyle w:val="3"/>
      </w:pPr>
      <w:bookmarkStart w:id="38" w:name="一组织保障"/>
      <w:r>
        <w:t>（</w:t>
      </w:r>
      <w:proofErr w:type="spellStart"/>
      <w:r>
        <w:t>一）组织保障</w:t>
      </w:r>
      <w:proofErr w:type="spellEnd"/>
    </w:p>
    <w:p w14:paraId="1492B2FD" w14:textId="77777777" w:rsidR="00F03A96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建立</w:t>
      </w:r>
      <w:r>
        <w:rPr>
          <w:lang w:eastAsia="zh-CN"/>
        </w:rPr>
        <w:t>“</w:t>
      </w:r>
      <w:r>
        <w:rPr>
          <w:lang w:eastAsia="zh-CN"/>
        </w:rPr>
        <w:t>产品</w:t>
      </w:r>
      <w:r>
        <w:rPr>
          <w:lang w:eastAsia="zh-CN"/>
        </w:rPr>
        <w:t>/</w:t>
      </w:r>
      <w:r>
        <w:rPr>
          <w:lang w:eastAsia="zh-CN"/>
        </w:rPr>
        <w:t>教学</w:t>
      </w:r>
      <w:r>
        <w:rPr>
          <w:lang w:eastAsia="zh-CN"/>
        </w:rPr>
        <w:t>/</w:t>
      </w:r>
      <w:r>
        <w:rPr>
          <w:lang w:eastAsia="zh-CN"/>
        </w:rPr>
        <w:t>技术</w:t>
      </w:r>
      <w:r>
        <w:rPr>
          <w:lang w:eastAsia="zh-CN"/>
        </w:rPr>
        <w:t>”</w:t>
      </w:r>
      <w:r>
        <w:rPr>
          <w:lang w:eastAsia="zh-CN"/>
        </w:rPr>
        <w:t>协同机制，确保技术开发与课程需求同步。</w:t>
      </w:r>
    </w:p>
    <w:p w14:paraId="5AE96282" w14:textId="77777777" w:rsidR="00F03A96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建立周节点评审机制，按里程碑检查进度、质量与风险。</w:t>
      </w:r>
    </w:p>
    <w:p w14:paraId="467503D2" w14:textId="77777777" w:rsidR="00F03A96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建立问题清单与闭环机制，保证需求变更和缺陷修复可追踪。</w:t>
      </w:r>
    </w:p>
    <w:p w14:paraId="12206D07" w14:textId="77777777" w:rsidR="00F03A96" w:rsidRDefault="00000000">
      <w:pPr>
        <w:pStyle w:val="3"/>
      </w:pPr>
      <w:bookmarkStart w:id="39" w:name="二风险识别与应对"/>
      <w:bookmarkEnd w:id="38"/>
      <w:r>
        <w:t>（</w:t>
      </w:r>
      <w:proofErr w:type="spellStart"/>
      <w:r>
        <w:t>二）风险识别与应对</w:t>
      </w:r>
      <w:proofErr w:type="spellEnd"/>
    </w:p>
    <w:p w14:paraId="010361F0" w14:textId="77777777" w:rsidR="00F03A96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技术风险：模型输出不稳定。应对策略为规则兜底、阈值控制与证据链审计。</w:t>
      </w:r>
    </w:p>
    <w:p w14:paraId="79D0F718" w14:textId="77777777" w:rsidR="00F03A96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数据风险：历史素材口径不一致。应对策略为来源分级、版本管理与人工复核。</w:t>
      </w:r>
    </w:p>
    <w:p w14:paraId="60A45BCA" w14:textId="77777777" w:rsidR="00F03A96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质量风险：接口契约漂移。应对策略为契约测试、回归测试与变更门禁。</w:t>
      </w:r>
    </w:p>
    <w:p w14:paraId="1C62345E" w14:textId="77777777" w:rsidR="00F03A96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教学风险：课程适配不足。应对策略为试用先行、双向反馈与迭代优化。</w:t>
      </w:r>
    </w:p>
    <w:p w14:paraId="7E7FC7C5" w14:textId="77777777" w:rsidR="00F03A96" w:rsidRDefault="00000000">
      <w:pPr>
        <w:pStyle w:val="3"/>
      </w:pPr>
      <w:bookmarkStart w:id="40" w:name="三合规与伦理边界"/>
      <w:bookmarkEnd w:id="39"/>
      <w:r>
        <w:t>（</w:t>
      </w:r>
      <w:proofErr w:type="spellStart"/>
      <w:r>
        <w:t>三）合规与伦理边界</w:t>
      </w:r>
      <w:proofErr w:type="spellEnd"/>
    </w:p>
    <w:p w14:paraId="071FD7AA" w14:textId="77777777" w:rsidR="00F03A9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坚持历史真实性边界，不以虚构内容替代关键历史事实。</w:t>
      </w:r>
    </w:p>
    <w:p w14:paraId="6BA15B6A" w14:textId="77777777" w:rsidR="00F03A9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坚持传播伦理底线，避免煽动性表达与风险误导。</w:t>
      </w:r>
    </w:p>
    <w:p w14:paraId="283CD65D" w14:textId="77777777" w:rsidR="00F03A9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坚持教学导向，避免系统娱乐化偏移。</w:t>
      </w:r>
    </w:p>
    <w:p w14:paraId="40F87425" w14:textId="77777777" w:rsidR="00F03A96" w:rsidRDefault="00000000">
      <w:pPr>
        <w:pStyle w:val="3"/>
        <w:rPr>
          <w:lang w:eastAsia="zh-CN"/>
        </w:rPr>
      </w:pPr>
      <w:bookmarkStart w:id="41" w:name="四质量保障与持续改进机制"/>
      <w:bookmarkEnd w:id="40"/>
      <w:r>
        <w:rPr>
          <w:lang w:eastAsia="zh-CN"/>
        </w:rPr>
        <w:t>（四）质量保障与持续改进机制</w:t>
      </w:r>
    </w:p>
    <w:p w14:paraId="168C786D" w14:textId="77777777" w:rsidR="00F03A9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需求质量保障：关键需求采用</w:t>
      </w:r>
      <w:r>
        <w:rPr>
          <w:lang w:eastAsia="zh-CN"/>
        </w:rPr>
        <w:t>“</w:t>
      </w:r>
      <w:r>
        <w:rPr>
          <w:lang w:eastAsia="zh-CN"/>
        </w:rPr>
        <w:t>教学方</w:t>
      </w:r>
      <w:r>
        <w:rPr>
          <w:lang w:eastAsia="zh-CN"/>
        </w:rPr>
        <w:t>+</w:t>
      </w:r>
      <w:r>
        <w:rPr>
          <w:lang w:eastAsia="zh-CN"/>
        </w:rPr>
        <w:t>技术方</w:t>
      </w:r>
      <w:r>
        <w:rPr>
          <w:lang w:eastAsia="zh-CN"/>
        </w:rPr>
        <w:t>”</w:t>
      </w:r>
      <w:r>
        <w:rPr>
          <w:lang w:eastAsia="zh-CN"/>
        </w:rPr>
        <w:t>双确认，避免后期反复返工。</w:t>
      </w:r>
    </w:p>
    <w:p w14:paraId="25F49DEE" w14:textId="77777777" w:rsidR="00F03A9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研发质量保障：核心链路变更必须通过契约测试与烟雾回归，防止稳定性回退。</w:t>
      </w:r>
    </w:p>
    <w:p w14:paraId="345B6D02" w14:textId="77777777" w:rsidR="00F03A9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教学质量保障：每轮试用后形成</w:t>
      </w:r>
      <w:r>
        <w:rPr>
          <w:lang w:eastAsia="zh-CN"/>
        </w:rPr>
        <w:t>“</w:t>
      </w:r>
      <w:r>
        <w:rPr>
          <w:lang w:eastAsia="zh-CN"/>
        </w:rPr>
        <w:t>问题清单</w:t>
      </w:r>
      <w:r>
        <w:rPr>
          <w:lang w:eastAsia="zh-CN"/>
        </w:rPr>
        <w:t>+</w:t>
      </w:r>
      <w:r>
        <w:rPr>
          <w:lang w:eastAsia="zh-CN"/>
        </w:rPr>
        <w:t>改进计划</w:t>
      </w:r>
      <w:r>
        <w:rPr>
          <w:lang w:eastAsia="zh-CN"/>
        </w:rPr>
        <w:t>+</w:t>
      </w:r>
      <w:r>
        <w:rPr>
          <w:lang w:eastAsia="zh-CN"/>
        </w:rPr>
        <w:t>复验结论</w:t>
      </w:r>
      <w:r>
        <w:rPr>
          <w:lang w:eastAsia="zh-CN"/>
        </w:rPr>
        <w:t>”</w:t>
      </w:r>
      <w:r>
        <w:rPr>
          <w:lang w:eastAsia="zh-CN"/>
        </w:rPr>
        <w:t>三件套。</w:t>
      </w:r>
    </w:p>
    <w:p w14:paraId="3271AC63" w14:textId="77777777" w:rsidR="00F03A9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文档质量保障：版本发布同步更新接口文档、部署文档、测试报告，确保可复用与可交接。</w:t>
      </w:r>
    </w:p>
    <w:p w14:paraId="4DEF1074" w14:textId="77777777" w:rsidR="00F03A9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运营质量保障：建立定期复盘机制，按月汇总训练数据、风险分布与优化重点。</w:t>
      </w:r>
    </w:p>
    <w:p w14:paraId="67571EB6" w14:textId="77777777" w:rsidR="00F03A96" w:rsidRDefault="00000000">
      <w:pPr>
        <w:pStyle w:val="2"/>
        <w:rPr>
          <w:lang w:eastAsia="zh-CN"/>
        </w:rPr>
      </w:pPr>
      <w:bookmarkStart w:id="42" w:name="八材料佐证与数据支撑附件建议"/>
      <w:bookmarkEnd w:id="37"/>
      <w:bookmarkEnd w:id="41"/>
      <w:r>
        <w:rPr>
          <w:lang w:eastAsia="zh-CN"/>
        </w:rPr>
        <w:t>八、材料佐证与数据支撑（附件建议）</w:t>
      </w:r>
    </w:p>
    <w:p w14:paraId="14420D87" w14:textId="77777777" w:rsidR="00F03A96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政策佐证材料：《教育强国建设规划纲要（</w:t>
      </w:r>
      <w:r>
        <w:rPr>
          <w:lang w:eastAsia="zh-CN"/>
        </w:rPr>
        <w:t>2024—2035</w:t>
      </w:r>
      <w:r>
        <w:rPr>
          <w:lang w:eastAsia="zh-CN"/>
        </w:rPr>
        <w:t>年）》相关条款。</w:t>
      </w:r>
    </w:p>
    <w:p w14:paraId="450DAC9D" w14:textId="77777777" w:rsidR="00F03A96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统计佐证材料：国家统计局《</w:t>
      </w:r>
      <w:r>
        <w:rPr>
          <w:lang w:eastAsia="zh-CN"/>
        </w:rPr>
        <w:t>2024</w:t>
      </w:r>
      <w:r>
        <w:rPr>
          <w:lang w:eastAsia="zh-CN"/>
        </w:rPr>
        <w:t>年国民经济和社会发展统计公报》教育章节。</w:t>
      </w:r>
    </w:p>
    <w:p w14:paraId="38A3E232" w14:textId="77777777" w:rsidR="00F03A96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技术普及材料：</w:t>
      </w:r>
      <w:r>
        <w:rPr>
          <w:lang w:eastAsia="zh-CN"/>
        </w:rPr>
        <w:t>CNNIC</w:t>
      </w:r>
      <w:r>
        <w:rPr>
          <w:lang w:eastAsia="zh-CN"/>
        </w:rPr>
        <w:t>第</w:t>
      </w:r>
      <w:r>
        <w:rPr>
          <w:lang w:eastAsia="zh-CN"/>
        </w:rPr>
        <w:t>55</w:t>
      </w:r>
      <w:r>
        <w:rPr>
          <w:lang w:eastAsia="zh-CN"/>
        </w:rPr>
        <w:t>次《中国互联网络发展状况统计报告》核心数据页。</w:t>
      </w:r>
    </w:p>
    <w:p w14:paraId="022965DE" w14:textId="77777777" w:rsidR="00F03A96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lastRenderedPageBreak/>
        <w:t>推广环境材料：新华社关于国家智慧教育公共服务平台用户规模的数据报道。</w:t>
      </w:r>
    </w:p>
    <w:p w14:paraId="0935B6FD" w14:textId="77777777" w:rsidR="00F03A96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项目实证材料：场景库配置、能力图谱配置、</w:t>
      </w:r>
      <w:r>
        <w:rPr>
          <w:lang w:eastAsia="zh-CN"/>
        </w:rPr>
        <w:t>API</w:t>
      </w:r>
      <w:r>
        <w:rPr>
          <w:lang w:eastAsia="zh-CN"/>
        </w:rPr>
        <w:t>清单、测试报告（统计日期：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26</w:t>
      </w:r>
      <w:r>
        <w:rPr>
          <w:lang w:eastAsia="zh-CN"/>
        </w:rPr>
        <w:t>日）。</w:t>
      </w:r>
    </w:p>
    <w:p w14:paraId="6CB9CA5F" w14:textId="77777777" w:rsidR="00F03A96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口径说明：外部数据采用公开发布口径；项目数据采用当前代码基线实测口径。</w:t>
      </w:r>
    </w:p>
    <w:p w14:paraId="2E9593C4" w14:textId="77777777" w:rsidR="00F03A96" w:rsidRDefault="00000000">
      <w:pPr>
        <w:pStyle w:val="FirstParagraph"/>
      </w:pPr>
      <w:r>
        <w:rPr>
          <w:lang w:eastAsia="zh-CN"/>
        </w:rPr>
        <w:t>建议附件包采用统一命名与编号方式，便于评审快速索引。</w:t>
      </w:r>
      <w:proofErr w:type="spellStart"/>
      <w:r>
        <w:t>例如</w:t>
      </w:r>
      <w:proofErr w:type="spellEnd"/>
      <w:r>
        <w:t>：</w:t>
      </w:r>
    </w:p>
    <w:p w14:paraId="3B529B19" w14:textId="77777777" w:rsidR="00F03A96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附件</w:t>
      </w:r>
      <w:r>
        <w:rPr>
          <w:lang w:eastAsia="zh-CN"/>
        </w:rPr>
        <w:t>A</w:t>
      </w:r>
      <w:r>
        <w:rPr>
          <w:lang w:eastAsia="zh-CN"/>
        </w:rPr>
        <w:t>：政策依据与条款对照表。</w:t>
      </w:r>
    </w:p>
    <w:p w14:paraId="6B14E033" w14:textId="77777777" w:rsidR="00F03A96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附件</w:t>
      </w:r>
      <w:r>
        <w:rPr>
          <w:lang w:eastAsia="zh-CN"/>
        </w:rPr>
        <w:t>B</w:t>
      </w:r>
      <w:r>
        <w:rPr>
          <w:lang w:eastAsia="zh-CN"/>
        </w:rPr>
        <w:t>：核心统计数据截图与来源页。</w:t>
      </w:r>
    </w:p>
    <w:p w14:paraId="1AEA07BB" w14:textId="77777777" w:rsidR="00F03A96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附件</w:t>
      </w:r>
      <w:r>
        <w:rPr>
          <w:lang w:eastAsia="zh-CN"/>
        </w:rPr>
        <w:t>C</w:t>
      </w:r>
      <w:r>
        <w:rPr>
          <w:lang w:eastAsia="zh-CN"/>
        </w:rPr>
        <w:t>：系统架构图、流程图与接口总览。</w:t>
      </w:r>
    </w:p>
    <w:p w14:paraId="1F374682" w14:textId="77777777" w:rsidR="00F03A96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附件</w:t>
      </w:r>
      <w:r>
        <w:rPr>
          <w:lang w:eastAsia="zh-CN"/>
        </w:rPr>
        <w:t>D</w:t>
      </w:r>
      <w:r>
        <w:rPr>
          <w:lang w:eastAsia="zh-CN"/>
        </w:rPr>
        <w:t>：测试报告、问题闭环记录与版本说明。</w:t>
      </w:r>
    </w:p>
    <w:p w14:paraId="2698BE32" w14:textId="77777777" w:rsidR="00F03A96" w:rsidRDefault="00000000">
      <w:pPr>
        <w:pStyle w:val="Compact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附件</w:t>
      </w:r>
      <w:r>
        <w:rPr>
          <w:lang w:eastAsia="zh-CN"/>
        </w:rPr>
        <w:t>E</w:t>
      </w:r>
      <w:r>
        <w:rPr>
          <w:lang w:eastAsia="zh-CN"/>
        </w:rPr>
        <w:t>：教学试用记录、样例报告与反馈汇总。</w:t>
      </w:r>
    </w:p>
    <w:p w14:paraId="4CC55D41" w14:textId="77777777" w:rsidR="00F03A96" w:rsidRDefault="00000000">
      <w:pPr>
        <w:pStyle w:val="2"/>
      </w:pPr>
      <w:bookmarkStart w:id="43" w:name="参考来源"/>
      <w:bookmarkEnd w:id="42"/>
      <w:proofErr w:type="spellStart"/>
      <w:r>
        <w:t>参考来源</w:t>
      </w:r>
      <w:proofErr w:type="spellEnd"/>
    </w:p>
    <w:p w14:paraId="4A975F54" w14:textId="77777777" w:rsidR="00F03A96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国家统计局：《中华人民共和国</w:t>
      </w:r>
      <w:r>
        <w:rPr>
          <w:lang w:eastAsia="zh-CN"/>
        </w:rPr>
        <w:t>2024</w:t>
      </w:r>
      <w:r>
        <w:rPr>
          <w:lang w:eastAsia="zh-CN"/>
        </w:rPr>
        <w:t>年国民经济和社会发展统计公报》，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2</w:t>
      </w:r>
      <w:r>
        <w:rPr>
          <w:lang w:eastAsia="zh-CN"/>
        </w:rPr>
        <w:t>月</w:t>
      </w:r>
      <w:r>
        <w:rPr>
          <w:lang w:eastAsia="zh-CN"/>
        </w:rPr>
        <w:t>28</w:t>
      </w:r>
      <w:r>
        <w:rPr>
          <w:lang w:eastAsia="zh-CN"/>
        </w:rPr>
        <w:t>日。</w:t>
      </w:r>
      <w:r>
        <w:rPr>
          <w:lang w:eastAsia="zh-CN"/>
        </w:rPr>
        <w:t>https://www.stats.gov.cn/sj/zxfb/202502/t20250228_1958817.html</w:t>
      </w:r>
    </w:p>
    <w:p w14:paraId="2C30F5C1" w14:textId="77777777" w:rsidR="00F03A96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中国互联网络信息中心（</w:t>
      </w:r>
      <w:r>
        <w:rPr>
          <w:lang w:eastAsia="zh-CN"/>
        </w:rPr>
        <w:t>CNNIC</w:t>
      </w:r>
      <w:r>
        <w:rPr>
          <w:lang w:eastAsia="zh-CN"/>
        </w:rPr>
        <w:t>）：第</w:t>
      </w:r>
      <w:r>
        <w:rPr>
          <w:lang w:eastAsia="zh-CN"/>
        </w:rPr>
        <w:t>55</w:t>
      </w:r>
      <w:r>
        <w:rPr>
          <w:lang w:eastAsia="zh-CN"/>
        </w:rPr>
        <w:t>次《中国互联网络发展状况统计报告》发布信息，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</w:t>
      </w:r>
      <w:r>
        <w:rPr>
          <w:lang w:eastAsia="zh-CN"/>
        </w:rPr>
        <w:t>17</w:t>
      </w:r>
      <w:r>
        <w:rPr>
          <w:lang w:eastAsia="zh-CN"/>
        </w:rPr>
        <w:t>日。</w:t>
      </w:r>
      <w:r>
        <w:rPr>
          <w:lang w:eastAsia="zh-CN"/>
        </w:rPr>
        <w:t>https://www.cnnic.cn/n4/2025/0117/c88-11229.html</w:t>
      </w:r>
    </w:p>
    <w:p w14:paraId="6D50B797" w14:textId="77777777" w:rsidR="00F03A96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新华社：《教育部部长怀进鹏：国家智慧教育公共服务平台注册用户突破</w:t>
      </w:r>
      <w:r>
        <w:rPr>
          <w:lang w:eastAsia="zh-CN"/>
        </w:rPr>
        <w:t>1.64</w:t>
      </w:r>
      <w:r>
        <w:rPr>
          <w:lang w:eastAsia="zh-CN"/>
        </w:rPr>
        <w:t>亿》，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16</w:t>
      </w:r>
      <w:r>
        <w:rPr>
          <w:lang w:eastAsia="zh-CN"/>
        </w:rPr>
        <w:t>日。</w:t>
      </w:r>
      <w:r>
        <w:rPr>
          <w:lang w:eastAsia="zh-CN"/>
        </w:rPr>
        <w:t>https://www.news.cn/20250516/2ca8300c9d3540ef979e53f522f0d79a/c.html</w:t>
      </w:r>
    </w:p>
    <w:p w14:paraId="4CA00AD3" w14:textId="77777777" w:rsidR="00F03A96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新华社：《中共中央</w:t>
      </w:r>
      <w:r>
        <w:rPr>
          <w:lang w:eastAsia="zh-CN"/>
        </w:rPr>
        <w:t xml:space="preserve"> </w:t>
      </w:r>
      <w:r>
        <w:rPr>
          <w:lang w:eastAsia="zh-CN"/>
        </w:rPr>
        <w:t>国务院印发〈教育强国建设规划纲要（</w:t>
      </w:r>
      <w:r>
        <w:rPr>
          <w:lang w:eastAsia="zh-CN"/>
        </w:rPr>
        <w:t>2024—2035</w:t>
      </w:r>
      <w:r>
        <w:rPr>
          <w:lang w:eastAsia="zh-CN"/>
        </w:rPr>
        <w:t>年）〉》，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日。</w:t>
      </w:r>
      <w:r>
        <w:rPr>
          <w:lang w:eastAsia="zh-CN"/>
        </w:rPr>
        <w:t>https://www.xinhuanet.com/politics/20250119/2832cc83299f4cf287dab5c489d68447/c.html</w:t>
      </w:r>
    </w:p>
    <w:p w14:paraId="32CC1AF1" w14:textId="77777777" w:rsidR="00F03A96" w:rsidRDefault="00000000">
      <w:pPr>
        <w:pStyle w:val="2"/>
        <w:rPr>
          <w:lang w:eastAsia="zh-CN"/>
        </w:rPr>
      </w:pPr>
      <w:bookmarkStart w:id="44" w:name="结语"/>
      <w:bookmarkEnd w:id="43"/>
      <w:r>
        <w:rPr>
          <w:lang w:eastAsia="zh-CN"/>
        </w:rPr>
        <w:t>结语</w:t>
      </w:r>
    </w:p>
    <w:p w14:paraId="5B3264AB" w14:textId="77777777" w:rsidR="00F03A96" w:rsidRDefault="00000000">
      <w:pPr>
        <w:pStyle w:val="FirstParagraph"/>
        <w:rPr>
          <w:lang w:eastAsia="zh-CN"/>
        </w:rPr>
      </w:pPr>
      <w:r>
        <w:rPr>
          <w:lang w:eastAsia="zh-CN"/>
        </w:rPr>
        <w:t>《烽火笔锋》项目以抗战历史教育为内容底座，以传播决策能力训练为核心目标，以人工智能技术为实现路径，兼顾教育价值、技术深度与实践可落地性。项目坚持历史真实性边界，坚持训练导向与责任导向，具备明确的工程基础和可推广潜力。通过本项目实施，有望形成可复制、可评价、可迭代的高校智能实践教学样板，为历史情境教学和传播能力培养提供高质量解决方案。</w:t>
      </w:r>
    </w:p>
    <w:p w14:paraId="374CDB26" w14:textId="77777777" w:rsidR="00F03A96" w:rsidRDefault="00000000">
      <w:pPr>
        <w:pStyle w:val="a0"/>
        <w:rPr>
          <w:lang w:eastAsia="zh-CN"/>
        </w:rPr>
      </w:pPr>
      <w:r>
        <w:rPr>
          <w:lang w:eastAsia="zh-CN"/>
        </w:rPr>
        <w:t>从建设逻辑看，本项目不是</w:t>
      </w:r>
      <w:r>
        <w:rPr>
          <w:lang w:eastAsia="zh-CN"/>
        </w:rPr>
        <w:t>“</w:t>
      </w:r>
      <w:r>
        <w:rPr>
          <w:lang w:eastAsia="zh-CN"/>
        </w:rPr>
        <w:t>单点功能开发</w:t>
      </w:r>
      <w:r>
        <w:rPr>
          <w:lang w:eastAsia="zh-CN"/>
        </w:rPr>
        <w:t>”</w:t>
      </w:r>
      <w:r>
        <w:rPr>
          <w:lang w:eastAsia="zh-CN"/>
        </w:rPr>
        <w:t>，而是</w:t>
      </w:r>
      <w:r>
        <w:rPr>
          <w:lang w:eastAsia="zh-CN"/>
        </w:rPr>
        <w:t>“</w:t>
      </w:r>
      <w:r>
        <w:rPr>
          <w:lang w:eastAsia="zh-CN"/>
        </w:rPr>
        <w:t>教学方法、数据标准、技术架构、评估机制</w:t>
      </w:r>
      <w:r>
        <w:rPr>
          <w:lang w:eastAsia="zh-CN"/>
        </w:rPr>
        <w:t>”</w:t>
      </w:r>
      <w:r>
        <w:rPr>
          <w:lang w:eastAsia="zh-CN"/>
        </w:rPr>
        <w:t>协同推进的系统工程。项目完成后，既可支撑课堂教学改革，也可支撑竞赛展示和校际交流，兼具短期可交付价值与长期可持续价值。基于当前工程基线与明确的阶段目标，项目具备在申报周期内稳定交付、持续优化并形成示范成果的可行性。</w:t>
      </w:r>
    </w:p>
    <w:p w14:paraId="0F538AF6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lastRenderedPageBreak/>
        <w:t>烽火笔锋：抗战战地记者决策与沟通能力训练系统</w:t>
      </w:r>
    </w:p>
    <w:p w14:paraId="1306AF06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所属学院：</w:t>
      </w:r>
      <w:r w:rsidRPr="00377EE1">
        <w:rPr>
          <w:lang w:eastAsia="zh-CN"/>
        </w:rPr>
        <w:t>________</w:t>
      </w:r>
    </w:p>
    <w:p w14:paraId="027540BE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项目名称：烽火笔锋：抗战战地记者决策与沟通能力训练系统</w:t>
      </w:r>
    </w:p>
    <w:p w14:paraId="6741580B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项目类别：</w:t>
      </w:r>
      <w:r w:rsidRPr="00377EE1">
        <w:rPr>
          <w:rFonts w:ascii="Segoe UI Symbol" w:hAnsi="Segoe UI Symbol" w:cs="Segoe UI Symbol"/>
          <w:lang w:eastAsia="zh-CN"/>
        </w:rPr>
        <w:t>☑</w:t>
      </w:r>
      <w:r w:rsidRPr="00377EE1">
        <w:rPr>
          <w:lang w:eastAsia="zh-CN"/>
        </w:rPr>
        <w:t>创新训练</w:t>
      </w:r>
      <w:r w:rsidRPr="00377EE1">
        <w:rPr>
          <w:lang w:eastAsia="zh-CN"/>
        </w:rPr>
        <w:t xml:space="preserve"> □</w:t>
      </w:r>
      <w:r w:rsidRPr="00377EE1">
        <w:rPr>
          <w:lang w:eastAsia="zh-CN"/>
        </w:rPr>
        <w:t>创业训练</w:t>
      </w:r>
      <w:r w:rsidRPr="00377EE1">
        <w:rPr>
          <w:lang w:eastAsia="zh-CN"/>
        </w:rPr>
        <w:t xml:space="preserve"> □</w:t>
      </w:r>
      <w:r w:rsidRPr="00377EE1">
        <w:rPr>
          <w:lang w:eastAsia="zh-CN"/>
        </w:rPr>
        <w:t>创业实践</w:t>
      </w:r>
    </w:p>
    <w:p w14:paraId="50DB7F7B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负责人：</w:t>
      </w:r>
      <w:r w:rsidRPr="00377EE1">
        <w:rPr>
          <w:lang w:eastAsia="zh-CN"/>
        </w:rPr>
        <w:t>________</w:t>
      </w:r>
    </w:p>
    <w:p w14:paraId="0FB6683B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指导教师：</w:t>
      </w:r>
      <w:r w:rsidRPr="00377EE1">
        <w:rPr>
          <w:lang w:eastAsia="zh-CN"/>
        </w:rPr>
        <w:t>________</w:t>
      </w:r>
    </w:p>
    <w:p w14:paraId="63C94B0A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起止时间：</w:t>
      </w:r>
      <w:r w:rsidRPr="00377EE1">
        <w:rPr>
          <w:lang w:eastAsia="zh-CN"/>
        </w:rPr>
        <w:t xml:space="preserve">2026 </w:t>
      </w:r>
      <w:r w:rsidRPr="00377EE1">
        <w:rPr>
          <w:lang w:eastAsia="zh-CN"/>
        </w:rPr>
        <w:t>年</w:t>
      </w:r>
      <w:r w:rsidRPr="00377EE1">
        <w:rPr>
          <w:lang w:eastAsia="zh-CN"/>
        </w:rPr>
        <w:t xml:space="preserve"> 4 </w:t>
      </w:r>
      <w:r w:rsidRPr="00377EE1">
        <w:rPr>
          <w:lang w:eastAsia="zh-CN"/>
        </w:rPr>
        <w:t>月</w:t>
      </w:r>
      <w:r w:rsidRPr="00377EE1">
        <w:rPr>
          <w:lang w:eastAsia="zh-CN"/>
        </w:rPr>
        <w:t xml:space="preserve"> —2027 </w:t>
      </w:r>
      <w:r w:rsidRPr="00377EE1">
        <w:rPr>
          <w:lang w:eastAsia="zh-CN"/>
        </w:rPr>
        <w:t>年</w:t>
      </w:r>
      <w:r w:rsidRPr="00377EE1">
        <w:rPr>
          <w:lang w:eastAsia="zh-CN"/>
        </w:rPr>
        <w:t xml:space="preserve"> 3 </w:t>
      </w:r>
      <w:r w:rsidRPr="00377EE1">
        <w:rPr>
          <w:lang w:eastAsia="zh-CN"/>
        </w:rPr>
        <w:t>月</w:t>
      </w:r>
    </w:p>
    <w:p w14:paraId="3C50B3E5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项目经费：</w:t>
      </w:r>
      <w:r w:rsidRPr="00377EE1">
        <w:rPr>
          <w:lang w:eastAsia="zh-CN"/>
        </w:rPr>
        <w:t xml:space="preserve">3 </w:t>
      </w:r>
      <w:r w:rsidRPr="00377EE1">
        <w:rPr>
          <w:lang w:eastAsia="zh-CN"/>
        </w:rPr>
        <w:t>万元</w:t>
      </w:r>
    </w:p>
    <w:p w14:paraId="7F123C4B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填表日期：</w:t>
      </w:r>
      <w:r w:rsidRPr="00377EE1">
        <w:rPr>
          <w:lang w:eastAsia="zh-CN"/>
        </w:rPr>
        <w:t xml:space="preserve">2026 </w:t>
      </w:r>
      <w:r w:rsidRPr="00377EE1">
        <w:rPr>
          <w:lang w:eastAsia="zh-CN"/>
        </w:rPr>
        <w:t>年</w:t>
      </w:r>
      <w:r w:rsidRPr="00377EE1">
        <w:rPr>
          <w:lang w:eastAsia="zh-CN"/>
        </w:rPr>
        <w:t xml:space="preserve"> 3 </w:t>
      </w:r>
      <w:r w:rsidRPr="00377EE1">
        <w:rPr>
          <w:lang w:eastAsia="zh-CN"/>
        </w:rPr>
        <w:t>月</w:t>
      </w:r>
      <w:r w:rsidRPr="00377EE1">
        <w:rPr>
          <w:lang w:eastAsia="zh-CN"/>
        </w:rPr>
        <w:t xml:space="preserve"> 27 </w:t>
      </w:r>
      <w:r w:rsidRPr="00377EE1">
        <w:rPr>
          <w:lang w:eastAsia="zh-CN"/>
        </w:rPr>
        <w:t>日</w:t>
      </w:r>
    </w:p>
    <w:p w14:paraId="799FFCDB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346243B4">
          <v:rect id="_x0000_i1091" style="width:0;height:1.5pt" o:hralign="center" o:hrstd="t" o:hrnoshade="t" o:hr="t" fillcolor="black" stroked="f"/>
        </w:pict>
      </w:r>
    </w:p>
    <w:p w14:paraId="09B46841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填表说明</w:t>
      </w:r>
    </w:p>
    <w:p w14:paraId="6910417B" w14:textId="77777777" w:rsidR="00377EE1" w:rsidRPr="00377EE1" w:rsidRDefault="00377EE1" w:rsidP="00377EE1">
      <w:pPr>
        <w:pStyle w:val="a0"/>
        <w:numPr>
          <w:ilvl w:val="0"/>
          <w:numId w:val="29"/>
        </w:numPr>
        <w:rPr>
          <w:lang w:eastAsia="zh-CN"/>
        </w:rPr>
      </w:pPr>
      <w:r w:rsidRPr="00377EE1">
        <w:rPr>
          <w:lang w:eastAsia="zh-CN"/>
        </w:rPr>
        <w:t>立项申请书应按照本表格要求，逐项认真填写，内容必须实事求是，表达明确严谨，空缺处要填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无</w:t>
      </w:r>
      <w:r w:rsidRPr="00377EE1">
        <w:rPr>
          <w:lang w:eastAsia="zh-CN"/>
        </w:rPr>
        <w:t>”</w:t>
      </w:r>
      <w:r w:rsidRPr="00377EE1">
        <w:rPr>
          <w:lang w:eastAsia="zh-CN"/>
        </w:rPr>
        <w:t>。</w:t>
      </w:r>
    </w:p>
    <w:p w14:paraId="2FACEA8B" w14:textId="77777777" w:rsidR="00377EE1" w:rsidRPr="00377EE1" w:rsidRDefault="00377EE1" w:rsidP="00377EE1">
      <w:pPr>
        <w:pStyle w:val="a0"/>
        <w:numPr>
          <w:ilvl w:val="0"/>
          <w:numId w:val="29"/>
        </w:numPr>
        <w:rPr>
          <w:lang w:eastAsia="zh-CN"/>
        </w:rPr>
      </w:pPr>
      <w:r w:rsidRPr="00377EE1">
        <w:rPr>
          <w:lang w:eastAsia="zh-CN"/>
        </w:rPr>
        <w:t>“</w:t>
      </w:r>
      <w:r w:rsidRPr="00377EE1">
        <w:rPr>
          <w:lang w:eastAsia="zh-CN"/>
        </w:rPr>
        <w:t>项目成员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按照实际参与项目实施的人员填写。</w:t>
      </w:r>
    </w:p>
    <w:p w14:paraId="17AEAEB1" w14:textId="77777777" w:rsidR="00377EE1" w:rsidRPr="00377EE1" w:rsidRDefault="00377EE1" w:rsidP="00377EE1">
      <w:pPr>
        <w:pStyle w:val="a0"/>
        <w:numPr>
          <w:ilvl w:val="0"/>
          <w:numId w:val="29"/>
        </w:numPr>
        <w:rPr>
          <w:lang w:eastAsia="zh-CN"/>
        </w:rPr>
      </w:pPr>
      <w:r w:rsidRPr="00377EE1">
        <w:rPr>
          <w:lang w:eastAsia="zh-CN"/>
        </w:rPr>
        <w:t>材料规格：用</w:t>
      </w:r>
      <w:r w:rsidRPr="00377EE1">
        <w:rPr>
          <w:lang w:eastAsia="zh-CN"/>
        </w:rPr>
        <w:t xml:space="preserve"> A4 </w:t>
      </w:r>
      <w:r w:rsidRPr="00377EE1">
        <w:rPr>
          <w:lang w:eastAsia="zh-CN"/>
        </w:rPr>
        <w:t>纸双面打印（复印），左侧装订。</w:t>
      </w:r>
    </w:p>
    <w:p w14:paraId="237067C3" w14:textId="77777777" w:rsidR="00377EE1" w:rsidRPr="00377EE1" w:rsidRDefault="00377EE1" w:rsidP="00377EE1">
      <w:pPr>
        <w:pStyle w:val="a0"/>
        <w:numPr>
          <w:ilvl w:val="0"/>
          <w:numId w:val="29"/>
        </w:numPr>
        <w:rPr>
          <w:lang w:eastAsia="zh-CN"/>
        </w:rPr>
      </w:pPr>
      <w:r w:rsidRPr="00377EE1">
        <w:rPr>
          <w:lang w:eastAsia="zh-CN"/>
        </w:rPr>
        <w:t>材料报送：申报材料需纸质材料和电子文档一并提交。</w:t>
      </w:r>
    </w:p>
    <w:p w14:paraId="2A4964CE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38CC194C">
          <v:rect id="_x0000_i1092" style="width:0;height:1.5pt" o:hralign="center" o:hrstd="t" o:hrnoshade="t" o:hr="t" fillcolor="black" stroked="f"/>
        </w:pict>
      </w:r>
    </w:p>
    <w:p w14:paraId="5CACF8D1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项目基本信息表</w:t>
      </w:r>
    </w:p>
    <w:p w14:paraId="72D25CCA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3"/>
        <w:gridCol w:w="7277"/>
      </w:tblGrid>
      <w:tr w:rsidR="00377EE1" w:rsidRPr="00377EE1" w14:paraId="31565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E9CAF" w14:textId="77777777" w:rsidR="00377EE1" w:rsidRPr="00377EE1" w:rsidRDefault="00377EE1" w:rsidP="00377EE1">
            <w:pPr>
              <w:pStyle w:val="a0"/>
              <w:rPr>
                <w:b/>
                <w:bCs/>
                <w:lang w:eastAsia="zh-CN"/>
              </w:rPr>
            </w:pPr>
            <w:r w:rsidRPr="00377EE1">
              <w:rPr>
                <w:b/>
                <w:bCs/>
                <w:lang w:eastAsia="zh-CN"/>
              </w:rPr>
              <w:t>项目名称</w:t>
            </w:r>
          </w:p>
        </w:tc>
        <w:tc>
          <w:tcPr>
            <w:tcW w:w="0" w:type="auto"/>
            <w:vAlign w:val="center"/>
            <w:hideMark/>
          </w:tcPr>
          <w:p w14:paraId="7C0D9D3E" w14:textId="77777777" w:rsidR="00377EE1" w:rsidRPr="00377EE1" w:rsidRDefault="00377EE1" w:rsidP="00377EE1">
            <w:pPr>
              <w:pStyle w:val="a0"/>
              <w:rPr>
                <w:b/>
                <w:bCs/>
                <w:lang w:eastAsia="zh-CN"/>
              </w:rPr>
            </w:pPr>
            <w:r w:rsidRPr="00377EE1">
              <w:rPr>
                <w:b/>
                <w:bCs/>
                <w:lang w:eastAsia="zh-CN"/>
              </w:rPr>
              <w:t>烽火笔锋：抗战战地记者决策与沟通能力训练系统</w:t>
            </w:r>
          </w:p>
        </w:tc>
      </w:tr>
      <w:tr w:rsidR="00377EE1" w:rsidRPr="00377EE1" w14:paraId="0FDE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7B1B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所在院（系）</w:t>
            </w:r>
          </w:p>
        </w:tc>
        <w:tc>
          <w:tcPr>
            <w:tcW w:w="0" w:type="auto"/>
            <w:vAlign w:val="center"/>
            <w:hideMark/>
          </w:tcPr>
          <w:p w14:paraId="5C71ABF3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________</w:t>
            </w:r>
          </w:p>
        </w:tc>
      </w:tr>
      <w:tr w:rsidR="00377EE1" w:rsidRPr="00377EE1" w14:paraId="5103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7534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所属学科</w:t>
            </w:r>
          </w:p>
        </w:tc>
        <w:tc>
          <w:tcPr>
            <w:tcW w:w="0" w:type="auto"/>
            <w:vAlign w:val="center"/>
            <w:hideMark/>
          </w:tcPr>
          <w:p w14:paraId="2F0E41E7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新闻传播学</w:t>
            </w:r>
            <w:r w:rsidRPr="00377EE1">
              <w:rPr>
                <w:lang w:eastAsia="zh-CN"/>
              </w:rPr>
              <w:t xml:space="preserve"> / </w:t>
            </w:r>
            <w:r w:rsidRPr="00377EE1">
              <w:rPr>
                <w:lang w:eastAsia="zh-CN"/>
              </w:rPr>
              <w:t>教育学</w:t>
            </w:r>
            <w:r w:rsidRPr="00377EE1">
              <w:rPr>
                <w:lang w:eastAsia="zh-CN"/>
              </w:rPr>
              <w:t xml:space="preserve"> / </w:t>
            </w:r>
            <w:r w:rsidRPr="00377EE1">
              <w:rPr>
                <w:lang w:eastAsia="zh-CN"/>
              </w:rPr>
              <w:t>计算机类</w:t>
            </w:r>
          </w:p>
        </w:tc>
      </w:tr>
      <w:tr w:rsidR="00377EE1" w:rsidRPr="00377EE1" w14:paraId="152BA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C295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起止时间</w:t>
            </w:r>
          </w:p>
        </w:tc>
        <w:tc>
          <w:tcPr>
            <w:tcW w:w="0" w:type="auto"/>
            <w:vAlign w:val="center"/>
            <w:hideMark/>
          </w:tcPr>
          <w:p w14:paraId="0424DC7F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 xml:space="preserve">2026 </w:t>
            </w:r>
            <w:r w:rsidRPr="00377EE1">
              <w:rPr>
                <w:lang w:eastAsia="zh-CN"/>
              </w:rPr>
              <w:t>年</w:t>
            </w:r>
            <w:r w:rsidRPr="00377EE1">
              <w:rPr>
                <w:lang w:eastAsia="zh-CN"/>
              </w:rPr>
              <w:t xml:space="preserve"> 4 </w:t>
            </w:r>
            <w:r w:rsidRPr="00377EE1">
              <w:rPr>
                <w:lang w:eastAsia="zh-CN"/>
              </w:rPr>
              <w:t>月</w:t>
            </w:r>
            <w:r w:rsidRPr="00377EE1">
              <w:rPr>
                <w:lang w:eastAsia="zh-CN"/>
              </w:rPr>
              <w:t xml:space="preserve"> —2027 </w:t>
            </w:r>
            <w:r w:rsidRPr="00377EE1">
              <w:rPr>
                <w:lang w:eastAsia="zh-CN"/>
              </w:rPr>
              <w:t>年</w:t>
            </w:r>
            <w:r w:rsidRPr="00377EE1">
              <w:rPr>
                <w:lang w:eastAsia="zh-CN"/>
              </w:rPr>
              <w:t xml:space="preserve"> 3 </w:t>
            </w:r>
            <w:r w:rsidRPr="00377EE1">
              <w:rPr>
                <w:lang w:eastAsia="zh-CN"/>
              </w:rPr>
              <w:t>月</w:t>
            </w:r>
          </w:p>
        </w:tc>
      </w:tr>
      <w:tr w:rsidR="00377EE1" w:rsidRPr="00377EE1" w14:paraId="2343F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7BF3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使用实验室</w:t>
            </w:r>
          </w:p>
        </w:tc>
        <w:tc>
          <w:tcPr>
            <w:tcW w:w="0" w:type="auto"/>
            <w:vAlign w:val="center"/>
            <w:hideMark/>
          </w:tcPr>
          <w:p w14:paraId="277DE196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________</w:t>
            </w:r>
          </w:p>
        </w:tc>
      </w:tr>
      <w:tr w:rsidR="00377EE1" w:rsidRPr="00377EE1" w14:paraId="3EB3F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CB04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lastRenderedPageBreak/>
              <w:t>项目性质</w:t>
            </w:r>
          </w:p>
        </w:tc>
        <w:tc>
          <w:tcPr>
            <w:tcW w:w="0" w:type="auto"/>
            <w:vAlign w:val="center"/>
            <w:hideMark/>
          </w:tcPr>
          <w:p w14:paraId="478B1BBD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rFonts w:ascii="Segoe UI Symbol" w:hAnsi="Segoe UI Symbol" w:cs="Segoe UI Symbol"/>
                <w:lang w:eastAsia="zh-CN"/>
              </w:rPr>
              <w:t>☑</w:t>
            </w:r>
            <w:r w:rsidRPr="00377EE1">
              <w:rPr>
                <w:lang w:eastAsia="zh-CN"/>
              </w:rPr>
              <w:t>应用性研究</w:t>
            </w:r>
            <w:r w:rsidRPr="00377EE1">
              <w:rPr>
                <w:lang w:eastAsia="zh-CN"/>
              </w:rPr>
              <w:t xml:space="preserve"> □</w:t>
            </w:r>
            <w:r w:rsidRPr="00377EE1">
              <w:rPr>
                <w:lang w:eastAsia="zh-CN"/>
              </w:rPr>
              <w:t>基础性研究</w:t>
            </w:r>
            <w:r w:rsidRPr="00377EE1">
              <w:rPr>
                <w:lang w:eastAsia="zh-CN"/>
              </w:rPr>
              <w:t xml:space="preserve"> □</w:t>
            </w:r>
            <w:r w:rsidRPr="00377EE1">
              <w:rPr>
                <w:lang w:eastAsia="zh-CN"/>
              </w:rPr>
              <w:t>发明、设计</w:t>
            </w:r>
            <w:r w:rsidRPr="00377EE1">
              <w:rPr>
                <w:lang w:eastAsia="zh-CN"/>
              </w:rPr>
              <w:t xml:space="preserve"> □</w:t>
            </w:r>
            <w:r w:rsidRPr="00377EE1">
              <w:rPr>
                <w:lang w:eastAsia="zh-CN"/>
              </w:rPr>
              <w:t>社会调研</w:t>
            </w:r>
          </w:p>
        </w:tc>
      </w:tr>
      <w:tr w:rsidR="00377EE1" w:rsidRPr="00377EE1" w14:paraId="1E0C9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F323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项目来源</w:t>
            </w:r>
          </w:p>
        </w:tc>
        <w:tc>
          <w:tcPr>
            <w:tcW w:w="0" w:type="auto"/>
            <w:vAlign w:val="center"/>
            <w:hideMark/>
          </w:tcPr>
          <w:p w14:paraId="13FE4E40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rFonts w:ascii="Segoe UI Symbol" w:hAnsi="Segoe UI Symbol" w:cs="Segoe UI Symbol"/>
                <w:lang w:eastAsia="zh-CN"/>
              </w:rPr>
              <w:t>☑</w:t>
            </w:r>
            <w:r w:rsidRPr="00377EE1">
              <w:rPr>
                <w:lang w:eastAsia="zh-CN"/>
              </w:rPr>
              <w:t>自主立题</w:t>
            </w:r>
            <w:r w:rsidRPr="00377EE1">
              <w:rPr>
                <w:lang w:eastAsia="zh-CN"/>
              </w:rPr>
              <w:t xml:space="preserve"> □</w:t>
            </w:r>
            <w:r w:rsidRPr="00377EE1">
              <w:rPr>
                <w:lang w:eastAsia="zh-CN"/>
              </w:rPr>
              <w:t>教师指导选题</w:t>
            </w:r>
          </w:p>
        </w:tc>
      </w:tr>
      <w:tr w:rsidR="00377EE1" w:rsidRPr="00377EE1" w14:paraId="5910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DC9F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项目负责人</w:t>
            </w:r>
          </w:p>
        </w:tc>
        <w:tc>
          <w:tcPr>
            <w:tcW w:w="0" w:type="auto"/>
            <w:vAlign w:val="center"/>
            <w:hideMark/>
          </w:tcPr>
          <w:p w14:paraId="64F9AA88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姓名：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学号：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年级：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专业：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联系方式：</w:t>
            </w:r>
            <w:r w:rsidRPr="00377EE1">
              <w:rPr>
                <w:lang w:eastAsia="zh-CN"/>
              </w:rPr>
              <w:t>________</w:t>
            </w:r>
          </w:p>
        </w:tc>
      </w:tr>
      <w:tr w:rsidR="00377EE1" w:rsidRPr="00377EE1" w14:paraId="4725C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5414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项目成员</w:t>
            </w:r>
          </w:p>
        </w:tc>
        <w:tc>
          <w:tcPr>
            <w:tcW w:w="0" w:type="auto"/>
            <w:vAlign w:val="center"/>
            <w:hideMark/>
          </w:tcPr>
          <w:p w14:paraId="0A5A5970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b/>
                <w:bCs/>
                <w:lang w:eastAsia="zh-CN"/>
              </w:rPr>
              <w:t>、</w:t>
            </w:r>
            <w:r w:rsidRPr="00377EE1">
              <w:rPr>
                <w:lang w:eastAsia="zh-CN"/>
              </w:rPr>
              <w:t>、</w:t>
            </w:r>
            <w:r w:rsidRPr="00377EE1">
              <w:rPr>
                <w:b/>
                <w:bCs/>
                <w:lang w:eastAsia="zh-CN"/>
              </w:rPr>
              <w:t>、</w:t>
            </w:r>
          </w:p>
        </w:tc>
      </w:tr>
      <w:tr w:rsidR="00377EE1" w:rsidRPr="00377EE1" w14:paraId="63A6F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516F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指导教师</w:t>
            </w:r>
          </w:p>
        </w:tc>
        <w:tc>
          <w:tcPr>
            <w:tcW w:w="0" w:type="auto"/>
            <w:vAlign w:val="center"/>
            <w:hideMark/>
          </w:tcPr>
          <w:p w14:paraId="0253CB32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姓名：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职称：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联系方式：</w:t>
            </w:r>
            <w:r w:rsidRPr="00377EE1">
              <w:rPr>
                <w:lang w:eastAsia="zh-CN"/>
              </w:rPr>
              <w:t>________</w:t>
            </w:r>
          </w:p>
        </w:tc>
      </w:tr>
    </w:tbl>
    <w:p w14:paraId="172B2C97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08F34856">
          <v:rect id="_x0000_i1093" style="width:0;height:1.5pt" o:hralign="center" o:hrstd="t" o:hrnoshade="t" o:hr="t" fillcolor="black" stroked="f"/>
        </w:pict>
      </w:r>
    </w:p>
    <w:p w14:paraId="6E5A5F50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一、项目实施的目的、意义</w:t>
      </w:r>
    </w:p>
    <w:p w14:paraId="1C0784B0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（一）实施目的</w:t>
      </w:r>
    </w:p>
    <w:p w14:paraId="677A1AE4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当前高校历史教育、新闻传播教育、思政实践教学普遍存在</w:t>
      </w:r>
      <w:r w:rsidRPr="00377EE1">
        <w:rPr>
          <w:b/>
          <w:bCs/>
          <w:lang w:eastAsia="zh-CN"/>
        </w:rPr>
        <w:t>实践密度不足、评价主观化、成长不可追溯</w:t>
      </w:r>
      <w:r w:rsidRPr="00377EE1">
        <w:rPr>
          <w:lang w:eastAsia="zh-CN"/>
        </w:rPr>
        <w:t>的突出问题。学生往往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知道原则但不会执行</w:t>
      </w:r>
      <w:r w:rsidRPr="00377EE1">
        <w:rPr>
          <w:lang w:eastAsia="zh-CN"/>
        </w:rPr>
        <w:t>”</w:t>
      </w:r>
      <w:r w:rsidRPr="00377EE1">
        <w:rPr>
          <w:lang w:eastAsia="zh-CN"/>
        </w:rPr>
        <w:t>，在高压、信息冲突、时效紧迫的真实传播场景中难以做出规范、严谨、负责任的决策。</w:t>
      </w:r>
    </w:p>
    <w:p w14:paraId="52669D8E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本项目紧扣</w:t>
      </w:r>
      <w:r w:rsidRPr="00377EE1">
        <w:rPr>
          <w:lang w:eastAsia="zh-CN"/>
        </w:rPr>
        <w:t xml:space="preserve"> **</w:t>
      </w: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教育发展规划》《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文化发展规划》</w:t>
      </w:r>
      <w:r w:rsidRPr="00377EE1">
        <w:rPr>
          <w:lang w:eastAsia="zh-CN"/>
        </w:rPr>
        <w:t xml:space="preserve">** </w:t>
      </w:r>
      <w:r w:rsidRPr="00377EE1">
        <w:rPr>
          <w:lang w:eastAsia="zh-CN"/>
        </w:rPr>
        <w:t>要求，以</w:t>
      </w:r>
      <w:r w:rsidRPr="00377EE1">
        <w:rPr>
          <w:lang w:eastAsia="zh-CN"/>
        </w:rPr>
        <w:t xml:space="preserve"> 1937—1945 </w:t>
      </w:r>
      <w:r w:rsidRPr="00377EE1">
        <w:rPr>
          <w:lang w:eastAsia="zh-CN"/>
        </w:rPr>
        <w:t>年抗战历史为主线，构建</w:t>
      </w:r>
      <w:r w:rsidRPr="00377EE1">
        <w:rPr>
          <w:b/>
          <w:bCs/>
          <w:lang w:eastAsia="zh-CN"/>
        </w:rPr>
        <w:t>历史情境驱动</w:t>
      </w:r>
      <w:r w:rsidRPr="00377EE1">
        <w:rPr>
          <w:b/>
          <w:bCs/>
          <w:lang w:eastAsia="zh-CN"/>
        </w:rPr>
        <w:t xml:space="preserve"> + AI </w:t>
      </w:r>
      <w:r w:rsidRPr="00377EE1">
        <w:rPr>
          <w:b/>
          <w:bCs/>
          <w:lang w:eastAsia="zh-CN"/>
        </w:rPr>
        <w:t>辅助评估</w:t>
      </w:r>
      <w:r w:rsidRPr="00377EE1">
        <w:rPr>
          <w:b/>
          <w:bCs/>
          <w:lang w:eastAsia="zh-CN"/>
        </w:rPr>
        <w:t xml:space="preserve"> + </w:t>
      </w:r>
      <w:r w:rsidRPr="00377EE1">
        <w:rPr>
          <w:b/>
          <w:bCs/>
          <w:lang w:eastAsia="zh-CN"/>
        </w:rPr>
        <w:t>知识追踪</w:t>
      </w:r>
      <w:r w:rsidRPr="00377EE1">
        <w:rPr>
          <w:b/>
          <w:bCs/>
          <w:lang w:eastAsia="zh-CN"/>
        </w:rPr>
        <w:t xml:space="preserve"> + </w:t>
      </w:r>
      <w:r w:rsidRPr="00377EE1">
        <w:rPr>
          <w:b/>
          <w:bCs/>
          <w:lang w:eastAsia="zh-CN"/>
        </w:rPr>
        <w:t>自适应训练</w:t>
      </w:r>
      <w:r w:rsidRPr="00377EE1">
        <w:rPr>
          <w:lang w:eastAsia="zh-CN"/>
        </w:rPr>
        <w:t>的智能训练系统，重点培养学生</w:t>
      </w:r>
      <w:r w:rsidRPr="00377EE1">
        <w:rPr>
          <w:b/>
          <w:bCs/>
          <w:lang w:eastAsia="zh-CN"/>
        </w:rPr>
        <w:t>史实核验、风险沟通、伦理决策、应急报道、反谣纠偏</w:t>
      </w:r>
      <w:r w:rsidRPr="00377EE1">
        <w:rPr>
          <w:lang w:eastAsia="zh-CN"/>
        </w:rPr>
        <w:t>五大核心能力，推动实践育人数字化升级，落实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期间红色文化传承、教育数字化转型与高质量实践教学建设目标。</w:t>
      </w:r>
    </w:p>
    <w:p w14:paraId="45B72CAC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（二）项目意义</w:t>
      </w:r>
    </w:p>
    <w:p w14:paraId="1F39A564" w14:textId="77777777" w:rsidR="00377EE1" w:rsidRPr="00377EE1" w:rsidRDefault="00377EE1" w:rsidP="00377EE1">
      <w:pPr>
        <w:pStyle w:val="a0"/>
        <w:numPr>
          <w:ilvl w:val="0"/>
          <w:numId w:val="30"/>
        </w:numPr>
        <w:rPr>
          <w:lang w:eastAsia="zh-CN"/>
        </w:rPr>
      </w:pPr>
      <w:r w:rsidRPr="00377EE1">
        <w:rPr>
          <w:lang w:eastAsia="zh-CN"/>
        </w:rPr>
        <w:t>教育意义：构建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教</w:t>
      </w:r>
      <w:r w:rsidRPr="00377EE1">
        <w:rPr>
          <w:lang w:eastAsia="zh-CN"/>
        </w:rPr>
        <w:t xml:space="preserve"> — </w:t>
      </w:r>
      <w:r w:rsidRPr="00377EE1">
        <w:rPr>
          <w:lang w:eastAsia="zh-CN"/>
        </w:rPr>
        <w:t>练</w:t>
      </w:r>
      <w:r w:rsidRPr="00377EE1">
        <w:rPr>
          <w:lang w:eastAsia="zh-CN"/>
        </w:rPr>
        <w:t xml:space="preserve"> — </w:t>
      </w:r>
      <w:r w:rsidRPr="00377EE1">
        <w:rPr>
          <w:lang w:eastAsia="zh-CN"/>
        </w:rPr>
        <w:t>评</w:t>
      </w:r>
      <w:r w:rsidRPr="00377EE1">
        <w:rPr>
          <w:lang w:eastAsia="zh-CN"/>
        </w:rPr>
        <w:t xml:space="preserve"> — </w:t>
      </w:r>
      <w:r w:rsidRPr="00377EE1">
        <w:rPr>
          <w:lang w:eastAsia="zh-CN"/>
        </w:rPr>
        <w:t>改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一体化闭环，填补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教育数字化背景下历史传播、思政实践、应急传播的训练空白。</w:t>
      </w:r>
    </w:p>
    <w:p w14:paraId="018ABE2E" w14:textId="77777777" w:rsidR="00377EE1" w:rsidRPr="00377EE1" w:rsidRDefault="00377EE1" w:rsidP="00377EE1">
      <w:pPr>
        <w:pStyle w:val="a0"/>
        <w:numPr>
          <w:ilvl w:val="0"/>
          <w:numId w:val="30"/>
        </w:numPr>
        <w:rPr>
          <w:lang w:eastAsia="zh-CN"/>
        </w:rPr>
      </w:pPr>
      <w:r w:rsidRPr="00377EE1">
        <w:rPr>
          <w:lang w:eastAsia="zh-CN"/>
        </w:rPr>
        <w:t>育人意义：传承抗战精神与红色文化，强化学生责任意识、媒介素养与公共沟通能力，落实立德树人根本任务。</w:t>
      </w:r>
    </w:p>
    <w:p w14:paraId="42AE9DD0" w14:textId="77777777" w:rsidR="00377EE1" w:rsidRPr="00377EE1" w:rsidRDefault="00377EE1" w:rsidP="00377EE1">
      <w:pPr>
        <w:pStyle w:val="a0"/>
        <w:numPr>
          <w:ilvl w:val="0"/>
          <w:numId w:val="30"/>
        </w:numPr>
        <w:rPr>
          <w:lang w:eastAsia="zh-CN"/>
        </w:rPr>
      </w:pPr>
      <w:r w:rsidRPr="00377EE1">
        <w:rPr>
          <w:lang w:eastAsia="zh-CN"/>
        </w:rPr>
        <w:t>技术意义：探索规则引擎</w:t>
      </w:r>
      <w:r w:rsidRPr="00377EE1">
        <w:rPr>
          <w:lang w:eastAsia="zh-CN"/>
        </w:rPr>
        <w:t xml:space="preserve"> + </w:t>
      </w:r>
      <w:r w:rsidRPr="00377EE1">
        <w:rPr>
          <w:lang w:eastAsia="zh-CN"/>
        </w:rPr>
        <w:t>大模型</w:t>
      </w:r>
      <w:r w:rsidRPr="00377EE1">
        <w:rPr>
          <w:lang w:eastAsia="zh-CN"/>
        </w:rPr>
        <w:t xml:space="preserve"> + </w:t>
      </w:r>
      <w:r w:rsidRPr="00377EE1">
        <w:rPr>
          <w:lang w:eastAsia="zh-CN"/>
        </w:rPr>
        <w:t>知识追踪在实践教学中的可解释应用，形成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教育信息化可复制范式。</w:t>
      </w:r>
    </w:p>
    <w:p w14:paraId="3FE909C2" w14:textId="77777777" w:rsidR="00377EE1" w:rsidRPr="00377EE1" w:rsidRDefault="00377EE1" w:rsidP="00377EE1">
      <w:pPr>
        <w:pStyle w:val="a0"/>
        <w:numPr>
          <w:ilvl w:val="0"/>
          <w:numId w:val="30"/>
        </w:numPr>
        <w:rPr>
          <w:lang w:eastAsia="zh-CN"/>
        </w:rPr>
      </w:pPr>
      <w:r w:rsidRPr="00377EE1">
        <w:rPr>
          <w:lang w:eastAsia="zh-CN"/>
        </w:rPr>
        <w:t>社会意义：对接国家智慧教育平台，推动优质实践资源普惠，助力教育公平与均衡发展。</w:t>
      </w:r>
    </w:p>
    <w:p w14:paraId="6A282A92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lastRenderedPageBreak/>
        <w:t>（三）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政策支撑</w:t>
      </w:r>
    </w:p>
    <w:p w14:paraId="21F60DBD" w14:textId="77777777" w:rsidR="00377EE1" w:rsidRPr="00377EE1" w:rsidRDefault="00377EE1" w:rsidP="00377EE1">
      <w:pPr>
        <w:pStyle w:val="a0"/>
        <w:numPr>
          <w:ilvl w:val="0"/>
          <w:numId w:val="31"/>
        </w:numPr>
        <w:rPr>
          <w:lang w:eastAsia="zh-CN"/>
        </w:rPr>
      </w:pP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教育发展规划》：推进教育数字化，强化实践教学与思政教育融合。</w:t>
      </w:r>
    </w:p>
    <w:p w14:paraId="7779D84F" w14:textId="77777777" w:rsidR="00377EE1" w:rsidRPr="00377EE1" w:rsidRDefault="00377EE1" w:rsidP="00377EE1">
      <w:pPr>
        <w:pStyle w:val="a0"/>
        <w:numPr>
          <w:ilvl w:val="0"/>
          <w:numId w:val="31"/>
        </w:numPr>
        <w:rPr>
          <w:lang w:eastAsia="zh-CN"/>
        </w:rPr>
      </w:pP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文化发展规划》：传承红色文化、弘扬革命精神、加强历史教育与文化数字化。</w:t>
      </w:r>
    </w:p>
    <w:p w14:paraId="186C47F0" w14:textId="77777777" w:rsidR="00377EE1" w:rsidRPr="00377EE1" w:rsidRDefault="00377EE1" w:rsidP="00377EE1">
      <w:pPr>
        <w:pStyle w:val="a0"/>
        <w:numPr>
          <w:ilvl w:val="0"/>
          <w:numId w:val="31"/>
        </w:numPr>
        <w:rPr>
          <w:lang w:eastAsia="zh-CN"/>
        </w:rPr>
      </w:pP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特殊教育发展提升行动计划》（国办发〔</w:t>
      </w:r>
      <w:r w:rsidRPr="00377EE1">
        <w:rPr>
          <w:lang w:eastAsia="zh-CN"/>
        </w:rPr>
        <w:t>2021</w:t>
      </w:r>
      <w:r w:rsidRPr="00377EE1">
        <w:rPr>
          <w:lang w:eastAsia="zh-CN"/>
        </w:rPr>
        <w:t>〕</w:t>
      </w:r>
      <w:r w:rsidRPr="00377EE1">
        <w:rPr>
          <w:lang w:eastAsia="zh-CN"/>
        </w:rPr>
        <w:t xml:space="preserve">60 </w:t>
      </w:r>
      <w:r w:rsidRPr="00377EE1">
        <w:rPr>
          <w:lang w:eastAsia="zh-CN"/>
        </w:rPr>
        <w:t>号）：坚持教育公平，推进个性化、数字化教育资源覆盖。</w:t>
      </w:r>
    </w:p>
    <w:p w14:paraId="0D1071C5" w14:textId="77777777" w:rsidR="00377EE1" w:rsidRPr="00377EE1" w:rsidRDefault="00377EE1" w:rsidP="00377EE1">
      <w:pPr>
        <w:pStyle w:val="a0"/>
        <w:numPr>
          <w:ilvl w:val="0"/>
          <w:numId w:val="31"/>
        </w:numPr>
        <w:rPr>
          <w:lang w:eastAsia="zh-CN"/>
        </w:rPr>
      </w:pP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教育信息化规划》：建强国家智慧教育平台，推动</w:t>
      </w:r>
      <w:r w:rsidRPr="00377EE1">
        <w:rPr>
          <w:lang w:eastAsia="zh-CN"/>
        </w:rPr>
        <w:t xml:space="preserve"> AI</w:t>
      </w:r>
      <w:r w:rsidRPr="00377EE1">
        <w:rPr>
          <w:lang w:eastAsia="zh-CN"/>
        </w:rPr>
        <w:t>、大数据深度融入教学。</w:t>
      </w:r>
    </w:p>
    <w:p w14:paraId="4AE95327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782AC8E8">
          <v:rect id="_x0000_i1094" style="width:0;height:1.5pt" o:hralign="center" o:hrstd="t" o:hrnoshade="t" o:hr="t" fillcolor="black" stroked="f"/>
        </w:pict>
      </w:r>
    </w:p>
    <w:p w14:paraId="7427EF08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二、项目研究现状与分析</w:t>
      </w:r>
    </w:p>
    <w:p w14:paraId="3B0A0D61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（一）国内研究现状</w:t>
      </w:r>
    </w:p>
    <w:p w14:paraId="0BB0054D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以来，教育数字化、红色文化传承、实践育人成为重点方向，但现有教学产品仍存在明显短板：</w:t>
      </w:r>
    </w:p>
    <w:p w14:paraId="7AC82440" w14:textId="77777777" w:rsidR="00377EE1" w:rsidRPr="00377EE1" w:rsidRDefault="00377EE1" w:rsidP="00377EE1">
      <w:pPr>
        <w:pStyle w:val="a0"/>
        <w:numPr>
          <w:ilvl w:val="0"/>
          <w:numId w:val="32"/>
        </w:numPr>
        <w:rPr>
          <w:lang w:eastAsia="zh-CN"/>
        </w:rPr>
      </w:pPr>
      <w:r w:rsidRPr="00377EE1">
        <w:rPr>
          <w:lang w:eastAsia="zh-CN"/>
        </w:rPr>
        <w:t>情境静态化，无法模拟高压真实传播场景；</w:t>
      </w:r>
    </w:p>
    <w:p w14:paraId="6B239DD0" w14:textId="77777777" w:rsidR="00377EE1" w:rsidRPr="00377EE1" w:rsidRDefault="00377EE1" w:rsidP="00377EE1">
      <w:pPr>
        <w:pStyle w:val="a0"/>
        <w:numPr>
          <w:ilvl w:val="0"/>
          <w:numId w:val="32"/>
        </w:numPr>
        <w:rPr>
          <w:lang w:eastAsia="zh-CN"/>
        </w:rPr>
      </w:pPr>
      <w:r w:rsidRPr="00377EE1">
        <w:rPr>
          <w:lang w:eastAsia="zh-CN"/>
        </w:rPr>
        <w:t>评价主观化，缺少证据链、风险标记与可复核依据；</w:t>
      </w:r>
    </w:p>
    <w:p w14:paraId="506A2A6D" w14:textId="77777777" w:rsidR="00377EE1" w:rsidRPr="00377EE1" w:rsidRDefault="00377EE1" w:rsidP="00377EE1">
      <w:pPr>
        <w:pStyle w:val="a0"/>
        <w:numPr>
          <w:ilvl w:val="0"/>
          <w:numId w:val="32"/>
        </w:numPr>
        <w:rPr>
          <w:lang w:eastAsia="zh-CN"/>
        </w:rPr>
      </w:pPr>
      <w:r w:rsidRPr="00377EE1">
        <w:rPr>
          <w:lang w:eastAsia="zh-CN"/>
        </w:rPr>
        <w:t>训练孤岛化，数据不连续、无法追踪成长、无法自适应推荐。</w:t>
      </w:r>
    </w:p>
    <w:p w14:paraId="13EA66CD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面向</w:t>
      </w:r>
      <w:r w:rsidRPr="00377EE1">
        <w:rPr>
          <w:b/>
          <w:bCs/>
          <w:lang w:eastAsia="zh-CN"/>
        </w:rPr>
        <w:t>抗战历史</w:t>
      </w:r>
      <w:r w:rsidRPr="00377EE1">
        <w:rPr>
          <w:b/>
          <w:bCs/>
          <w:lang w:eastAsia="zh-CN"/>
        </w:rPr>
        <w:t xml:space="preserve"> + </w:t>
      </w:r>
      <w:r w:rsidRPr="00377EE1">
        <w:rPr>
          <w:b/>
          <w:bCs/>
          <w:lang w:eastAsia="zh-CN"/>
        </w:rPr>
        <w:t>战地记者</w:t>
      </w:r>
      <w:r w:rsidRPr="00377EE1">
        <w:rPr>
          <w:b/>
          <w:bCs/>
          <w:lang w:eastAsia="zh-CN"/>
        </w:rPr>
        <w:t xml:space="preserve"> + </w:t>
      </w:r>
      <w:r w:rsidRPr="00377EE1">
        <w:rPr>
          <w:b/>
          <w:bCs/>
          <w:lang w:eastAsia="zh-CN"/>
        </w:rPr>
        <w:t>传播决策</w:t>
      </w:r>
      <w:r w:rsidRPr="00377EE1">
        <w:rPr>
          <w:lang w:eastAsia="zh-CN"/>
        </w:rPr>
        <w:t>的智能训练系统仍属空白，与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高质量实践教学要求存在差距。</w:t>
      </w:r>
    </w:p>
    <w:p w14:paraId="227679BA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（二）国外研究现状</w:t>
      </w:r>
    </w:p>
    <w:p w14:paraId="36289157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国外模拟训练系统成熟，但</w:t>
      </w:r>
      <w:r w:rsidRPr="00377EE1">
        <w:rPr>
          <w:b/>
          <w:bCs/>
          <w:lang w:eastAsia="zh-CN"/>
        </w:rPr>
        <w:t>历史语境不符、文化适配性差、不符合中国思政教育要求</w:t>
      </w:r>
      <w:r w:rsidRPr="00377EE1">
        <w:rPr>
          <w:lang w:eastAsia="zh-CN"/>
        </w:rPr>
        <w:t>，无法直接用于国内红色历史教学。</w:t>
      </w:r>
    </w:p>
    <w:p w14:paraId="4D5C75FF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（三）本项目创新优势</w:t>
      </w:r>
    </w:p>
    <w:p w14:paraId="6F2784BC" w14:textId="77777777" w:rsidR="00377EE1" w:rsidRPr="00377EE1" w:rsidRDefault="00377EE1" w:rsidP="00377EE1">
      <w:pPr>
        <w:pStyle w:val="a0"/>
        <w:numPr>
          <w:ilvl w:val="0"/>
          <w:numId w:val="33"/>
        </w:numPr>
        <w:rPr>
          <w:lang w:eastAsia="zh-CN"/>
        </w:rPr>
      </w:pPr>
      <w:r w:rsidRPr="00377EE1">
        <w:rPr>
          <w:lang w:eastAsia="zh-CN"/>
        </w:rPr>
        <w:t>深度契合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教育、文化、信息化政策；</w:t>
      </w:r>
    </w:p>
    <w:p w14:paraId="5A1C1CFA" w14:textId="77777777" w:rsidR="00377EE1" w:rsidRPr="00377EE1" w:rsidRDefault="00377EE1" w:rsidP="00377EE1">
      <w:pPr>
        <w:pStyle w:val="a0"/>
        <w:numPr>
          <w:ilvl w:val="0"/>
          <w:numId w:val="33"/>
        </w:numPr>
        <w:rPr>
          <w:lang w:eastAsia="zh-CN"/>
        </w:rPr>
      </w:pPr>
      <w:r w:rsidRPr="00377EE1">
        <w:rPr>
          <w:lang w:eastAsia="zh-CN"/>
        </w:rPr>
        <w:t>坚守历史真实性，拒绝娱乐化失真；</w:t>
      </w:r>
    </w:p>
    <w:p w14:paraId="03908641" w14:textId="77777777" w:rsidR="00377EE1" w:rsidRPr="00377EE1" w:rsidRDefault="00377EE1" w:rsidP="00377EE1">
      <w:pPr>
        <w:pStyle w:val="a0"/>
        <w:numPr>
          <w:ilvl w:val="0"/>
          <w:numId w:val="33"/>
        </w:numPr>
        <w:rPr>
          <w:lang w:eastAsia="zh-CN"/>
        </w:rPr>
      </w:pPr>
      <w:r w:rsidRPr="00377EE1">
        <w:rPr>
          <w:lang w:eastAsia="zh-CN"/>
        </w:rPr>
        <w:t>评价可证据化、可追溯、可复核；</w:t>
      </w:r>
    </w:p>
    <w:p w14:paraId="5A7B2083" w14:textId="77777777" w:rsidR="00377EE1" w:rsidRPr="00377EE1" w:rsidRDefault="00377EE1" w:rsidP="00377EE1">
      <w:pPr>
        <w:pStyle w:val="a0"/>
        <w:numPr>
          <w:ilvl w:val="0"/>
          <w:numId w:val="33"/>
        </w:numPr>
        <w:rPr>
          <w:lang w:eastAsia="zh-CN"/>
        </w:rPr>
      </w:pPr>
      <w:r w:rsidRPr="00377EE1">
        <w:rPr>
          <w:lang w:eastAsia="zh-CN"/>
        </w:rPr>
        <w:t>能力成长可连续追踪、可自适应推荐；</w:t>
      </w:r>
    </w:p>
    <w:p w14:paraId="409B2492" w14:textId="77777777" w:rsidR="00377EE1" w:rsidRPr="00377EE1" w:rsidRDefault="00377EE1" w:rsidP="00377EE1">
      <w:pPr>
        <w:pStyle w:val="a0"/>
        <w:numPr>
          <w:ilvl w:val="0"/>
          <w:numId w:val="33"/>
        </w:numPr>
        <w:rPr>
          <w:lang w:eastAsia="zh-CN"/>
        </w:rPr>
      </w:pPr>
      <w:r w:rsidRPr="00377EE1">
        <w:rPr>
          <w:lang w:eastAsia="zh-CN"/>
        </w:rPr>
        <w:t>可直接对接国家智慧教育平台，推广性强。</w:t>
      </w:r>
    </w:p>
    <w:p w14:paraId="1AD6CCDC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1C6A58EE">
          <v:rect id="_x0000_i1095" style="width:0;height:1.5pt" o:hralign="center" o:hrstd="t" o:hrnoshade="t" o:hr="t" fillcolor="black" stroked="f"/>
        </w:pict>
      </w:r>
    </w:p>
    <w:p w14:paraId="3D7DC2E7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lastRenderedPageBreak/>
        <w:t>三、项目研究内容和目标</w:t>
      </w:r>
    </w:p>
    <w:p w14:paraId="1CAAED7D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（一）研究内容</w:t>
      </w:r>
    </w:p>
    <w:p w14:paraId="64659885" w14:textId="77777777" w:rsidR="00377EE1" w:rsidRPr="00377EE1" w:rsidRDefault="00377EE1" w:rsidP="00377EE1">
      <w:pPr>
        <w:pStyle w:val="a0"/>
        <w:numPr>
          <w:ilvl w:val="0"/>
          <w:numId w:val="34"/>
        </w:numPr>
        <w:rPr>
          <w:lang w:eastAsia="zh-CN"/>
        </w:rPr>
      </w:pPr>
      <w:r w:rsidRPr="00377EE1">
        <w:rPr>
          <w:lang w:eastAsia="zh-CN"/>
        </w:rPr>
        <w:t>构建抗战历史情境训练场景库（不少于</w:t>
      </w:r>
      <w:r w:rsidRPr="00377EE1">
        <w:rPr>
          <w:lang w:eastAsia="zh-CN"/>
        </w:rPr>
        <w:t xml:space="preserve"> 12 </w:t>
      </w:r>
      <w:r w:rsidRPr="00377EE1">
        <w:rPr>
          <w:lang w:eastAsia="zh-CN"/>
        </w:rPr>
        <w:t>个场景）；</w:t>
      </w:r>
    </w:p>
    <w:p w14:paraId="2899046E" w14:textId="77777777" w:rsidR="00377EE1" w:rsidRPr="00377EE1" w:rsidRDefault="00377EE1" w:rsidP="00377EE1">
      <w:pPr>
        <w:pStyle w:val="a0"/>
        <w:numPr>
          <w:ilvl w:val="0"/>
          <w:numId w:val="34"/>
        </w:numPr>
        <w:rPr>
          <w:lang w:eastAsia="zh-CN"/>
        </w:rPr>
      </w:pPr>
      <w:r w:rsidRPr="00377EE1">
        <w:rPr>
          <w:lang w:eastAsia="zh-CN"/>
        </w:rPr>
        <w:t>建立传播能力指标体系（</w:t>
      </w:r>
      <w:r w:rsidRPr="00377EE1">
        <w:rPr>
          <w:lang w:eastAsia="zh-CN"/>
        </w:rPr>
        <w:t xml:space="preserve">8 </w:t>
      </w:r>
      <w:r w:rsidRPr="00377EE1">
        <w:rPr>
          <w:lang w:eastAsia="zh-CN"/>
        </w:rPr>
        <w:t>项核心能力）；</w:t>
      </w:r>
    </w:p>
    <w:p w14:paraId="114BA8D6" w14:textId="77777777" w:rsidR="00377EE1" w:rsidRPr="00377EE1" w:rsidRDefault="00377EE1" w:rsidP="00377EE1">
      <w:pPr>
        <w:pStyle w:val="a0"/>
        <w:numPr>
          <w:ilvl w:val="0"/>
          <w:numId w:val="34"/>
        </w:numPr>
        <w:rPr>
          <w:lang w:eastAsia="zh-CN"/>
        </w:rPr>
      </w:pPr>
      <w:r w:rsidRPr="00377EE1">
        <w:rPr>
          <w:lang w:eastAsia="zh-CN"/>
        </w:rPr>
        <w:t>研发规则</w:t>
      </w:r>
      <w:r w:rsidRPr="00377EE1">
        <w:rPr>
          <w:lang w:eastAsia="zh-CN"/>
        </w:rPr>
        <w:t xml:space="preserve"> + </w:t>
      </w:r>
      <w:r w:rsidRPr="00377EE1">
        <w:rPr>
          <w:lang w:eastAsia="zh-CN"/>
        </w:rPr>
        <w:t>大模型联合评估引擎；</w:t>
      </w:r>
    </w:p>
    <w:p w14:paraId="1E98C80D" w14:textId="77777777" w:rsidR="00377EE1" w:rsidRPr="00377EE1" w:rsidRDefault="00377EE1" w:rsidP="00377EE1">
      <w:pPr>
        <w:pStyle w:val="a0"/>
        <w:numPr>
          <w:ilvl w:val="0"/>
          <w:numId w:val="34"/>
        </w:numPr>
        <w:rPr>
          <w:lang w:eastAsia="zh-CN"/>
        </w:rPr>
      </w:pPr>
      <w:r w:rsidRPr="00377EE1">
        <w:rPr>
          <w:lang w:eastAsia="zh-CN"/>
        </w:rPr>
        <w:t>实现知识追踪与自适应训练推荐；</w:t>
      </w:r>
    </w:p>
    <w:p w14:paraId="663F57F0" w14:textId="77777777" w:rsidR="00377EE1" w:rsidRPr="00377EE1" w:rsidRDefault="00377EE1" w:rsidP="00377EE1">
      <w:pPr>
        <w:pStyle w:val="a0"/>
        <w:numPr>
          <w:ilvl w:val="0"/>
          <w:numId w:val="34"/>
        </w:numPr>
        <w:rPr>
          <w:lang w:eastAsia="zh-CN"/>
        </w:rPr>
      </w:pPr>
      <w:r w:rsidRPr="00377EE1">
        <w:rPr>
          <w:lang w:eastAsia="zh-CN"/>
        </w:rPr>
        <w:t>开发可视化复盘报告系统；</w:t>
      </w:r>
    </w:p>
    <w:p w14:paraId="271D7B63" w14:textId="77777777" w:rsidR="00377EE1" w:rsidRPr="00377EE1" w:rsidRDefault="00377EE1" w:rsidP="00377EE1">
      <w:pPr>
        <w:pStyle w:val="a0"/>
        <w:numPr>
          <w:ilvl w:val="0"/>
          <w:numId w:val="34"/>
        </w:numPr>
        <w:rPr>
          <w:lang w:eastAsia="zh-CN"/>
        </w:rPr>
      </w:pPr>
      <w:r w:rsidRPr="00377EE1">
        <w:rPr>
          <w:lang w:eastAsia="zh-CN"/>
        </w:rPr>
        <w:t>完成与国家智慧教育平台的适配对接。</w:t>
      </w:r>
    </w:p>
    <w:p w14:paraId="31135FB4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（二）研究目标</w:t>
      </w:r>
    </w:p>
    <w:p w14:paraId="4F4B54F5" w14:textId="77777777" w:rsidR="00377EE1" w:rsidRPr="00377EE1" w:rsidRDefault="00377EE1" w:rsidP="00377EE1">
      <w:pPr>
        <w:pStyle w:val="a0"/>
        <w:numPr>
          <w:ilvl w:val="0"/>
          <w:numId w:val="35"/>
        </w:numPr>
        <w:rPr>
          <w:lang w:eastAsia="zh-CN"/>
        </w:rPr>
      </w:pPr>
      <w:r w:rsidRPr="00377EE1">
        <w:rPr>
          <w:lang w:eastAsia="zh-CN"/>
        </w:rPr>
        <w:t>建成一套可直接用于课堂的抗战战地记者训练系统；</w:t>
      </w:r>
    </w:p>
    <w:p w14:paraId="1807094F" w14:textId="77777777" w:rsidR="00377EE1" w:rsidRPr="00377EE1" w:rsidRDefault="00377EE1" w:rsidP="00377EE1">
      <w:pPr>
        <w:pStyle w:val="a0"/>
        <w:numPr>
          <w:ilvl w:val="0"/>
          <w:numId w:val="35"/>
        </w:numPr>
        <w:rPr>
          <w:lang w:eastAsia="zh-CN"/>
        </w:rPr>
      </w:pPr>
      <w:r w:rsidRPr="00377EE1">
        <w:rPr>
          <w:lang w:eastAsia="zh-CN"/>
        </w:rPr>
        <w:t>实现</w:t>
      </w:r>
      <w:r w:rsidRPr="00377EE1">
        <w:rPr>
          <w:lang w:eastAsia="zh-CN"/>
        </w:rPr>
        <w:t xml:space="preserve"> 8 </w:t>
      </w:r>
      <w:r w:rsidRPr="00377EE1">
        <w:rPr>
          <w:lang w:eastAsia="zh-CN"/>
        </w:rPr>
        <w:t>项能力可量化、可评估、可追踪；</w:t>
      </w:r>
    </w:p>
    <w:p w14:paraId="60FCC80E" w14:textId="77777777" w:rsidR="00377EE1" w:rsidRPr="00377EE1" w:rsidRDefault="00377EE1" w:rsidP="00377EE1">
      <w:pPr>
        <w:pStyle w:val="a0"/>
        <w:numPr>
          <w:ilvl w:val="0"/>
          <w:numId w:val="35"/>
        </w:numPr>
        <w:rPr>
          <w:lang w:eastAsia="zh-CN"/>
        </w:rPr>
      </w:pPr>
      <w:r w:rsidRPr="00377EE1">
        <w:rPr>
          <w:lang w:eastAsia="zh-CN"/>
        </w:rPr>
        <w:t>主功能测试通过率</w:t>
      </w:r>
      <w:r w:rsidRPr="00377EE1">
        <w:rPr>
          <w:lang w:eastAsia="zh-CN"/>
        </w:rPr>
        <w:t xml:space="preserve"> 100%</w:t>
      </w:r>
      <w:r w:rsidRPr="00377EE1">
        <w:rPr>
          <w:lang w:eastAsia="zh-CN"/>
        </w:rPr>
        <w:t>；</w:t>
      </w:r>
    </w:p>
    <w:p w14:paraId="5C93AF4E" w14:textId="77777777" w:rsidR="00377EE1" w:rsidRPr="00377EE1" w:rsidRDefault="00377EE1" w:rsidP="00377EE1">
      <w:pPr>
        <w:pStyle w:val="a0"/>
        <w:numPr>
          <w:ilvl w:val="0"/>
          <w:numId w:val="35"/>
        </w:numPr>
        <w:rPr>
          <w:lang w:eastAsia="zh-CN"/>
        </w:rPr>
      </w:pPr>
      <w:r w:rsidRPr="00377EE1">
        <w:rPr>
          <w:lang w:eastAsia="zh-CN"/>
        </w:rPr>
        <w:t>发表论文</w:t>
      </w:r>
      <w:r w:rsidRPr="00377EE1">
        <w:rPr>
          <w:lang w:eastAsia="zh-CN"/>
        </w:rPr>
        <w:t xml:space="preserve"> 1 </w:t>
      </w:r>
      <w:r w:rsidRPr="00377EE1">
        <w:rPr>
          <w:lang w:eastAsia="zh-CN"/>
        </w:rPr>
        <w:t>篇，申请软件著作权</w:t>
      </w:r>
      <w:r w:rsidRPr="00377EE1">
        <w:rPr>
          <w:lang w:eastAsia="zh-CN"/>
        </w:rPr>
        <w:t xml:space="preserve"> 1 </w:t>
      </w:r>
      <w:r w:rsidRPr="00377EE1">
        <w:rPr>
          <w:lang w:eastAsia="zh-CN"/>
        </w:rPr>
        <w:t>项；</w:t>
      </w:r>
    </w:p>
    <w:p w14:paraId="28B92498" w14:textId="77777777" w:rsidR="00377EE1" w:rsidRPr="00377EE1" w:rsidRDefault="00377EE1" w:rsidP="00377EE1">
      <w:pPr>
        <w:pStyle w:val="a0"/>
        <w:numPr>
          <w:ilvl w:val="0"/>
          <w:numId w:val="35"/>
        </w:numPr>
        <w:rPr>
          <w:lang w:eastAsia="zh-CN"/>
        </w:rPr>
      </w:pPr>
      <w:r w:rsidRPr="00377EE1">
        <w:rPr>
          <w:lang w:eastAsia="zh-CN"/>
        </w:rPr>
        <w:t>形成可推广、可复用的</w:t>
      </w:r>
      <w:r w:rsidRPr="00377EE1">
        <w:rPr>
          <w:lang w:eastAsia="zh-CN"/>
        </w:rPr>
        <w:t xml:space="preserve"> 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实践教学成果。</w:t>
      </w:r>
    </w:p>
    <w:p w14:paraId="61BDAC37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（三）拟解决关键问题</w:t>
      </w:r>
    </w:p>
    <w:p w14:paraId="4484A162" w14:textId="77777777" w:rsidR="00377EE1" w:rsidRPr="00377EE1" w:rsidRDefault="00377EE1" w:rsidP="00377EE1">
      <w:pPr>
        <w:pStyle w:val="a0"/>
        <w:numPr>
          <w:ilvl w:val="0"/>
          <w:numId w:val="36"/>
        </w:numPr>
        <w:rPr>
          <w:lang w:eastAsia="zh-CN"/>
        </w:rPr>
      </w:pPr>
      <w:r w:rsidRPr="00377EE1">
        <w:rPr>
          <w:lang w:eastAsia="zh-CN"/>
        </w:rPr>
        <w:t>历史真实性与交互灵活性的平衡；</w:t>
      </w:r>
    </w:p>
    <w:p w14:paraId="2F2FF98E" w14:textId="77777777" w:rsidR="00377EE1" w:rsidRPr="00377EE1" w:rsidRDefault="00377EE1" w:rsidP="00377EE1">
      <w:pPr>
        <w:pStyle w:val="a0"/>
        <w:numPr>
          <w:ilvl w:val="0"/>
          <w:numId w:val="36"/>
        </w:numPr>
        <w:rPr>
          <w:lang w:eastAsia="zh-CN"/>
        </w:rPr>
      </w:pPr>
      <w:r w:rsidRPr="00377EE1">
        <w:rPr>
          <w:lang w:eastAsia="zh-CN"/>
        </w:rPr>
        <w:t xml:space="preserve">AI </w:t>
      </w:r>
      <w:r w:rsidRPr="00377EE1">
        <w:rPr>
          <w:lang w:eastAsia="zh-CN"/>
        </w:rPr>
        <w:t>评估稳定可靠、可解释、可复核；</w:t>
      </w:r>
    </w:p>
    <w:p w14:paraId="5E8584F7" w14:textId="77777777" w:rsidR="00377EE1" w:rsidRPr="00377EE1" w:rsidRDefault="00377EE1" w:rsidP="00377EE1">
      <w:pPr>
        <w:pStyle w:val="a0"/>
        <w:numPr>
          <w:ilvl w:val="0"/>
          <w:numId w:val="36"/>
        </w:numPr>
        <w:rPr>
          <w:lang w:eastAsia="zh-CN"/>
        </w:rPr>
      </w:pPr>
      <w:r w:rsidRPr="00377EE1">
        <w:rPr>
          <w:lang w:eastAsia="zh-CN"/>
        </w:rPr>
        <w:t>个性化训练与课堂教学节奏统一；</w:t>
      </w:r>
    </w:p>
    <w:p w14:paraId="434AE367" w14:textId="77777777" w:rsidR="00377EE1" w:rsidRPr="00377EE1" w:rsidRDefault="00377EE1" w:rsidP="00377EE1">
      <w:pPr>
        <w:pStyle w:val="a0"/>
        <w:numPr>
          <w:ilvl w:val="0"/>
          <w:numId w:val="36"/>
        </w:numPr>
        <w:rPr>
          <w:lang w:eastAsia="zh-CN"/>
        </w:rPr>
      </w:pPr>
      <w:r w:rsidRPr="00377EE1">
        <w:rPr>
          <w:lang w:eastAsia="zh-CN"/>
        </w:rPr>
        <w:t>数据安全与隐私保护合规。</w:t>
      </w:r>
    </w:p>
    <w:p w14:paraId="2B02C0EF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36E264A0">
          <v:rect id="_x0000_i1096" style="width:0;height:1.5pt" o:hralign="center" o:hrstd="t" o:hrnoshade="t" o:hr="t" fillcolor="black" stroked="f"/>
        </w:pict>
      </w:r>
    </w:p>
    <w:p w14:paraId="23B0547D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四、项目技术路线与进度</w:t>
      </w:r>
    </w:p>
    <w:p w14:paraId="3EA5F3B6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（一）技术路线</w:t>
      </w:r>
    </w:p>
    <w:p w14:paraId="7F835EB6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采用</w:t>
      </w:r>
      <w:r w:rsidRPr="00377EE1">
        <w:rPr>
          <w:b/>
          <w:bCs/>
          <w:lang w:eastAsia="zh-CN"/>
        </w:rPr>
        <w:t>历史场景建模</w:t>
      </w:r>
      <w:r w:rsidRPr="00377EE1">
        <w:rPr>
          <w:b/>
          <w:bCs/>
          <w:lang w:eastAsia="zh-CN"/>
        </w:rPr>
        <w:t>→</w:t>
      </w:r>
      <w:r w:rsidRPr="00377EE1">
        <w:rPr>
          <w:b/>
          <w:bCs/>
          <w:lang w:eastAsia="zh-CN"/>
        </w:rPr>
        <w:t>训练交互</w:t>
      </w:r>
      <w:r w:rsidRPr="00377EE1">
        <w:rPr>
          <w:b/>
          <w:bCs/>
          <w:lang w:eastAsia="zh-CN"/>
        </w:rPr>
        <w:t>→</w:t>
      </w:r>
      <w:r w:rsidRPr="00377EE1">
        <w:rPr>
          <w:b/>
          <w:bCs/>
          <w:lang w:eastAsia="zh-CN"/>
        </w:rPr>
        <w:t>联合评估</w:t>
      </w:r>
      <w:r w:rsidRPr="00377EE1">
        <w:rPr>
          <w:b/>
          <w:bCs/>
          <w:lang w:eastAsia="zh-CN"/>
        </w:rPr>
        <w:t>→</w:t>
      </w:r>
      <w:r w:rsidRPr="00377EE1">
        <w:rPr>
          <w:b/>
          <w:bCs/>
          <w:lang w:eastAsia="zh-CN"/>
        </w:rPr>
        <w:t>能力追踪</w:t>
      </w:r>
      <w:r w:rsidRPr="00377EE1">
        <w:rPr>
          <w:b/>
          <w:bCs/>
          <w:lang w:eastAsia="zh-CN"/>
        </w:rPr>
        <w:t>→</w:t>
      </w:r>
      <w:r w:rsidRPr="00377EE1">
        <w:rPr>
          <w:b/>
          <w:bCs/>
          <w:lang w:eastAsia="zh-CN"/>
        </w:rPr>
        <w:t>智能推荐</w:t>
      </w:r>
      <w:r w:rsidRPr="00377EE1">
        <w:rPr>
          <w:b/>
          <w:bCs/>
          <w:lang w:eastAsia="zh-CN"/>
        </w:rPr>
        <w:t>→</w:t>
      </w:r>
      <w:r w:rsidRPr="00377EE1">
        <w:rPr>
          <w:b/>
          <w:bCs/>
          <w:lang w:eastAsia="zh-CN"/>
        </w:rPr>
        <w:t>复盘输出</w:t>
      </w:r>
      <w:r w:rsidRPr="00377EE1">
        <w:rPr>
          <w:lang w:eastAsia="zh-CN"/>
        </w:rPr>
        <w:t>全闭环技术路线。</w:t>
      </w:r>
    </w:p>
    <w:p w14:paraId="6DD564E6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（二）研究进度</w:t>
      </w:r>
    </w:p>
    <w:p w14:paraId="2E8CC444" w14:textId="77777777" w:rsidR="00377EE1" w:rsidRPr="00377EE1" w:rsidRDefault="00377EE1" w:rsidP="00377EE1">
      <w:pPr>
        <w:pStyle w:val="a0"/>
        <w:numPr>
          <w:ilvl w:val="0"/>
          <w:numId w:val="37"/>
        </w:numPr>
        <w:rPr>
          <w:lang w:eastAsia="zh-CN"/>
        </w:rPr>
      </w:pPr>
      <w:r w:rsidRPr="00377EE1">
        <w:rPr>
          <w:lang w:eastAsia="zh-CN"/>
        </w:rPr>
        <w:t>准备阶段（</w:t>
      </w:r>
      <w:r w:rsidRPr="00377EE1">
        <w:rPr>
          <w:lang w:eastAsia="zh-CN"/>
        </w:rPr>
        <w:t>2026.4—2026.6</w:t>
      </w:r>
      <w:r w:rsidRPr="00377EE1">
        <w:rPr>
          <w:lang w:eastAsia="zh-CN"/>
        </w:rPr>
        <w:t>）：政策梳理、需求分析、方案设计；</w:t>
      </w:r>
    </w:p>
    <w:p w14:paraId="69523027" w14:textId="77777777" w:rsidR="00377EE1" w:rsidRPr="00377EE1" w:rsidRDefault="00377EE1" w:rsidP="00377EE1">
      <w:pPr>
        <w:pStyle w:val="a0"/>
        <w:numPr>
          <w:ilvl w:val="0"/>
          <w:numId w:val="37"/>
        </w:numPr>
        <w:rPr>
          <w:lang w:eastAsia="zh-CN"/>
        </w:rPr>
      </w:pPr>
      <w:r w:rsidRPr="00377EE1">
        <w:rPr>
          <w:lang w:eastAsia="zh-CN"/>
        </w:rPr>
        <w:t>开发阶段（</w:t>
      </w:r>
      <w:r w:rsidRPr="00377EE1">
        <w:rPr>
          <w:lang w:eastAsia="zh-CN"/>
        </w:rPr>
        <w:t>2026.7—2026.10</w:t>
      </w:r>
      <w:r w:rsidRPr="00377EE1">
        <w:rPr>
          <w:lang w:eastAsia="zh-CN"/>
        </w:rPr>
        <w:t>）：场景库、评估模型、核心功能开发；</w:t>
      </w:r>
    </w:p>
    <w:p w14:paraId="110E4500" w14:textId="77777777" w:rsidR="00377EE1" w:rsidRPr="00377EE1" w:rsidRDefault="00377EE1" w:rsidP="00377EE1">
      <w:pPr>
        <w:pStyle w:val="a0"/>
        <w:numPr>
          <w:ilvl w:val="0"/>
          <w:numId w:val="37"/>
        </w:numPr>
        <w:rPr>
          <w:lang w:eastAsia="zh-CN"/>
        </w:rPr>
      </w:pPr>
      <w:r w:rsidRPr="00377EE1">
        <w:rPr>
          <w:lang w:eastAsia="zh-CN"/>
        </w:rPr>
        <w:lastRenderedPageBreak/>
        <w:t>测试阶段（</w:t>
      </w:r>
      <w:r w:rsidRPr="00377EE1">
        <w:rPr>
          <w:lang w:eastAsia="zh-CN"/>
        </w:rPr>
        <w:t>2026.11—2027.1</w:t>
      </w:r>
      <w:r w:rsidRPr="00377EE1">
        <w:rPr>
          <w:lang w:eastAsia="zh-CN"/>
        </w:rPr>
        <w:t>）：系统部署、教学试用、平台对接；</w:t>
      </w:r>
    </w:p>
    <w:p w14:paraId="6B79DC00" w14:textId="77777777" w:rsidR="00377EE1" w:rsidRPr="00377EE1" w:rsidRDefault="00377EE1" w:rsidP="00377EE1">
      <w:pPr>
        <w:pStyle w:val="a0"/>
        <w:numPr>
          <w:ilvl w:val="0"/>
          <w:numId w:val="37"/>
        </w:numPr>
        <w:rPr>
          <w:lang w:eastAsia="zh-CN"/>
        </w:rPr>
      </w:pPr>
      <w:r w:rsidRPr="00377EE1">
        <w:rPr>
          <w:lang w:eastAsia="zh-CN"/>
        </w:rPr>
        <w:t>结题阶段（</w:t>
      </w:r>
      <w:r w:rsidRPr="00377EE1">
        <w:rPr>
          <w:lang w:eastAsia="zh-CN"/>
        </w:rPr>
        <w:t>2027.2—2027.3</w:t>
      </w:r>
      <w:r w:rsidRPr="00377EE1">
        <w:rPr>
          <w:lang w:eastAsia="zh-CN"/>
        </w:rPr>
        <w:t>）：成果整理、论文、软著、答辩。</w:t>
      </w:r>
    </w:p>
    <w:p w14:paraId="3CF9E562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263B1083">
          <v:rect id="_x0000_i1097" style="width:0;height:1.5pt" o:hralign="center" o:hrstd="t" o:hrnoshade="t" o:hr="t" fillcolor="black" stroked="f"/>
        </w:pict>
      </w:r>
    </w:p>
    <w:p w14:paraId="59E1C454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五、技术指标与创新点</w:t>
      </w:r>
    </w:p>
    <w:p w14:paraId="4535C1A7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（一）技术指标</w:t>
      </w:r>
    </w:p>
    <w:p w14:paraId="3A52F62A" w14:textId="77777777" w:rsidR="00377EE1" w:rsidRPr="00377EE1" w:rsidRDefault="00377EE1" w:rsidP="00377EE1">
      <w:pPr>
        <w:pStyle w:val="a0"/>
        <w:numPr>
          <w:ilvl w:val="0"/>
          <w:numId w:val="38"/>
        </w:numPr>
        <w:rPr>
          <w:lang w:eastAsia="zh-CN"/>
        </w:rPr>
      </w:pPr>
      <w:r w:rsidRPr="00377EE1">
        <w:rPr>
          <w:lang w:eastAsia="zh-CN"/>
        </w:rPr>
        <w:t>训练场景</w:t>
      </w:r>
      <w:r w:rsidRPr="00377EE1">
        <w:rPr>
          <w:lang w:eastAsia="zh-CN"/>
        </w:rPr>
        <w:t xml:space="preserve">≥12 </w:t>
      </w:r>
      <w:r w:rsidRPr="00377EE1">
        <w:rPr>
          <w:lang w:eastAsia="zh-CN"/>
        </w:rPr>
        <w:t>个</w:t>
      </w:r>
    </w:p>
    <w:p w14:paraId="1BBA8293" w14:textId="77777777" w:rsidR="00377EE1" w:rsidRPr="00377EE1" w:rsidRDefault="00377EE1" w:rsidP="00377EE1">
      <w:pPr>
        <w:pStyle w:val="a0"/>
        <w:numPr>
          <w:ilvl w:val="0"/>
          <w:numId w:val="38"/>
        </w:numPr>
        <w:rPr>
          <w:lang w:eastAsia="zh-CN"/>
        </w:rPr>
      </w:pPr>
      <w:r w:rsidRPr="00377EE1">
        <w:rPr>
          <w:lang w:eastAsia="zh-CN"/>
        </w:rPr>
        <w:t>能力评估维度</w:t>
      </w:r>
      <w:r w:rsidRPr="00377EE1">
        <w:rPr>
          <w:lang w:eastAsia="zh-CN"/>
        </w:rPr>
        <w:t xml:space="preserve"> 8 </w:t>
      </w:r>
      <w:r w:rsidRPr="00377EE1">
        <w:rPr>
          <w:lang w:eastAsia="zh-CN"/>
        </w:rPr>
        <w:t>项</w:t>
      </w:r>
    </w:p>
    <w:p w14:paraId="5D3008A8" w14:textId="77777777" w:rsidR="00377EE1" w:rsidRPr="00377EE1" w:rsidRDefault="00377EE1" w:rsidP="00377EE1">
      <w:pPr>
        <w:pStyle w:val="a0"/>
        <w:numPr>
          <w:ilvl w:val="0"/>
          <w:numId w:val="38"/>
        </w:numPr>
        <w:rPr>
          <w:lang w:eastAsia="zh-CN"/>
        </w:rPr>
      </w:pPr>
      <w:r w:rsidRPr="00377EE1">
        <w:rPr>
          <w:lang w:eastAsia="zh-CN"/>
        </w:rPr>
        <w:t>主链路测试通过率</w:t>
      </w:r>
      <w:r w:rsidRPr="00377EE1">
        <w:rPr>
          <w:lang w:eastAsia="zh-CN"/>
        </w:rPr>
        <w:t xml:space="preserve"> 100%</w:t>
      </w:r>
    </w:p>
    <w:p w14:paraId="16C90B45" w14:textId="77777777" w:rsidR="00377EE1" w:rsidRPr="00377EE1" w:rsidRDefault="00377EE1" w:rsidP="00377EE1">
      <w:pPr>
        <w:pStyle w:val="a0"/>
        <w:numPr>
          <w:ilvl w:val="0"/>
          <w:numId w:val="38"/>
        </w:numPr>
        <w:rPr>
          <w:lang w:eastAsia="zh-CN"/>
        </w:rPr>
      </w:pPr>
      <w:r w:rsidRPr="00377EE1">
        <w:rPr>
          <w:lang w:eastAsia="zh-CN"/>
        </w:rPr>
        <w:t>单轮评估响应</w:t>
      </w:r>
      <w:r w:rsidRPr="00377EE1">
        <w:rPr>
          <w:lang w:eastAsia="zh-CN"/>
        </w:rPr>
        <w:t xml:space="preserve">≤3 </w:t>
      </w:r>
      <w:r w:rsidRPr="00377EE1">
        <w:rPr>
          <w:lang w:eastAsia="zh-CN"/>
        </w:rPr>
        <w:t>秒</w:t>
      </w:r>
    </w:p>
    <w:p w14:paraId="39C221AB" w14:textId="77777777" w:rsidR="00377EE1" w:rsidRPr="00377EE1" w:rsidRDefault="00377EE1" w:rsidP="00377EE1">
      <w:pPr>
        <w:pStyle w:val="a0"/>
        <w:numPr>
          <w:ilvl w:val="0"/>
          <w:numId w:val="38"/>
        </w:numPr>
        <w:rPr>
          <w:lang w:eastAsia="zh-CN"/>
        </w:rPr>
      </w:pPr>
      <w:r w:rsidRPr="00377EE1">
        <w:rPr>
          <w:lang w:eastAsia="zh-CN"/>
        </w:rPr>
        <w:t>支持</w:t>
      </w:r>
      <w:r w:rsidRPr="00377EE1">
        <w:rPr>
          <w:lang w:eastAsia="zh-CN"/>
        </w:rPr>
        <w:t xml:space="preserve"> 50 </w:t>
      </w:r>
      <w:r w:rsidRPr="00377EE1">
        <w:rPr>
          <w:lang w:eastAsia="zh-CN"/>
        </w:rPr>
        <w:t>人并发使用</w:t>
      </w:r>
    </w:p>
    <w:p w14:paraId="67928186" w14:textId="77777777" w:rsidR="00377EE1" w:rsidRPr="00377EE1" w:rsidRDefault="00377EE1" w:rsidP="00377EE1">
      <w:pPr>
        <w:pStyle w:val="a0"/>
        <w:numPr>
          <w:ilvl w:val="0"/>
          <w:numId w:val="38"/>
        </w:numPr>
        <w:rPr>
          <w:lang w:eastAsia="zh-CN"/>
        </w:rPr>
      </w:pPr>
      <w:r w:rsidRPr="00377EE1">
        <w:rPr>
          <w:lang w:eastAsia="zh-CN"/>
        </w:rPr>
        <w:t>兼容国家智慧教育平台标准</w:t>
      </w:r>
    </w:p>
    <w:p w14:paraId="7A7FDACD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（二）创新点</w:t>
      </w:r>
    </w:p>
    <w:p w14:paraId="15F9E49C" w14:textId="77777777" w:rsidR="00377EE1" w:rsidRPr="00377EE1" w:rsidRDefault="00377EE1" w:rsidP="00377EE1">
      <w:pPr>
        <w:pStyle w:val="a0"/>
        <w:numPr>
          <w:ilvl w:val="0"/>
          <w:numId w:val="39"/>
        </w:numPr>
        <w:rPr>
          <w:lang w:eastAsia="zh-CN"/>
        </w:rPr>
      </w:pP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政策</w:t>
      </w:r>
      <w:r w:rsidRPr="00377EE1">
        <w:rPr>
          <w:lang w:eastAsia="zh-CN"/>
        </w:rPr>
        <w:t xml:space="preserve"> + </w:t>
      </w:r>
      <w:r w:rsidRPr="00377EE1">
        <w:rPr>
          <w:lang w:eastAsia="zh-CN"/>
        </w:rPr>
        <w:t>红色教育深度融合</w:t>
      </w:r>
    </w:p>
    <w:p w14:paraId="2EC3EB25" w14:textId="77777777" w:rsidR="00377EE1" w:rsidRPr="00377EE1" w:rsidRDefault="00377EE1" w:rsidP="00377EE1">
      <w:pPr>
        <w:pStyle w:val="a0"/>
        <w:numPr>
          <w:ilvl w:val="0"/>
          <w:numId w:val="39"/>
        </w:numPr>
        <w:rPr>
          <w:lang w:eastAsia="zh-CN"/>
        </w:rPr>
      </w:pPr>
      <w:r w:rsidRPr="00377EE1">
        <w:rPr>
          <w:lang w:eastAsia="zh-CN"/>
        </w:rPr>
        <w:t>正史严谨性</w:t>
      </w:r>
      <w:r w:rsidRPr="00377EE1">
        <w:rPr>
          <w:lang w:eastAsia="zh-CN"/>
        </w:rPr>
        <w:t xml:space="preserve"> + </w:t>
      </w:r>
      <w:r w:rsidRPr="00377EE1">
        <w:rPr>
          <w:lang w:eastAsia="zh-CN"/>
        </w:rPr>
        <w:t>数字化训练创新结合</w:t>
      </w:r>
    </w:p>
    <w:p w14:paraId="2D20C64E" w14:textId="77777777" w:rsidR="00377EE1" w:rsidRPr="00377EE1" w:rsidRDefault="00377EE1" w:rsidP="00377EE1">
      <w:pPr>
        <w:pStyle w:val="a0"/>
        <w:numPr>
          <w:ilvl w:val="0"/>
          <w:numId w:val="39"/>
        </w:numPr>
        <w:rPr>
          <w:lang w:eastAsia="zh-CN"/>
        </w:rPr>
      </w:pPr>
      <w:r w:rsidRPr="00377EE1">
        <w:rPr>
          <w:lang w:eastAsia="zh-CN"/>
        </w:rPr>
        <w:t>证据化、可复核的</w:t>
      </w:r>
      <w:r w:rsidRPr="00377EE1">
        <w:rPr>
          <w:lang w:eastAsia="zh-CN"/>
        </w:rPr>
        <w:t xml:space="preserve"> AI </w:t>
      </w:r>
      <w:r w:rsidRPr="00377EE1">
        <w:rPr>
          <w:lang w:eastAsia="zh-CN"/>
        </w:rPr>
        <w:t>评估体系</w:t>
      </w:r>
    </w:p>
    <w:p w14:paraId="5D646C56" w14:textId="77777777" w:rsidR="00377EE1" w:rsidRPr="00377EE1" w:rsidRDefault="00377EE1" w:rsidP="00377EE1">
      <w:pPr>
        <w:pStyle w:val="a0"/>
        <w:numPr>
          <w:ilvl w:val="0"/>
          <w:numId w:val="39"/>
        </w:numPr>
        <w:rPr>
          <w:lang w:eastAsia="zh-CN"/>
        </w:rPr>
      </w:pPr>
      <w:r w:rsidRPr="00377EE1">
        <w:rPr>
          <w:lang w:eastAsia="zh-CN"/>
        </w:rPr>
        <w:t>连续成长追踪与自适应推荐</w:t>
      </w:r>
    </w:p>
    <w:p w14:paraId="709CFC73" w14:textId="77777777" w:rsidR="00377EE1" w:rsidRPr="00377EE1" w:rsidRDefault="00377EE1" w:rsidP="00377EE1">
      <w:pPr>
        <w:pStyle w:val="a0"/>
        <w:numPr>
          <w:ilvl w:val="0"/>
          <w:numId w:val="39"/>
        </w:numPr>
        <w:rPr>
          <w:lang w:eastAsia="zh-CN"/>
        </w:rPr>
      </w:pPr>
      <w:r w:rsidRPr="00377EE1">
        <w:rPr>
          <w:lang w:eastAsia="zh-CN"/>
        </w:rPr>
        <w:t>跨学科融合：新闻</w:t>
      </w:r>
      <w:r w:rsidRPr="00377EE1">
        <w:rPr>
          <w:lang w:eastAsia="zh-CN"/>
        </w:rPr>
        <w:t xml:space="preserve"> + </w:t>
      </w:r>
      <w:r w:rsidRPr="00377EE1">
        <w:rPr>
          <w:lang w:eastAsia="zh-CN"/>
        </w:rPr>
        <w:t>历史</w:t>
      </w:r>
      <w:r w:rsidRPr="00377EE1">
        <w:rPr>
          <w:lang w:eastAsia="zh-CN"/>
        </w:rPr>
        <w:t xml:space="preserve"> + </w:t>
      </w:r>
      <w:r w:rsidRPr="00377EE1">
        <w:rPr>
          <w:lang w:eastAsia="zh-CN"/>
        </w:rPr>
        <w:t>思政</w:t>
      </w:r>
      <w:r w:rsidRPr="00377EE1">
        <w:rPr>
          <w:lang w:eastAsia="zh-CN"/>
        </w:rPr>
        <w:t xml:space="preserve"> + AI</w:t>
      </w:r>
    </w:p>
    <w:p w14:paraId="518DC67B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42F548E2">
          <v:rect id="_x0000_i1098" style="width:0;height:1.5pt" o:hralign="center" o:hrstd="t" o:hrnoshade="t" o:hr="t" fillcolor="black" stroked="f"/>
        </w:pict>
      </w:r>
    </w:p>
    <w:p w14:paraId="47043C84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六、项目预期成果</w:t>
      </w:r>
    </w:p>
    <w:p w14:paraId="08927A02" w14:textId="77777777" w:rsidR="00377EE1" w:rsidRPr="00377EE1" w:rsidRDefault="00377EE1" w:rsidP="00377EE1">
      <w:pPr>
        <w:pStyle w:val="a0"/>
        <w:numPr>
          <w:ilvl w:val="0"/>
          <w:numId w:val="40"/>
        </w:numPr>
        <w:rPr>
          <w:lang w:eastAsia="zh-CN"/>
        </w:rPr>
      </w:pPr>
      <w:r w:rsidRPr="00377EE1">
        <w:rPr>
          <w:lang w:eastAsia="zh-CN"/>
        </w:rPr>
        <w:t>完成《烽火笔锋》训练系统一套；</w:t>
      </w:r>
    </w:p>
    <w:p w14:paraId="765F6156" w14:textId="77777777" w:rsidR="00377EE1" w:rsidRPr="00377EE1" w:rsidRDefault="00377EE1" w:rsidP="00377EE1">
      <w:pPr>
        <w:pStyle w:val="a0"/>
        <w:numPr>
          <w:ilvl w:val="0"/>
          <w:numId w:val="40"/>
        </w:numPr>
        <w:rPr>
          <w:lang w:eastAsia="zh-CN"/>
        </w:rPr>
      </w:pPr>
      <w:r w:rsidRPr="00377EE1">
        <w:rPr>
          <w:lang w:eastAsia="zh-CN"/>
        </w:rPr>
        <w:t>发表学术论文</w:t>
      </w:r>
      <w:r w:rsidRPr="00377EE1">
        <w:rPr>
          <w:lang w:eastAsia="zh-CN"/>
        </w:rPr>
        <w:t xml:space="preserve"> 1 </w:t>
      </w:r>
      <w:r w:rsidRPr="00377EE1">
        <w:rPr>
          <w:lang w:eastAsia="zh-CN"/>
        </w:rPr>
        <w:t>篇；</w:t>
      </w:r>
    </w:p>
    <w:p w14:paraId="44260C70" w14:textId="77777777" w:rsidR="00377EE1" w:rsidRPr="00377EE1" w:rsidRDefault="00377EE1" w:rsidP="00377EE1">
      <w:pPr>
        <w:pStyle w:val="a0"/>
        <w:numPr>
          <w:ilvl w:val="0"/>
          <w:numId w:val="40"/>
        </w:numPr>
        <w:rPr>
          <w:lang w:eastAsia="zh-CN"/>
        </w:rPr>
      </w:pPr>
      <w:r w:rsidRPr="00377EE1">
        <w:rPr>
          <w:lang w:eastAsia="zh-CN"/>
        </w:rPr>
        <w:t>申请计算机软件著作权</w:t>
      </w:r>
      <w:r w:rsidRPr="00377EE1">
        <w:rPr>
          <w:lang w:eastAsia="zh-CN"/>
        </w:rPr>
        <w:t xml:space="preserve"> 1 </w:t>
      </w:r>
      <w:r w:rsidRPr="00377EE1">
        <w:rPr>
          <w:lang w:eastAsia="zh-CN"/>
        </w:rPr>
        <w:t>项；</w:t>
      </w:r>
    </w:p>
    <w:p w14:paraId="02B8099F" w14:textId="77777777" w:rsidR="00377EE1" w:rsidRPr="00377EE1" w:rsidRDefault="00377EE1" w:rsidP="00377EE1">
      <w:pPr>
        <w:pStyle w:val="a0"/>
        <w:numPr>
          <w:ilvl w:val="0"/>
          <w:numId w:val="40"/>
        </w:numPr>
        <w:rPr>
          <w:lang w:eastAsia="zh-CN"/>
        </w:rPr>
      </w:pPr>
      <w:r w:rsidRPr="00377EE1">
        <w:rPr>
          <w:lang w:eastAsia="zh-CN"/>
        </w:rPr>
        <w:t>形成教学手册、测试报告、演示视频；</w:t>
      </w:r>
    </w:p>
    <w:p w14:paraId="6955BF93" w14:textId="77777777" w:rsidR="00377EE1" w:rsidRPr="00377EE1" w:rsidRDefault="00377EE1" w:rsidP="00377EE1">
      <w:pPr>
        <w:pStyle w:val="a0"/>
        <w:numPr>
          <w:ilvl w:val="0"/>
          <w:numId w:val="40"/>
        </w:numPr>
        <w:rPr>
          <w:lang w:eastAsia="zh-CN"/>
        </w:rPr>
      </w:pPr>
      <w:r w:rsidRPr="00377EE1">
        <w:rPr>
          <w:lang w:eastAsia="zh-CN"/>
        </w:rPr>
        <w:t>可用于课程教学、竞赛展示、校际推广。</w:t>
      </w:r>
    </w:p>
    <w:p w14:paraId="19A347B1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56F9D107">
          <v:rect id="_x0000_i1099" style="width:0;height:1.5pt" o:hralign="center" o:hrstd="t" o:hrnoshade="t" o:hr="t" fillcolor="black" stroked="f"/>
        </w:pict>
      </w:r>
    </w:p>
    <w:p w14:paraId="28022140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七、项目经费使用情况</w:t>
      </w:r>
    </w:p>
    <w:p w14:paraId="74C266D1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lastRenderedPageBreak/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1235"/>
        <w:gridCol w:w="2925"/>
      </w:tblGrid>
      <w:tr w:rsidR="00377EE1" w:rsidRPr="00377EE1" w14:paraId="0F103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F6692" w14:textId="77777777" w:rsidR="00377EE1" w:rsidRPr="00377EE1" w:rsidRDefault="00377EE1" w:rsidP="00377EE1">
            <w:pPr>
              <w:pStyle w:val="a0"/>
              <w:rPr>
                <w:b/>
                <w:bCs/>
                <w:lang w:eastAsia="zh-CN"/>
              </w:rPr>
            </w:pPr>
            <w:r w:rsidRPr="00377EE1">
              <w:rPr>
                <w:b/>
                <w:bCs/>
                <w:lang w:eastAsia="zh-CN"/>
              </w:rPr>
              <w:t>支出科目</w:t>
            </w:r>
          </w:p>
        </w:tc>
        <w:tc>
          <w:tcPr>
            <w:tcW w:w="0" w:type="auto"/>
            <w:vAlign w:val="center"/>
            <w:hideMark/>
          </w:tcPr>
          <w:p w14:paraId="5B3ED89D" w14:textId="77777777" w:rsidR="00377EE1" w:rsidRPr="00377EE1" w:rsidRDefault="00377EE1" w:rsidP="00377EE1">
            <w:pPr>
              <w:pStyle w:val="a0"/>
              <w:rPr>
                <w:b/>
                <w:bCs/>
                <w:lang w:eastAsia="zh-CN"/>
              </w:rPr>
            </w:pPr>
            <w:r w:rsidRPr="00377EE1">
              <w:rPr>
                <w:b/>
                <w:bCs/>
                <w:lang w:eastAsia="zh-CN"/>
              </w:rPr>
              <w:t>金额（元）</w:t>
            </w:r>
          </w:p>
        </w:tc>
        <w:tc>
          <w:tcPr>
            <w:tcW w:w="0" w:type="auto"/>
            <w:vAlign w:val="center"/>
            <w:hideMark/>
          </w:tcPr>
          <w:p w14:paraId="1508D641" w14:textId="77777777" w:rsidR="00377EE1" w:rsidRPr="00377EE1" w:rsidRDefault="00377EE1" w:rsidP="00377EE1">
            <w:pPr>
              <w:pStyle w:val="a0"/>
              <w:rPr>
                <w:b/>
                <w:bCs/>
                <w:lang w:eastAsia="zh-CN"/>
              </w:rPr>
            </w:pPr>
            <w:r w:rsidRPr="00377EE1">
              <w:rPr>
                <w:b/>
                <w:bCs/>
                <w:lang w:eastAsia="zh-CN"/>
              </w:rPr>
              <w:t>备注</w:t>
            </w:r>
          </w:p>
        </w:tc>
      </w:tr>
      <w:tr w:rsidR="00377EE1" w:rsidRPr="00377EE1" w14:paraId="3818F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BA92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14:paraId="75F980E0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7FD20BBB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—</w:t>
            </w:r>
          </w:p>
        </w:tc>
      </w:tr>
      <w:tr w:rsidR="00377EE1" w:rsidRPr="00377EE1" w14:paraId="791BA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3A8D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 xml:space="preserve">1. </w:t>
            </w:r>
            <w:r w:rsidRPr="00377EE1">
              <w:rPr>
                <w:lang w:eastAsia="zh-CN"/>
              </w:rPr>
              <w:t>科研业务费</w:t>
            </w:r>
          </w:p>
        </w:tc>
        <w:tc>
          <w:tcPr>
            <w:tcW w:w="0" w:type="auto"/>
            <w:vAlign w:val="center"/>
            <w:hideMark/>
          </w:tcPr>
          <w:p w14:paraId="4D080D70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48F84FD6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测试、调研、资料印刷</w:t>
            </w:r>
          </w:p>
        </w:tc>
      </w:tr>
      <w:tr w:rsidR="00377EE1" w:rsidRPr="00377EE1" w14:paraId="1B377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8DED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 xml:space="preserve">2. </w:t>
            </w:r>
            <w:r w:rsidRPr="00377EE1">
              <w:rPr>
                <w:lang w:eastAsia="zh-CN"/>
              </w:rPr>
              <w:t>仪器设备购置费</w:t>
            </w:r>
          </w:p>
        </w:tc>
        <w:tc>
          <w:tcPr>
            <w:tcW w:w="0" w:type="auto"/>
            <w:vAlign w:val="center"/>
            <w:hideMark/>
          </w:tcPr>
          <w:p w14:paraId="0C4C9DAF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14:paraId="7249FB38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服务器、开发、接口、部署</w:t>
            </w:r>
          </w:p>
        </w:tc>
      </w:tr>
    </w:tbl>
    <w:p w14:paraId="3A3BE09D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48D4EBF5">
          <v:rect id="_x0000_i1100" style="width:0;height:1.5pt" o:hralign="center" o:hrstd="t" o:hrnoshade="t" o:hr="t" fillcolor="black" stroked="f"/>
        </w:pict>
      </w:r>
    </w:p>
    <w:p w14:paraId="2624AFB8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八、审批意见</w:t>
      </w:r>
    </w:p>
    <w:p w14:paraId="6875E0A9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646"/>
      </w:tblGrid>
      <w:tr w:rsidR="00377EE1" w:rsidRPr="00377EE1" w14:paraId="2C0F3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8A3CA" w14:textId="77777777" w:rsidR="00377EE1" w:rsidRPr="00377EE1" w:rsidRDefault="00377EE1" w:rsidP="00377EE1">
            <w:pPr>
              <w:pStyle w:val="a0"/>
              <w:rPr>
                <w:b/>
                <w:bCs/>
                <w:lang w:eastAsia="zh-CN"/>
              </w:rPr>
            </w:pPr>
            <w:r w:rsidRPr="00377EE1">
              <w:rPr>
                <w:b/>
                <w:bCs/>
                <w:lang w:eastAsia="zh-CN"/>
              </w:rPr>
              <w:t>指导教师意见</w:t>
            </w:r>
          </w:p>
        </w:tc>
        <w:tc>
          <w:tcPr>
            <w:tcW w:w="0" w:type="auto"/>
            <w:vAlign w:val="center"/>
            <w:hideMark/>
          </w:tcPr>
          <w:p w14:paraId="50F0418A" w14:textId="77777777" w:rsidR="00377EE1" w:rsidRPr="00377EE1" w:rsidRDefault="00377EE1" w:rsidP="00377EE1">
            <w:pPr>
              <w:pStyle w:val="a0"/>
              <w:rPr>
                <w:b/>
                <w:bCs/>
                <w:lang w:eastAsia="zh-CN"/>
              </w:rPr>
            </w:pPr>
            <w:r w:rsidRPr="00377EE1">
              <w:rPr>
                <w:b/>
                <w:bCs/>
                <w:lang w:eastAsia="zh-CN"/>
              </w:rPr>
              <w:t>签字：</w:t>
            </w:r>
            <w:r w:rsidRPr="00377EE1">
              <w:rPr>
                <w:b/>
                <w:bCs/>
                <w:lang w:eastAsia="zh-CN"/>
              </w:rPr>
              <w:t xml:space="preserve">________ </w:t>
            </w:r>
            <w:r w:rsidRPr="00377EE1">
              <w:rPr>
                <w:b/>
                <w:bCs/>
                <w:lang w:eastAsia="zh-CN"/>
              </w:rPr>
              <w:t>日期：</w:t>
            </w:r>
            <w:r w:rsidRPr="00377EE1">
              <w:rPr>
                <w:b/>
                <w:bCs/>
                <w:lang w:eastAsia="zh-CN"/>
              </w:rPr>
              <w:t>____</w:t>
            </w:r>
            <w:r w:rsidRPr="00377EE1">
              <w:rPr>
                <w:b/>
                <w:bCs/>
                <w:lang w:eastAsia="zh-CN"/>
              </w:rPr>
              <w:t>年</w:t>
            </w:r>
            <w:r w:rsidRPr="00377EE1">
              <w:rPr>
                <w:b/>
                <w:bCs/>
                <w:lang w:eastAsia="zh-CN"/>
              </w:rPr>
              <w:t>__</w:t>
            </w:r>
            <w:r w:rsidRPr="00377EE1">
              <w:rPr>
                <w:b/>
                <w:bCs/>
                <w:lang w:eastAsia="zh-CN"/>
              </w:rPr>
              <w:t>月</w:t>
            </w:r>
            <w:r w:rsidRPr="00377EE1">
              <w:rPr>
                <w:b/>
                <w:bCs/>
                <w:lang w:eastAsia="zh-CN"/>
              </w:rPr>
              <w:t>__</w:t>
            </w:r>
            <w:r w:rsidRPr="00377EE1">
              <w:rPr>
                <w:b/>
                <w:bCs/>
                <w:lang w:eastAsia="zh-CN"/>
              </w:rPr>
              <w:t>日</w:t>
            </w:r>
          </w:p>
        </w:tc>
      </w:tr>
      <w:tr w:rsidR="00377EE1" w:rsidRPr="00377EE1" w14:paraId="7D73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2ACE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学院意见</w:t>
            </w:r>
          </w:p>
        </w:tc>
        <w:tc>
          <w:tcPr>
            <w:tcW w:w="0" w:type="auto"/>
            <w:vAlign w:val="center"/>
            <w:hideMark/>
          </w:tcPr>
          <w:p w14:paraId="5CEFFAC0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院长签章：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公章：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日期：</w:t>
            </w:r>
            <w:r w:rsidRPr="00377EE1">
              <w:rPr>
                <w:lang w:eastAsia="zh-CN"/>
              </w:rPr>
              <w:t>____</w:t>
            </w:r>
            <w:r w:rsidRPr="00377EE1">
              <w:rPr>
                <w:lang w:eastAsia="zh-CN"/>
              </w:rPr>
              <w:t>年</w:t>
            </w:r>
            <w:r w:rsidRPr="00377EE1">
              <w:rPr>
                <w:lang w:eastAsia="zh-CN"/>
              </w:rPr>
              <w:t>__</w:t>
            </w:r>
            <w:r w:rsidRPr="00377EE1">
              <w:rPr>
                <w:lang w:eastAsia="zh-CN"/>
              </w:rPr>
              <w:t>月</w:t>
            </w:r>
            <w:r w:rsidRPr="00377EE1">
              <w:rPr>
                <w:lang w:eastAsia="zh-CN"/>
              </w:rPr>
              <w:t>__</w:t>
            </w:r>
            <w:r w:rsidRPr="00377EE1">
              <w:rPr>
                <w:lang w:eastAsia="zh-CN"/>
              </w:rPr>
              <w:t>日</w:t>
            </w:r>
          </w:p>
        </w:tc>
      </w:tr>
      <w:tr w:rsidR="00377EE1" w:rsidRPr="00377EE1" w14:paraId="78E22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8199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创新创业教育学院意见</w:t>
            </w:r>
          </w:p>
        </w:tc>
        <w:tc>
          <w:tcPr>
            <w:tcW w:w="0" w:type="auto"/>
            <w:vAlign w:val="center"/>
            <w:hideMark/>
          </w:tcPr>
          <w:p w14:paraId="5E979955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院长签章：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公章：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日期：</w:t>
            </w:r>
            <w:r w:rsidRPr="00377EE1">
              <w:rPr>
                <w:lang w:eastAsia="zh-CN"/>
              </w:rPr>
              <w:t>____</w:t>
            </w:r>
            <w:r w:rsidRPr="00377EE1">
              <w:rPr>
                <w:lang w:eastAsia="zh-CN"/>
              </w:rPr>
              <w:t>年</w:t>
            </w:r>
            <w:r w:rsidRPr="00377EE1">
              <w:rPr>
                <w:lang w:eastAsia="zh-CN"/>
              </w:rPr>
              <w:t>__</w:t>
            </w:r>
            <w:r w:rsidRPr="00377EE1">
              <w:rPr>
                <w:lang w:eastAsia="zh-CN"/>
              </w:rPr>
              <w:t>月</w:t>
            </w:r>
            <w:r w:rsidRPr="00377EE1">
              <w:rPr>
                <w:lang w:eastAsia="zh-CN"/>
              </w:rPr>
              <w:t>__</w:t>
            </w:r>
            <w:r w:rsidRPr="00377EE1">
              <w:rPr>
                <w:lang w:eastAsia="zh-CN"/>
              </w:rPr>
              <w:t>日</w:t>
            </w:r>
          </w:p>
        </w:tc>
      </w:tr>
      <w:tr w:rsidR="00377EE1" w:rsidRPr="00377EE1" w14:paraId="6BCF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29DB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学校审核意见</w:t>
            </w:r>
          </w:p>
        </w:tc>
        <w:tc>
          <w:tcPr>
            <w:tcW w:w="0" w:type="auto"/>
            <w:vAlign w:val="center"/>
            <w:hideMark/>
          </w:tcPr>
          <w:p w14:paraId="547D73C6" w14:textId="77777777" w:rsidR="00377EE1" w:rsidRPr="00377EE1" w:rsidRDefault="00377EE1" w:rsidP="00377EE1">
            <w:pPr>
              <w:pStyle w:val="a0"/>
              <w:rPr>
                <w:lang w:eastAsia="zh-CN"/>
              </w:rPr>
            </w:pPr>
            <w:r w:rsidRPr="00377EE1">
              <w:rPr>
                <w:lang w:eastAsia="zh-CN"/>
              </w:rPr>
              <w:t>公章：</w:t>
            </w:r>
            <w:r w:rsidRPr="00377EE1">
              <w:rPr>
                <w:lang w:eastAsia="zh-CN"/>
              </w:rPr>
              <w:t xml:space="preserve">________ </w:t>
            </w:r>
            <w:r w:rsidRPr="00377EE1">
              <w:rPr>
                <w:lang w:eastAsia="zh-CN"/>
              </w:rPr>
              <w:t>日期：</w:t>
            </w:r>
            <w:r w:rsidRPr="00377EE1">
              <w:rPr>
                <w:lang w:eastAsia="zh-CN"/>
              </w:rPr>
              <w:t>____</w:t>
            </w:r>
            <w:r w:rsidRPr="00377EE1">
              <w:rPr>
                <w:lang w:eastAsia="zh-CN"/>
              </w:rPr>
              <w:t>年</w:t>
            </w:r>
            <w:r w:rsidRPr="00377EE1">
              <w:rPr>
                <w:lang w:eastAsia="zh-CN"/>
              </w:rPr>
              <w:t>__</w:t>
            </w:r>
            <w:r w:rsidRPr="00377EE1">
              <w:rPr>
                <w:lang w:eastAsia="zh-CN"/>
              </w:rPr>
              <w:t>月</w:t>
            </w:r>
            <w:r w:rsidRPr="00377EE1">
              <w:rPr>
                <w:lang w:eastAsia="zh-CN"/>
              </w:rPr>
              <w:t>__</w:t>
            </w:r>
            <w:r w:rsidRPr="00377EE1">
              <w:rPr>
                <w:lang w:eastAsia="zh-CN"/>
              </w:rPr>
              <w:t>日</w:t>
            </w:r>
          </w:p>
        </w:tc>
      </w:tr>
    </w:tbl>
    <w:p w14:paraId="0D0E38BB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pict w14:anchorId="2B6CFDDB">
          <v:rect id="_x0000_i1101" style="width:0;height:1.5pt" o:hralign="center" o:hrstd="t" o:hrnoshade="t" o:hr="t" fillcolor="black" stroked="f"/>
        </w:pict>
      </w:r>
    </w:p>
    <w:p w14:paraId="75A31035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>参考文献</w:t>
      </w:r>
    </w:p>
    <w:p w14:paraId="0BB1BCE4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 xml:space="preserve">[1] </w:t>
      </w:r>
      <w:r w:rsidRPr="00377EE1">
        <w:rPr>
          <w:lang w:eastAsia="zh-CN"/>
        </w:rPr>
        <w:t>教育部</w:t>
      </w:r>
      <w:r w:rsidRPr="00377EE1">
        <w:rPr>
          <w:lang w:eastAsia="zh-CN"/>
        </w:rPr>
        <w:t>.</w:t>
      </w: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教育发展规划》</w:t>
      </w:r>
      <w:r w:rsidRPr="00377EE1">
        <w:rPr>
          <w:lang w:eastAsia="zh-CN"/>
        </w:rPr>
        <w:t>.2021.</w:t>
      </w:r>
    </w:p>
    <w:p w14:paraId="3CA81F37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 xml:space="preserve">[2] </w:t>
      </w:r>
      <w:r w:rsidRPr="00377EE1">
        <w:rPr>
          <w:lang w:eastAsia="zh-CN"/>
        </w:rPr>
        <w:t>中共中央办公厅、国务院办公厅</w:t>
      </w:r>
      <w:r w:rsidRPr="00377EE1">
        <w:rPr>
          <w:lang w:eastAsia="zh-CN"/>
        </w:rPr>
        <w:t>.</w:t>
      </w: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文化发展规划》</w:t>
      </w:r>
      <w:r w:rsidRPr="00377EE1">
        <w:rPr>
          <w:lang w:eastAsia="zh-CN"/>
        </w:rPr>
        <w:t>.2022.</w:t>
      </w:r>
    </w:p>
    <w:p w14:paraId="18C25727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 xml:space="preserve">[3] </w:t>
      </w:r>
      <w:r w:rsidRPr="00377EE1">
        <w:rPr>
          <w:lang w:eastAsia="zh-CN"/>
        </w:rPr>
        <w:t>国务院办公厅</w:t>
      </w:r>
      <w:r w:rsidRPr="00377EE1">
        <w:rPr>
          <w:lang w:eastAsia="zh-CN"/>
        </w:rPr>
        <w:t>.</w:t>
      </w: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特殊教育发展提升行动计划》（国办发〔</w:t>
      </w:r>
      <w:r w:rsidRPr="00377EE1">
        <w:rPr>
          <w:lang w:eastAsia="zh-CN"/>
        </w:rPr>
        <w:t>2021</w:t>
      </w:r>
      <w:r w:rsidRPr="00377EE1">
        <w:rPr>
          <w:lang w:eastAsia="zh-CN"/>
        </w:rPr>
        <w:t>〕</w:t>
      </w:r>
      <w:r w:rsidRPr="00377EE1">
        <w:rPr>
          <w:lang w:eastAsia="zh-CN"/>
        </w:rPr>
        <w:t xml:space="preserve">60 </w:t>
      </w:r>
      <w:r w:rsidRPr="00377EE1">
        <w:rPr>
          <w:lang w:eastAsia="zh-CN"/>
        </w:rPr>
        <w:t>号）</w:t>
      </w:r>
      <w:r w:rsidRPr="00377EE1">
        <w:rPr>
          <w:lang w:eastAsia="zh-CN"/>
        </w:rPr>
        <w:t>.2021.</w:t>
      </w:r>
    </w:p>
    <w:p w14:paraId="7296224C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 xml:space="preserve">[4] </w:t>
      </w:r>
      <w:r w:rsidRPr="00377EE1">
        <w:rPr>
          <w:lang w:eastAsia="zh-CN"/>
        </w:rPr>
        <w:t>教育部</w:t>
      </w:r>
      <w:r w:rsidRPr="00377EE1">
        <w:rPr>
          <w:lang w:eastAsia="zh-CN"/>
        </w:rPr>
        <w:t>.</w:t>
      </w:r>
      <w:r w:rsidRPr="00377EE1">
        <w:rPr>
          <w:lang w:eastAsia="zh-CN"/>
        </w:rPr>
        <w:t>《</w:t>
      </w:r>
      <w:r w:rsidRPr="00377EE1">
        <w:rPr>
          <w:lang w:eastAsia="zh-CN"/>
        </w:rPr>
        <w:t>“</w:t>
      </w:r>
      <w:r w:rsidRPr="00377EE1">
        <w:rPr>
          <w:lang w:eastAsia="zh-CN"/>
        </w:rPr>
        <w:t>十四五</w:t>
      </w:r>
      <w:r w:rsidRPr="00377EE1">
        <w:rPr>
          <w:lang w:eastAsia="zh-CN"/>
        </w:rPr>
        <w:t xml:space="preserve">” </w:t>
      </w:r>
      <w:r w:rsidRPr="00377EE1">
        <w:rPr>
          <w:lang w:eastAsia="zh-CN"/>
        </w:rPr>
        <w:t>教育信息化规划》</w:t>
      </w:r>
      <w:r w:rsidRPr="00377EE1">
        <w:rPr>
          <w:lang w:eastAsia="zh-CN"/>
        </w:rPr>
        <w:t>.2022.</w:t>
      </w:r>
    </w:p>
    <w:p w14:paraId="04AEA11E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 xml:space="preserve">[5] </w:t>
      </w:r>
      <w:r w:rsidRPr="00377EE1">
        <w:rPr>
          <w:lang w:eastAsia="zh-CN"/>
        </w:rPr>
        <w:t>国家统计局</w:t>
      </w:r>
      <w:r w:rsidRPr="00377EE1">
        <w:rPr>
          <w:lang w:eastAsia="zh-CN"/>
        </w:rPr>
        <w:t xml:space="preserve">.2024 </w:t>
      </w:r>
      <w:r w:rsidRPr="00377EE1">
        <w:rPr>
          <w:lang w:eastAsia="zh-CN"/>
        </w:rPr>
        <w:t>年国民经济和社会发展统计公报</w:t>
      </w:r>
      <w:r w:rsidRPr="00377EE1">
        <w:rPr>
          <w:lang w:eastAsia="zh-CN"/>
        </w:rPr>
        <w:t>.2025.</w:t>
      </w:r>
    </w:p>
    <w:p w14:paraId="3A67B7C4" w14:textId="77777777" w:rsidR="00377EE1" w:rsidRPr="00377EE1" w:rsidRDefault="00377EE1" w:rsidP="00377EE1">
      <w:pPr>
        <w:pStyle w:val="a0"/>
        <w:rPr>
          <w:lang w:eastAsia="zh-CN"/>
        </w:rPr>
      </w:pPr>
      <w:r w:rsidRPr="00377EE1">
        <w:rPr>
          <w:lang w:eastAsia="zh-CN"/>
        </w:rPr>
        <w:t xml:space="preserve">[6] </w:t>
      </w:r>
      <w:r w:rsidRPr="00377EE1">
        <w:rPr>
          <w:lang w:eastAsia="zh-CN"/>
        </w:rPr>
        <w:t>中国互联网络信息中心。第</w:t>
      </w:r>
      <w:r w:rsidRPr="00377EE1">
        <w:rPr>
          <w:lang w:eastAsia="zh-CN"/>
        </w:rPr>
        <w:t xml:space="preserve"> 55 </w:t>
      </w:r>
      <w:r w:rsidRPr="00377EE1">
        <w:rPr>
          <w:lang w:eastAsia="zh-CN"/>
        </w:rPr>
        <w:t>次《中国互联网络发展状况统计报告》</w:t>
      </w:r>
      <w:r w:rsidRPr="00377EE1">
        <w:rPr>
          <w:lang w:eastAsia="zh-CN"/>
        </w:rPr>
        <w:t>.2025.</w:t>
      </w:r>
    </w:p>
    <w:bookmarkEnd w:id="0"/>
    <w:bookmarkEnd w:id="44"/>
    <w:p w14:paraId="2CDA4968" w14:textId="77777777" w:rsidR="00377EE1" w:rsidRPr="00377EE1" w:rsidRDefault="00377EE1">
      <w:pPr>
        <w:pStyle w:val="a0"/>
        <w:rPr>
          <w:rFonts w:hint="eastAsia"/>
          <w:lang w:eastAsia="zh-CN"/>
        </w:rPr>
      </w:pPr>
    </w:p>
    <w:sectPr w:rsidR="00377EE1" w:rsidRPr="00377EE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ABF6" w14:textId="77777777" w:rsidR="0091551D" w:rsidRDefault="0091551D">
      <w:pPr>
        <w:spacing w:after="0"/>
      </w:pPr>
      <w:r>
        <w:separator/>
      </w:r>
    </w:p>
  </w:endnote>
  <w:endnote w:type="continuationSeparator" w:id="0">
    <w:p w14:paraId="689494B2" w14:textId="77777777" w:rsidR="0091551D" w:rsidRDefault="009155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3844C" w14:textId="77777777" w:rsidR="0091551D" w:rsidRDefault="0091551D">
      <w:r>
        <w:separator/>
      </w:r>
    </w:p>
  </w:footnote>
  <w:footnote w:type="continuationSeparator" w:id="0">
    <w:p w14:paraId="0C2B0E7C" w14:textId="77777777" w:rsidR="0091551D" w:rsidRDefault="00915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FCAA0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12B7E12"/>
    <w:multiLevelType w:val="multilevel"/>
    <w:tmpl w:val="8890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41318"/>
    <w:multiLevelType w:val="multilevel"/>
    <w:tmpl w:val="78E2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76207"/>
    <w:multiLevelType w:val="multilevel"/>
    <w:tmpl w:val="E848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E7901"/>
    <w:multiLevelType w:val="multilevel"/>
    <w:tmpl w:val="E524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47D6B"/>
    <w:multiLevelType w:val="multilevel"/>
    <w:tmpl w:val="9E12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AE401"/>
    <w:multiLevelType w:val="multilevel"/>
    <w:tmpl w:val="52B431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7" w15:restartNumberingAfterBreak="0">
    <w:nsid w:val="3EBB46D1"/>
    <w:multiLevelType w:val="multilevel"/>
    <w:tmpl w:val="0E76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82D29"/>
    <w:multiLevelType w:val="multilevel"/>
    <w:tmpl w:val="6C42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81CB0"/>
    <w:multiLevelType w:val="multilevel"/>
    <w:tmpl w:val="830E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14CC1"/>
    <w:multiLevelType w:val="multilevel"/>
    <w:tmpl w:val="9798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C33BA5"/>
    <w:multiLevelType w:val="multilevel"/>
    <w:tmpl w:val="BA38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461FAC"/>
    <w:multiLevelType w:val="multilevel"/>
    <w:tmpl w:val="9B22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114D04"/>
    <w:multiLevelType w:val="multilevel"/>
    <w:tmpl w:val="9B7E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326069">
    <w:abstractNumId w:val="6"/>
  </w:num>
  <w:num w:numId="2" w16cid:durableId="1447000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4206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08159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18819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6816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49080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0353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43171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48716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46147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9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307756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16603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882809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04267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889165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1242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148435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752565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597144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76983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49422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77508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7684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65130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898970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19114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21334229">
    <w:abstractNumId w:val="2"/>
  </w:num>
  <w:num w:numId="30" w16cid:durableId="659117295">
    <w:abstractNumId w:val="8"/>
  </w:num>
  <w:num w:numId="31" w16cid:durableId="958950457">
    <w:abstractNumId w:val="5"/>
  </w:num>
  <w:num w:numId="32" w16cid:durableId="1874078928">
    <w:abstractNumId w:val="3"/>
  </w:num>
  <w:num w:numId="33" w16cid:durableId="145434561">
    <w:abstractNumId w:val="11"/>
  </w:num>
  <w:num w:numId="34" w16cid:durableId="1024592355">
    <w:abstractNumId w:val="7"/>
  </w:num>
  <w:num w:numId="35" w16cid:durableId="605112646">
    <w:abstractNumId w:val="1"/>
  </w:num>
  <w:num w:numId="36" w16cid:durableId="1542328710">
    <w:abstractNumId w:val="9"/>
  </w:num>
  <w:num w:numId="37" w16cid:durableId="74786650">
    <w:abstractNumId w:val="10"/>
  </w:num>
  <w:num w:numId="38" w16cid:durableId="904606730">
    <w:abstractNumId w:val="13"/>
  </w:num>
  <w:num w:numId="39" w16cid:durableId="1567491718">
    <w:abstractNumId w:val="4"/>
  </w:num>
  <w:num w:numId="40" w16cid:durableId="14925961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77EE1"/>
    <w:rsid w:val="004919B9"/>
    <w:rsid w:val="004E29B3"/>
    <w:rsid w:val="00590D07"/>
    <w:rsid w:val="00784D58"/>
    <w:rsid w:val="008D6863"/>
    <w:rsid w:val="0091551D"/>
    <w:rsid w:val="00B86B75"/>
    <w:rsid w:val="00BC48D5"/>
    <w:rsid w:val="00C36279"/>
    <w:rsid w:val="00D75AB7"/>
    <w:rsid w:val="00E315A3"/>
    <w:rsid w:val="00F03A9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E2604"/>
  <w15:docId w15:val="{C02FE969-0D1D-4F4E-B2C2-B91A504B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377E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377EE1"/>
    <w:rPr>
      <w:sz w:val="18"/>
      <w:szCs w:val="18"/>
    </w:rPr>
  </w:style>
  <w:style w:type="paragraph" w:styleId="af0">
    <w:name w:val="footer"/>
    <w:basedOn w:val="a"/>
    <w:link w:val="af1"/>
    <w:rsid w:val="00377E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377E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17</Pages>
  <Words>5788</Words>
  <Characters>6194</Characters>
  <Application>Microsoft Office Word</Application>
  <DocSecurity>0</DocSecurity>
  <Lines>294</Lines>
  <Paragraphs>332</Paragraphs>
  <ScaleCrop>false</ScaleCrop>
  <Company/>
  <LinksUpToDate>false</LinksUpToDate>
  <CharactersWithSpaces>11650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帅哥 黄</cp:lastModifiedBy>
  <cp:revision>2</cp:revision>
  <dcterms:created xsi:type="dcterms:W3CDTF">2026-03-26T12:34:00Z</dcterms:created>
  <dcterms:modified xsi:type="dcterms:W3CDTF">2026-03-27T04:52:00Z</dcterms:modified>
</cp:coreProperties>
</file>