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sz w:val="52"/>
        </w:rPr>
      </w:pPr>
      <w:bookmarkStart w:id="0" w:name="_Toc27930"/>
      <w:bookmarkStart w:id="1" w:name="_Toc7594"/>
      <w:r>
        <w:rPr>
          <w:rFonts w:hint="eastAsia"/>
          <w:sz w:val="52"/>
        </w:rPr>
        <w:t>需求规格说明书</w:t>
      </w:r>
      <w:bookmarkEnd w:id="0"/>
      <w:bookmarkEnd w:id="1"/>
    </w:p>
    <w:sdt>
      <w:sdtPr>
        <w:rPr>
          <w:rFonts w:ascii="宋体" w:hAnsi="宋体" w:eastAsia="宋体" w:cstheme="minorBidi"/>
          <w:kern w:val="2"/>
          <w:sz w:val="21"/>
          <w:szCs w:val="22"/>
          <w:lang w:val="en-US" w:eastAsia="zh-CN" w:bidi="ar-SA"/>
        </w:rPr>
        <w:id w:val="147457691"/>
        <w15:color w:val="DBDBDB"/>
        <w:docPartObj>
          <w:docPartGallery w:val="Table of Contents"/>
          <w:docPartUnique/>
        </w:docPartObj>
      </w:sdtPr>
      <w:sdtEndPr>
        <w:rPr>
          <w:rFonts w:hint="eastAsia" w:asciiTheme="minorHAnsi" w:hAnsiTheme="minorHAnsi" w:eastAsiaTheme="minorEastAsia" w:cstheme="minorBidi"/>
          <w:b/>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rPr>
              <w:rFonts w:hint="eastAsia"/>
              <w:sz w:val="52"/>
              <w:lang w:val="en-US" w:eastAsia="zh-CN"/>
            </w:rPr>
            <w:fldChar w:fldCharType="begin"/>
          </w:r>
          <w:r>
            <w:rPr>
              <w:rFonts w:hint="eastAsia"/>
              <w:sz w:val="52"/>
              <w:lang w:val="en-US" w:eastAsia="zh-CN"/>
            </w:rPr>
            <w:instrText xml:space="preserve">TOC \o "1-2" \h \u </w:instrText>
          </w:r>
          <w:r>
            <w:rPr>
              <w:rFonts w:hint="eastAsia"/>
              <w:sz w:val="52"/>
              <w:lang w:val="en-US" w:eastAsia="zh-CN"/>
            </w:rPr>
            <w:fldChar w:fldCharType="separate"/>
          </w:r>
          <w:r>
            <w:rPr>
              <w:rFonts w:hint="eastAsia"/>
              <w:lang w:val="en-US" w:eastAsia="zh-CN"/>
            </w:rPr>
            <w:fldChar w:fldCharType="begin"/>
          </w:r>
          <w:r>
            <w:rPr>
              <w:rFonts w:hint="eastAsia"/>
              <w:lang w:val="en-US" w:eastAsia="zh-CN"/>
            </w:rPr>
            <w:instrText xml:space="preserve"> HYPERLINK \l _Toc7594 </w:instrText>
          </w:r>
          <w:r>
            <w:rPr>
              <w:rFonts w:hint="eastAsia"/>
              <w:lang w:val="en-US" w:eastAsia="zh-CN"/>
            </w:rPr>
            <w:fldChar w:fldCharType="separate"/>
          </w:r>
          <w:r>
            <w:rPr>
              <w:rFonts w:hint="eastAsia"/>
            </w:rPr>
            <w:t>需求规格说明书</w:t>
          </w:r>
          <w:r>
            <w:tab/>
          </w:r>
          <w:r>
            <w:fldChar w:fldCharType="begin"/>
          </w:r>
          <w:r>
            <w:instrText xml:space="preserve"> PAGEREF _Toc7594 \h </w:instrText>
          </w:r>
          <w:r>
            <w:fldChar w:fldCharType="separate"/>
          </w:r>
          <w:r>
            <w:t>1</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_Toc32392 </w:instrText>
          </w:r>
          <w:r>
            <w:rPr>
              <w:rFonts w:hint="eastAsia"/>
              <w:lang w:val="en-US" w:eastAsia="zh-CN"/>
            </w:rPr>
            <w:fldChar w:fldCharType="separate"/>
          </w:r>
          <w:r>
            <w:rPr>
              <w:rFonts w:hint="eastAsia" w:ascii="宋体" w:hAnsi="宋体" w:eastAsia="宋体" w:cs="宋体"/>
              <w:szCs w:val="44"/>
            </w:rPr>
            <w:t>1． 引言</w:t>
          </w:r>
          <w:r>
            <w:tab/>
          </w:r>
          <w:r>
            <w:fldChar w:fldCharType="begin"/>
          </w:r>
          <w:r>
            <w:instrText xml:space="preserve"> PAGEREF _Toc32392 \h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_Toc22782 </w:instrText>
          </w:r>
          <w:r>
            <w:rPr>
              <w:rFonts w:hint="eastAsia"/>
              <w:lang w:val="en-US" w:eastAsia="zh-CN"/>
            </w:rPr>
            <w:fldChar w:fldCharType="separate"/>
          </w:r>
          <w:r>
            <w:rPr>
              <w:rFonts w:hint="default" w:ascii="宋体" w:hAnsi="宋体" w:eastAsia="宋体" w:cs="宋体"/>
              <w:bCs/>
              <w:szCs w:val="32"/>
              <w:lang w:val="en-US" w:eastAsia="zh-CN"/>
            </w:rPr>
            <w:t xml:space="preserve">1.1 </w:t>
          </w:r>
          <w:r>
            <w:rPr>
              <w:rFonts w:hint="eastAsia" w:ascii="宋体" w:hAnsi="宋体" w:eastAsia="宋体" w:cs="宋体"/>
              <w:bCs/>
              <w:szCs w:val="32"/>
              <w:lang w:val="en-US" w:eastAsia="zh-CN"/>
            </w:rPr>
            <w:t>目的</w:t>
          </w:r>
          <w:r>
            <w:tab/>
          </w:r>
          <w:r>
            <w:fldChar w:fldCharType="begin"/>
          </w:r>
          <w:r>
            <w:instrText xml:space="preserve"> PAGEREF _Toc22782 \h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_Toc19477 </w:instrText>
          </w:r>
          <w:r>
            <w:rPr>
              <w:rFonts w:hint="eastAsia"/>
              <w:lang w:val="en-US" w:eastAsia="zh-CN"/>
            </w:rPr>
            <w:fldChar w:fldCharType="separate"/>
          </w:r>
          <w:r>
            <w:rPr>
              <w:rFonts w:hint="default" w:ascii="宋体" w:hAnsi="宋体" w:eastAsia="宋体" w:cs="宋体"/>
              <w:bCs/>
              <w:szCs w:val="32"/>
              <w:lang w:val="en-US" w:eastAsia="zh-CN"/>
            </w:rPr>
            <w:t xml:space="preserve">1.2 </w:t>
          </w:r>
          <w:r>
            <w:rPr>
              <w:rFonts w:hint="eastAsia" w:ascii="宋体" w:hAnsi="宋体" w:eastAsia="宋体" w:cs="宋体"/>
              <w:bCs/>
              <w:szCs w:val="32"/>
              <w:lang w:val="en-US" w:eastAsia="zh-CN"/>
            </w:rPr>
            <w:t>预期的读者和阅读建议</w:t>
          </w:r>
          <w:r>
            <w:tab/>
          </w:r>
          <w:r>
            <w:fldChar w:fldCharType="begin"/>
          </w:r>
          <w:r>
            <w:instrText xml:space="preserve"> PAGEREF _Toc19477 \h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_Toc15962 </w:instrText>
          </w:r>
          <w:r>
            <w:rPr>
              <w:rFonts w:hint="eastAsia"/>
              <w:lang w:val="en-US" w:eastAsia="zh-CN"/>
            </w:rPr>
            <w:fldChar w:fldCharType="separate"/>
          </w:r>
          <w:r>
            <w:rPr>
              <w:rFonts w:hint="default" w:ascii="宋体" w:hAnsi="宋体" w:eastAsia="宋体" w:cs="宋体"/>
              <w:bCs/>
              <w:szCs w:val="32"/>
              <w:lang w:val="en-US" w:eastAsia="zh-CN"/>
            </w:rPr>
            <w:t xml:space="preserve">1.3 </w:t>
          </w:r>
          <w:r>
            <w:rPr>
              <w:rFonts w:hint="eastAsia" w:ascii="宋体" w:hAnsi="宋体" w:eastAsia="宋体" w:cs="宋体"/>
              <w:bCs/>
              <w:szCs w:val="32"/>
              <w:lang w:val="en-US" w:eastAsia="zh-CN"/>
            </w:rPr>
            <w:t>产品范围</w:t>
          </w:r>
          <w:r>
            <w:tab/>
          </w:r>
          <w:r>
            <w:fldChar w:fldCharType="begin"/>
          </w:r>
          <w:r>
            <w:instrText xml:space="preserve"> PAGEREF _Toc15962 \h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_Toc19490 </w:instrText>
          </w:r>
          <w:r>
            <w:rPr>
              <w:rFonts w:hint="eastAsia"/>
              <w:lang w:val="en-US" w:eastAsia="zh-CN"/>
            </w:rPr>
            <w:fldChar w:fldCharType="separate"/>
          </w:r>
          <w:r>
            <w:rPr>
              <w:rFonts w:hint="default" w:ascii="宋体" w:hAnsi="宋体" w:eastAsia="宋体" w:cs="宋体"/>
              <w:bCs/>
              <w:szCs w:val="32"/>
              <w:lang w:val="en-US" w:eastAsia="zh-CN"/>
            </w:rPr>
            <w:t xml:space="preserve">1.4 </w:t>
          </w:r>
          <w:r>
            <w:rPr>
              <w:rFonts w:hint="eastAsia" w:ascii="宋体" w:hAnsi="宋体" w:eastAsia="宋体" w:cs="宋体"/>
              <w:bCs/>
              <w:szCs w:val="32"/>
              <w:lang w:val="en-US" w:eastAsia="zh-CN"/>
            </w:rPr>
            <w:t>参考文献</w:t>
          </w:r>
          <w:r>
            <w:tab/>
          </w:r>
          <w:r>
            <w:fldChar w:fldCharType="begin"/>
          </w:r>
          <w:r>
            <w:instrText xml:space="preserve"> PAGEREF _Toc19490 \h </w:instrText>
          </w:r>
          <w:r>
            <w:fldChar w:fldCharType="separate"/>
          </w:r>
          <w:r>
            <w:t>2</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_Toc24434 </w:instrText>
          </w:r>
          <w:r>
            <w:rPr>
              <w:rFonts w:hint="eastAsia"/>
              <w:lang w:val="en-US" w:eastAsia="zh-CN"/>
            </w:rPr>
            <w:fldChar w:fldCharType="separate"/>
          </w:r>
          <w:r>
            <w:rPr>
              <w:rFonts w:hint="default"/>
              <w:lang w:val="en-US" w:eastAsia="zh-CN"/>
            </w:rPr>
            <w:t xml:space="preserve">2. </w:t>
          </w:r>
          <w:r>
            <w:rPr>
              <w:rFonts w:hint="eastAsia"/>
              <w:lang w:val="en-US" w:eastAsia="zh-CN"/>
            </w:rPr>
            <w:t>综合描述</w:t>
          </w:r>
          <w:r>
            <w:tab/>
          </w:r>
          <w:r>
            <w:fldChar w:fldCharType="begin"/>
          </w:r>
          <w:r>
            <w:instrText xml:space="preserve"> PAGEREF _Toc24434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_Toc28730 </w:instrText>
          </w:r>
          <w:r>
            <w:rPr>
              <w:rFonts w:hint="eastAsia"/>
              <w:lang w:val="en-US" w:eastAsia="zh-CN"/>
            </w:rPr>
            <w:fldChar w:fldCharType="separate"/>
          </w:r>
          <w:r>
            <w:rPr>
              <w:rFonts w:hint="default" w:ascii="宋体" w:hAnsi="宋体" w:eastAsia="宋体" w:cs="宋体"/>
              <w:bCs/>
              <w:szCs w:val="32"/>
              <w:lang w:val="en-US" w:eastAsia="zh-CN"/>
            </w:rPr>
            <w:t xml:space="preserve">2.1 </w:t>
          </w:r>
          <w:r>
            <w:rPr>
              <w:rFonts w:hint="eastAsia" w:ascii="宋体" w:hAnsi="宋体" w:eastAsia="宋体" w:cs="宋体"/>
              <w:bCs/>
              <w:szCs w:val="32"/>
              <w:lang w:val="en-US" w:eastAsia="zh-CN"/>
            </w:rPr>
            <w:t>产品的前景</w:t>
          </w:r>
          <w:r>
            <w:tab/>
          </w:r>
          <w:r>
            <w:fldChar w:fldCharType="begin"/>
          </w:r>
          <w:r>
            <w:instrText xml:space="preserve"> PAGEREF _Toc28730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_Toc7084 </w:instrText>
          </w:r>
          <w:r>
            <w:rPr>
              <w:rFonts w:hint="eastAsia"/>
              <w:lang w:val="en-US" w:eastAsia="zh-CN"/>
            </w:rPr>
            <w:fldChar w:fldCharType="separate"/>
          </w:r>
          <w:r>
            <w:rPr>
              <w:rFonts w:hint="default" w:ascii="宋体" w:hAnsi="宋体" w:eastAsia="宋体" w:cs="宋体"/>
              <w:bCs/>
              <w:szCs w:val="32"/>
              <w:lang w:val="en-US" w:eastAsia="zh-CN"/>
            </w:rPr>
            <w:t xml:space="preserve">2.2 </w:t>
          </w:r>
          <w:r>
            <w:rPr>
              <w:rFonts w:hint="eastAsia" w:ascii="宋体" w:hAnsi="宋体" w:eastAsia="宋体" w:cs="宋体"/>
              <w:bCs/>
              <w:szCs w:val="32"/>
              <w:lang w:val="en-US" w:eastAsia="zh-CN"/>
            </w:rPr>
            <w:t>产品的功能</w:t>
          </w:r>
          <w:r>
            <w:tab/>
          </w:r>
          <w:r>
            <w:fldChar w:fldCharType="begin"/>
          </w:r>
          <w:r>
            <w:instrText xml:space="preserve"> PAGEREF _Toc7084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_Toc1570 </w:instrText>
          </w:r>
          <w:r>
            <w:rPr>
              <w:rFonts w:hint="eastAsia"/>
              <w:lang w:val="en-US" w:eastAsia="zh-CN"/>
            </w:rPr>
            <w:fldChar w:fldCharType="separate"/>
          </w:r>
          <w:r>
            <w:rPr>
              <w:rFonts w:hint="default" w:ascii="宋体" w:hAnsi="宋体" w:eastAsia="宋体" w:cs="宋体"/>
              <w:bCs/>
              <w:szCs w:val="32"/>
              <w:lang w:val="en-US" w:eastAsia="zh-CN"/>
            </w:rPr>
            <w:t xml:space="preserve">2.3 </w:t>
          </w:r>
          <w:r>
            <w:rPr>
              <w:rFonts w:hint="eastAsia" w:ascii="宋体" w:hAnsi="宋体" w:eastAsia="宋体" w:cs="宋体"/>
              <w:bCs/>
              <w:szCs w:val="32"/>
              <w:lang w:val="en-US" w:eastAsia="zh-CN"/>
            </w:rPr>
            <w:t>用户类和特征</w:t>
          </w:r>
          <w:r>
            <w:tab/>
          </w:r>
          <w:r>
            <w:fldChar w:fldCharType="begin"/>
          </w:r>
          <w:r>
            <w:instrText xml:space="preserve"> PAGEREF _Toc1570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_Toc11722 </w:instrText>
          </w:r>
          <w:r>
            <w:rPr>
              <w:rFonts w:hint="eastAsia"/>
              <w:lang w:val="en-US" w:eastAsia="zh-CN"/>
            </w:rPr>
            <w:fldChar w:fldCharType="separate"/>
          </w:r>
          <w:r>
            <w:rPr>
              <w:rFonts w:hint="default" w:ascii="宋体" w:hAnsi="宋体" w:eastAsia="宋体" w:cs="宋体"/>
              <w:bCs/>
              <w:szCs w:val="32"/>
              <w:lang w:val="en-US" w:eastAsia="zh-CN"/>
            </w:rPr>
            <w:t xml:space="preserve">2.4 </w:t>
          </w:r>
          <w:r>
            <w:rPr>
              <w:rFonts w:hint="eastAsia" w:ascii="宋体" w:hAnsi="宋体" w:eastAsia="宋体" w:cs="宋体"/>
              <w:bCs/>
              <w:szCs w:val="32"/>
              <w:lang w:val="en-US" w:eastAsia="zh-CN"/>
            </w:rPr>
            <w:t>运行环境</w:t>
          </w:r>
          <w:r>
            <w:tab/>
          </w:r>
          <w:r>
            <w:fldChar w:fldCharType="begin"/>
          </w:r>
          <w:r>
            <w:instrText xml:space="preserve"> PAGEREF _Toc11722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_Toc14692 </w:instrText>
          </w:r>
          <w:r>
            <w:rPr>
              <w:rFonts w:hint="eastAsia"/>
              <w:lang w:val="en-US" w:eastAsia="zh-CN"/>
            </w:rPr>
            <w:fldChar w:fldCharType="separate"/>
          </w:r>
          <w:r>
            <w:rPr>
              <w:rFonts w:hint="default" w:ascii="宋体" w:hAnsi="宋体" w:eastAsia="宋体" w:cs="宋体"/>
              <w:bCs/>
              <w:szCs w:val="32"/>
              <w:lang w:val="en-US" w:eastAsia="zh-CN"/>
            </w:rPr>
            <w:t xml:space="preserve">2.5 </w:t>
          </w:r>
          <w:r>
            <w:rPr>
              <w:rFonts w:hint="eastAsia" w:ascii="宋体" w:hAnsi="宋体" w:eastAsia="宋体" w:cs="宋体"/>
              <w:bCs/>
              <w:szCs w:val="32"/>
              <w:lang w:val="en-US" w:eastAsia="zh-CN"/>
            </w:rPr>
            <w:t>设计和实现上的限制</w:t>
          </w:r>
          <w:r>
            <w:tab/>
          </w:r>
          <w:r>
            <w:fldChar w:fldCharType="begin"/>
          </w:r>
          <w:r>
            <w:instrText xml:space="preserve"> PAGEREF _Toc14692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_Toc10196 </w:instrText>
          </w:r>
          <w:r>
            <w:rPr>
              <w:rFonts w:hint="eastAsia"/>
              <w:lang w:val="en-US" w:eastAsia="zh-CN"/>
            </w:rPr>
            <w:fldChar w:fldCharType="separate"/>
          </w:r>
          <w:r>
            <w:rPr>
              <w:rFonts w:hint="default" w:ascii="宋体" w:hAnsi="宋体" w:eastAsia="宋体" w:cs="宋体"/>
              <w:bCs/>
              <w:szCs w:val="32"/>
              <w:lang w:val="en-US" w:eastAsia="zh-CN"/>
            </w:rPr>
            <w:t xml:space="preserve">2.6 </w:t>
          </w:r>
          <w:r>
            <w:rPr>
              <w:rFonts w:hint="eastAsia" w:ascii="宋体" w:hAnsi="宋体" w:eastAsia="宋体" w:cs="宋体"/>
              <w:bCs/>
              <w:szCs w:val="32"/>
              <w:lang w:val="en-US" w:eastAsia="zh-CN"/>
            </w:rPr>
            <w:t>假设和依赖</w:t>
          </w:r>
          <w:r>
            <w:tab/>
          </w:r>
          <w:r>
            <w:fldChar w:fldCharType="begin"/>
          </w:r>
          <w:r>
            <w:instrText xml:space="preserve"> PAGEREF _Toc10196 \h </w:instrText>
          </w:r>
          <w:r>
            <w:fldChar w:fldCharType="separate"/>
          </w:r>
          <w:r>
            <w:t>4</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_Toc7681 </w:instrText>
          </w:r>
          <w:r>
            <w:rPr>
              <w:rFonts w:hint="eastAsia"/>
              <w:lang w:val="en-US" w:eastAsia="zh-CN"/>
            </w:rPr>
            <w:fldChar w:fldCharType="separate"/>
          </w:r>
          <w:r>
            <w:rPr>
              <w:rFonts w:hint="default" w:ascii="宋体" w:hAnsi="宋体" w:eastAsia="宋体" w:cs="宋体"/>
              <w:lang w:val="en-US" w:eastAsia="zh-CN"/>
            </w:rPr>
            <w:t xml:space="preserve">3. </w:t>
          </w:r>
          <w:r>
            <w:rPr>
              <w:rFonts w:hint="eastAsia"/>
              <w:lang w:val="en-US" w:eastAsia="zh-CN"/>
            </w:rPr>
            <w:t>外部接口需求</w:t>
          </w:r>
          <w:r>
            <w:tab/>
          </w:r>
          <w:r>
            <w:fldChar w:fldCharType="begin"/>
          </w:r>
          <w:r>
            <w:instrText xml:space="preserve"> PAGEREF _Toc7681 \h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_Toc22386 </w:instrText>
          </w:r>
          <w:r>
            <w:rPr>
              <w:rFonts w:hint="eastAsia"/>
              <w:lang w:val="en-US" w:eastAsia="zh-CN"/>
            </w:rPr>
            <w:fldChar w:fldCharType="separate"/>
          </w:r>
          <w:r>
            <w:rPr>
              <w:rFonts w:hint="default" w:ascii="宋体" w:hAnsi="宋体" w:eastAsia="宋体" w:cs="宋体"/>
              <w:bCs/>
              <w:szCs w:val="32"/>
              <w:lang w:val="en-US" w:eastAsia="zh-CN"/>
            </w:rPr>
            <w:t xml:space="preserve">3.1 </w:t>
          </w:r>
          <w:r>
            <w:rPr>
              <w:rFonts w:hint="eastAsia" w:ascii="宋体" w:hAnsi="宋体" w:eastAsia="宋体" w:cs="宋体"/>
              <w:bCs/>
              <w:szCs w:val="32"/>
              <w:lang w:val="en-US" w:eastAsia="zh-CN"/>
            </w:rPr>
            <w:t>用户界面</w:t>
          </w:r>
          <w:r>
            <w:tab/>
          </w:r>
          <w:r>
            <w:fldChar w:fldCharType="begin"/>
          </w:r>
          <w:r>
            <w:instrText xml:space="preserve"> PAGEREF _Toc22386 \h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_Toc30182 </w:instrText>
          </w:r>
          <w:r>
            <w:rPr>
              <w:rFonts w:hint="eastAsia"/>
              <w:lang w:val="en-US" w:eastAsia="zh-CN"/>
            </w:rPr>
            <w:fldChar w:fldCharType="separate"/>
          </w:r>
          <w:r>
            <w:rPr>
              <w:rFonts w:hint="default" w:ascii="宋体" w:hAnsi="宋体" w:eastAsia="宋体" w:cs="宋体"/>
              <w:bCs/>
              <w:szCs w:val="32"/>
              <w:lang w:val="en-US" w:eastAsia="zh-CN"/>
            </w:rPr>
            <w:t xml:space="preserve">3.2 </w:t>
          </w:r>
          <w:r>
            <w:rPr>
              <w:rFonts w:hint="eastAsia" w:ascii="宋体" w:hAnsi="宋体" w:eastAsia="宋体" w:cs="宋体"/>
              <w:bCs/>
              <w:szCs w:val="32"/>
              <w:lang w:val="en-US" w:eastAsia="zh-CN"/>
            </w:rPr>
            <w:t>硬件接口</w:t>
          </w:r>
          <w:r>
            <w:tab/>
          </w:r>
          <w:r>
            <w:fldChar w:fldCharType="begin"/>
          </w:r>
          <w:r>
            <w:instrText xml:space="preserve"> PAGEREF _Toc30182 \h </w:instrText>
          </w:r>
          <w:r>
            <w:fldChar w:fldCharType="separate"/>
          </w:r>
          <w:r>
            <w:t>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_Toc7712 </w:instrText>
          </w:r>
          <w:r>
            <w:rPr>
              <w:rFonts w:hint="eastAsia"/>
              <w:lang w:val="en-US" w:eastAsia="zh-CN"/>
            </w:rPr>
            <w:fldChar w:fldCharType="separate"/>
          </w:r>
          <w:r>
            <w:rPr>
              <w:rFonts w:hint="default" w:ascii="宋体" w:hAnsi="宋体" w:eastAsia="宋体" w:cs="宋体"/>
              <w:bCs/>
              <w:szCs w:val="32"/>
              <w:lang w:val="en-US" w:eastAsia="zh-CN"/>
            </w:rPr>
            <w:t xml:space="preserve">3.3 </w:t>
          </w:r>
          <w:r>
            <w:rPr>
              <w:rFonts w:hint="eastAsia" w:ascii="宋体" w:hAnsi="宋体" w:eastAsia="宋体" w:cs="宋体"/>
              <w:bCs/>
              <w:szCs w:val="32"/>
              <w:lang w:val="en-US" w:eastAsia="zh-CN"/>
            </w:rPr>
            <w:t>软件接口（暂无）</w:t>
          </w:r>
          <w:r>
            <w:tab/>
          </w:r>
          <w:r>
            <w:fldChar w:fldCharType="begin"/>
          </w:r>
          <w:r>
            <w:instrText xml:space="preserve"> PAGEREF _Toc7712 \h </w:instrText>
          </w:r>
          <w:r>
            <w:fldChar w:fldCharType="separate"/>
          </w:r>
          <w:r>
            <w:t>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_Toc11997 </w:instrText>
          </w:r>
          <w:r>
            <w:rPr>
              <w:rFonts w:hint="eastAsia"/>
              <w:lang w:val="en-US" w:eastAsia="zh-CN"/>
            </w:rPr>
            <w:fldChar w:fldCharType="separate"/>
          </w:r>
          <w:r>
            <w:rPr>
              <w:rFonts w:hint="default" w:ascii="宋体" w:hAnsi="宋体" w:eastAsia="宋体" w:cs="宋体"/>
              <w:bCs/>
              <w:szCs w:val="32"/>
              <w:lang w:val="en-US" w:eastAsia="zh-CN"/>
            </w:rPr>
            <w:t xml:space="preserve">3.4 </w:t>
          </w:r>
          <w:r>
            <w:rPr>
              <w:rFonts w:hint="eastAsia" w:ascii="宋体" w:hAnsi="宋体" w:eastAsia="宋体" w:cs="宋体"/>
              <w:bCs/>
              <w:szCs w:val="32"/>
              <w:lang w:val="en-US" w:eastAsia="zh-CN"/>
            </w:rPr>
            <w:t>通信接口</w:t>
          </w:r>
          <w:r>
            <w:tab/>
          </w:r>
          <w:r>
            <w:fldChar w:fldCharType="begin"/>
          </w:r>
          <w:r>
            <w:instrText xml:space="preserve"> PAGEREF _Toc11997 \h </w:instrText>
          </w:r>
          <w:r>
            <w:fldChar w:fldCharType="separate"/>
          </w:r>
          <w:r>
            <w:t>5</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_Toc25560 </w:instrText>
          </w:r>
          <w:r>
            <w:rPr>
              <w:rFonts w:hint="eastAsia"/>
              <w:lang w:val="en-US" w:eastAsia="zh-CN"/>
            </w:rPr>
            <w:fldChar w:fldCharType="separate"/>
          </w:r>
          <w:r>
            <w:rPr>
              <w:rFonts w:hint="default"/>
              <w:lang w:val="en-US" w:eastAsia="zh-CN"/>
            </w:rPr>
            <w:t xml:space="preserve">4. </w:t>
          </w:r>
          <w:r>
            <w:rPr>
              <w:rFonts w:hint="eastAsia"/>
              <w:lang w:val="en-US" w:eastAsia="zh-CN"/>
            </w:rPr>
            <w:t>系统特性</w:t>
          </w:r>
          <w:r>
            <w:tab/>
          </w:r>
          <w:r>
            <w:fldChar w:fldCharType="begin"/>
          </w:r>
          <w:r>
            <w:instrText xml:space="preserve"> PAGEREF _Toc25560 \h </w:instrText>
          </w:r>
          <w:r>
            <w:fldChar w:fldCharType="separate"/>
          </w:r>
          <w:r>
            <w:t>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_Toc17666 </w:instrText>
          </w:r>
          <w:r>
            <w:rPr>
              <w:rFonts w:hint="eastAsia"/>
              <w:lang w:val="en-US" w:eastAsia="zh-CN"/>
            </w:rPr>
            <w:fldChar w:fldCharType="separate"/>
          </w:r>
          <w:r>
            <w:rPr>
              <w:rFonts w:hint="default" w:ascii="宋体" w:hAnsi="宋体" w:eastAsia="宋体" w:cs="宋体"/>
              <w:bCs/>
              <w:szCs w:val="32"/>
              <w:lang w:val="en-US" w:eastAsia="zh-CN"/>
            </w:rPr>
            <w:t xml:space="preserve">4.1 </w:t>
          </w:r>
          <w:r>
            <w:rPr>
              <w:rFonts w:hint="eastAsia" w:ascii="宋体" w:hAnsi="宋体" w:eastAsia="宋体" w:cs="宋体"/>
              <w:bCs/>
              <w:szCs w:val="32"/>
              <w:lang w:val="en-US" w:eastAsia="zh-CN"/>
            </w:rPr>
            <w:t>功能需求</w:t>
          </w:r>
          <w:r>
            <w:tab/>
          </w:r>
          <w:r>
            <w:fldChar w:fldCharType="begin"/>
          </w:r>
          <w:r>
            <w:instrText xml:space="preserve"> PAGEREF _Toc17666 \h </w:instrText>
          </w:r>
          <w:r>
            <w:fldChar w:fldCharType="separate"/>
          </w:r>
          <w:r>
            <w:t>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_Toc16419 </w:instrText>
          </w:r>
          <w:r>
            <w:rPr>
              <w:rFonts w:hint="eastAsia"/>
              <w:lang w:val="en-US" w:eastAsia="zh-CN"/>
            </w:rPr>
            <w:fldChar w:fldCharType="separate"/>
          </w:r>
          <w:r>
            <w:rPr>
              <w:rFonts w:hint="default" w:ascii="宋体" w:hAnsi="宋体" w:eastAsia="宋体" w:cs="宋体"/>
              <w:bCs/>
              <w:szCs w:val="32"/>
              <w:lang w:val="en-US" w:eastAsia="zh-CN"/>
            </w:rPr>
            <w:t xml:space="preserve">4.2 </w:t>
          </w:r>
          <w:r>
            <w:rPr>
              <w:rFonts w:hint="eastAsia" w:ascii="宋体" w:hAnsi="宋体" w:eastAsia="宋体" w:cs="宋体"/>
              <w:bCs/>
              <w:szCs w:val="32"/>
              <w:lang w:val="en-US" w:eastAsia="zh-CN"/>
            </w:rPr>
            <w:t>说明和优先级</w:t>
          </w:r>
          <w:r>
            <w:tab/>
          </w:r>
          <w:r>
            <w:fldChar w:fldCharType="begin"/>
          </w:r>
          <w:r>
            <w:instrText xml:space="preserve"> PAGEREF _Toc16419 \h </w:instrText>
          </w:r>
          <w:r>
            <w:fldChar w:fldCharType="separate"/>
          </w:r>
          <w:r>
            <w:t>6</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_Toc22036 </w:instrText>
          </w:r>
          <w:r>
            <w:rPr>
              <w:rFonts w:hint="eastAsia"/>
              <w:lang w:val="en-US" w:eastAsia="zh-CN"/>
            </w:rPr>
            <w:fldChar w:fldCharType="separate"/>
          </w:r>
          <w:r>
            <w:rPr>
              <w:rFonts w:hint="default"/>
              <w:lang w:val="en-US" w:eastAsia="zh-CN"/>
            </w:rPr>
            <w:t xml:space="preserve">5. </w:t>
          </w:r>
          <w:r>
            <w:rPr>
              <w:rFonts w:hint="eastAsia"/>
              <w:lang w:val="en-US" w:eastAsia="zh-CN"/>
            </w:rPr>
            <w:t>非功能需求</w:t>
          </w:r>
          <w:r>
            <w:tab/>
          </w:r>
          <w:r>
            <w:fldChar w:fldCharType="begin"/>
          </w:r>
          <w:r>
            <w:instrText xml:space="preserve"> PAGEREF _Toc22036 \h </w:instrText>
          </w:r>
          <w:r>
            <w:fldChar w:fldCharType="separate"/>
          </w:r>
          <w:r>
            <w:t>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_Toc5304 </w:instrText>
          </w:r>
          <w:r>
            <w:rPr>
              <w:rFonts w:hint="eastAsia"/>
              <w:lang w:val="en-US" w:eastAsia="zh-CN"/>
            </w:rPr>
            <w:fldChar w:fldCharType="separate"/>
          </w:r>
          <w:r>
            <w:rPr>
              <w:rFonts w:hint="default" w:ascii="宋体" w:hAnsi="宋体" w:eastAsia="宋体" w:cs="宋体"/>
              <w:bCs/>
              <w:szCs w:val="32"/>
              <w:lang w:val="en-US" w:eastAsia="zh-CN"/>
            </w:rPr>
            <w:t xml:space="preserve">5.1 </w:t>
          </w:r>
          <w:r>
            <w:rPr>
              <w:rFonts w:hint="eastAsia" w:ascii="宋体" w:hAnsi="宋体" w:eastAsia="宋体" w:cs="宋体"/>
              <w:bCs/>
              <w:szCs w:val="32"/>
              <w:lang w:val="en-US" w:eastAsia="zh-CN"/>
            </w:rPr>
            <w:t>性能需求</w:t>
          </w:r>
          <w:r>
            <w:tab/>
          </w:r>
          <w:r>
            <w:fldChar w:fldCharType="begin"/>
          </w:r>
          <w:r>
            <w:instrText xml:space="preserve"> PAGEREF _Toc5304 \h </w:instrText>
          </w:r>
          <w:r>
            <w:fldChar w:fldCharType="separate"/>
          </w:r>
          <w:r>
            <w:t>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_Toc21525 </w:instrText>
          </w:r>
          <w:r>
            <w:rPr>
              <w:rFonts w:hint="eastAsia"/>
              <w:lang w:val="en-US" w:eastAsia="zh-CN"/>
            </w:rPr>
            <w:fldChar w:fldCharType="separate"/>
          </w:r>
          <w:r>
            <w:rPr>
              <w:rFonts w:hint="default" w:ascii="宋体" w:hAnsi="宋体" w:eastAsia="宋体" w:cs="宋体"/>
              <w:bCs/>
              <w:szCs w:val="32"/>
              <w:lang w:val="en-US" w:eastAsia="zh-CN"/>
            </w:rPr>
            <w:t xml:space="preserve">5.2 </w:t>
          </w:r>
          <w:r>
            <w:rPr>
              <w:rFonts w:hint="eastAsia" w:ascii="宋体" w:hAnsi="宋体" w:eastAsia="宋体" w:cs="宋体"/>
              <w:bCs/>
              <w:szCs w:val="32"/>
              <w:lang w:val="en-US" w:eastAsia="zh-CN"/>
            </w:rPr>
            <w:t>安全性需求</w:t>
          </w:r>
          <w:r>
            <w:tab/>
          </w:r>
          <w:r>
            <w:fldChar w:fldCharType="begin"/>
          </w:r>
          <w:r>
            <w:instrText xml:space="preserve"> PAGEREF _Toc21525 \h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_Toc28178 </w:instrText>
          </w:r>
          <w:r>
            <w:rPr>
              <w:rFonts w:hint="eastAsia"/>
              <w:lang w:val="en-US" w:eastAsia="zh-CN"/>
            </w:rPr>
            <w:fldChar w:fldCharType="separate"/>
          </w:r>
          <w:r>
            <w:rPr>
              <w:rFonts w:hint="default" w:ascii="宋体" w:hAnsi="宋体" w:eastAsia="宋体" w:cs="宋体"/>
              <w:bCs/>
              <w:szCs w:val="32"/>
              <w:lang w:val="en-US" w:eastAsia="zh-CN"/>
            </w:rPr>
            <w:t xml:space="preserve">5.3 </w:t>
          </w:r>
          <w:r>
            <w:rPr>
              <w:rFonts w:hint="eastAsia" w:ascii="宋体" w:hAnsi="宋体" w:eastAsia="宋体" w:cs="宋体"/>
              <w:bCs/>
              <w:szCs w:val="32"/>
              <w:lang w:val="en-US" w:eastAsia="zh-CN"/>
            </w:rPr>
            <w:t>软件质量属性</w:t>
          </w:r>
          <w:r>
            <w:tab/>
          </w:r>
          <w:r>
            <w:fldChar w:fldCharType="begin"/>
          </w:r>
          <w:r>
            <w:instrText xml:space="preserve"> PAGEREF _Toc28178 \h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_Toc31249 </w:instrText>
          </w:r>
          <w:r>
            <w:rPr>
              <w:rFonts w:hint="eastAsia"/>
              <w:lang w:val="en-US" w:eastAsia="zh-CN"/>
            </w:rPr>
            <w:fldChar w:fldCharType="separate"/>
          </w:r>
          <w:r>
            <w:rPr>
              <w:rFonts w:hint="default" w:ascii="宋体" w:hAnsi="宋体" w:eastAsia="宋体" w:cs="宋体"/>
              <w:bCs/>
              <w:szCs w:val="32"/>
              <w:lang w:val="en-US" w:eastAsia="zh-CN"/>
            </w:rPr>
            <w:t xml:space="preserve">5.4 </w:t>
          </w:r>
          <w:r>
            <w:rPr>
              <w:rFonts w:hint="eastAsia" w:ascii="宋体" w:hAnsi="宋体" w:eastAsia="宋体" w:cs="宋体"/>
              <w:bCs/>
              <w:szCs w:val="32"/>
              <w:lang w:val="en-US" w:eastAsia="zh-CN"/>
            </w:rPr>
            <w:t>业务规则</w:t>
          </w:r>
          <w:r>
            <w:tab/>
          </w:r>
          <w:r>
            <w:fldChar w:fldCharType="begin"/>
          </w:r>
          <w:r>
            <w:instrText xml:space="preserve"> PAGEREF _Toc31249 \h </w:instrText>
          </w:r>
          <w:r>
            <w:fldChar w:fldCharType="separate"/>
          </w:r>
          <w:r>
            <w:t>7</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_Toc24989 </w:instrText>
          </w:r>
          <w:r>
            <w:rPr>
              <w:rFonts w:hint="eastAsia"/>
              <w:lang w:val="en-US" w:eastAsia="zh-CN"/>
            </w:rPr>
            <w:fldChar w:fldCharType="separate"/>
          </w:r>
          <w:r>
            <w:rPr>
              <w:rFonts w:hint="default"/>
              <w:lang w:val="en-US" w:eastAsia="zh-CN"/>
            </w:rPr>
            <w:t xml:space="preserve">6. </w:t>
          </w:r>
          <w:r>
            <w:rPr>
              <w:rFonts w:hint="eastAsia"/>
              <w:lang w:val="en-US" w:eastAsia="zh-CN"/>
            </w:rPr>
            <w:t>其他需求</w:t>
          </w:r>
          <w:r>
            <w:tab/>
          </w:r>
          <w:r>
            <w:fldChar w:fldCharType="begin"/>
          </w:r>
          <w:r>
            <w:instrText xml:space="preserve"> PAGEREF _Toc24989 \h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_Toc31758 </w:instrText>
          </w:r>
          <w:r>
            <w:rPr>
              <w:rFonts w:hint="eastAsia"/>
              <w:lang w:val="en-US" w:eastAsia="zh-CN"/>
            </w:rPr>
            <w:fldChar w:fldCharType="separate"/>
          </w:r>
          <w:r>
            <w:rPr>
              <w:rFonts w:hint="eastAsia" w:asciiTheme="minorEastAsia" w:hAnsiTheme="minorEastAsia" w:eastAsiaTheme="minorEastAsia" w:cstheme="minorEastAsia"/>
              <w:bCs/>
              <w:szCs w:val="32"/>
              <w:lang w:val="en-US" w:eastAsia="zh-CN"/>
            </w:rPr>
            <w:t>6.1 部署环境</w:t>
          </w:r>
          <w:r>
            <w:tab/>
          </w:r>
          <w:r>
            <w:fldChar w:fldCharType="begin"/>
          </w:r>
          <w:r>
            <w:instrText xml:space="preserve"> PAGEREF _Toc31758 \h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_Toc7790 </w:instrText>
          </w:r>
          <w:r>
            <w:rPr>
              <w:rFonts w:hint="eastAsia"/>
              <w:lang w:val="en-US" w:eastAsia="zh-CN"/>
            </w:rPr>
            <w:fldChar w:fldCharType="separate"/>
          </w:r>
          <w:r>
            <w:rPr>
              <w:rFonts w:hint="eastAsia" w:asciiTheme="minorEastAsia" w:hAnsiTheme="minorEastAsia" w:eastAsiaTheme="minorEastAsia" w:cstheme="minorEastAsia"/>
              <w:bCs/>
              <w:szCs w:val="32"/>
              <w:lang w:val="en-US" w:eastAsia="zh-CN"/>
            </w:rPr>
            <w:t>6.2 运行环境</w:t>
          </w:r>
          <w:r>
            <w:tab/>
          </w:r>
          <w:r>
            <w:fldChar w:fldCharType="begin"/>
          </w:r>
          <w:r>
            <w:instrText xml:space="preserve"> PAGEREF _Toc7790 \h </w:instrText>
          </w:r>
          <w:r>
            <w:fldChar w:fldCharType="separate"/>
          </w:r>
          <w:r>
            <w:t>8</w:t>
          </w:r>
          <w:r>
            <w:fldChar w:fldCharType="end"/>
          </w:r>
          <w:r>
            <w:rPr>
              <w:rFonts w:hint="eastAsia"/>
              <w:lang w:val="en-US" w:eastAsia="zh-CN"/>
            </w:rPr>
            <w:fldChar w:fldCharType="end"/>
          </w:r>
        </w:p>
        <w:p>
          <w:pPr>
            <w:jc w:val="center"/>
            <w:outlineLvl w:val="9"/>
            <w:rPr>
              <w:rFonts w:hint="eastAsia" w:asciiTheme="minorHAnsi" w:hAnsiTheme="minorHAnsi" w:eastAsiaTheme="minorEastAsia" w:cstheme="minorBidi"/>
              <w:b/>
              <w:kern w:val="2"/>
              <w:sz w:val="21"/>
              <w:szCs w:val="22"/>
              <w:lang w:val="en-US" w:eastAsia="zh-CN" w:bidi="ar-SA"/>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jc w:val="center"/>
        <w:outlineLvl w:val="9"/>
        <w:rPr>
          <w:rFonts w:hint="eastAsia" w:asciiTheme="minorHAnsi" w:hAnsiTheme="minorHAnsi" w:eastAsiaTheme="minorEastAsia" w:cstheme="minorBidi"/>
          <w:b/>
          <w:kern w:val="2"/>
          <w:sz w:val="21"/>
          <w:szCs w:val="22"/>
          <w:lang w:val="en-US" w:eastAsia="zh-CN" w:bidi="ar-SA"/>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44"/>
          <w:szCs w:val="44"/>
        </w:rPr>
      </w:pPr>
      <w:bookmarkStart w:id="2" w:name="_Toc32392"/>
      <w:r>
        <w:rPr>
          <w:rFonts w:hint="eastAsia" w:ascii="宋体" w:hAnsi="宋体" w:eastAsia="宋体" w:cs="宋体"/>
          <w:sz w:val="44"/>
          <w:szCs w:val="44"/>
        </w:rPr>
        <w:t>引言</w:t>
      </w:r>
      <w:bookmarkEnd w:id="2"/>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3" w:name="_Toc22782"/>
      <w:r>
        <w:rPr>
          <w:rFonts w:hint="eastAsia" w:ascii="宋体" w:hAnsi="宋体" w:eastAsia="宋体" w:cs="宋体"/>
          <w:b/>
          <w:bCs/>
          <w:sz w:val="32"/>
          <w:szCs w:val="32"/>
          <w:lang w:val="en-US" w:eastAsia="zh-CN"/>
        </w:rPr>
        <w:t>目的</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本文档的目的是详细地介绍法律案情分析AI小助手所包含的需求，以便客户能够确认产品的功能和性能，和用户形成一致的，并为后期的分析设计、代码实现和测试提供指导。</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4" w:name="_Toc19477"/>
      <w:r>
        <w:rPr>
          <w:rFonts w:hint="eastAsia" w:ascii="宋体" w:hAnsi="宋体" w:eastAsia="宋体" w:cs="宋体"/>
          <w:b/>
          <w:bCs/>
          <w:sz w:val="32"/>
          <w:szCs w:val="32"/>
          <w:lang w:val="en-US" w:eastAsia="zh-CN"/>
        </w:rPr>
        <w:t>预期的读者和阅读建议</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本文档供客户、项目经理、分析设计人员、开发人员、测试员等参考使用。</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项目经理：项目经理可以根据该文档了解预期产品的功能，并制定计划、协调资源、关注和控制计划进度。</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设计人员：进行需求分析,构架设计和功能设计,将设计思路传播给开发人员、测试人员。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开发人员：配合该文档，根据设计师的设计成果进行具体编码工作。</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测试人员：根据该文档对本系统进行功能性测试和非功能性测试。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用户：了解预期产品的功能和性能，并与分析人员一起对整个需求进行讨论和协商。</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5" w:name="_Toc15962"/>
      <w:r>
        <w:rPr>
          <w:rFonts w:hint="eastAsia" w:ascii="宋体" w:hAnsi="宋体" w:eastAsia="宋体" w:cs="宋体"/>
          <w:b/>
          <w:bCs/>
          <w:sz w:val="32"/>
          <w:szCs w:val="32"/>
          <w:lang w:val="en-US" w:eastAsia="zh-CN"/>
        </w:rPr>
        <w:t>产品范围</w:t>
      </w:r>
      <w:bookmarkEnd w:id="5"/>
    </w:p>
    <w:p>
      <w:pPr>
        <w:keepNext w:val="0"/>
        <w:keepLines w:val="0"/>
        <w:pageBreakBefore w:val="0"/>
        <w:widowControl w:val="0"/>
        <w:numPr>
          <w:ilvl w:val="0"/>
          <w:numId w:val="0"/>
        </w:numPr>
        <w:tabs>
          <w:tab w:val="left" w:pos="7225"/>
        </w:tabs>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产品范围是在法律行业，面向法律诉讼案件的大数据智能分析处理，包含搜索引擎，资料管理，自动化生成判决书等。</w:t>
      </w:r>
    </w:p>
    <w:p>
      <w:pPr>
        <w:keepNext w:val="0"/>
        <w:keepLines w:val="0"/>
        <w:pageBreakBefore w:val="0"/>
        <w:widowControl w:val="0"/>
        <w:numPr>
          <w:ilvl w:val="0"/>
          <w:numId w:val="0"/>
        </w:numPr>
        <w:tabs>
          <w:tab w:val="left" w:pos="7225"/>
        </w:tabs>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该系统的开发，在于达到的目的如下：</w:t>
      </w:r>
    </w:p>
    <w:p>
      <w:pPr>
        <w:keepNext w:val="0"/>
        <w:keepLines w:val="0"/>
        <w:pageBreakBefore w:val="0"/>
        <w:widowControl w:val="0"/>
        <w:numPr>
          <w:ilvl w:val="0"/>
          <w:numId w:val="4"/>
        </w:numPr>
        <w:tabs>
          <w:tab w:val="left" w:pos="7225"/>
        </w:tabs>
        <w:kinsoku/>
        <w:wordWrap/>
        <w:overflowPunct/>
        <w:topLinePunct w:val="0"/>
        <w:autoSpaceDE/>
        <w:autoSpaceDN/>
        <w:bidi w:val="0"/>
        <w:adjustRightInd/>
        <w:snapToGrid/>
        <w:spacing w:line="360" w:lineRule="auto"/>
        <w:ind w:left="420" w:leftChars="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为法律工作提供极大的便利，并且在工作效率上具有明显的优势。</w:t>
      </w:r>
    </w:p>
    <w:p>
      <w:pPr>
        <w:keepNext w:val="0"/>
        <w:keepLines w:val="0"/>
        <w:pageBreakBefore w:val="0"/>
        <w:widowControl w:val="0"/>
        <w:numPr>
          <w:ilvl w:val="0"/>
          <w:numId w:val="4"/>
        </w:numPr>
        <w:tabs>
          <w:tab w:val="left" w:pos="7225"/>
        </w:tabs>
        <w:kinsoku/>
        <w:wordWrap/>
        <w:overflowPunct/>
        <w:topLinePunct w:val="0"/>
        <w:autoSpaceDE/>
        <w:autoSpaceDN/>
        <w:bidi w:val="0"/>
        <w:adjustRightInd/>
        <w:snapToGrid/>
        <w:spacing w:line="360" w:lineRule="auto"/>
        <w:ind w:left="420" w:leftChars="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利用互联的特点，实现法律业务的扩大化。</w:t>
      </w:r>
    </w:p>
    <w:p>
      <w:pPr>
        <w:keepNext w:val="0"/>
        <w:keepLines w:val="0"/>
        <w:pageBreakBefore w:val="0"/>
        <w:widowControl w:val="0"/>
        <w:numPr>
          <w:ilvl w:val="0"/>
          <w:numId w:val="4"/>
        </w:numPr>
        <w:tabs>
          <w:tab w:val="left" w:pos="7225"/>
        </w:tabs>
        <w:kinsoku/>
        <w:wordWrap/>
        <w:overflowPunct/>
        <w:topLinePunct w:val="0"/>
        <w:autoSpaceDE/>
        <w:autoSpaceDN/>
        <w:bidi w:val="0"/>
        <w:adjustRightInd/>
        <w:snapToGrid/>
        <w:spacing w:line="360" w:lineRule="auto"/>
        <w:ind w:left="420" w:leftChars="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减少人力资本的投入。</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6" w:name="_Toc19490"/>
      <w:r>
        <w:rPr>
          <w:rFonts w:hint="eastAsia" w:ascii="宋体" w:hAnsi="宋体" w:eastAsia="宋体" w:cs="宋体"/>
          <w:b/>
          <w:bCs/>
          <w:sz w:val="32"/>
          <w:szCs w:val="32"/>
          <w:lang w:val="en-US" w:eastAsia="zh-CN"/>
        </w:rPr>
        <w:t>参考文献</w:t>
      </w:r>
      <w:bookmarkEnd w:id="6"/>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软件工程奚老师：实践项目名称：法律案情分析AI小助手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软件需求规格说明(IEEE 830 标准)</w:t>
      </w:r>
      <w:r>
        <w:rPr>
          <w:rFonts w:hint="eastAsia" w:ascii="宋体" w:hAnsi="宋体" w:eastAsia="宋体" w:cs="宋体"/>
          <w:b w:val="0"/>
          <w:bCs w:val="0"/>
          <w:sz w:val="21"/>
          <w:szCs w:val="21"/>
          <w:lang w:val="en-US" w:eastAsia="zh-CN"/>
        </w:rPr>
        <w:t>》</w:t>
      </w:r>
    </w:p>
    <w:p>
      <w:pPr>
        <w:pStyle w:val="2"/>
        <w:keepNext/>
        <w:keepLines/>
        <w:pageBreakBefore w:val="0"/>
        <w:widowControl w:val="0"/>
        <w:numPr>
          <w:ilvl w:val="0"/>
          <w:numId w:val="6"/>
        </w:numPr>
        <w:tabs>
          <w:tab w:val="left" w:pos="369"/>
        </w:tabs>
        <w:kinsoku/>
        <w:wordWrap/>
        <w:overflowPunct/>
        <w:topLinePunct w:val="0"/>
        <w:autoSpaceDE/>
        <w:autoSpaceDN/>
        <w:bidi w:val="0"/>
        <w:adjustRightInd/>
        <w:snapToGrid/>
        <w:spacing w:line="360" w:lineRule="auto"/>
        <w:ind w:left="425" w:hanging="425"/>
        <w:textAlignment w:val="auto"/>
        <w:rPr>
          <w:rFonts w:hint="default"/>
          <w:lang w:val="en-US" w:eastAsia="zh-CN"/>
        </w:rPr>
      </w:pPr>
      <w:r>
        <w:rPr>
          <w:rFonts w:hint="eastAsia"/>
          <w:lang w:val="en-US" w:eastAsia="zh-CN"/>
        </w:rPr>
        <w:tab/>
      </w:r>
      <w:r>
        <w:rPr>
          <w:rFonts w:hint="eastAsia"/>
          <w:lang w:val="en-US" w:eastAsia="zh-CN"/>
        </w:rPr>
        <w:t xml:space="preserve"> </w:t>
      </w:r>
      <w:bookmarkStart w:id="7" w:name="_Toc24434"/>
      <w:r>
        <w:rPr>
          <w:rFonts w:hint="eastAsia"/>
          <w:lang w:val="en-US" w:eastAsia="zh-CN"/>
        </w:rPr>
        <w:t>综合描述</w:t>
      </w:r>
      <w:bookmarkEnd w:id="7"/>
    </w:p>
    <w:p>
      <w:pPr>
        <w:pageBreakBefore w:val="0"/>
        <w:widowControl w:val="0"/>
        <w:numPr>
          <w:ilvl w:val="1"/>
          <w:numId w:val="5"/>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8" w:name="_Toc28730"/>
      <w:r>
        <w:rPr>
          <w:rFonts w:hint="eastAsia" w:ascii="宋体" w:hAnsi="宋体" w:eastAsia="宋体" w:cs="宋体"/>
          <w:b/>
          <w:bCs/>
          <w:sz w:val="32"/>
          <w:szCs w:val="32"/>
          <w:lang w:val="en-US" w:eastAsia="zh-CN"/>
        </w:rPr>
        <w:t>产品的前景</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I案件分析可能成为未来的常态，在AI的协助下，法官可以更加专注于处理复杂的法律问题，而且效率更高，意味着成本可能降低，将扩大法律服务的可负担性。本产品致力于实现普通用户和法官能更便捷地进行法条的检索，对相似案件的智能检索，自动生成审判书。</w:t>
      </w:r>
    </w:p>
    <w:p>
      <w:pPr>
        <w:numPr>
          <w:ilvl w:val="1"/>
          <w:numId w:val="5"/>
        </w:numPr>
        <w:spacing w:line="360" w:lineRule="auto"/>
        <w:ind w:leftChars="0"/>
        <w:outlineLvl w:val="1"/>
        <w:rPr>
          <w:rFonts w:hint="eastAsia" w:ascii="宋体" w:hAnsi="宋体" w:eastAsia="宋体" w:cs="宋体"/>
          <w:b/>
          <w:bCs/>
          <w:sz w:val="32"/>
          <w:szCs w:val="32"/>
          <w:lang w:val="en-US" w:eastAsia="zh-CN"/>
        </w:rPr>
      </w:pPr>
      <w:bookmarkStart w:id="9" w:name="_Toc7084"/>
      <w:r>
        <w:rPr>
          <w:rFonts w:hint="eastAsia" w:ascii="宋体" w:hAnsi="宋体" w:eastAsia="宋体" w:cs="宋体"/>
          <w:b/>
          <w:bCs/>
          <w:sz w:val="32"/>
          <w:szCs w:val="32"/>
          <w:lang w:val="en-US" w:eastAsia="zh-CN"/>
        </w:rPr>
        <w:t>产品的功能</w:t>
      </w:r>
      <w:bookmarkEnd w:id="9"/>
    </w:p>
    <w:p>
      <w:pPr>
        <w:keepNext w:val="0"/>
        <w:keepLines w:val="0"/>
        <w:pageBreakBefore w:val="0"/>
        <w:widowControl w:val="0"/>
        <w:numPr>
          <w:ilvl w:val="0"/>
          <w:numId w:val="7"/>
        </w:numPr>
        <w:tabs>
          <w:tab w:val="left" w:pos="772"/>
          <w:tab w:val="clear" w:pos="312"/>
        </w:tabs>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相关法条智能检索</w:t>
      </w:r>
    </w:p>
    <w:p>
      <w:pPr>
        <w:keepNext w:val="0"/>
        <w:keepLines w:val="0"/>
        <w:pageBreakBefore w:val="0"/>
        <w:widowControl w:val="0"/>
        <w:numPr>
          <w:ilvl w:val="0"/>
          <w:numId w:val="7"/>
        </w:numPr>
        <w:tabs>
          <w:tab w:val="left" w:pos="772"/>
          <w:tab w:val="clear" w:pos="312"/>
        </w:tabs>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相似案件智能检索</w:t>
      </w:r>
    </w:p>
    <w:p>
      <w:pPr>
        <w:keepNext w:val="0"/>
        <w:keepLines w:val="0"/>
        <w:pageBreakBefore w:val="0"/>
        <w:widowControl w:val="0"/>
        <w:numPr>
          <w:ilvl w:val="0"/>
          <w:numId w:val="7"/>
        </w:numPr>
        <w:tabs>
          <w:tab w:val="left" w:pos="772"/>
          <w:tab w:val="clear" w:pos="312"/>
        </w:tabs>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自动生成</w:t>
      </w:r>
      <w:r>
        <w:rPr>
          <w:rFonts w:hint="eastAsia" w:ascii="宋体" w:hAnsi="宋体" w:eastAsia="宋体" w:cs="宋体"/>
          <w:b w:val="0"/>
          <w:bCs w:val="0"/>
          <w:sz w:val="21"/>
          <w:szCs w:val="21"/>
          <w:lang w:val="en-US" w:eastAsia="zh-CN"/>
        </w:rPr>
        <w:t>完整的</w:t>
      </w:r>
      <w:r>
        <w:rPr>
          <w:rFonts w:hint="default" w:ascii="宋体" w:hAnsi="宋体" w:eastAsia="宋体" w:cs="宋体"/>
          <w:b w:val="0"/>
          <w:bCs w:val="0"/>
          <w:sz w:val="21"/>
          <w:szCs w:val="21"/>
          <w:lang w:val="en-US" w:eastAsia="zh-CN"/>
        </w:rPr>
        <w:t>审判书</w:t>
      </w:r>
      <w:r>
        <w:rPr>
          <w:rFonts w:hint="eastAsia" w:ascii="宋体" w:hAnsi="宋体" w:eastAsia="宋体" w:cs="宋体"/>
          <w:b w:val="0"/>
          <w:bCs w:val="0"/>
          <w:sz w:val="21"/>
          <w:szCs w:val="21"/>
          <w:lang w:val="en-US" w:eastAsia="zh-CN"/>
        </w:rPr>
        <w:t>，包含相关人员信息、诉讼过程、认定事实、相关依据、最终结论及判决内容。</w:t>
      </w:r>
    </w:p>
    <w:p>
      <w:pPr>
        <w:numPr>
          <w:ilvl w:val="1"/>
          <w:numId w:val="5"/>
        </w:numPr>
        <w:spacing w:line="360" w:lineRule="auto"/>
        <w:ind w:leftChars="0"/>
        <w:outlineLvl w:val="1"/>
        <w:rPr>
          <w:rFonts w:hint="eastAsia" w:ascii="宋体" w:hAnsi="宋体" w:eastAsia="宋体" w:cs="宋体"/>
          <w:b/>
          <w:bCs/>
          <w:sz w:val="32"/>
          <w:szCs w:val="32"/>
          <w:lang w:val="en-US" w:eastAsia="zh-CN"/>
        </w:rPr>
      </w:pPr>
      <w:bookmarkStart w:id="10" w:name="_Toc1570"/>
      <w:r>
        <w:rPr>
          <w:rFonts w:hint="eastAsia" w:ascii="宋体" w:hAnsi="宋体" w:eastAsia="宋体" w:cs="宋体"/>
          <w:b/>
          <w:bCs/>
          <w:sz w:val="32"/>
          <w:szCs w:val="32"/>
          <w:lang w:val="en-US" w:eastAsia="zh-CN"/>
        </w:rPr>
        <w:t>用户类和特征</w:t>
      </w:r>
      <w:bookmarkEnd w:id="10"/>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普通群众：特征为各个年龄，各种身份的人都有，主要为成年人，主要的关注点在检索法条和案件。</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当事人：特征是和某些案件有关的公民，包括原告、被告，主要的关注点在检索法条、案件，查询相应审判书。</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法官：特征是具有审判权的审判人员，按规定审理指定案件，主要的关注点在检索法条、案件，生成审判书。</w:t>
      </w:r>
    </w:p>
    <w:p>
      <w:pPr>
        <w:numPr>
          <w:ilvl w:val="1"/>
          <w:numId w:val="5"/>
        </w:numPr>
        <w:spacing w:line="360" w:lineRule="auto"/>
        <w:ind w:leftChars="0"/>
        <w:outlineLvl w:val="1"/>
        <w:rPr>
          <w:rFonts w:hint="eastAsia" w:ascii="宋体" w:hAnsi="宋体" w:eastAsia="宋体" w:cs="宋体"/>
          <w:b/>
          <w:bCs/>
          <w:sz w:val="32"/>
          <w:szCs w:val="32"/>
          <w:lang w:val="en-US" w:eastAsia="zh-CN"/>
        </w:rPr>
      </w:pPr>
      <w:bookmarkStart w:id="11" w:name="_Toc11722"/>
      <w:r>
        <w:rPr>
          <w:rFonts w:hint="eastAsia" w:ascii="宋体" w:hAnsi="宋体" w:eastAsia="宋体" w:cs="宋体"/>
          <w:b/>
          <w:bCs/>
          <w:sz w:val="32"/>
          <w:szCs w:val="32"/>
          <w:lang w:val="en-US" w:eastAsia="zh-CN"/>
        </w:rPr>
        <w:t>运行环境</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客户端操作系统：市面上主流操作系统都可以使用该产品。</w:t>
      </w:r>
    </w:p>
    <w:p>
      <w:pPr>
        <w:spacing w:line="360" w:lineRule="auto"/>
        <w:ind w:firstLine="420" w:firstLineChars="200"/>
        <w:rPr>
          <w:rFonts w:hint="eastAsia" w:ascii="宋体" w:hAnsi="宋体" w:eastAsia="宋体"/>
          <w:szCs w:val="21"/>
          <w:lang w:val="en-US" w:eastAsia="zh-CN"/>
        </w:rPr>
      </w:pPr>
      <w:r>
        <w:rPr>
          <w:rFonts w:ascii="宋体" w:hAnsi="宋体" w:eastAsia="宋体"/>
          <w:szCs w:val="21"/>
        </w:rPr>
        <w:t>应用服务器：</w:t>
      </w:r>
      <w:r>
        <w:rPr>
          <w:rFonts w:hint="eastAsia" w:ascii="宋体" w:hAnsi="宋体" w:eastAsia="宋体"/>
          <w:szCs w:val="21"/>
          <w:lang w:val="en-US" w:eastAsia="zh-CN"/>
        </w:rPr>
        <w:t>阿里云</w:t>
      </w:r>
    </w:p>
    <w:p>
      <w:pPr>
        <w:spacing w:line="360" w:lineRule="auto"/>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数据库：MySql 8.0</w:t>
      </w:r>
    </w:p>
    <w:p>
      <w:pPr>
        <w:spacing w:line="360" w:lineRule="auto"/>
        <w:ind w:firstLine="420" w:firstLineChars="200"/>
        <w:rPr>
          <w:rFonts w:hint="default" w:ascii="宋体" w:hAnsi="宋体" w:eastAsia="宋体"/>
          <w:szCs w:val="21"/>
          <w:lang w:val="en-US" w:eastAsia="zh-CN"/>
        </w:rPr>
      </w:pPr>
      <w:r>
        <w:rPr>
          <w:rFonts w:hint="eastAsia" w:ascii="宋体" w:hAnsi="宋体" w:eastAsia="宋体"/>
          <w:szCs w:val="21"/>
          <w:lang w:val="en-US" w:eastAsia="zh-CN"/>
        </w:rPr>
        <w:t>浏览器：国内的主流浏览器，如Google chrome、火狐浏览器、IE10以上的版本</w:t>
      </w:r>
    </w:p>
    <w:p>
      <w:pPr>
        <w:numPr>
          <w:ilvl w:val="1"/>
          <w:numId w:val="5"/>
        </w:numPr>
        <w:spacing w:line="360" w:lineRule="auto"/>
        <w:ind w:leftChars="0"/>
        <w:outlineLvl w:val="1"/>
        <w:rPr>
          <w:rFonts w:hint="eastAsia" w:ascii="宋体" w:hAnsi="宋体" w:eastAsia="宋体" w:cs="宋体"/>
          <w:b/>
          <w:bCs/>
          <w:sz w:val="32"/>
          <w:szCs w:val="32"/>
          <w:lang w:val="en-US" w:eastAsia="zh-CN"/>
        </w:rPr>
      </w:pPr>
      <w:bookmarkStart w:id="12" w:name="_Toc14692"/>
      <w:r>
        <w:rPr>
          <w:rFonts w:hint="eastAsia" w:ascii="宋体" w:hAnsi="宋体" w:eastAsia="宋体" w:cs="宋体"/>
          <w:b/>
          <w:bCs/>
          <w:sz w:val="32"/>
          <w:szCs w:val="32"/>
          <w:lang w:val="en-US" w:eastAsia="zh-CN"/>
        </w:rPr>
        <w:t>设计和实现上的限制</w:t>
      </w:r>
      <w:bookmarkEnd w:id="12"/>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firstLine="420" w:firstLineChars="200"/>
        <w:textAlignment w:val="auto"/>
        <w:outlineLvl w:val="9"/>
        <w:rPr>
          <w:rFonts w:hint="eastAsia" w:ascii="宋体" w:hAnsi="宋体" w:eastAsia="宋体" w:cs="宋体"/>
          <w:b w:val="0"/>
          <w:bCs w:val="0"/>
          <w:sz w:val="21"/>
          <w:szCs w:val="21"/>
          <w:lang w:val="en-US" w:eastAsia="zh-CN"/>
        </w:rPr>
      </w:pPr>
      <w:bookmarkStart w:id="13" w:name="_Toc17774"/>
      <w:bookmarkStart w:id="14" w:name="_Toc8972"/>
      <w:r>
        <w:rPr>
          <w:rFonts w:hint="eastAsia" w:ascii="宋体" w:hAnsi="宋体" w:eastAsia="宋体" w:cs="宋体"/>
          <w:b w:val="0"/>
          <w:bCs w:val="0"/>
          <w:sz w:val="21"/>
          <w:szCs w:val="21"/>
          <w:lang w:val="en-US" w:eastAsia="zh-CN"/>
        </w:rPr>
        <w:t>开发环境约束：</w:t>
      </w:r>
      <w:bookmarkEnd w:id="13"/>
      <w:bookmarkEnd w:id="14"/>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Web框架：前端BootStrap3框架</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开发工具：IntelliJ IDEA 2021+MySQL8.0</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开发语言：Java</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开发测试浏览器：Microsoft Edge</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开发周期短：八周</w:t>
      </w:r>
      <w:r>
        <w:rPr>
          <w:rFonts w:hint="default" w:ascii="宋体" w:hAnsi="宋体" w:eastAsia="宋体" w:cs="宋体"/>
          <w:b w:val="0"/>
          <w:bCs w:val="0"/>
          <w:sz w:val="21"/>
          <w:szCs w:val="21"/>
          <w:lang w:val="en-US" w:eastAsia="zh-CN"/>
        </w:rPr>
        <w:t>的开发时间需要开发者合理规划时间，做到多项任务并发。</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所采用的方法和技术有限：项目团队成员的技术水平不够成熟，需要在开发中并发学习多种技术和能力。</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所采用的代码规范约束：项目团队成员需要制定一定的代码规范约束，以保证后期代码的合并顺利。</w:t>
      </w:r>
    </w:p>
    <w:p>
      <w:pPr>
        <w:numPr>
          <w:ilvl w:val="1"/>
          <w:numId w:val="5"/>
        </w:numPr>
        <w:spacing w:line="360" w:lineRule="auto"/>
        <w:ind w:leftChars="0"/>
        <w:outlineLvl w:val="1"/>
        <w:rPr>
          <w:rFonts w:hint="eastAsia" w:ascii="宋体" w:hAnsi="宋体" w:eastAsia="宋体" w:cs="宋体"/>
          <w:b/>
          <w:bCs/>
          <w:sz w:val="32"/>
          <w:szCs w:val="32"/>
          <w:lang w:val="en-US" w:eastAsia="zh-CN"/>
        </w:rPr>
      </w:pPr>
      <w:bookmarkStart w:id="15" w:name="_Toc10196"/>
      <w:r>
        <w:rPr>
          <w:rFonts w:hint="eastAsia" w:ascii="宋体" w:hAnsi="宋体" w:eastAsia="宋体" w:cs="宋体"/>
          <w:b/>
          <w:bCs/>
          <w:sz w:val="32"/>
          <w:szCs w:val="32"/>
          <w:lang w:val="en-US" w:eastAsia="zh-CN"/>
        </w:rPr>
        <w:t>假设和依赖</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有关假设的因素包括：</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假定本软件用户能连接网络，会熟练使用搜索引擎，对审判书内容能详细的提供相关人员信息。</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假定团队成员的积极合作配合，为了项目的开发和实施，对个人时间进行合理规划同时为团队做出合理牺牲，配合队友完成任务。</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团队掌握先进的能够适用于该项目的技术，这是系统的性能是否优化和项目能否成功的保证。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有关的约束包括：</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工期约束</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经费约束</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人员约束</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设备约束</w:t>
      </w:r>
    </w:p>
    <w:p>
      <w:pPr>
        <w:pStyle w:val="2"/>
        <w:keepNext/>
        <w:keepLines/>
        <w:pageBreakBefore w:val="0"/>
        <w:widowControl w:val="0"/>
        <w:numPr>
          <w:ilvl w:val="0"/>
          <w:numId w:val="13"/>
        </w:numPr>
        <w:kinsoku/>
        <w:wordWrap/>
        <w:overflowPunct/>
        <w:topLinePunct w:val="0"/>
        <w:autoSpaceDE/>
        <w:autoSpaceDN/>
        <w:bidi w:val="0"/>
        <w:adjustRightInd/>
        <w:snapToGrid/>
        <w:spacing w:line="360" w:lineRule="auto"/>
        <w:ind w:left="-331" w:leftChars="0" w:firstLine="331" w:firstLineChars="0"/>
        <w:textAlignment w:val="auto"/>
        <w:rPr>
          <w:rFonts w:hint="eastAsia"/>
          <w:lang w:val="en-US" w:eastAsia="zh-CN"/>
        </w:rPr>
      </w:pPr>
      <w:bookmarkStart w:id="16" w:name="_Toc7681"/>
      <w:r>
        <w:rPr>
          <w:rFonts w:hint="eastAsia"/>
          <w:lang w:val="en-US" w:eastAsia="zh-CN"/>
        </w:rPr>
        <w:t>外部接口需求</w:t>
      </w:r>
      <w:bookmarkEnd w:id="16"/>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17" w:name="_Toc22386"/>
      <w:r>
        <w:rPr>
          <w:rFonts w:hint="eastAsia" w:ascii="宋体" w:hAnsi="宋体" w:eastAsia="宋体" w:cs="宋体"/>
          <w:b/>
          <w:bCs/>
          <w:sz w:val="32"/>
          <w:szCs w:val="32"/>
          <w:lang w:val="en-US" w:eastAsia="zh-CN"/>
        </w:rPr>
        <w:t>用户界面</w:t>
      </w:r>
      <w:bookmarkEnd w:id="17"/>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本系统采用 C/S 架构，主界面能进行所有功能的选择，图形用户界面总体较简洁美观。</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屏幕布局：响应式布局，响应式布局的目标是确保一个页面在所有终端上（各种尺寸的PC、手机、ipad等）都能显示出令人满意的效果。通过检测设备信息，决定网页布局方式，即用户如果采用不同的设备访问同一个网页，有可能会看到不一样的展示效果，一般情况下是检测设备屏幕的宽度来实现。</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将要使用在每一个屏幕上的软件组件，可能包括表单、标准按钮、导航链接、各种功能组件。</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18" w:name="_Toc30182"/>
      <w:r>
        <w:rPr>
          <w:rFonts w:hint="eastAsia" w:ascii="宋体" w:hAnsi="宋体" w:eastAsia="宋体" w:cs="宋体"/>
          <w:b/>
          <w:bCs/>
          <w:sz w:val="32"/>
          <w:szCs w:val="32"/>
          <w:lang w:val="en-US" w:eastAsia="zh-CN"/>
        </w:rPr>
        <w:t>硬件接口</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服务器端设置多台服务器分布式处理请求。</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19" w:name="_Toc7712"/>
      <w:r>
        <w:rPr>
          <w:rFonts w:hint="eastAsia" w:ascii="宋体" w:hAnsi="宋体" w:eastAsia="宋体" w:cs="宋体"/>
          <w:b/>
          <w:bCs/>
          <w:sz w:val="32"/>
          <w:szCs w:val="32"/>
          <w:lang w:val="en-US" w:eastAsia="zh-CN"/>
        </w:rPr>
        <w:t>软件接口（暂无）</w:t>
      </w:r>
      <w:bookmarkEnd w:id="19"/>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20" w:name="_Toc11997"/>
      <w:r>
        <w:rPr>
          <w:rFonts w:hint="eastAsia" w:ascii="宋体" w:hAnsi="宋体" w:eastAsia="宋体" w:cs="宋体"/>
          <w:b/>
          <w:bCs/>
          <w:sz w:val="32"/>
          <w:szCs w:val="32"/>
          <w:lang w:val="en-US" w:eastAsia="zh-CN"/>
        </w:rPr>
        <w:t>通信接口</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bCs/>
          <w:kern w:val="2"/>
          <w:sz w:val="32"/>
          <w:szCs w:val="32"/>
          <w:lang w:val="en-US" w:eastAsia="zh-CN" w:bidi="ar-SA"/>
        </w:rPr>
      </w:pPr>
      <w:r>
        <w:rPr>
          <w:rFonts w:hint="eastAsia" w:ascii="宋体" w:hAnsi="宋体" w:eastAsia="宋体" w:cs="宋体"/>
          <w:b w:val="0"/>
          <w:bCs w:val="0"/>
          <w:sz w:val="21"/>
          <w:szCs w:val="21"/>
          <w:lang w:val="en-US" w:eastAsia="zh-CN"/>
        </w:rPr>
        <w:t>客户端和服务器端采用 Http 协议通信。</w:t>
      </w:r>
    </w:p>
    <w:p>
      <w:pPr>
        <w:pStyle w:val="2"/>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 </w:t>
      </w:r>
      <w:bookmarkStart w:id="21" w:name="_Toc25560"/>
      <w:r>
        <w:rPr>
          <w:rFonts w:hint="eastAsia"/>
          <w:lang w:val="en-US" w:eastAsia="zh-CN"/>
        </w:rPr>
        <w:t>系统特性</w:t>
      </w:r>
      <w:bookmarkEnd w:id="21"/>
    </w:p>
    <w:p>
      <w:pPr>
        <w:keepNext w:val="0"/>
        <w:keepLines w:val="0"/>
        <w:pageBreakBefore w:val="0"/>
        <w:widowControl w:val="0"/>
        <w:numPr>
          <w:ilvl w:val="1"/>
          <w:numId w:val="12"/>
        </w:numPr>
        <w:kinsoku/>
        <w:wordWrap/>
        <w:overflowPunct/>
        <w:topLinePunct w:val="0"/>
        <w:autoSpaceDE/>
        <w:autoSpaceDN/>
        <w:bidi w:val="0"/>
        <w:adjustRightInd/>
        <w:snapToGrid/>
        <w:spacing w:line="360" w:lineRule="auto"/>
        <w:ind w:left="0" w:leftChars="0" w:firstLine="0" w:firstLineChars="0"/>
        <w:textAlignment w:val="auto"/>
        <w:outlineLvl w:val="1"/>
        <w:rPr>
          <w:rFonts w:hint="eastAsia" w:ascii="宋体" w:hAnsi="宋体" w:eastAsia="宋体" w:cs="宋体"/>
          <w:b/>
          <w:bCs/>
          <w:sz w:val="32"/>
          <w:szCs w:val="32"/>
          <w:lang w:val="en-US" w:eastAsia="zh-CN"/>
        </w:rPr>
      </w:pPr>
      <w:bookmarkStart w:id="22" w:name="_Toc17666"/>
      <w:r>
        <w:rPr>
          <w:rFonts w:hint="eastAsia" w:ascii="宋体" w:hAnsi="宋体" w:eastAsia="宋体" w:cs="宋体"/>
          <w:b/>
          <w:bCs/>
          <w:sz w:val="32"/>
          <w:szCs w:val="32"/>
          <w:lang w:val="en-US" w:eastAsia="zh-CN"/>
        </w:rPr>
        <w:t>功能需求</w:t>
      </w:r>
      <w:bookmarkEnd w:id="22"/>
    </w:p>
    <w:p>
      <w:pPr>
        <w:keepNext w:val="0"/>
        <w:keepLines w:val="0"/>
        <w:pageBreakBefore w:val="0"/>
        <w:widowControl w:val="0"/>
        <w:numPr>
          <w:ilvl w:val="2"/>
          <w:numId w:val="1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用户登录注册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以手机号作为账号，若手机号已经注册过账号，则可以通过密码或是短信验证码登录，若没有注册过账号，则直接以该手机号注册账号，得到本软件系统的通行凭证。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b w:val="0"/>
          <w:bCs w:val="0"/>
          <w:sz w:val="21"/>
          <w:szCs w:val="21"/>
          <w:lang w:val="en-US" w:eastAsia="zh-CN"/>
        </w:rPr>
      </w:pPr>
      <w:r>
        <w:rPr>
          <w:rFonts w:ascii="宋体" w:hAnsi="宋体" w:eastAsia="宋体" w:cs="宋体"/>
          <w:sz w:val="24"/>
          <w:szCs w:val="24"/>
        </w:rPr>
        <w:drawing>
          <wp:inline distT="0" distB="0" distL="114300" distR="114300">
            <wp:extent cx="4380230" cy="2506345"/>
            <wp:effectExtent l="0" t="0" r="1270"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80230" cy="2506345"/>
                    </a:xfrm>
                    <a:prstGeom prst="rect">
                      <a:avLst/>
                    </a:prstGeom>
                    <a:noFill/>
                    <a:ln w="9525">
                      <a:noFill/>
                    </a:ln>
                  </pic:spPr>
                </pic:pic>
              </a:graphicData>
            </a:graphic>
          </wp:inline>
        </w:drawing>
      </w:r>
    </w:p>
    <w:p>
      <w:pPr>
        <w:keepNext w:val="0"/>
        <w:keepLines w:val="0"/>
        <w:pageBreakBefore w:val="0"/>
        <w:widowControl w:val="0"/>
        <w:numPr>
          <w:ilvl w:val="2"/>
          <w:numId w:val="1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智能检索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若用户想要检索相关法条，输入关键字，可以返回具有相关性较强的法条；若用户想要检索相似案件，可输入案件涉及的专业名词，返回相似的案件，并可查询每个案件的最终审判书。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eastAsia" w:ascii="宋体" w:hAnsi="宋体" w:cs="宋体" w:eastAsiaTheme="minorEastAsia"/>
          <w:b w:val="0"/>
          <w:bCs w:val="0"/>
          <w:sz w:val="21"/>
          <w:szCs w:val="21"/>
          <w:lang w:val="en-US" w:eastAsia="zh-CN"/>
        </w:rPr>
      </w:pPr>
      <w:r>
        <w:drawing>
          <wp:inline distT="0" distB="0" distL="114300" distR="114300">
            <wp:extent cx="635" cy="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635" cy="0"/>
                    </a:xfrm>
                    <a:prstGeom prst="rect">
                      <a:avLst/>
                    </a:prstGeom>
                    <a:noFill/>
                    <a:ln>
                      <a:noFill/>
                    </a:ln>
                  </pic:spPr>
                </pic:pic>
              </a:graphicData>
            </a:graphic>
          </wp:inline>
        </w:drawing>
      </w:r>
      <w:r>
        <w:rPr>
          <w:rFonts w:hint="eastAsia" w:ascii="宋体" w:hAnsi="宋体" w:cs="宋体" w:eastAsiaTheme="minorEastAsia"/>
          <w:b w:val="0"/>
          <w:bCs w:val="0"/>
          <w:sz w:val="21"/>
          <w:szCs w:val="21"/>
          <w:lang w:val="en-US" w:eastAsia="zh-CN"/>
        </w:rPr>
        <w:drawing>
          <wp:inline distT="0" distB="0" distL="114300" distR="114300">
            <wp:extent cx="4352925" cy="3077845"/>
            <wp:effectExtent l="0" t="0" r="3175" b="8255"/>
            <wp:docPr id="6" name="图片 6" descr="XR8[{2B8{I_M6{[A}%5CP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R8[{2B8{I_M6{[A}%5CP68"/>
                    <pic:cNvPicPr>
                      <a:picLocks noChangeAspect="1"/>
                    </pic:cNvPicPr>
                  </pic:nvPicPr>
                  <pic:blipFill>
                    <a:blip r:embed="rId6"/>
                    <a:stretch>
                      <a:fillRect/>
                    </a:stretch>
                  </pic:blipFill>
                  <pic:spPr>
                    <a:xfrm>
                      <a:off x="0" y="0"/>
                      <a:ext cx="4352925" cy="3077845"/>
                    </a:xfrm>
                    <a:prstGeom prst="rect">
                      <a:avLst/>
                    </a:prstGeom>
                  </pic:spPr>
                </pic:pic>
              </a:graphicData>
            </a:graphic>
          </wp:inline>
        </w:drawing>
      </w:r>
    </w:p>
    <w:p>
      <w:pPr>
        <w:keepNext w:val="0"/>
        <w:keepLines w:val="0"/>
        <w:pageBreakBefore w:val="0"/>
        <w:widowControl w:val="0"/>
        <w:numPr>
          <w:ilvl w:val="2"/>
          <w:numId w:val="1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自动生成审判书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法官根据所处理的案件，输入包含的相关人员信息，认定事实，网站根据所查案件特点自动生成相关依据，最终结论及判决内容，最终形成完整的审判书，可供用户下载或打印功能。</w:t>
      </w:r>
    </w:p>
    <w:p>
      <w:pPr>
        <w:keepNext w:val="0"/>
        <w:keepLines w:val="0"/>
        <w:pageBreakBefore w:val="0"/>
        <w:widowControl w:val="0"/>
        <w:numPr>
          <w:ilvl w:val="1"/>
          <w:numId w:val="12"/>
        </w:numPr>
        <w:kinsoku/>
        <w:wordWrap/>
        <w:overflowPunct/>
        <w:topLinePunct w:val="0"/>
        <w:autoSpaceDE/>
        <w:autoSpaceDN/>
        <w:bidi w:val="0"/>
        <w:adjustRightInd/>
        <w:snapToGrid/>
        <w:spacing w:line="360" w:lineRule="auto"/>
        <w:ind w:left="0" w:leftChars="0" w:firstLine="0" w:firstLineChars="0"/>
        <w:textAlignment w:val="auto"/>
        <w:outlineLvl w:val="1"/>
        <w:rPr>
          <w:rFonts w:hint="eastAsia" w:ascii="宋体" w:hAnsi="宋体" w:eastAsia="宋体" w:cs="宋体"/>
          <w:b/>
          <w:bCs/>
          <w:sz w:val="32"/>
          <w:szCs w:val="32"/>
          <w:lang w:val="en-US" w:eastAsia="zh-CN"/>
        </w:rPr>
      </w:pPr>
      <w:bookmarkStart w:id="23" w:name="_Toc16419"/>
      <w:r>
        <w:rPr>
          <w:rFonts w:hint="eastAsia" w:ascii="宋体" w:hAnsi="宋体" w:eastAsia="宋体" w:cs="宋体"/>
          <w:b/>
          <w:bCs/>
          <w:sz w:val="32"/>
          <w:szCs w:val="32"/>
          <w:lang w:val="en-US" w:eastAsia="zh-CN"/>
        </w:rPr>
        <w:t>说明和优先级</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系统开发的优先级：注册——登录——法条检索——案件检索——生成审判书</w:t>
      </w:r>
    </w:p>
    <w:p>
      <w:pPr>
        <w:pStyle w:val="2"/>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 </w:t>
      </w:r>
      <w:bookmarkStart w:id="24" w:name="_Toc22036"/>
      <w:r>
        <w:rPr>
          <w:rFonts w:hint="eastAsia"/>
          <w:lang w:val="en-US" w:eastAsia="zh-CN"/>
        </w:rPr>
        <w:t>非功能需求</w:t>
      </w:r>
      <w:bookmarkEnd w:id="24"/>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0" w:leftChars="0" w:firstLineChars="0"/>
        <w:textAlignment w:val="auto"/>
        <w:outlineLvl w:val="1"/>
        <w:rPr>
          <w:rFonts w:hint="eastAsia" w:ascii="宋体" w:hAnsi="宋体" w:eastAsia="宋体" w:cs="宋体"/>
          <w:b/>
          <w:bCs/>
          <w:sz w:val="32"/>
          <w:szCs w:val="32"/>
          <w:lang w:val="en-US" w:eastAsia="zh-CN"/>
        </w:rPr>
      </w:pPr>
      <w:bookmarkStart w:id="25" w:name="_Toc5304"/>
      <w:r>
        <w:rPr>
          <w:rFonts w:hint="eastAsia" w:ascii="宋体" w:hAnsi="宋体" w:eastAsia="宋体" w:cs="宋体"/>
          <w:b/>
          <w:bCs/>
          <w:sz w:val="32"/>
          <w:szCs w:val="32"/>
          <w:lang w:val="en-US" w:eastAsia="zh-CN"/>
        </w:rPr>
        <w:t>性能需求</w:t>
      </w:r>
      <w:bookmarkEnd w:id="25"/>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数据精确性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精度需求上,根据实际需要,数据在输入、输出及传输的过程中要满足各种精度的需求根据关键字精度的不同。如：为了使用户得到更全面的数据，我们使用模糊搜索，并通过大量的样本数据，使AI分析结果90%能满足用户的需求</w:t>
      </w:r>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时间特性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用户在进行搜索和生成审判书时，数据库响应时间应在2秒以内，页面响应时间应在4秒以内，才能满足用户需求。</w:t>
      </w:r>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兼容性和扩展性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黑体" w:hAnsi="黑体" w:eastAsia="黑体" w:cs="黑体"/>
          <w:b/>
          <w:bCs/>
          <w:sz w:val="32"/>
          <w:szCs w:val="32"/>
          <w:lang w:val="en-US" w:eastAsia="zh-CN"/>
        </w:rPr>
      </w:pPr>
      <w:r>
        <w:rPr>
          <w:rFonts w:hint="eastAsia"/>
        </w:rPr>
        <w:t>在操作方式、运行环境、与其它软件的接口以及开发计划等发生变化时，应具有的适应能力</w:t>
      </w:r>
      <w:r>
        <w:rPr>
          <w:rFonts w:hint="eastAsia"/>
          <w:lang w:eastAsia="zh-CN"/>
        </w:rPr>
        <w:t>。</w:t>
      </w:r>
      <w:r>
        <w:rPr>
          <w:rFonts w:hint="eastAsia"/>
          <w:lang w:val="en-US" w:eastAsia="zh-CN"/>
        </w:rPr>
        <w:t>例如</w:t>
      </w:r>
      <w:r>
        <w:rPr>
          <w:rFonts w:hint="eastAsia"/>
        </w:rPr>
        <w:t>操作系统需</w:t>
      </w:r>
      <w:r>
        <w:t>W</w:t>
      </w:r>
      <w:r>
        <w:rPr>
          <w:rFonts w:hint="eastAsia"/>
        </w:rPr>
        <w:t>in</w:t>
      </w:r>
      <w:r>
        <w:rPr>
          <w:rFonts w:hint="eastAsia"/>
          <w:lang w:val="en-US" w:eastAsia="zh-CN"/>
        </w:rPr>
        <w:t>10</w:t>
      </w:r>
      <w:r>
        <w:rPr>
          <w:rFonts w:hint="eastAsia"/>
        </w:rPr>
        <w:t>，IE、Firefox、Google等均可访问</w:t>
      </w:r>
      <w:r>
        <w:rPr>
          <w:rFonts w:hint="eastAsia"/>
          <w:lang w:eastAsia="zh-CN"/>
        </w:rPr>
        <w:t>；</w:t>
      </w:r>
      <w:r>
        <w:rPr>
          <w:rFonts w:hint="eastAsia"/>
          <w:lang w:val="en-US" w:eastAsia="zh-CN"/>
        </w:rPr>
        <w:t>在支持现有系统的基础上，可进行系统的升级；当用户数量发生变化时，能够有很好的扩展能力。</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0" w:leftChars="0" w:firstLineChars="0"/>
        <w:textAlignment w:val="auto"/>
        <w:outlineLvl w:val="1"/>
        <w:rPr>
          <w:rFonts w:hint="eastAsia" w:ascii="宋体" w:hAnsi="宋体" w:eastAsia="宋体" w:cs="宋体"/>
          <w:b/>
          <w:bCs/>
          <w:sz w:val="32"/>
          <w:szCs w:val="32"/>
          <w:lang w:val="en-US" w:eastAsia="zh-CN"/>
        </w:rPr>
      </w:pPr>
      <w:bookmarkStart w:id="26" w:name="_Toc21525"/>
      <w:r>
        <w:rPr>
          <w:rFonts w:hint="eastAsia" w:ascii="宋体" w:hAnsi="宋体" w:eastAsia="宋体" w:cs="宋体"/>
          <w:b/>
          <w:bCs/>
          <w:sz w:val="32"/>
          <w:szCs w:val="32"/>
          <w:lang w:val="en-US" w:eastAsia="zh-CN"/>
        </w:rPr>
        <w:t>安全性需求</w:t>
      </w:r>
      <w:bookmarkEnd w:id="26"/>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保密性需求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数据加密需求，数据在采集、传输、处理、存储过程中不被窃取或篡改。只有注册登录的用户才能使用该系统，同时将用户的信息数据也进行加密处理。</w:t>
      </w:r>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完整性需求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完整性确保信息在未授权的情况下不会被变更,只有授权的法官才能修改填写审判书</w:t>
      </w:r>
      <w:bookmarkStart w:id="32" w:name="_GoBack"/>
      <w:bookmarkEnd w:id="32"/>
      <w:r>
        <w:rPr>
          <w:rFonts w:hint="eastAsia" w:ascii="宋体" w:hAnsi="宋体" w:eastAsia="宋体" w:cs="宋体"/>
          <w:b w:val="0"/>
          <w:bCs w:val="0"/>
          <w:sz w:val="21"/>
          <w:szCs w:val="21"/>
          <w:lang w:val="en-US" w:eastAsia="zh-CN"/>
        </w:rPr>
        <w:t>。</w:t>
      </w:r>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可用性和抗毁性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设备备份机制、容错机制，防止在系统出现单点失败时，系统的备份机制保证系统的正常运行。</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0" w:leftChars="0" w:firstLineChars="0"/>
        <w:textAlignment w:val="auto"/>
        <w:outlineLvl w:val="1"/>
        <w:rPr>
          <w:rFonts w:hint="eastAsia" w:ascii="宋体" w:hAnsi="宋体" w:eastAsia="宋体" w:cs="宋体"/>
          <w:b/>
          <w:bCs/>
          <w:sz w:val="32"/>
          <w:szCs w:val="32"/>
          <w:lang w:val="en-US" w:eastAsia="zh-CN"/>
        </w:rPr>
      </w:pPr>
      <w:bookmarkStart w:id="27" w:name="_Toc28178"/>
      <w:r>
        <w:rPr>
          <w:rFonts w:hint="eastAsia" w:ascii="宋体" w:hAnsi="宋体" w:eastAsia="宋体" w:cs="宋体"/>
          <w:b/>
          <w:bCs/>
          <w:sz w:val="32"/>
          <w:szCs w:val="32"/>
          <w:lang w:val="en-US" w:eastAsia="zh-CN"/>
        </w:rPr>
        <w:t>软件质量属性</w:t>
      </w:r>
      <w:bookmarkEnd w:id="27"/>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该系统具有易用性，使用起来方便快捷，无需学习相关教程。</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灵活性，系统是能够很容易的适应环境和需求的变化。</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可维护性，清晰的系统结构和命名规范，界面规范，提示和帮助信息规范，友好的错误提示信息， 可以帮助用户自己找原因，自己维护系统。</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0" w:leftChars="0" w:firstLineChars="0"/>
        <w:textAlignment w:val="auto"/>
        <w:outlineLvl w:val="1"/>
        <w:rPr>
          <w:rFonts w:hint="eastAsia" w:ascii="宋体" w:hAnsi="宋体" w:eastAsia="宋体" w:cs="宋体"/>
          <w:b/>
          <w:bCs/>
          <w:sz w:val="32"/>
          <w:szCs w:val="32"/>
          <w:lang w:val="en-US" w:eastAsia="zh-CN"/>
        </w:rPr>
      </w:pPr>
      <w:bookmarkStart w:id="28" w:name="_Toc31249"/>
      <w:r>
        <w:rPr>
          <w:rFonts w:hint="eastAsia" w:ascii="宋体" w:hAnsi="宋体" w:eastAsia="宋体" w:cs="宋体"/>
          <w:b/>
          <w:bCs/>
          <w:sz w:val="32"/>
          <w:szCs w:val="32"/>
          <w:lang w:val="en-US" w:eastAsia="zh-CN"/>
        </w:rPr>
        <w:t>业务规则</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只有注册并登录的用户才能使用该系统。如果登录的是普通用户只能看到只能检索的部分而不能让系统自动生成审判书，而角色是法官时可以执行生成审判书操作。</w:t>
      </w:r>
    </w:p>
    <w:p>
      <w:pPr>
        <w:pStyle w:val="2"/>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 </w:t>
      </w:r>
      <w:bookmarkStart w:id="29" w:name="_Toc24989"/>
      <w:r>
        <w:rPr>
          <w:rFonts w:hint="eastAsia"/>
          <w:lang w:val="en-US" w:eastAsia="zh-CN"/>
        </w:rPr>
        <w:t>其他需求</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1"/>
        <w:rPr>
          <w:rFonts w:hint="eastAsia" w:asciiTheme="minorEastAsia" w:hAnsiTheme="minorEastAsia" w:eastAsiaTheme="minorEastAsia" w:cstheme="minorEastAsia"/>
          <w:b/>
          <w:bCs/>
          <w:sz w:val="32"/>
          <w:szCs w:val="32"/>
          <w:lang w:val="en-US" w:eastAsia="zh-CN"/>
        </w:rPr>
      </w:pPr>
      <w:bookmarkStart w:id="30" w:name="_Toc31758"/>
      <w:r>
        <w:rPr>
          <w:rFonts w:hint="eastAsia" w:asciiTheme="minorEastAsia" w:hAnsiTheme="minorEastAsia" w:eastAsiaTheme="minorEastAsia" w:cstheme="minorEastAsia"/>
          <w:b/>
          <w:bCs/>
          <w:sz w:val="32"/>
          <w:szCs w:val="32"/>
          <w:lang w:val="en-US" w:eastAsia="zh-CN"/>
        </w:rPr>
        <w:t>6.1 部署环境</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网络要求，根据不同要求部署内网、外网以及互联网；操作系统要求，软件部署操作系统。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1"/>
        <w:rPr>
          <w:rFonts w:hint="eastAsia" w:asciiTheme="minorEastAsia" w:hAnsiTheme="minorEastAsia" w:eastAsiaTheme="minorEastAsia" w:cstheme="minorEastAsia"/>
          <w:b/>
          <w:bCs/>
          <w:sz w:val="32"/>
          <w:szCs w:val="32"/>
          <w:lang w:val="en-US" w:eastAsia="zh-CN"/>
        </w:rPr>
      </w:pPr>
      <w:bookmarkStart w:id="31" w:name="_Toc7790"/>
      <w:r>
        <w:rPr>
          <w:rFonts w:hint="eastAsia" w:asciiTheme="minorEastAsia" w:hAnsiTheme="minorEastAsia" w:eastAsiaTheme="minorEastAsia" w:cstheme="minorEastAsia"/>
          <w:b/>
          <w:bCs/>
          <w:sz w:val="32"/>
          <w:szCs w:val="32"/>
          <w:lang w:val="en-US" w:eastAsia="zh-CN"/>
        </w:rPr>
        <w:t>6.2 运行环境</w:t>
      </w:r>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操作系统、浏览器、分辨率、插件。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黑体" w:hAnsi="黑体" w:eastAsia="黑体" w:cs="黑体"/>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28CB4"/>
    <w:multiLevelType w:val="multilevel"/>
    <w:tmpl w:val="83D28CB4"/>
    <w:lvl w:ilvl="0" w:tentative="0">
      <w:start w:val="2"/>
      <w:numFmt w:val="decimal"/>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99065DF9"/>
    <w:multiLevelType w:val="singleLevel"/>
    <w:tmpl w:val="99065DF9"/>
    <w:lvl w:ilvl="0" w:tentative="0">
      <w:start w:val="1"/>
      <w:numFmt w:val="decimal"/>
      <w:lvlText w:val="%1."/>
      <w:lvlJc w:val="left"/>
      <w:pPr>
        <w:tabs>
          <w:tab w:val="left" w:pos="312"/>
        </w:tabs>
      </w:pPr>
    </w:lvl>
  </w:abstractNum>
  <w:abstractNum w:abstractNumId="2">
    <w:nsid w:val="A394FE16"/>
    <w:multiLevelType w:val="multilevel"/>
    <w:tmpl w:val="A394FE16"/>
    <w:lvl w:ilvl="0" w:tentative="0">
      <w:start w:val="4"/>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AED47107"/>
    <w:multiLevelType w:val="singleLevel"/>
    <w:tmpl w:val="AED47107"/>
    <w:lvl w:ilvl="0" w:tentative="0">
      <w:start w:val="1"/>
      <w:numFmt w:val="decimal"/>
      <w:suff w:val="nothing"/>
      <w:lvlText w:val="%1．"/>
      <w:lvlJc w:val="left"/>
    </w:lvl>
  </w:abstractNum>
  <w:abstractNum w:abstractNumId="4">
    <w:nsid w:val="B81EA922"/>
    <w:multiLevelType w:val="multilevel"/>
    <w:tmpl w:val="B81EA922"/>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C56383E3"/>
    <w:multiLevelType w:val="singleLevel"/>
    <w:tmpl w:val="C56383E3"/>
    <w:lvl w:ilvl="0" w:tentative="0">
      <w:start w:val="1"/>
      <w:numFmt w:val="decimal"/>
      <w:suff w:val="nothing"/>
      <w:lvlText w:val="（%1）"/>
      <w:lvlJc w:val="left"/>
    </w:lvl>
  </w:abstractNum>
  <w:abstractNum w:abstractNumId="6">
    <w:nsid w:val="D8B37D68"/>
    <w:multiLevelType w:val="multilevel"/>
    <w:tmpl w:val="D8B37D6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E57D1B39"/>
    <w:multiLevelType w:val="singleLevel"/>
    <w:tmpl w:val="E57D1B39"/>
    <w:lvl w:ilvl="0" w:tentative="0">
      <w:start w:val="1"/>
      <w:numFmt w:val="decimal"/>
      <w:lvlText w:val="%1."/>
      <w:lvlJc w:val="left"/>
      <w:pPr>
        <w:tabs>
          <w:tab w:val="left" w:pos="312"/>
        </w:tabs>
      </w:pPr>
    </w:lvl>
  </w:abstractNum>
  <w:abstractNum w:abstractNumId="8">
    <w:nsid w:val="EBA6AECA"/>
    <w:multiLevelType w:val="singleLevel"/>
    <w:tmpl w:val="EBA6AECA"/>
    <w:lvl w:ilvl="0" w:tentative="0">
      <w:start w:val="1"/>
      <w:numFmt w:val="decimal"/>
      <w:lvlText w:val="%1."/>
      <w:lvlJc w:val="left"/>
      <w:pPr>
        <w:tabs>
          <w:tab w:val="left" w:pos="312"/>
        </w:tabs>
      </w:pPr>
    </w:lvl>
  </w:abstractNum>
  <w:abstractNum w:abstractNumId="9">
    <w:nsid w:val="F1A717DD"/>
    <w:multiLevelType w:val="multilevel"/>
    <w:tmpl w:val="F1A717D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F1B13C5D"/>
    <w:multiLevelType w:val="multilevel"/>
    <w:tmpl w:val="F1B13C5D"/>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FF7D7BC3"/>
    <w:multiLevelType w:val="singleLevel"/>
    <w:tmpl w:val="FF7D7BC3"/>
    <w:lvl w:ilvl="0" w:tentative="0">
      <w:start w:val="1"/>
      <w:numFmt w:val="decimal"/>
      <w:lvlText w:val="%1."/>
      <w:lvlJc w:val="left"/>
      <w:pPr>
        <w:tabs>
          <w:tab w:val="left" w:pos="312"/>
        </w:tabs>
      </w:pPr>
    </w:lvl>
  </w:abstractNum>
  <w:abstractNum w:abstractNumId="12">
    <w:nsid w:val="20895F4D"/>
    <w:multiLevelType w:val="multilevel"/>
    <w:tmpl w:val="20895F4D"/>
    <w:lvl w:ilvl="0" w:tentative="0">
      <w:start w:val="3"/>
      <w:numFmt w:val="decimal"/>
      <w:lvlText w:val="%1."/>
      <w:lvlJc w:val="left"/>
      <w:pPr>
        <w:ind w:left="94" w:hanging="425"/>
      </w:pPr>
      <w:rPr>
        <w:rFonts w:hint="default" w:ascii="宋体" w:hAnsi="宋体" w:eastAsia="宋体" w:cs="宋体"/>
      </w:rPr>
    </w:lvl>
    <w:lvl w:ilvl="1" w:tentative="0">
      <w:start w:val="1"/>
      <w:numFmt w:val="decimal"/>
      <w:lvlText w:val="%1.%2."/>
      <w:lvlJc w:val="left"/>
      <w:pPr>
        <w:ind w:left="236" w:hanging="567"/>
      </w:pPr>
      <w:rPr>
        <w:rFonts w:hint="default" w:ascii="宋体" w:hAnsi="宋体" w:eastAsia="宋体" w:cs="宋体"/>
      </w:rPr>
    </w:lvl>
    <w:lvl w:ilvl="2" w:tentative="0">
      <w:start w:val="1"/>
      <w:numFmt w:val="decimal"/>
      <w:lvlText w:val="%1.%2.%3."/>
      <w:lvlJc w:val="left"/>
      <w:pPr>
        <w:ind w:left="378" w:hanging="709"/>
      </w:pPr>
      <w:rPr>
        <w:rFonts w:hint="default" w:ascii="宋体" w:hAnsi="宋体" w:eastAsia="宋体" w:cs="宋体"/>
      </w:rPr>
    </w:lvl>
    <w:lvl w:ilvl="3" w:tentative="0">
      <w:start w:val="1"/>
      <w:numFmt w:val="decimal"/>
      <w:lvlText w:val="%1.%2.%3.%4."/>
      <w:lvlJc w:val="left"/>
      <w:pPr>
        <w:ind w:left="519" w:hanging="850"/>
      </w:pPr>
      <w:rPr>
        <w:rFonts w:hint="default"/>
      </w:rPr>
    </w:lvl>
    <w:lvl w:ilvl="4" w:tentative="0">
      <w:start w:val="1"/>
      <w:numFmt w:val="decimal"/>
      <w:lvlText w:val="%1.%2.%3.%4.%5."/>
      <w:lvlJc w:val="left"/>
      <w:pPr>
        <w:ind w:left="660" w:hanging="991"/>
      </w:pPr>
      <w:rPr>
        <w:rFonts w:hint="default"/>
      </w:rPr>
    </w:lvl>
    <w:lvl w:ilvl="5" w:tentative="0">
      <w:start w:val="1"/>
      <w:numFmt w:val="decimal"/>
      <w:lvlText w:val="%1.%2.%3.%4.%5.%6."/>
      <w:lvlJc w:val="left"/>
      <w:pPr>
        <w:ind w:left="803" w:hanging="1134"/>
      </w:pPr>
      <w:rPr>
        <w:rFonts w:hint="default"/>
      </w:rPr>
    </w:lvl>
    <w:lvl w:ilvl="6" w:tentative="0">
      <w:start w:val="1"/>
      <w:numFmt w:val="decimal"/>
      <w:lvlText w:val="%1.%2.%3.%4.%5.%6.%7."/>
      <w:lvlJc w:val="left"/>
      <w:pPr>
        <w:ind w:left="944" w:hanging="1275"/>
      </w:pPr>
      <w:rPr>
        <w:rFonts w:hint="default"/>
      </w:rPr>
    </w:lvl>
    <w:lvl w:ilvl="7" w:tentative="0">
      <w:start w:val="1"/>
      <w:numFmt w:val="decimal"/>
      <w:lvlText w:val="%1.%2.%3.%4.%5.%6.%7.%8."/>
      <w:lvlJc w:val="left"/>
      <w:pPr>
        <w:ind w:left="1087" w:hanging="1418"/>
      </w:pPr>
      <w:rPr>
        <w:rFonts w:hint="default"/>
      </w:rPr>
    </w:lvl>
    <w:lvl w:ilvl="8" w:tentative="0">
      <w:start w:val="1"/>
      <w:numFmt w:val="decimal"/>
      <w:lvlText w:val="%1.%2.%3.%4.%5.%6.%7.%8.%9."/>
      <w:lvlJc w:val="left"/>
      <w:pPr>
        <w:ind w:left="1227" w:hanging="1558"/>
      </w:pPr>
      <w:rPr>
        <w:rFonts w:hint="default"/>
      </w:rPr>
    </w:lvl>
  </w:abstractNum>
  <w:abstractNum w:abstractNumId="13">
    <w:nsid w:val="4C890D0F"/>
    <w:multiLevelType w:val="singleLevel"/>
    <w:tmpl w:val="4C890D0F"/>
    <w:lvl w:ilvl="0" w:tentative="0">
      <w:start w:val="1"/>
      <w:numFmt w:val="decimal"/>
      <w:lvlText w:val="%1."/>
      <w:lvlJc w:val="left"/>
      <w:pPr>
        <w:tabs>
          <w:tab w:val="left" w:pos="312"/>
        </w:tabs>
      </w:pPr>
    </w:lvl>
  </w:abstractNum>
  <w:abstractNum w:abstractNumId="14">
    <w:nsid w:val="64B37962"/>
    <w:multiLevelType w:val="multilevel"/>
    <w:tmpl w:val="64B37962"/>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6D3CA14A"/>
    <w:multiLevelType w:val="singleLevel"/>
    <w:tmpl w:val="6D3CA14A"/>
    <w:lvl w:ilvl="0" w:tentative="0">
      <w:start w:val="1"/>
      <w:numFmt w:val="decimal"/>
      <w:suff w:val="space"/>
      <w:lvlText w:val="%1."/>
      <w:lvlJc w:val="left"/>
    </w:lvl>
  </w:abstractNum>
  <w:num w:numId="1">
    <w:abstractNumId w:val="3"/>
  </w:num>
  <w:num w:numId="2">
    <w:abstractNumId w:val="9"/>
  </w:num>
  <w:num w:numId="3">
    <w:abstractNumId w:val="6"/>
  </w:num>
  <w:num w:numId="4">
    <w:abstractNumId w:val="15"/>
  </w:num>
  <w:num w:numId="5">
    <w:abstractNumId w:val="10"/>
  </w:num>
  <w:num w:numId="6">
    <w:abstractNumId w:val="0"/>
  </w:num>
  <w:num w:numId="7">
    <w:abstractNumId w:val="1"/>
  </w:num>
  <w:num w:numId="8">
    <w:abstractNumId w:val="4"/>
  </w:num>
  <w:num w:numId="9">
    <w:abstractNumId w:val="7"/>
  </w:num>
  <w:num w:numId="10">
    <w:abstractNumId w:val="5"/>
  </w:num>
  <w:num w:numId="11">
    <w:abstractNumId w:val="8"/>
  </w:num>
  <w:num w:numId="12">
    <w:abstractNumId w:val="14"/>
  </w:num>
  <w:num w:numId="13">
    <w:abstractNumId w:val="12"/>
  </w:num>
  <w:num w:numId="14">
    <w:abstractNumId w:val="13"/>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1Yzg3ZmExYTk4N2EzNDdlNzNkODA0MTBlZDdlNjIifQ=="/>
  </w:docVars>
  <w:rsids>
    <w:rsidRoot w:val="38812DD7"/>
    <w:rsid w:val="06FF5F35"/>
    <w:rsid w:val="077C2384"/>
    <w:rsid w:val="0BE12DD2"/>
    <w:rsid w:val="10FF63AC"/>
    <w:rsid w:val="167E6F70"/>
    <w:rsid w:val="1A420699"/>
    <w:rsid w:val="1A676352"/>
    <w:rsid w:val="1DAD4D54"/>
    <w:rsid w:val="23046E34"/>
    <w:rsid w:val="38812DD7"/>
    <w:rsid w:val="40A94148"/>
    <w:rsid w:val="42625A84"/>
    <w:rsid w:val="475632A7"/>
    <w:rsid w:val="4C4105CF"/>
    <w:rsid w:val="502F5D8C"/>
    <w:rsid w:val="50906185"/>
    <w:rsid w:val="52763068"/>
    <w:rsid w:val="53244CA5"/>
    <w:rsid w:val="6101602F"/>
    <w:rsid w:val="69A00D58"/>
    <w:rsid w:val="69E41123"/>
    <w:rsid w:val="6E67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2"/>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toc 1"/>
    <w:basedOn w:val="1"/>
    <w:next w:val="1"/>
    <w:qFormat/>
    <w:uiPriority w:val="0"/>
  </w:style>
  <w:style w:type="paragraph" w:styleId="4">
    <w:name w:val="toc 2"/>
    <w:basedOn w:val="1"/>
    <w:next w:val="1"/>
    <w:qFormat/>
    <w:uiPriority w:val="0"/>
    <w:pPr>
      <w:ind w:left="420" w:leftChars="200"/>
    </w:pPr>
  </w:style>
  <w:style w:type="paragraph" w:customStyle="1" w:styleId="7">
    <w:name w:val="WPSOffice手动目录 1"/>
    <w:uiPriority w:val="0"/>
    <w:pPr>
      <w:ind w:leftChars="0"/>
    </w:pPr>
    <w:rPr>
      <w:rFonts w:ascii="Times New Roman" w:hAnsi="Times New Roman" w:eastAsia="宋体" w:cs="Times New Roman"/>
      <w:sz w:val="20"/>
      <w:szCs w:val="20"/>
    </w:rPr>
  </w:style>
  <w:style w:type="paragraph" w:customStyle="1" w:styleId="8">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2752</Words>
  <Characters>2909</Characters>
  <Lines>0</Lines>
  <Paragraphs>0</Paragraphs>
  <TotalTime>3</TotalTime>
  <ScaleCrop>false</ScaleCrop>
  <LinksUpToDate>false</LinksUpToDate>
  <CharactersWithSpaces>3535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2022-10-12T08:22:00Z</dcterms:created>
  <dc:creator>布偶人</dc:creator>
  <cp:lastModifiedBy>布偶人</cp:lastModifiedBy>
  <dcterms:modified xsi:type="dcterms:W3CDTF">2022-10-15T04:25:19Z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DBF8ED517D6A4799B2378CE6FE212A0E</vt:lpwstr>
  </property>
</Properties>
</file>