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B15C4" w14:textId="45A9A0EF" w:rsidR="000F0123" w:rsidRDefault="00CF7B7C">
      <w:r>
        <w:t xml:space="preserve">1. </w:t>
      </w:r>
      <w:r w:rsidR="006926CD">
        <w:t>Each row of the table below shows a pair of DVH. The first column</w:t>
      </w:r>
      <w:r w:rsidR="009125A8">
        <w:t xml:space="preserve"> indicates the patient</w:t>
      </w:r>
      <w:r w:rsidR="000C5517">
        <w:t>.</w:t>
      </w:r>
      <w:r w:rsidR="009125A8">
        <w:t xml:space="preserve"> The second to the fourth column is where you mark the comparison of the two plans by double-clicking the corresponding cell.</w:t>
      </w:r>
    </w:p>
    <w:p w14:paraId="739ABD5C" w14:textId="44772EBA" w:rsidR="006926CD" w:rsidRDefault="009125A8">
      <w:r w:rsidRPr="009125A8">
        <w:drawing>
          <wp:inline distT="0" distB="0" distL="0" distR="0" wp14:anchorId="7C5FDEDE" wp14:editId="2B48618A">
            <wp:extent cx="4096667" cy="251642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1483" cy="252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4E02" w14:textId="6AC633E2" w:rsidR="00902292" w:rsidRDefault="00CF7B7C">
      <w:r>
        <w:t>2.</w:t>
      </w:r>
      <w:r w:rsidR="009125A8">
        <w:t xml:space="preserve"> To load the DVH, please click the File tab on the top-left corner</w:t>
      </w:r>
      <w:r w:rsidR="00902292">
        <w:t>.</w:t>
      </w:r>
      <w:r w:rsidR="009125A8">
        <w:t xml:space="preserve"> Then, </w:t>
      </w:r>
      <w:r w:rsidR="003A52B9">
        <w:t>click the Load Figs tab to select the folder that stores all the DVH of all the patients (‘</w:t>
      </w:r>
      <w:r w:rsidR="003A52B9" w:rsidRPr="00B12A6A">
        <w:rPr>
          <w:b/>
          <w:bCs/>
        </w:rPr>
        <w:t>./dvh-plots/</w:t>
      </w:r>
      <w:r w:rsidR="003A52B9">
        <w:t>’</w:t>
      </w:r>
      <w:r w:rsidR="00B12A6A">
        <w:t xml:space="preserve"> is the folder that you need to select</w:t>
      </w:r>
      <w:r w:rsidR="003A52B9">
        <w:t>).</w:t>
      </w:r>
    </w:p>
    <w:p w14:paraId="7705CFF0" w14:textId="30CBBAD1" w:rsidR="00902292" w:rsidRDefault="009125A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13DB70" wp14:editId="53596333">
                <wp:simplePos x="0" y="0"/>
                <wp:positionH relativeFrom="margin">
                  <wp:align>left</wp:align>
                </wp:positionH>
                <wp:positionV relativeFrom="paragraph">
                  <wp:posOffset>144882</wp:posOffset>
                </wp:positionV>
                <wp:extent cx="197510" cy="116763"/>
                <wp:effectExtent l="0" t="0" r="12065" b="1714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10" cy="1167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67A07" id="矩形 5" o:spid="_x0000_s1026" style="position:absolute;margin-left:0;margin-top:11.4pt;width:15.55pt;height:9.2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" filled="f" strokecolor="red" strokeweight="1pt">
                <w10:wrap anchorx="margin"/>
              </v:rect>
            </w:pict>
          </mc:Fallback>
        </mc:AlternateContent>
      </w:r>
      <w:r w:rsidRPr="009125A8">
        <w:drawing>
          <wp:inline distT="0" distB="0" distL="0" distR="0" wp14:anchorId="32139E98" wp14:editId="48C96767">
            <wp:extent cx="2691056" cy="1653015"/>
            <wp:effectExtent l="0" t="0" r="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6548" cy="166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52B9">
        <w:t xml:space="preserve">               </w:t>
      </w:r>
      <w:r w:rsidR="003A52B9" w:rsidRPr="003A52B9">
        <w:drawing>
          <wp:inline distT="0" distB="0" distL="0" distR="0" wp14:anchorId="2615A56E" wp14:editId="2C9860EF">
            <wp:extent cx="2750515" cy="167865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694" cy="171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7BE6" w14:textId="7CCBC53B" w:rsidR="00902292" w:rsidRDefault="003A52B9">
      <w:r>
        <w:t>The resulting table will look like the fig below</w:t>
      </w:r>
      <w:r w:rsidR="00B12A6A">
        <w:t xml:space="preserve"> and by double-clicking the patient cell, you will get the corresponding DVH</w:t>
      </w:r>
      <w:r>
        <w:t>.</w:t>
      </w:r>
    </w:p>
    <w:p w14:paraId="2875B218" w14:textId="234EFA63" w:rsidR="00902292" w:rsidRDefault="003A52B9">
      <w:r w:rsidRPr="003A52B9">
        <w:drawing>
          <wp:inline distT="0" distB="0" distL="0" distR="0" wp14:anchorId="27E8639C" wp14:editId="0F40A7D4">
            <wp:extent cx="3438144" cy="2111042"/>
            <wp:effectExtent l="0" t="0" r="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2412" cy="213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2B4E" w14:textId="5C294F72" w:rsidR="00902292" w:rsidRDefault="00902292">
      <w:r>
        <w:lastRenderedPageBreak/>
        <w:t xml:space="preserve">3. To show only the selected organ on the DVH, </w:t>
      </w:r>
      <w:r w:rsidR="00B12A6A">
        <w:t>double-clicking</w:t>
      </w:r>
      <w:r>
        <w:t xml:space="preserve"> the organ name in the legend. To add more organs to compare, click on the organ name in the legend once.</w:t>
      </w:r>
    </w:p>
    <w:p w14:paraId="0E871340" w14:textId="4B0474F1" w:rsidR="00CF7B7C" w:rsidRDefault="0090229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347A36" wp14:editId="2CAB296B">
                <wp:simplePos x="0" y="0"/>
                <wp:positionH relativeFrom="margin">
                  <wp:align>right</wp:align>
                </wp:positionH>
                <wp:positionV relativeFrom="paragraph">
                  <wp:posOffset>510337</wp:posOffset>
                </wp:positionV>
                <wp:extent cx="723875" cy="80467"/>
                <wp:effectExtent l="0" t="0" r="19685" b="152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875" cy="804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ED8C1" id="矩形 9" o:spid="_x0000_s1026" style="position:absolute;margin-left:5.8pt;margin-top:40.2pt;width:57pt;height:6.3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" filled="f" strokecolor="red" strokeweight="1pt">
                <w10:wrap anchorx="margin"/>
              </v:rect>
            </w:pict>
          </mc:Fallback>
        </mc:AlternateContent>
      </w:r>
      <w:r w:rsidR="00B12A6A" w:rsidRPr="00B12A6A">
        <w:drawing>
          <wp:inline distT="0" distB="0" distL="0" distR="0" wp14:anchorId="05071B8B" wp14:editId="22EB75F3">
            <wp:extent cx="5943600" cy="324675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760A" w14:textId="2AC4E2C4" w:rsidR="00A03878" w:rsidRDefault="00902292">
      <w:r>
        <w:t xml:space="preserve">4. To save the table, click File and select Save Table tab. </w:t>
      </w:r>
      <w:r w:rsidR="006A6D7C">
        <w:t>To load the table, click Load Table instead.</w:t>
      </w:r>
    </w:p>
    <w:p w14:paraId="5E3C3897" w14:textId="2E8DEA5D" w:rsidR="006A6D7C" w:rsidRDefault="006A6D7C">
      <w:r>
        <w:t xml:space="preserve">Note that the table will automatically be saved as </w:t>
      </w:r>
      <w:r w:rsidRPr="006A6D7C">
        <w:rPr>
          <w:b/>
          <w:bCs/>
        </w:rPr>
        <w:t>.csv file</w:t>
      </w:r>
      <w:r>
        <w:t xml:space="preserve"> and no need to add an extension and the GUI could only load the </w:t>
      </w:r>
      <w:r w:rsidRPr="006A6D7C">
        <w:rPr>
          <w:b/>
          <w:bCs/>
        </w:rPr>
        <w:t>.csv file</w:t>
      </w:r>
      <w:r>
        <w:t>.</w:t>
      </w:r>
    </w:p>
    <w:p w14:paraId="1564CAE1" w14:textId="0FCC46B5" w:rsidR="006A6D7C" w:rsidRDefault="00FD76D1">
      <w:r w:rsidRPr="00FD76D1">
        <w:drawing>
          <wp:inline distT="0" distB="0" distL="0" distR="0" wp14:anchorId="0F0E1A1E" wp14:editId="2B44F734">
            <wp:extent cx="3984024" cy="2443277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7862" cy="245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45CD" w14:textId="7CDB308A" w:rsidR="00FD76D1" w:rsidRDefault="00FD76D1">
      <w:r>
        <w:t>5. To load the previously saved result, just click the Load Table tab under the File tab.</w:t>
      </w:r>
    </w:p>
    <w:sectPr w:rsidR="00FD7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0FD37" w14:textId="77777777" w:rsidR="0043631F" w:rsidRDefault="0043631F" w:rsidP="000C5517">
      <w:pPr>
        <w:spacing w:after="0" w:line="240" w:lineRule="auto"/>
      </w:pPr>
      <w:r>
        <w:separator/>
      </w:r>
    </w:p>
  </w:endnote>
  <w:endnote w:type="continuationSeparator" w:id="0">
    <w:p w14:paraId="7358B291" w14:textId="77777777" w:rsidR="0043631F" w:rsidRDefault="0043631F" w:rsidP="000C5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132C4" w14:textId="77777777" w:rsidR="0043631F" w:rsidRDefault="0043631F" w:rsidP="000C5517">
      <w:pPr>
        <w:spacing w:after="0" w:line="240" w:lineRule="auto"/>
      </w:pPr>
      <w:r>
        <w:separator/>
      </w:r>
    </w:p>
  </w:footnote>
  <w:footnote w:type="continuationSeparator" w:id="0">
    <w:p w14:paraId="7714F249" w14:textId="77777777" w:rsidR="0043631F" w:rsidRDefault="0043631F" w:rsidP="000C55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1NzQyMjUyMjG0MDBU0lEKTi0uzszPAykwqgUAA9er1CwAAAA="/>
  </w:docVars>
  <w:rsids>
    <w:rsidRoot w:val="00CF7B7C"/>
    <w:rsid w:val="000C5517"/>
    <w:rsid w:val="000F0123"/>
    <w:rsid w:val="000F2AD4"/>
    <w:rsid w:val="003A52B9"/>
    <w:rsid w:val="0043631F"/>
    <w:rsid w:val="006926CD"/>
    <w:rsid w:val="006A6D7C"/>
    <w:rsid w:val="00707C1C"/>
    <w:rsid w:val="008E5075"/>
    <w:rsid w:val="00902292"/>
    <w:rsid w:val="009125A8"/>
    <w:rsid w:val="00A03878"/>
    <w:rsid w:val="00B12A6A"/>
    <w:rsid w:val="00CF7B7C"/>
    <w:rsid w:val="00E25562"/>
    <w:rsid w:val="00F1281A"/>
    <w:rsid w:val="00FD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AE2AF"/>
  <w15:chartTrackingRefBased/>
  <w15:docId w15:val="{05D3F1E2-EB35-48F8-B516-ABA2F2A4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5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0C5517"/>
  </w:style>
  <w:style w:type="paragraph" w:styleId="a5">
    <w:name w:val="footer"/>
    <w:basedOn w:val="a"/>
    <w:link w:val="a6"/>
    <w:uiPriority w:val="99"/>
    <w:unhideWhenUsed/>
    <w:rsid w:val="000C5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0C5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8139F08-EA29-44C2-82A8-69F66A75027E}">
  <we:reference id="4b785c87-866c-4bad-85d8-5d1ae467ac9a" version="1.0.0.2" store="EXCatalog" storeType="EXCatalog"/>
  <we:alternateReferences>
    <we:reference id="WA104381909" version="1.0.0.2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HungYi</dc:creator>
  <cp:keywords/>
  <dc:description/>
  <cp:lastModifiedBy>Lee, HungYi</cp:lastModifiedBy>
  <cp:revision>3</cp:revision>
  <dcterms:created xsi:type="dcterms:W3CDTF">2022-04-04T18:40:00Z</dcterms:created>
  <dcterms:modified xsi:type="dcterms:W3CDTF">2022-04-04T19:09:00Z</dcterms:modified>
</cp:coreProperties>
</file>