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2F57C" w14:textId="77777777" w:rsidR="0008643A" w:rsidRPr="0008643A" w:rsidRDefault="0008643A" w:rsidP="007625EB">
      <w:pPr>
        <w:ind w:firstLine="708"/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1. Паттерны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и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в языке Java</w:t>
      </w:r>
    </w:p>
    <w:p w14:paraId="01306DCB" w14:textId="77777777" w:rsidR="0008643A" w:rsidRPr="0008643A" w:rsidRDefault="0008643A" w:rsidP="0008643A">
      <w:pPr>
        <w:rPr>
          <w:sz w:val="28"/>
          <w:szCs w:val="28"/>
        </w:rPr>
      </w:pPr>
    </w:p>
    <w:p w14:paraId="39F0ACC2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Здравствуйте.</w:t>
      </w:r>
    </w:p>
    <w:p w14:paraId="6120682A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Темой моей презентации являются поведенческие паттерны проектирования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и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>, которые широко используются при разработке программного обеспечения в объектно-ориентированном стиле, в частности в языке Java.</w:t>
      </w:r>
    </w:p>
    <w:p w14:paraId="2BBC501D" w14:textId="0465945A" w:rsid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Актуальность данной темы обусловлена тем, что современные программные системы становятся всё более сложными, и использование паттернов проектирования позволяет упростить архитектуру и повысить качество кода.</w:t>
      </w:r>
    </w:p>
    <w:p w14:paraId="344ED292" w14:textId="77777777" w:rsidR="0008643A" w:rsidRPr="0008643A" w:rsidRDefault="0008643A" w:rsidP="0008643A">
      <w:pPr>
        <w:rPr>
          <w:sz w:val="28"/>
          <w:szCs w:val="28"/>
        </w:rPr>
      </w:pPr>
    </w:p>
    <w:p w14:paraId="09C88489" w14:textId="1F24AF90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3</w:t>
      </w:r>
      <w:r w:rsidRPr="0008643A">
        <w:rPr>
          <w:sz w:val="28"/>
          <w:szCs w:val="28"/>
        </w:rPr>
        <w:t>. Понятие паттернов проектирования</w:t>
      </w:r>
    </w:p>
    <w:p w14:paraId="6C9138D5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Паттерны проектирования представляют собой обобщённые, проверенные на практике решения типовых задач, возникающих в процессе проектирования программных систем.</w:t>
      </w:r>
    </w:p>
    <w:p w14:paraId="1A3E4502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Следует отметить, что паттерны не являются готовыми алгоритмами или библиотечными решениями.</w:t>
      </w:r>
    </w:p>
    <w:p w14:paraId="61EA1A7E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Они описывают принципы организации взаимодействия между классами и объектами, что делает архитектуру системы более понятной и предсказуемой.</w:t>
      </w:r>
    </w:p>
    <w:p w14:paraId="54030AD5" w14:textId="4C716299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 языке Java паттерны особенно важны из-за широкого использования объектно-ориентированных подходов.</w:t>
      </w:r>
    </w:p>
    <w:p w14:paraId="13C377C8" w14:textId="77777777" w:rsidR="0008643A" w:rsidRPr="0008643A" w:rsidRDefault="0008643A" w:rsidP="0008643A">
      <w:pPr>
        <w:rPr>
          <w:sz w:val="28"/>
          <w:szCs w:val="28"/>
        </w:rPr>
      </w:pPr>
    </w:p>
    <w:p w14:paraId="6B0659AD" w14:textId="29D84A26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4</w:t>
      </w:r>
      <w:r w:rsidRPr="0008643A">
        <w:rPr>
          <w:sz w:val="28"/>
          <w:szCs w:val="28"/>
        </w:rPr>
        <w:t xml:space="preserve">. 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</w:p>
    <w:p w14:paraId="6DAB3C81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относится к категории поведенческих паттернов, так как он определяет способ взаимодействия объектов в системе.</w:t>
      </w:r>
    </w:p>
    <w:p w14:paraId="5D3D080A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Его основная задача заключается в возможности добавления новых операций к объектам без изменения их внутренней реализации.</w:t>
      </w:r>
    </w:p>
    <w:p w14:paraId="17ECEF1A" w14:textId="12621DF1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Это позволяет соблюдать принцип открытости и закрытости, согласно которому классы должны быть открыты для расширения, но закрыты для изменения.</w:t>
      </w:r>
    </w:p>
    <w:p w14:paraId="779D7788" w14:textId="77777777" w:rsidR="0008643A" w:rsidRPr="0008643A" w:rsidRDefault="0008643A" w:rsidP="0008643A">
      <w:pPr>
        <w:rPr>
          <w:sz w:val="28"/>
          <w:szCs w:val="28"/>
        </w:rPr>
      </w:pPr>
    </w:p>
    <w:p w14:paraId="5ED1A24C" w14:textId="6D073201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5</w:t>
      </w:r>
      <w:r w:rsidRPr="0008643A">
        <w:rPr>
          <w:sz w:val="28"/>
          <w:szCs w:val="28"/>
        </w:rPr>
        <w:t xml:space="preserve">. Принцип работы </w:t>
      </w:r>
      <w:proofErr w:type="spellStart"/>
      <w:r w:rsidRPr="0008643A">
        <w:rPr>
          <w:sz w:val="28"/>
          <w:szCs w:val="28"/>
        </w:rPr>
        <w:t>Visito</w:t>
      </w:r>
      <w:proofErr w:type="spellEnd"/>
    </w:p>
    <w:p w14:paraId="2B4C2696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lastRenderedPageBreak/>
        <w:t xml:space="preserve">Принцип работы паттерна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основан на разделении структуры данных и операций, выполняемых над этой структурой.</w:t>
      </w:r>
    </w:p>
    <w:p w14:paraId="23710E54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 одной стороны, существует иерархия элементов, формирующих некоторую структуру, например дерево.</w:t>
      </w:r>
    </w:p>
    <w:p w14:paraId="433F6B15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 другой стороны, создаётся объект-</w:t>
      </w:r>
      <w:proofErr w:type="spellStart"/>
      <w:r w:rsidRPr="0008643A">
        <w:rPr>
          <w:sz w:val="28"/>
          <w:szCs w:val="28"/>
        </w:rPr>
        <w:t>визитор</w:t>
      </w:r>
      <w:proofErr w:type="spellEnd"/>
      <w:r w:rsidRPr="0008643A">
        <w:rPr>
          <w:sz w:val="28"/>
          <w:szCs w:val="28"/>
        </w:rPr>
        <w:t>, который инкапсулирует логику обработки этих элементов.</w:t>
      </w:r>
    </w:p>
    <w:p w14:paraId="72FBD1CD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Каждый элемент принимает </w:t>
      </w:r>
      <w:proofErr w:type="spellStart"/>
      <w:r w:rsidRPr="0008643A">
        <w:rPr>
          <w:sz w:val="28"/>
          <w:szCs w:val="28"/>
        </w:rPr>
        <w:t>визитора</w:t>
      </w:r>
      <w:proofErr w:type="spellEnd"/>
      <w:r w:rsidRPr="0008643A">
        <w:rPr>
          <w:sz w:val="28"/>
          <w:szCs w:val="28"/>
        </w:rPr>
        <w:t xml:space="preserve"> и передаёт ему управление, что позволяет выбрать корректную операцию в зависимости от типа элемента.</w:t>
      </w:r>
    </w:p>
    <w:p w14:paraId="2A70418C" w14:textId="77777777" w:rsidR="0008643A" w:rsidRPr="0008643A" w:rsidRDefault="0008643A" w:rsidP="0008643A">
      <w:pPr>
        <w:rPr>
          <w:sz w:val="28"/>
          <w:szCs w:val="28"/>
        </w:rPr>
      </w:pPr>
    </w:p>
    <w:p w14:paraId="2D432F1D" w14:textId="195A50CE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 w:rsidRPr="007625EB">
        <w:rPr>
          <w:sz w:val="28"/>
          <w:szCs w:val="28"/>
        </w:rPr>
        <w:t>6</w:t>
      </w:r>
      <w:r w:rsidRPr="0008643A">
        <w:rPr>
          <w:sz w:val="28"/>
          <w:szCs w:val="28"/>
        </w:rPr>
        <w:t xml:space="preserve">. Реализация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в Java</w:t>
      </w:r>
    </w:p>
    <w:p w14:paraId="05733F3C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В Java реализация паттерна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, как правило, основывается на использовании интерфейса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, в котором объявлены методы </w:t>
      </w:r>
      <w:proofErr w:type="spellStart"/>
      <w:proofErr w:type="gramStart"/>
      <w:r w:rsidRPr="0008643A">
        <w:rPr>
          <w:sz w:val="28"/>
          <w:szCs w:val="28"/>
        </w:rPr>
        <w:t>visit</w:t>
      </w:r>
      <w:proofErr w:type="spellEnd"/>
      <w:r w:rsidRPr="0008643A">
        <w:rPr>
          <w:sz w:val="28"/>
          <w:szCs w:val="28"/>
        </w:rPr>
        <w:t>(</w:t>
      </w:r>
      <w:proofErr w:type="gramEnd"/>
      <w:r w:rsidRPr="0008643A">
        <w:rPr>
          <w:sz w:val="28"/>
          <w:szCs w:val="28"/>
        </w:rPr>
        <w:t>) для каждого типа элемента.</w:t>
      </w:r>
    </w:p>
    <w:p w14:paraId="314D902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Каждый элемент структуры реализует метод </w:t>
      </w:r>
      <w:proofErr w:type="spellStart"/>
      <w:proofErr w:type="gramStart"/>
      <w:r w:rsidRPr="0008643A">
        <w:rPr>
          <w:sz w:val="28"/>
          <w:szCs w:val="28"/>
        </w:rPr>
        <w:t>accept</w:t>
      </w:r>
      <w:proofErr w:type="spellEnd"/>
      <w:r w:rsidRPr="0008643A">
        <w:rPr>
          <w:sz w:val="28"/>
          <w:szCs w:val="28"/>
        </w:rPr>
        <w:t>(</w:t>
      </w:r>
      <w:proofErr w:type="gramEnd"/>
      <w:r w:rsidRPr="0008643A">
        <w:rPr>
          <w:sz w:val="28"/>
          <w:szCs w:val="28"/>
        </w:rPr>
        <w:t xml:space="preserve">), принимающий </w:t>
      </w:r>
      <w:proofErr w:type="spellStart"/>
      <w:r w:rsidRPr="0008643A">
        <w:rPr>
          <w:sz w:val="28"/>
          <w:szCs w:val="28"/>
        </w:rPr>
        <w:t>визитора</w:t>
      </w:r>
      <w:proofErr w:type="spellEnd"/>
      <w:r w:rsidRPr="0008643A">
        <w:rPr>
          <w:sz w:val="28"/>
          <w:szCs w:val="28"/>
        </w:rPr>
        <w:t xml:space="preserve"> в качестве параметра.</w:t>
      </w:r>
    </w:p>
    <w:p w14:paraId="30D495D1" w14:textId="54F99A4A" w:rsidR="0008643A" w:rsidRDefault="0008643A" w:rsidP="0008643A">
      <w:pPr>
        <w:rPr>
          <w:sz w:val="28"/>
          <w:szCs w:val="28"/>
          <w:lang w:val="en-US"/>
        </w:rPr>
      </w:pPr>
      <w:r w:rsidRPr="0008643A">
        <w:rPr>
          <w:sz w:val="28"/>
          <w:szCs w:val="28"/>
        </w:rPr>
        <w:t xml:space="preserve">Таким образом достигается механизм двойной диспетчеризации, при котором выбор конкретного метода зависит не только от типа </w:t>
      </w:r>
      <w:proofErr w:type="spellStart"/>
      <w:r w:rsidRPr="0008643A">
        <w:rPr>
          <w:sz w:val="28"/>
          <w:szCs w:val="28"/>
        </w:rPr>
        <w:t>визитора</w:t>
      </w:r>
      <w:proofErr w:type="spellEnd"/>
      <w:r w:rsidRPr="0008643A">
        <w:rPr>
          <w:sz w:val="28"/>
          <w:szCs w:val="28"/>
        </w:rPr>
        <w:t>, но и от типа элемента, над которым выполняется операция.</w:t>
      </w:r>
    </w:p>
    <w:p w14:paraId="78B6F55E" w14:textId="77777777" w:rsidR="007625EB" w:rsidRDefault="007625EB" w:rsidP="0008643A">
      <w:pPr>
        <w:rPr>
          <w:sz w:val="28"/>
          <w:szCs w:val="28"/>
          <w:lang w:val="en-US"/>
        </w:rPr>
      </w:pPr>
    </w:p>
    <w:p w14:paraId="1474CF3F" w14:textId="77777777" w:rsidR="007625EB" w:rsidRPr="007625EB" w:rsidRDefault="007625EB" w:rsidP="007625EB">
      <w:pPr>
        <w:rPr>
          <w:sz w:val="28"/>
          <w:szCs w:val="28"/>
        </w:rPr>
      </w:pPr>
      <w:r w:rsidRPr="007625EB">
        <w:rPr>
          <w:b/>
          <w:bCs/>
          <w:sz w:val="28"/>
          <w:szCs w:val="28"/>
        </w:rPr>
        <w:t>Пример:</w:t>
      </w:r>
      <w:r w:rsidRPr="007625EB">
        <w:rPr>
          <w:sz w:val="28"/>
          <w:szCs w:val="28"/>
        </w:rPr>
        <w:br/>
        <w:t>Представим, что у нас есть иерархия геометрических фигур, и мы хотим добавлять к ним новые операции (например, расчет площади, экспорт в XML), не меняя классы фигур.</w:t>
      </w:r>
    </w:p>
    <w:p w14:paraId="1BB48C5D" w14:textId="77777777" w:rsidR="007625EB" w:rsidRPr="007625EB" w:rsidRDefault="007625EB" w:rsidP="0008643A">
      <w:pPr>
        <w:rPr>
          <w:sz w:val="28"/>
          <w:szCs w:val="28"/>
        </w:rPr>
      </w:pPr>
    </w:p>
    <w:p w14:paraId="6684408D" w14:textId="77777777" w:rsidR="0008643A" w:rsidRPr="0008643A" w:rsidRDefault="0008643A" w:rsidP="0008643A">
      <w:pPr>
        <w:rPr>
          <w:sz w:val="28"/>
          <w:szCs w:val="28"/>
        </w:rPr>
      </w:pPr>
    </w:p>
    <w:p w14:paraId="63C81A96" w14:textId="37D0BA61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7</w:t>
      </w:r>
      <w:r w:rsidRPr="0008643A">
        <w:rPr>
          <w:sz w:val="28"/>
          <w:szCs w:val="28"/>
        </w:rPr>
        <w:t xml:space="preserve">. Области применения </w:t>
      </w:r>
      <w:proofErr w:type="spellStart"/>
      <w:r w:rsidRPr="0008643A">
        <w:rPr>
          <w:sz w:val="28"/>
          <w:szCs w:val="28"/>
        </w:rPr>
        <w:t>Visitor</w:t>
      </w:r>
      <w:proofErr w:type="spellEnd"/>
    </w:p>
    <w:p w14:paraId="0EB0CA88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наиболее эффективен в тех случаях, когда структура объектов является относительно стабильной, а набор выполняемых операций часто изменяется или расширяется.</w:t>
      </w:r>
    </w:p>
    <w:p w14:paraId="2F56754F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Он широко применяется при разработке компиляторов и интерпретаторов, где необходимо выполнять различные операции над абстрактными синтаксическими деревьями.</w:t>
      </w:r>
    </w:p>
    <w:p w14:paraId="1EC189C2" w14:textId="1BC85CE5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lastRenderedPageBreak/>
        <w:t>Кроме того, данный паттерн используется при анализе сложных иерархий объектов и при реализации различных видов обхода структур данных.</w:t>
      </w:r>
    </w:p>
    <w:p w14:paraId="01CEA076" w14:textId="77777777" w:rsidR="0008643A" w:rsidRPr="0008643A" w:rsidRDefault="0008643A" w:rsidP="0008643A">
      <w:pPr>
        <w:rPr>
          <w:sz w:val="28"/>
          <w:szCs w:val="28"/>
        </w:rPr>
      </w:pPr>
    </w:p>
    <w:p w14:paraId="4E928113" w14:textId="3747ADAC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8</w:t>
      </w:r>
      <w:r w:rsidRPr="0008643A">
        <w:rPr>
          <w:sz w:val="28"/>
          <w:szCs w:val="28"/>
        </w:rPr>
        <w:t xml:space="preserve">. 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</w:p>
    <w:p w14:paraId="656E93A3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>, или посредник, также относится к группе поведенческих паттернов проектирования.</w:t>
      </w:r>
    </w:p>
    <w:p w14:paraId="5E22B6F8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Его основная цель заключается в уменьшении связанности между компонентами системы.</w:t>
      </w:r>
    </w:p>
    <w:p w14:paraId="6AD8DA00" w14:textId="4C8BE3EB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Вместо прямого взаимодействия между объектами вся коммуникация осуществляется через отдельный объект-посредник, который инкапсулирует логику взаимодействия.</w:t>
      </w:r>
    </w:p>
    <w:p w14:paraId="1C30270A" w14:textId="77777777" w:rsidR="0008643A" w:rsidRPr="0008643A" w:rsidRDefault="0008643A" w:rsidP="0008643A">
      <w:pPr>
        <w:rPr>
          <w:sz w:val="28"/>
          <w:szCs w:val="28"/>
        </w:rPr>
      </w:pPr>
    </w:p>
    <w:p w14:paraId="569279BC" w14:textId="15ADFBAF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9</w:t>
      </w:r>
      <w:r w:rsidRPr="0008643A">
        <w:rPr>
          <w:sz w:val="28"/>
          <w:szCs w:val="28"/>
        </w:rPr>
        <w:t xml:space="preserve">. Принцип работы </w:t>
      </w:r>
      <w:proofErr w:type="spellStart"/>
      <w:r w:rsidRPr="0008643A">
        <w:rPr>
          <w:sz w:val="28"/>
          <w:szCs w:val="28"/>
        </w:rPr>
        <w:t>Mediator</w:t>
      </w:r>
      <w:proofErr w:type="spellEnd"/>
    </w:p>
    <w:p w14:paraId="4C54FC56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В рамках паттерна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каждый компонент системы имеет информацию только о посреднике и не зависит напрямую от других компонентов.</w:t>
      </w:r>
    </w:p>
    <w:p w14:paraId="73613D51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Все события и запросы передаются через посредника, который определяет, каким образом система должна на них реагировать.</w:t>
      </w:r>
    </w:p>
    <w:p w14:paraId="4AB0C11F" w14:textId="1AAD1894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Такой подход позволяет централизовать управление взаимодействием и упростить внесение изменений в логику работы системы.</w:t>
      </w:r>
    </w:p>
    <w:p w14:paraId="79EDA0AB" w14:textId="77777777" w:rsidR="0008643A" w:rsidRPr="0008643A" w:rsidRDefault="0008643A" w:rsidP="0008643A">
      <w:pPr>
        <w:rPr>
          <w:sz w:val="28"/>
          <w:szCs w:val="28"/>
        </w:rPr>
      </w:pPr>
    </w:p>
    <w:p w14:paraId="386A4499" w14:textId="5695FC4B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Слайд </w:t>
      </w:r>
      <w:r w:rsidR="007625EB">
        <w:rPr>
          <w:sz w:val="28"/>
          <w:szCs w:val="28"/>
          <w:lang w:val="en-US"/>
        </w:rPr>
        <w:t>10</w:t>
      </w:r>
      <w:r w:rsidRPr="0008643A">
        <w:rPr>
          <w:sz w:val="28"/>
          <w:szCs w:val="28"/>
        </w:rPr>
        <w:t xml:space="preserve">. Реализация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в Java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08643A">
        <w:rPr>
          <w:sz w:val="28"/>
          <w:szCs w:val="28"/>
        </w:rPr>
        <w:t xml:space="preserve">В языке Java 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обычно реализуется с помощью интерфейса посредника, который определяет методы взаимодействия между компонентами.</w:t>
      </w:r>
    </w:p>
    <w:p w14:paraId="5FD664A4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Конкретные компоненты уведомляют посредника о произошедших событиях, а посредник, в свою очередь, координирует дальнейшие действия.</w:t>
      </w:r>
    </w:p>
    <w:p w14:paraId="252EC712" w14:textId="044B181B" w:rsid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На практике данный паттерн часто используется при разработке графических пользовательских интерфейсов, где большое количество элементов должно взаимодействовать между собой.</w:t>
      </w:r>
    </w:p>
    <w:p w14:paraId="345D5486" w14:textId="1BBB572C" w:rsidR="0030421D" w:rsidRPr="0008643A" w:rsidRDefault="0030421D" w:rsidP="0008643A">
      <w:pPr>
        <w:rPr>
          <w:sz w:val="28"/>
          <w:szCs w:val="28"/>
        </w:rPr>
      </w:pPr>
      <w:r w:rsidRPr="0030421D">
        <w:rPr>
          <w:b/>
          <w:bCs/>
          <w:sz w:val="28"/>
          <w:szCs w:val="28"/>
        </w:rPr>
        <w:t>Пример:</w:t>
      </w:r>
      <w:r w:rsidRPr="0030421D">
        <w:rPr>
          <w:sz w:val="28"/>
          <w:szCs w:val="28"/>
        </w:rPr>
        <w:br/>
        <w:t>Реализация простой системы чата, где пользователи отправляют сообщения не друг другу напрямую, а через посредника (</w:t>
      </w:r>
      <w:proofErr w:type="spellStart"/>
      <w:r w:rsidRPr="0030421D">
        <w:rPr>
          <w:sz w:val="28"/>
          <w:szCs w:val="28"/>
        </w:rPr>
        <w:t>ChatRoom</w:t>
      </w:r>
      <w:proofErr w:type="spellEnd"/>
      <w:r w:rsidRPr="0030421D">
        <w:rPr>
          <w:sz w:val="28"/>
          <w:szCs w:val="28"/>
        </w:rPr>
        <w:t>)</w:t>
      </w:r>
    </w:p>
    <w:p w14:paraId="0E97C5B3" w14:textId="77777777" w:rsidR="0008643A" w:rsidRPr="0008643A" w:rsidRDefault="0008643A" w:rsidP="0008643A">
      <w:pPr>
        <w:rPr>
          <w:sz w:val="28"/>
          <w:szCs w:val="28"/>
        </w:rPr>
      </w:pPr>
    </w:p>
    <w:p w14:paraId="5284A6D6" w14:textId="3AF745F1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Слайд 1</w:t>
      </w:r>
      <w:r w:rsidR="007625EB" w:rsidRPr="007625EB">
        <w:rPr>
          <w:sz w:val="28"/>
          <w:szCs w:val="28"/>
        </w:rPr>
        <w:t>1</w:t>
      </w:r>
      <w:r w:rsidRPr="0008643A">
        <w:rPr>
          <w:sz w:val="28"/>
          <w:szCs w:val="28"/>
        </w:rPr>
        <w:t xml:space="preserve">. Сравнение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и </w:t>
      </w:r>
      <w:proofErr w:type="spellStart"/>
      <w:r w:rsidRPr="0008643A">
        <w:rPr>
          <w:sz w:val="28"/>
          <w:szCs w:val="28"/>
        </w:rPr>
        <w:t>Mediator</w:t>
      </w:r>
      <w:proofErr w:type="spellEnd"/>
    </w:p>
    <w:p w14:paraId="460148B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Несмотря на </w:t>
      </w:r>
      <w:proofErr w:type="gramStart"/>
      <w:r w:rsidRPr="0008643A">
        <w:rPr>
          <w:sz w:val="28"/>
          <w:szCs w:val="28"/>
        </w:rPr>
        <w:t>то</w:t>
      </w:r>
      <w:proofErr w:type="gramEnd"/>
      <w:r w:rsidRPr="0008643A">
        <w:rPr>
          <w:sz w:val="28"/>
          <w:szCs w:val="28"/>
        </w:rPr>
        <w:t xml:space="preserve"> что оба паттерна относятся к поведенческим, они решают различные задачи.</w:t>
      </w:r>
    </w:p>
    <w:p w14:paraId="3A4F80AD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ориентирован на расширение функциональности системы без изменения существующих классов.</w:t>
      </w:r>
    </w:p>
    <w:p w14:paraId="170851C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>, в свою очередь, направлен на упрощение и централизованное управление взаимодействием между объектами.</w:t>
      </w:r>
    </w:p>
    <w:p w14:paraId="2BBE7B0C" w14:textId="43554669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Таким образом, выбор паттерна зависит от конкретных требований и архитектуры системы.</w:t>
      </w:r>
    </w:p>
    <w:p w14:paraId="458356FF" w14:textId="77777777" w:rsidR="0008643A" w:rsidRPr="0008643A" w:rsidRDefault="0008643A" w:rsidP="0008643A">
      <w:pPr>
        <w:rPr>
          <w:sz w:val="28"/>
          <w:szCs w:val="28"/>
        </w:rPr>
      </w:pPr>
    </w:p>
    <w:p w14:paraId="4680064B" w14:textId="1685EBEA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Слайд 1</w:t>
      </w:r>
      <w:r w:rsidR="007625EB">
        <w:rPr>
          <w:sz w:val="28"/>
          <w:szCs w:val="28"/>
          <w:lang w:val="en-US"/>
        </w:rPr>
        <w:t>2</w:t>
      </w:r>
      <w:r w:rsidRPr="0008643A">
        <w:rPr>
          <w:sz w:val="28"/>
          <w:szCs w:val="28"/>
        </w:rPr>
        <w:t>. Заключение</w:t>
      </w:r>
    </w:p>
    <w:p w14:paraId="387E4277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В заключение можно сделать вывод, что паттерны проектирования являются важным инструментом при разработке сложных программных систем.</w:t>
      </w:r>
    </w:p>
    <w:p w14:paraId="5EC89330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Visitor</w:t>
      </w:r>
      <w:proofErr w:type="spellEnd"/>
      <w:r w:rsidRPr="0008643A">
        <w:rPr>
          <w:sz w:val="28"/>
          <w:szCs w:val="28"/>
        </w:rPr>
        <w:t xml:space="preserve"> позволяет эффективно добавлять новую функциональность без нарушения существующей структуры кода.</w:t>
      </w:r>
    </w:p>
    <w:p w14:paraId="4FC38EF9" w14:textId="7777777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 xml:space="preserve">Паттерн </w:t>
      </w:r>
      <w:proofErr w:type="spellStart"/>
      <w:r w:rsidRPr="0008643A">
        <w:rPr>
          <w:sz w:val="28"/>
          <w:szCs w:val="28"/>
        </w:rPr>
        <w:t>Mediator</w:t>
      </w:r>
      <w:proofErr w:type="spellEnd"/>
      <w:r w:rsidRPr="0008643A">
        <w:rPr>
          <w:sz w:val="28"/>
          <w:szCs w:val="28"/>
        </w:rPr>
        <w:t xml:space="preserve"> способствует снижению связанности компонентов и упрощает сопровождение программного обеспечения.</w:t>
      </w:r>
    </w:p>
    <w:p w14:paraId="09F6ECA6" w14:textId="1AFD79C7" w:rsidR="0008643A" w:rsidRPr="0008643A" w:rsidRDefault="0008643A" w:rsidP="0008643A">
      <w:pPr>
        <w:rPr>
          <w:sz w:val="28"/>
          <w:szCs w:val="28"/>
        </w:rPr>
      </w:pPr>
      <w:r w:rsidRPr="0008643A">
        <w:rPr>
          <w:sz w:val="28"/>
          <w:szCs w:val="28"/>
        </w:rPr>
        <w:t>Использование данных паттернов в языке Java повышает качество архитектуры и облегчает дальнейшее развитие системы.</w:t>
      </w:r>
    </w:p>
    <w:p w14:paraId="7D615669" w14:textId="09357E12" w:rsidR="00A632DA" w:rsidRPr="0008643A" w:rsidRDefault="00A632DA" w:rsidP="0008643A">
      <w:pPr>
        <w:rPr>
          <w:sz w:val="28"/>
          <w:szCs w:val="28"/>
        </w:rPr>
      </w:pPr>
    </w:p>
    <w:sectPr w:rsidR="00A632DA" w:rsidRPr="0008643A" w:rsidSect="000864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B6"/>
    <w:rsid w:val="0008643A"/>
    <w:rsid w:val="0030421D"/>
    <w:rsid w:val="003C2DB6"/>
    <w:rsid w:val="005475F5"/>
    <w:rsid w:val="00601896"/>
    <w:rsid w:val="007625EB"/>
    <w:rsid w:val="009C197F"/>
    <w:rsid w:val="00A632DA"/>
    <w:rsid w:val="00D8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8AB2"/>
  <w15:chartTrackingRefBased/>
  <w15:docId w15:val="{26FCC9E6-2F4B-4B1A-B536-CA9D0180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D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D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D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D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3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87D20-ECB1-4059-ADF6-139A9E0C2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боровиков</dc:creator>
  <cp:keywords/>
  <dc:description/>
  <cp:lastModifiedBy>Артём боровиков</cp:lastModifiedBy>
  <cp:revision>2</cp:revision>
  <dcterms:created xsi:type="dcterms:W3CDTF">2025-12-13T10:22:00Z</dcterms:created>
  <dcterms:modified xsi:type="dcterms:W3CDTF">2025-12-13T10:22:00Z</dcterms:modified>
</cp:coreProperties>
</file>