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100" w:line="264" w:lineRule="auto"/>
      </w:pPr>
      <w:r>
        <w:rPr>
          <w:rFonts w:ascii="Aptos" w:hAnsi="Aptos" w:eastAsia="Aptos"/>
          <w:b/>
          <w:color w:val="167C80"/>
          <w:sz w:val="20"/>
        </w:rPr>
        <w:t>MATERI PRESENTASI  |  TUGAS 1 UI/UX</w:t>
      </w:r>
    </w:p>
    <w:p>
      <w:pPr>
        <w:spacing w:before="0" w:after="160" w:line="264" w:lineRule="auto"/>
      </w:pPr>
      <w:r>
        <w:rPr>
          <w:rFonts w:ascii="Aptos" w:hAnsi="Aptos" w:eastAsia="Aptos"/>
          <w:b/>
          <w:color w:val="17324D"/>
          <w:sz w:val="50"/>
        </w:rPr>
        <w:t>MobilJuragan: Membuat Proses Rental Mobil Lebih Pasti</w:t>
      </w:r>
    </w:p>
    <w:p>
      <w:pPr>
        <w:spacing w:before="0" w:after="320" w:line="264" w:lineRule="auto"/>
      </w:pPr>
      <w:r>
        <w:rPr>
          <w:rFonts w:ascii="Aptos" w:hAnsi="Aptos" w:eastAsia="Aptos"/>
          <w:b w:val="0"/>
          <w:color w:val="2867A7"/>
          <w:sz w:val="28"/>
        </w:rPr>
        <w:t>Draft isi dan materi yang akan dibawakan saat presentasi kelompok</w:t>
      </w:r>
    </w:p>
    <w:tbl>
      <w:tblPr>
        <w:tblW w:type="auto" w:w="0"/>
        <w:jc w:val="center"/>
        <w:tblLook w:firstColumn="1" w:firstRow="1" w:lastColumn="0" w:lastRow="0" w:noHBand="0" w:noVBand="1" w:val="04A0"/>
      </w:tblPr>
      <w:tblGrid>
        <w:gridCol w:w="10080"/>
      </w:tblGrid>
      <w:tr>
        <w:tc>
          <w:tcPr>
            <w:tcW w:type="dxa" w:w="10080"/>
            <w:shd w:fill="E8F3F4"/>
            <w:tcMar>
              <w:top w:w="125" w:type="dxa"/>
              <w:start w:w="160" w:type="dxa"/>
              <w:bottom w:w="125" w:type="dxa"/>
              <w:end w:w="160" w:type="dxa"/>
            </w:tcMar>
            <w:tcBorders>
              <w:top w:val="single" w:sz="8" w:color="167C80"/>
              <w:left w:val="single" w:sz="8" w:color="167C80"/>
              <w:bottom w:val="single" w:sz="8" w:color="167C80"/>
              <w:right w:val="single" w:sz="8" w:color="167C80"/>
            </w:tcBorders>
          </w:tcPr>
          <w:p>
            <w:pPr>
              <w:spacing w:after="60"/>
            </w:pPr>
            <w:r>
              <w:rPr>
                <w:rFonts w:ascii="Aptos" w:hAnsi="Aptos" w:eastAsia="Aptos"/>
                <w:b/>
                <w:color w:val="17324D"/>
                <w:sz w:val="21"/>
              </w:rPr>
              <w:t>Kasus nyata yang digunakan</w:t>
            </w:r>
          </w:p>
          <w:p>
            <w:pPr>
              <w:spacing w:after="0" w:line="259" w:lineRule="auto"/>
            </w:pPr>
            <w:r>
              <w:rPr>
                <w:rFonts w:ascii="Aptos" w:hAnsi="Aptos" w:eastAsia="Aptos"/>
                <w:b w:val="0"/>
                <w:color w:val="1D2733"/>
                <w:sz w:val="20"/>
              </w:rPr>
              <w:t>CV. Mobil Juragan Express Transport, Merauke, Papua Selatan. Fokus riset: bagaimana pelanggan memperoleh kepastian kendaraan, jadwal, biaya, dan status booking, serta bagaimana admin mengelola permintaan rental.</w:t>
            </w:r>
          </w:p>
        </w:tc>
      </w:tr>
    </w:tbl>
    <w:p>
      <w:pPr>
        <w:spacing w:after="0"/>
      </w:pPr>
    </w:p>
    <w:p>
      <w:pPr>
        <w:keepNext/>
        <w:spacing w:before="100" w:after="80"/>
      </w:pPr>
      <w:r>
        <w:rPr>
          <w:rFonts w:ascii="Aptos" w:hAnsi="Aptos" w:eastAsia="Aptos"/>
          <w:b/>
          <w:color w:val="2867A7"/>
          <w:sz w:val="25"/>
        </w:rPr>
        <w:t>Dokumen ini siap dipakai untuk</w:t>
      </w:r>
    </w:p>
    <w:p>
      <w:pPr>
        <w:pStyle w:val="ListBullet"/>
        <w:spacing w:after="40" w:line="254" w:lineRule="auto"/>
        <w:ind w:left="317" w:hanging="173"/>
      </w:pPr>
      <w:r>
        <w:rPr>
          <w:rFonts w:ascii="Aptos" w:hAnsi="Aptos" w:eastAsia="Aptos"/>
          <w:b w:val="0"/>
          <w:color w:val="1D2733"/>
          <w:sz w:val="20"/>
        </w:rPr>
        <w:t>Menjadi naskah isi PDF slide deck atau Figma Board 3–5 halaman.</w:t>
      </w:r>
    </w:p>
    <w:p>
      <w:pPr>
        <w:pStyle w:val="ListBullet"/>
        <w:spacing w:after="40" w:line="254" w:lineRule="auto"/>
        <w:ind w:left="317" w:hanging="173"/>
      </w:pPr>
      <w:r>
        <w:rPr>
          <w:rFonts w:ascii="Aptos" w:hAnsi="Aptos" w:eastAsia="Aptos"/>
          <w:b w:val="0"/>
          <w:color w:val="1D2733"/>
          <w:sz w:val="20"/>
        </w:rPr>
        <w:t>Menjadi panduan presentasi singkat di depan dosen.</w:t>
      </w:r>
    </w:p>
    <w:p>
      <w:pPr>
        <w:pStyle w:val="ListBullet"/>
        <w:spacing w:after="40" w:line="254" w:lineRule="auto"/>
        <w:ind w:left="317" w:hanging="173"/>
      </w:pPr>
      <w:r>
        <w:rPr>
          <w:rFonts w:ascii="Aptos" w:hAnsi="Aptos" w:eastAsia="Aptos"/>
          <w:b w:val="0"/>
          <w:color w:val="1D2733"/>
          <w:sz w:val="20"/>
        </w:rPr>
        <w:t>Menjadi dasar sebelum kelompok melakukan validasi melalui wawancara atau observasi.</w:t>
      </w:r>
    </w:p>
    <w:p>
      <w:pPr>
        <w:keepNext/>
        <w:spacing w:before="100" w:after="80"/>
      </w:pPr>
      <w:r>
        <w:rPr>
          <w:rFonts w:ascii="Aptos" w:hAnsi="Aptos" w:eastAsia="Aptos"/>
          <w:b/>
          <w:color w:val="2867A7"/>
          <w:sz w:val="25"/>
        </w:rPr>
        <w:t>Sumber utama</w:t>
      </w:r>
    </w:p>
    <w:p>
      <w:pPr>
        <w:spacing w:before="0" w:after="20" w:line="264" w:lineRule="auto"/>
      </w:pPr>
      <w:r>
        <w:rPr>
          <w:rFonts w:ascii="Aptos" w:hAnsi="Aptos" w:eastAsia="Aptos"/>
          <w:b w:val="0"/>
          <w:color w:val="2867A7"/>
          <w:sz w:val="21"/>
        </w:rPr>
        <w:t>Beranda: https://mobiljuragan.com</w:t>
      </w:r>
    </w:p>
    <w:p>
      <w:pPr>
        <w:spacing w:before="0" w:after="20" w:line="264" w:lineRule="auto"/>
      </w:pPr>
      <w:r>
        <w:rPr>
          <w:rFonts w:ascii="Aptos" w:hAnsi="Aptos" w:eastAsia="Aptos"/>
          <w:b w:val="0"/>
          <w:color w:val="2867A7"/>
          <w:sz w:val="21"/>
        </w:rPr>
        <w:t>Halaman order: https://mobiljuragan.com/order_mobil_web</w:t>
      </w:r>
    </w:p>
    <w:p>
      <w:pPr>
        <w:spacing w:before="0" w:after="0" w:line="264" w:lineRule="auto"/>
      </w:pPr>
      <w:r>
        <w:rPr>
          <w:rFonts w:ascii="Aptos" w:hAnsi="Aptos" w:eastAsia="Aptos"/>
          <w:b w:val="0"/>
          <w:color w:val="536170"/>
          <w:sz w:val="18"/>
        </w:rPr>
        <w:t>Data situs diambil melalui web fetch dan Tavily extraction. Fakta, hipotesis, dan rekomendasi dipisahkan secara jelas.</w:t>
      </w:r>
    </w:p>
    <w:p>
      <w:pPr>
        <w:pageBreakBefore/>
      </w:pPr>
    </w:p>
    <w:p>
      <w:pPr>
        <w:spacing w:before="60" w:after="60"/>
      </w:pPr>
      <w:r>
        <w:rPr>
          <w:rFonts w:ascii="Aptos Display" w:hAnsi="Aptos Display" w:eastAsia="Aptos Display"/>
          <w:b/>
          <w:color w:val="167C80"/>
          <w:sz w:val="17"/>
        </w:rPr>
        <w:t>01  |  ARAH PRESENTASI</w:t>
      </w:r>
    </w:p>
    <w:p>
      <w:pPr>
        <w:keepNext/>
        <w:spacing w:before="160" w:after="80"/>
      </w:pPr>
      <w:r>
        <w:rPr>
          <w:rFonts w:ascii="Aptos" w:hAnsi="Aptos" w:eastAsia="Aptos"/>
          <w:b/>
          <w:color w:val="17324D"/>
          <w:sz w:val="32"/>
        </w:rPr>
        <w:t>Pesan yang ingin disampaikan</w:t>
      </w:r>
    </w:p>
    <w:tbl>
      <w:tblPr>
        <w:tblW w:type="auto" w:w="0"/>
        <w:jc w:val="center"/>
        <w:tblLook w:firstColumn="1" w:firstRow="1" w:lastColumn="0" w:lastRow="0" w:noHBand="0" w:noVBand="1" w:val="04A0"/>
      </w:tblPr>
      <w:tblGrid>
        <w:gridCol w:w="10080"/>
      </w:tblGrid>
      <w:tr>
        <w:tc>
          <w:tcPr>
            <w:tcW w:type="dxa" w:w="10080"/>
            <w:shd w:fill="FFF7E7"/>
            <w:tcMar>
              <w:top w:w="125" w:type="dxa"/>
              <w:start w:w="160" w:type="dxa"/>
              <w:bottom w:w="125" w:type="dxa"/>
              <w:end w:w="160" w:type="dxa"/>
            </w:tcMar>
            <w:tcBorders>
              <w:top w:val="single" w:sz="8" w:color="C88A16"/>
              <w:left w:val="single" w:sz="8" w:color="C88A16"/>
              <w:bottom w:val="single" w:sz="8" w:color="C88A16"/>
              <w:right w:val="single" w:sz="8" w:color="C88A16"/>
            </w:tcBorders>
          </w:tcPr>
          <w:p>
            <w:pPr>
              <w:spacing w:after="60"/>
            </w:pPr>
            <w:r>
              <w:rPr>
                <w:rFonts w:ascii="Aptos" w:hAnsi="Aptos" w:eastAsia="Aptos"/>
                <w:b/>
                <w:color w:val="17324D"/>
                <w:sz w:val="21"/>
              </w:rPr>
              <w:t>Pesan utama</w:t>
            </w:r>
          </w:p>
          <w:p>
            <w:pPr>
              <w:spacing w:after="0" w:line="259" w:lineRule="auto"/>
            </w:pPr>
            <w:r>
              <w:rPr>
                <w:rFonts w:ascii="Aptos" w:hAnsi="Aptos" w:eastAsia="Aptos"/>
                <w:b w:val="0"/>
                <w:color w:val="1D2733"/>
                <w:sz w:val="20"/>
              </w:rPr>
              <w:t>MobilJuragan sudah memiliki layanan rental dan halaman pemesanan online. Kelompok kami mengusulkan perbaikan pengalaman yang membuat pilihan kendaraan, proses verifikasi, ekspektasi konfirmasi, dan pengelolaan booking lebih mudah dipahami.</w:t>
            </w:r>
          </w:p>
        </w:tc>
      </w:tr>
    </w:tbl>
    <w:p>
      <w:pPr>
        <w:spacing w:after="0"/>
      </w:pPr>
    </w:p>
    <w:p>
      <w:pPr>
        <w:keepNext/>
        <w:spacing w:before="100" w:after="80"/>
      </w:pPr>
      <w:r>
        <w:rPr>
          <w:rFonts w:ascii="Aptos" w:hAnsi="Aptos" w:eastAsia="Aptos"/>
          <w:b/>
          <w:color w:val="2867A7"/>
          <w:sz w:val="25"/>
        </w:rPr>
        <w:t>Durasi presentasi yang disarankan</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Bagian</w:t>
            </w:r>
          </w:p>
        </w:tc>
        <w:tc>
          <w:tcPr>
            <w:tcW w:type="dxa" w:w="1224"/>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Durasi</w:t>
            </w:r>
          </w:p>
        </w:tc>
        <w:tc>
          <w:tcPr>
            <w:tcW w:type="dxa" w:w="6696"/>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Yang dibawakan</w:t>
            </w:r>
          </w:p>
        </w:tc>
      </w:tr>
      <w:tr>
        <w:tc>
          <w:tcPr>
            <w:tcW w:type="dxa" w:w="1944"/>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Konteks usaha</w:t>
            </w:r>
          </w:p>
        </w:tc>
        <w:tc>
          <w:tcPr>
            <w:tcW w:type="dxa" w:w="1224"/>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45 detik</w:t>
            </w:r>
          </w:p>
        </w:tc>
        <w:tc>
          <w:tcPr>
            <w:tcW w:type="dxa" w:w="6696"/>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Siapa MobilJuragan, lokasi, dan layanan yang tersedia.</w:t>
            </w:r>
          </w:p>
        </w:tc>
      </w:tr>
      <w:tr>
        <w:tc>
          <w:tcPr>
            <w:tcW w:type="dxa" w:w="1944"/>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Temuan situs</w:t>
            </w:r>
          </w:p>
        </w:tc>
        <w:tc>
          <w:tcPr>
            <w:tcW w:type="dxa" w:w="1224"/>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1 menit</w:t>
            </w:r>
          </w:p>
        </w:tc>
        <w:tc>
          <w:tcPr>
            <w:tcW w:type="dxa" w:w="6696"/>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Apa yang sudah tersedia pada beranda dan halaman order.</w:t>
            </w:r>
          </w:p>
        </w:tc>
      </w:tr>
      <w:tr>
        <w:tc>
          <w:tcPr>
            <w:tcW w:type="dxa" w:w="1944"/>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Problem framing</w:t>
            </w:r>
          </w:p>
        </w:tc>
        <w:tc>
          <w:tcPr>
            <w:tcW w:type="dxa" w:w="1224"/>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1 menit</w:t>
            </w:r>
          </w:p>
        </w:tc>
        <w:tc>
          <w:tcPr>
            <w:tcW w:type="dxa" w:w="6696"/>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Current journey, friksi yang perlu diteliti, dan problem statement.</w:t>
            </w:r>
          </w:p>
        </w:tc>
      </w:tr>
      <w:tr>
        <w:tc>
          <w:tcPr>
            <w:tcW w:type="dxa" w:w="1944"/>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Persona</w:t>
            </w:r>
          </w:p>
        </w:tc>
        <w:tc>
          <w:tcPr>
            <w:tcW w:type="dxa" w:w="1224"/>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1 menit</w:t>
            </w:r>
          </w:p>
        </w:tc>
        <w:tc>
          <w:tcPr>
            <w:tcW w:type="dxa" w:w="6696"/>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Pelanggan pribadi serta admin atau pelanggan perusahaan.</w:t>
            </w:r>
          </w:p>
        </w:tc>
      </w:tr>
      <w:tr>
        <w:tc>
          <w:tcPr>
            <w:tcW w:type="dxa" w:w="1944"/>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Konsep solusi</w:t>
            </w:r>
          </w:p>
        </w:tc>
        <w:tc>
          <w:tcPr>
            <w:tcW w:type="dxa" w:w="1224"/>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1 menit</w:t>
            </w:r>
          </w:p>
        </w:tc>
        <w:tc>
          <w:tcPr>
            <w:tcW w:type="dxa" w:w="6696"/>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Mobile app pelanggan, dashboard admin, dan prioritas MVP.</w:t>
            </w:r>
          </w:p>
        </w:tc>
      </w:tr>
      <w:tr>
        <w:tc>
          <w:tcPr>
            <w:tcW w:type="dxa" w:w="1944"/>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Penutup</w:t>
            </w:r>
          </w:p>
        </w:tc>
        <w:tc>
          <w:tcPr>
            <w:tcW w:type="dxa" w:w="1224"/>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30 detik</w:t>
            </w:r>
          </w:p>
        </w:tc>
        <w:tc>
          <w:tcPr>
            <w:tcW w:type="dxa" w:w="6696"/>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Batasan evidence dan rencana validasi.</w:t>
            </w:r>
          </w:p>
        </w:tc>
      </w:tr>
    </w:tbl>
    <w:p>
      <w:pPr>
        <w:spacing w:after="0"/>
      </w:pPr>
    </w:p>
    <w:p>
      <w:pPr>
        <w:keepNext/>
        <w:spacing w:before="100" w:after="80"/>
      </w:pPr>
      <w:r>
        <w:rPr>
          <w:rFonts w:ascii="Aptos" w:hAnsi="Aptos" w:eastAsia="Aptos"/>
          <w:b/>
          <w:color w:val="2867A7"/>
          <w:sz w:val="25"/>
        </w:rPr>
        <w:t>Pembagian peran kelompok</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shd w:fill="167C80"/>
            <w:tcMar>
              <w:top w:w="90" w:type="dxa"/>
              <w:start w:w="110" w:type="dxa"/>
              <w:bottom w:w="90" w:type="dxa"/>
              <w:end w:w="110" w:type="dxa"/>
            </w:tcMar>
            <w:tcBorders>
              <w:top w:val="single" w:sz="4" w:color="167C80"/>
              <w:left w:val="single" w:sz="4" w:color="167C80"/>
              <w:bottom w:val="single" w:sz="4" w:color="167C80"/>
              <w:right w:val="single" w:sz="4" w:color="167C80"/>
            </w:tcBorders>
            <w:vAlign w:val="center"/>
          </w:tcPr>
          <w:p>
            <w:pPr>
              <w:spacing w:after="0"/>
            </w:pPr>
            <w:r>
              <w:rPr>
                <w:rFonts w:ascii="Aptos" w:hAnsi="Aptos" w:eastAsia="Aptos"/>
                <w:b/>
                <w:color w:val="FFFFFF"/>
                <w:sz w:val="18"/>
              </w:rPr>
              <w:t>Peran</w:t>
            </w:r>
          </w:p>
        </w:tc>
        <w:tc>
          <w:tcPr>
            <w:tcW w:type="dxa" w:w="7632"/>
            <w:shd w:fill="167C80"/>
            <w:tcMar>
              <w:top w:w="90" w:type="dxa"/>
              <w:start w:w="110" w:type="dxa"/>
              <w:bottom w:w="90" w:type="dxa"/>
              <w:end w:w="110" w:type="dxa"/>
            </w:tcMar>
            <w:tcBorders>
              <w:top w:val="single" w:sz="4" w:color="167C80"/>
              <w:left w:val="single" w:sz="4" w:color="167C80"/>
              <w:bottom w:val="single" w:sz="4" w:color="167C80"/>
              <w:right w:val="single" w:sz="4" w:color="167C80"/>
            </w:tcBorders>
            <w:vAlign w:val="center"/>
          </w:tcPr>
          <w:p>
            <w:pPr>
              <w:spacing w:after="0"/>
            </w:pPr>
            <w:r>
              <w:rPr>
                <w:rFonts w:ascii="Aptos" w:hAnsi="Aptos" w:eastAsia="Aptos"/>
                <w:b/>
                <w:color w:val="FFFFFF"/>
                <w:sz w:val="18"/>
              </w:rPr>
              <w:t>Tanggung jawab</w:t>
            </w:r>
          </w:p>
        </w:tc>
      </w:tr>
      <w:tr>
        <w:tc>
          <w:tcPr>
            <w:tcW w:type="dxa" w:w="2232"/>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Presenter 1</w:t>
            </w:r>
          </w:p>
        </w:tc>
        <w:tc>
          <w:tcPr>
            <w:tcW w:type="dxa" w:w="7632"/>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Menjelaskan konteks MobilJuragan dan temuan dari situs.</w:t>
            </w:r>
          </w:p>
        </w:tc>
      </w:tr>
      <w:tr>
        <w:tc>
          <w:tcPr>
            <w:tcW w:type="dxa" w:w="2232"/>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Presenter 2</w:t>
            </w:r>
          </w:p>
        </w:tc>
        <w:tc>
          <w:tcPr>
            <w:tcW w:type="dxa" w:w="7632"/>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Menjelaskan current journey dan UX Problem Statement.</w:t>
            </w:r>
          </w:p>
        </w:tc>
      </w:tr>
      <w:tr>
        <w:tc>
          <w:tcPr>
            <w:tcW w:type="dxa" w:w="2232"/>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Presenter 3</w:t>
            </w:r>
          </w:p>
        </w:tc>
        <w:tc>
          <w:tcPr>
            <w:tcW w:type="dxa" w:w="7632"/>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Menjelaskan proto-persona, konsep mobile app, dashboard, dan validasi.</w:t>
            </w:r>
          </w:p>
        </w:tc>
      </w:tr>
    </w:tbl>
    <w:p>
      <w:pPr>
        <w:spacing w:after="0"/>
      </w:pPr>
    </w:p>
    <w:tbl>
      <w:tblPr>
        <w:tblW w:type="auto" w:w="0"/>
        <w:jc w:val="center"/>
        <w:tblLook w:firstColumn="1" w:firstRow="1" w:lastColumn="0" w:lastRow="0" w:noHBand="0" w:noVBand="1" w:val="04A0"/>
      </w:tblPr>
      <w:tblGrid>
        <w:gridCol w:w="10080"/>
      </w:tblGrid>
      <w:tr>
        <w:tc>
          <w:tcPr>
            <w:tcW w:type="dxa" w:w="10080"/>
            <w:shd w:fill="F7FAFC"/>
            <w:tcMar>
              <w:top w:w="125" w:type="dxa"/>
              <w:start w:w="160" w:type="dxa"/>
              <w:bottom w:w="125" w:type="dxa"/>
              <w:end w:w="160" w:type="dxa"/>
            </w:tcMar>
            <w:tcBorders>
              <w:top w:val="single" w:sz="8" w:color="2867A7"/>
              <w:left w:val="single" w:sz="8" w:color="2867A7"/>
              <w:bottom w:val="single" w:sz="8" w:color="2867A7"/>
              <w:right w:val="single" w:sz="8" w:color="2867A7"/>
            </w:tcBorders>
          </w:tcPr>
          <w:p>
            <w:pPr>
              <w:spacing w:after="60"/>
            </w:pPr>
            <w:r>
              <w:rPr>
                <w:rFonts w:ascii="Aptos" w:hAnsi="Aptos" w:eastAsia="Aptos"/>
                <w:b/>
                <w:color w:val="17324D"/>
                <w:sz w:val="21"/>
              </w:rPr>
              <w:t>Catatan delivery</w:t>
            </w:r>
          </w:p>
          <w:p>
            <w:pPr>
              <w:spacing w:after="0" w:line="259" w:lineRule="auto"/>
            </w:pPr>
            <w:r>
              <w:rPr>
                <w:rFonts w:ascii="Aptos" w:hAnsi="Aptos" w:eastAsia="Aptos"/>
                <w:b w:val="0"/>
                <w:color w:val="1D2733"/>
                <w:sz w:val="20"/>
              </w:rPr>
              <w:t>Jangan membaca semua teks di slide. Slide menampilkan inti, sedangkan detail penjelasan ada pada naskah presenter di dokumen ini.</w:t>
            </w:r>
          </w:p>
        </w:tc>
      </w:tr>
    </w:tbl>
    <w:p>
      <w:pPr>
        <w:spacing w:after="0"/>
      </w:pPr>
    </w:p>
    <w:p>
      <w:pPr>
        <w:pageBreakBefore/>
      </w:pPr>
    </w:p>
    <w:p>
      <w:pPr>
        <w:spacing w:before="60" w:after="60"/>
      </w:pPr>
      <w:r>
        <w:rPr>
          <w:rFonts w:ascii="Aptos Display" w:hAnsi="Aptos Display" w:eastAsia="Aptos Display"/>
          <w:b/>
          <w:color w:val="167C80"/>
          <w:sz w:val="17"/>
        </w:rPr>
        <w:t>02  |  SLIDE 1</w:t>
      </w:r>
    </w:p>
    <w:p>
      <w:pPr>
        <w:keepNext/>
        <w:spacing w:before="160" w:after="80"/>
      </w:pPr>
      <w:r>
        <w:rPr>
          <w:rFonts w:ascii="Aptos" w:hAnsi="Aptos" w:eastAsia="Aptos"/>
          <w:b/>
          <w:color w:val="17324D"/>
          <w:sz w:val="32"/>
        </w:rPr>
        <w:t>Konteks studi kasus: MobilJuragan</w:t>
      </w:r>
    </w:p>
    <w:p>
      <w:pPr>
        <w:keepNext/>
        <w:spacing w:before="100" w:after="80"/>
      </w:pPr>
      <w:r>
        <w:rPr>
          <w:rFonts w:ascii="Aptos" w:hAnsi="Aptos" w:eastAsia="Aptos"/>
          <w:b/>
          <w:color w:val="2867A7"/>
          <w:sz w:val="25"/>
        </w:rPr>
        <w:t>Isi yang ditempatkan pada slide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520"/>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Elemen</w:t>
            </w:r>
          </w:p>
        </w:tc>
        <w:tc>
          <w:tcPr>
            <w:tcW w:type="dxa" w:w="7344"/>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Copy siap pakai</w:t>
            </w:r>
          </w:p>
        </w:tc>
      </w:tr>
      <w:tr>
        <w:tc>
          <w:tcPr>
            <w:tcW w:type="dxa" w:w="2520"/>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Judul</w:t>
            </w:r>
          </w:p>
        </w:tc>
        <w:tc>
          <w:tcPr>
            <w:tcW w:type="dxa" w:w="7344"/>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MobilJuragan: Layanan Rental Mobil di Merauke</w:t>
            </w:r>
          </w:p>
        </w:tc>
      </w:tr>
      <w:tr>
        <w:tc>
          <w:tcPr>
            <w:tcW w:type="dxa" w:w="2520"/>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Profil</w:t>
            </w:r>
          </w:p>
        </w:tc>
        <w:tc>
          <w:tcPr>
            <w:tcW w:type="dxa" w:w="7344"/>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CV. Mobil Juragan Express Transport menyediakan layanan sewa mobil untuk kebutuhan pribadi dan perusahaan di Merauke, Papua Selatan.</w:t>
            </w:r>
          </w:p>
        </w:tc>
      </w:tr>
      <w:tr>
        <w:tc>
          <w:tcPr>
            <w:tcW w:type="dxa" w:w="2520"/>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Layanan</w:t>
            </w:r>
          </w:p>
        </w:tc>
        <w:tc>
          <w:tcPr>
            <w:tcW w:type="dxa" w:w="7344"/>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Sewa mobil; servis ringan; ganti ban; ganti oli; cuci dan salon mobil.</w:t>
            </w:r>
          </w:p>
        </w:tc>
      </w:tr>
      <w:tr>
        <w:tc>
          <w:tcPr>
            <w:tcW w:type="dxa" w:w="2520"/>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Nilai yang ditampilkan situs</w:t>
            </w:r>
          </w:p>
        </w:tc>
        <w:tc>
          <w:tcPr>
            <w:tcW w:type="dxa" w:w="7344"/>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Dipercaya, jujur, dan fleksibel.</w:t>
            </w:r>
          </w:p>
        </w:tc>
      </w:tr>
      <w:tr>
        <w:tc>
          <w:tcPr>
            <w:tcW w:type="dxa" w:w="2520"/>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Tujuan riset</w:t>
            </w:r>
          </w:p>
        </w:tc>
        <w:tc>
          <w:tcPr>
            <w:tcW w:type="dxa" w:w="7344"/>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Memahami bagaimana pelanggan melakukan order dan bagaimana alur booking dapat dibuat lebih jelas.</w:t>
            </w:r>
          </w:p>
        </w:tc>
      </w:tr>
    </w:tbl>
    <w:p>
      <w:pPr>
        <w:spacing w:after="0"/>
      </w:pPr>
    </w:p>
    <w:p>
      <w:pPr>
        <w:keepNext/>
        <w:spacing w:before="100" w:after="80"/>
      </w:pPr>
      <w:r>
        <w:rPr>
          <w:rFonts w:ascii="Aptos" w:hAnsi="Aptos" w:eastAsia="Aptos"/>
          <w:b/>
          <w:color w:val="2867A7"/>
          <w:sz w:val="25"/>
        </w:rPr>
        <w:t>Visual yang disarankan</w:t>
      </w:r>
    </w:p>
    <w:p>
      <w:pPr>
        <w:pStyle w:val="ListBullet"/>
        <w:spacing w:after="40" w:line="254" w:lineRule="auto"/>
        <w:ind w:left="317" w:hanging="173"/>
      </w:pPr>
      <w:r>
        <w:rPr>
          <w:rFonts w:ascii="Aptos" w:hAnsi="Aptos" w:eastAsia="Aptos"/>
          <w:b w:val="0"/>
          <w:color w:val="1D2733"/>
          <w:sz w:val="20"/>
        </w:rPr>
        <w:t>Gunakan satu screenshot beranda atau halaman order dari situs resmi.</w:t>
      </w:r>
    </w:p>
    <w:p>
      <w:pPr>
        <w:pStyle w:val="ListBullet"/>
        <w:spacing w:after="40" w:line="254" w:lineRule="auto"/>
        <w:ind w:left="317" w:hanging="173"/>
      </w:pPr>
      <w:r>
        <w:rPr>
          <w:rFonts w:ascii="Aptos" w:hAnsi="Aptos" w:eastAsia="Aptos"/>
          <w:b w:val="0"/>
          <w:color w:val="1D2733"/>
          <w:sz w:val="20"/>
        </w:rPr>
        <w:t>Tambahkan caption kecil: “Sumber: mobiljuragan.com, diakses [isi tanggal akses].”</w:t>
      </w:r>
    </w:p>
    <w:p>
      <w:pPr>
        <w:pStyle w:val="ListBullet"/>
        <w:spacing w:after="40" w:line="254" w:lineRule="auto"/>
        <w:ind w:left="317" w:hanging="173"/>
      </w:pPr>
      <w:r>
        <w:rPr>
          <w:rFonts w:ascii="Aptos" w:hAnsi="Aptos" w:eastAsia="Aptos"/>
          <w:b w:val="0"/>
          <w:color w:val="1D2733"/>
          <w:sz w:val="20"/>
        </w:rPr>
        <w:t>Gunakan alamat Merauke dan layanan sebagai konteks, bukan sebagai dekorasi.</w:t>
      </w:r>
    </w:p>
    <w:p>
      <w:pPr>
        <w:keepNext/>
        <w:spacing w:before="100" w:after="80"/>
      </w:pPr>
      <w:r>
        <w:rPr>
          <w:rFonts w:ascii="Aptos" w:hAnsi="Aptos" w:eastAsia="Aptos"/>
          <w:b/>
          <w:color w:val="2867A7"/>
          <w:sz w:val="25"/>
        </w:rPr>
        <w:t>Naskah presenter</w:t>
      </w:r>
    </w:p>
    <w:tbl>
      <w:tblPr>
        <w:tblW w:type="auto" w:w="0"/>
        <w:jc w:val="center"/>
        <w:tblLook w:firstColumn="1" w:firstRow="1" w:lastColumn="0" w:lastRow="0" w:noHBand="0" w:noVBand="1" w:val="04A0"/>
      </w:tblPr>
      <w:tblGrid>
        <w:gridCol w:w="10080"/>
      </w:tblGrid>
      <w:tr>
        <w:tc>
          <w:tcPr>
            <w:tcW w:type="dxa" w:w="10080"/>
            <w:shd w:fill="E8F3F4"/>
            <w:tcMar>
              <w:top w:w="125" w:type="dxa"/>
              <w:start w:w="160" w:type="dxa"/>
              <w:bottom w:w="125" w:type="dxa"/>
              <w:end w:w="160" w:type="dxa"/>
            </w:tcMar>
            <w:tcBorders>
              <w:top w:val="single" w:sz="8" w:color="167C80"/>
              <w:left w:val="single" w:sz="8" w:color="167C80"/>
              <w:bottom w:val="single" w:sz="8" w:color="167C80"/>
              <w:right w:val="single" w:sz="8" w:color="167C80"/>
            </w:tcBorders>
          </w:tcPr>
          <w:p>
            <w:pPr>
              <w:spacing w:after="60"/>
            </w:pPr>
            <w:r>
              <w:rPr>
                <w:rFonts w:ascii="Aptos" w:hAnsi="Aptos" w:eastAsia="Aptos"/>
                <w:b/>
                <w:color w:val="17324D"/>
                <w:sz w:val="21"/>
              </w:rPr>
              <w:t>Bacaan presenter</w:t>
            </w:r>
          </w:p>
          <w:p>
            <w:pPr>
              <w:spacing w:after="0" w:line="259" w:lineRule="auto"/>
            </w:pPr>
            <w:r>
              <w:rPr>
                <w:rFonts w:ascii="Aptos" w:hAnsi="Aptos" w:eastAsia="Aptos"/>
                <w:b w:val="0"/>
                <w:color w:val="1D2733"/>
                <w:sz w:val="20"/>
              </w:rPr>
              <w:t>“Kelompok kami memilih CV. Mobil Juragan Express Transport di Merauke, Papua Selatan sebagai studi kasus. Situsnya menunjukkan bahwa MobilJuragan melayani rental mobil untuk kebutuhan pribadi dan perusahaan. Selain rental, tersedia juga servis ringan, ganti ban, ganti oli, cuci, dan salon mobil. Kami akan berfokus pada pengalaman order rental mobil karena situs sudah menyediakan alur pemesanan online yang dapat kami amati.”</w:t>
            </w:r>
          </w:p>
        </w:tc>
      </w:tr>
    </w:tbl>
    <w:p>
      <w:pPr>
        <w:spacing w:after="0"/>
      </w:pPr>
    </w:p>
    <w:p>
      <w:pPr>
        <w:pageBreakBefore/>
      </w:pPr>
    </w:p>
    <w:p>
      <w:pPr>
        <w:spacing w:before="60" w:after="60"/>
      </w:pPr>
      <w:r>
        <w:rPr>
          <w:rFonts w:ascii="Aptos Display" w:hAnsi="Aptos Display" w:eastAsia="Aptos Display"/>
          <w:b/>
          <w:color w:val="167C80"/>
          <w:sz w:val="17"/>
        </w:rPr>
        <w:t>03  |  SLIDE 2</w:t>
      </w:r>
    </w:p>
    <w:p>
      <w:pPr>
        <w:keepNext/>
        <w:spacing w:before="160" w:after="80"/>
      </w:pPr>
      <w:r>
        <w:rPr>
          <w:rFonts w:ascii="Aptos" w:hAnsi="Aptos" w:eastAsia="Aptos"/>
          <w:b/>
          <w:color w:val="17324D"/>
          <w:sz w:val="32"/>
        </w:rPr>
        <w:t>Temuan situs dan current user journey</w:t>
      </w:r>
    </w:p>
    <w:p>
      <w:pPr>
        <w:keepNext/>
        <w:spacing w:before="100" w:after="80"/>
      </w:pPr>
      <w:r>
        <w:rPr>
          <w:rFonts w:ascii="Aptos" w:hAnsi="Aptos" w:eastAsia="Aptos"/>
          <w:b/>
          <w:color w:val="2867A7"/>
          <w:sz w:val="25"/>
        </w:rPr>
        <w:t>Fakta yang ditampilkan pada situs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Yang terlihat</w:t>
            </w:r>
          </w:p>
        </w:tc>
        <w:tc>
          <w:tcPr>
            <w:tcW w:type="dxa" w:w="4536"/>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Bukti dari halaman publik</w:t>
            </w:r>
          </w:p>
        </w:tc>
        <w:tc>
          <w:tcPr>
            <w:tcW w:type="dxa" w:w="3528"/>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Relevansi UX</w:t>
            </w:r>
          </w:p>
        </w:tc>
      </w:tr>
      <w:tr>
        <w:tc>
          <w:tcPr>
            <w:tcW w:type="dxa" w:w="1800"/>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Form order online</w:t>
            </w:r>
          </w:p>
        </w:tc>
        <w:tc>
          <w:tcPr>
            <w:tcW w:type="dxa" w:w="4536"/>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Halaman order meminta mobil, tanggal dan jam, pilihan sopir, nama, nomor ponsel, serta pesan kebutuhan sewa.</w:t>
            </w:r>
          </w:p>
        </w:tc>
        <w:tc>
          <w:tcPr>
            <w:tcW w:type="dxa" w:w="3528"/>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Informasi ini menjadi struktur dasar booking.</w:t>
            </w:r>
          </w:p>
        </w:tc>
      </w:tr>
      <w:tr>
        <w:tc>
          <w:tcPr>
            <w:tcW w:type="dxa" w:w="1800"/>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Availability</w:t>
            </w:r>
          </w:p>
        </w:tc>
        <w:tc>
          <w:tcPr>
            <w:tcW w:type="dxa" w:w="4536"/>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Halaman menyatakan mobil yang tampil hanya mobil yang tersedia dan menampilkan daftar kendaraan.</w:t>
            </w:r>
          </w:p>
        </w:tc>
        <w:tc>
          <w:tcPr>
            <w:tcW w:type="dxa" w:w="3528"/>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Pelanggan membutuhkan informasi availability yang mudah dipahami.</w:t>
            </w:r>
          </w:p>
        </w:tc>
      </w:tr>
      <w:tr>
        <w:tc>
          <w:tcPr>
            <w:tcW w:type="dxa" w:w="1800"/>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Verifikasi ponsel</w:t>
            </w:r>
          </w:p>
        </w:tc>
        <w:tc>
          <w:tcPr>
            <w:tcW w:type="dxa" w:w="4536"/>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Order diteruskan setelah kode verifikasi nomor ponsel berhasil dilakukan.</w:t>
            </w:r>
          </w:p>
        </w:tc>
        <w:tc>
          <w:tcPr>
            <w:tcW w:type="dxa" w:w="3528"/>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Pengguna perlu tahu status dan langkah berikutnya.</w:t>
            </w:r>
          </w:p>
        </w:tc>
      </w:tr>
      <w:tr>
        <w:tc>
          <w:tcPr>
            <w:tcW w:type="dxa" w:w="1800"/>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Konfirmasi akhir</w:t>
            </w:r>
          </w:p>
        </w:tc>
        <w:tc>
          <w:tcPr>
            <w:tcW w:type="dxa" w:w="4536"/>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Tim MobilJuragan akan menghubungi pelanggan untuk konfirmasi akhir.</w:t>
            </w:r>
          </w:p>
        </w:tc>
        <w:tc>
          <w:tcPr>
            <w:tcW w:type="dxa" w:w="3528"/>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Perbedaan antara request, verifikasi, dan booking final perlu dijelaskan.</w:t>
            </w:r>
          </w:p>
        </w:tc>
      </w:tr>
      <w:tr>
        <w:tc>
          <w:tcPr>
            <w:tcW w:type="dxa" w:w="1800"/>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Tarif fleksibel</w:t>
            </w:r>
          </w:p>
        </w:tc>
        <w:tc>
          <w:tcPr>
            <w:tcW w:type="dxa" w:w="4536"/>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Beranda mengarahkan pelanggan untuk mendiskusikan tarif layanan.</w:t>
            </w:r>
          </w:p>
        </w:tc>
        <w:tc>
          <w:tcPr>
            <w:tcW w:type="dxa" w:w="3528"/>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Kelompok perlu meneliti kapan pelanggan memperoleh estimasi biaya.</w:t>
            </w:r>
          </w:p>
        </w:tc>
      </w:tr>
    </w:tbl>
    <w:p>
      <w:pPr>
        <w:spacing w:after="0"/>
      </w:pPr>
    </w:p>
    <w:p>
      <w:pPr>
        <w:keepNext/>
        <w:spacing w:before="100" w:after="80"/>
      </w:pPr>
      <w:r>
        <w:rPr>
          <w:rFonts w:ascii="Aptos" w:hAnsi="Aptos" w:eastAsia="Aptos"/>
          <w:b/>
          <w:color w:val="2867A7"/>
          <w:sz w:val="25"/>
        </w:rPr>
        <w:t>Current journey</w:t>
      </w:r>
    </w:p>
    <w:p>
      <w:pPr>
        <w:spacing w:before="0" w:after="160" w:line="264" w:lineRule="auto"/>
      </w:pPr>
      <w:r>
        <w:rPr>
          <w:rFonts w:ascii="Aptos" w:hAnsi="Aptos" w:eastAsia="Aptos"/>
          <w:b/>
          <w:color w:val="2867A7"/>
          <w:sz w:val="22"/>
        </w:rPr>
        <w:t>Membuka situs  →  memilih mobil  →  mengisi tanggal dan jam  →  memilih dengan sopir atau lepas kunci  →  mengisi data  →  verifikasi nomor ponsel  →  menunggu konfirmasi akhir</w:t>
      </w:r>
    </w:p>
    <w:p>
      <w:pPr>
        <w:keepNext/>
        <w:spacing w:before="100" w:after="80"/>
      </w:pPr>
      <w:r>
        <w:rPr>
          <w:rFonts w:ascii="Aptos" w:hAnsi="Aptos" w:eastAsia="Aptos"/>
          <w:b/>
          <w:color w:val="2867A7"/>
          <w:sz w:val="25"/>
        </w:rPr>
        <w:t>Naskah presenter</w:t>
      </w:r>
    </w:p>
    <w:tbl>
      <w:tblPr>
        <w:tblW w:type="auto" w:w="0"/>
        <w:jc w:val="center"/>
        <w:tblLook w:firstColumn="1" w:firstRow="1" w:lastColumn="0" w:lastRow="0" w:noHBand="0" w:noVBand="1" w:val="04A0"/>
      </w:tblPr>
      <w:tblGrid>
        <w:gridCol w:w="10080"/>
      </w:tblGrid>
      <w:tr>
        <w:tc>
          <w:tcPr>
            <w:tcW w:type="dxa" w:w="10080"/>
            <w:shd w:fill="FFF7E7"/>
            <w:tcMar>
              <w:top w:w="125" w:type="dxa"/>
              <w:start w:w="160" w:type="dxa"/>
              <w:bottom w:w="125" w:type="dxa"/>
              <w:end w:w="160" w:type="dxa"/>
            </w:tcMar>
            <w:tcBorders>
              <w:top w:val="single" w:sz="8" w:color="C88A16"/>
              <w:left w:val="single" w:sz="8" w:color="C88A16"/>
              <w:bottom w:val="single" w:sz="8" w:color="C88A16"/>
              <w:right w:val="single" w:sz="8" w:color="C88A16"/>
            </w:tcBorders>
          </w:tcPr>
          <w:p>
            <w:pPr>
              <w:spacing w:after="60"/>
            </w:pPr>
            <w:r>
              <w:rPr>
                <w:rFonts w:ascii="Aptos" w:hAnsi="Aptos" w:eastAsia="Aptos"/>
                <w:b/>
                <w:color w:val="17324D"/>
                <w:sz w:val="21"/>
              </w:rPr>
              <w:t>Bacaan presenter</w:t>
            </w:r>
          </w:p>
          <w:p>
            <w:pPr>
              <w:spacing w:after="0" w:line="259" w:lineRule="auto"/>
            </w:pPr>
            <w:r>
              <w:rPr>
                <w:rFonts w:ascii="Aptos" w:hAnsi="Aptos" w:eastAsia="Aptos"/>
                <w:b w:val="0"/>
                <w:color w:val="1D2733"/>
                <w:sz w:val="20"/>
              </w:rPr>
              <w:t>“Dari halaman order, kami menemukan bahwa alur pemesanan sudah memiliki beberapa langkah penting. Pengguna memilih mobil yang tersedia, menentukan waktu, memilih kebutuhan sopir, mengisi data, lalu melakukan verifikasi nomor ponsel. Setelah itu, tim MobilJuragan masih akan menghubungi pelanggan untuk konfirmasi akhir. Di sinilah kami melihat area riset: apakah pengguna memahami status order dan kapan mereka memperoleh kepastian?”</w:t>
            </w:r>
          </w:p>
        </w:tc>
      </w:tr>
    </w:tbl>
    <w:p>
      <w:pPr>
        <w:spacing w:after="0"/>
      </w:pPr>
    </w:p>
    <w:p>
      <w:pPr>
        <w:pageBreakBefore/>
      </w:pPr>
    </w:p>
    <w:p>
      <w:pPr>
        <w:spacing w:before="60" w:after="60"/>
      </w:pPr>
      <w:r>
        <w:rPr>
          <w:rFonts w:ascii="Aptos Display" w:hAnsi="Aptos Display" w:eastAsia="Aptos Display"/>
          <w:b/>
          <w:color w:val="167C80"/>
          <w:sz w:val="17"/>
        </w:rPr>
        <w:t>04  |  SLIDE 3</w:t>
      </w:r>
    </w:p>
    <w:p>
      <w:pPr>
        <w:keepNext/>
        <w:spacing w:before="160" w:after="80"/>
      </w:pPr>
      <w:r>
        <w:rPr>
          <w:rFonts w:ascii="Aptos" w:hAnsi="Aptos" w:eastAsia="Aptos"/>
          <w:b/>
          <w:color w:val="17324D"/>
          <w:sz w:val="32"/>
        </w:rPr>
        <w:t>Problem framing</w:t>
      </w:r>
    </w:p>
    <w:p>
      <w:pPr>
        <w:keepNext/>
        <w:spacing w:before="100" w:after="80"/>
      </w:pPr>
      <w:r>
        <w:rPr>
          <w:rFonts w:ascii="Aptos" w:hAnsi="Aptos" w:eastAsia="Aptos"/>
          <w:b/>
          <w:color w:val="2867A7"/>
          <w:sz w:val="25"/>
        </w:rPr>
        <w:t>UX Problem Statement utama</w:t>
      </w:r>
    </w:p>
    <w:tbl>
      <w:tblPr>
        <w:tblW w:type="auto" w:w="0"/>
        <w:jc w:val="center"/>
        <w:tblLook w:firstColumn="1" w:firstRow="1" w:lastColumn="0" w:lastRow="0" w:noHBand="0" w:noVBand="1" w:val="04A0"/>
      </w:tblPr>
      <w:tblGrid>
        <w:gridCol w:w="10080"/>
      </w:tblGrid>
      <w:tr>
        <w:tc>
          <w:tcPr>
            <w:tcW w:type="dxa" w:w="10080"/>
            <w:shd w:fill="E8F3F4"/>
            <w:tcMar>
              <w:top w:w="125" w:type="dxa"/>
              <w:start w:w="160" w:type="dxa"/>
              <w:bottom w:w="125" w:type="dxa"/>
              <w:end w:w="160" w:type="dxa"/>
            </w:tcMar>
            <w:tcBorders>
              <w:top w:val="single" w:sz="8" w:color="167C80"/>
              <w:left w:val="single" w:sz="8" w:color="167C80"/>
              <w:bottom w:val="single" w:sz="8" w:color="167C80"/>
              <w:right w:val="single" w:sz="8" w:color="167C80"/>
            </w:tcBorders>
          </w:tcPr>
          <w:p>
            <w:pPr>
              <w:spacing w:after="60"/>
            </w:pPr>
            <w:r>
              <w:rPr>
                <w:rFonts w:ascii="Aptos" w:hAnsi="Aptos" w:eastAsia="Aptos"/>
                <w:b/>
                <w:color w:val="17324D"/>
                <w:sz w:val="21"/>
              </w:rPr>
              <w:t>Rumusan final</w:t>
            </w:r>
          </w:p>
          <w:p>
            <w:pPr>
              <w:spacing w:after="0" w:line="259" w:lineRule="auto"/>
            </w:pPr>
            <w:r>
              <w:rPr>
                <w:rFonts w:ascii="Aptos" w:hAnsi="Aptos" w:eastAsia="Aptos"/>
                <w:b w:val="0"/>
                <w:color w:val="1D2733"/>
                <w:sz w:val="20"/>
              </w:rPr>
              <w:t>Pelanggan pribadi dan perusahaan yang membutuhkan layanan rental mobil di Merauke kesulitan memperoleh kepastian tentang kendaraan, jadwal, biaya, dan status booking ketika proses order berlanjut ke verifikasi serta konfirmasi oleh tim MobilJuragan, sehingga mereka berisiko menunggu tanpa pemahaman yang jelas tentang langkah berikutnya dan admin perlu menangani permintaan secara terstruktur.</w:t>
            </w:r>
          </w:p>
        </w:tc>
      </w:tr>
    </w:tbl>
    <w:p>
      <w:pPr>
        <w:spacing w:after="0"/>
      </w:pPr>
    </w:p>
    <w:p>
      <w:pPr>
        <w:keepNext/>
        <w:spacing w:before="100" w:after="80"/>
      </w:pPr>
      <w:r>
        <w:rPr>
          <w:rFonts w:ascii="Aptos" w:hAnsi="Aptos" w:eastAsia="Aptos"/>
          <w:b/>
          <w:color w:val="2867A7"/>
          <w:sz w:val="25"/>
        </w:rPr>
        <w:t>Anatomi problem statement</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240"/>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Bagian formula materi</w:t>
            </w:r>
          </w:p>
        </w:tc>
        <w:tc>
          <w:tcPr>
            <w:tcW w:type="dxa" w:w="6624"/>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Isi pada kasus</w:t>
            </w:r>
          </w:p>
        </w:tc>
      </w:tr>
      <w:tr>
        <w:tc>
          <w:tcPr>
            <w:tcW w:type="dxa" w:w="3240"/>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Target pengguna</w:t>
            </w:r>
          </w:p>
        </w:tc>
        <w:tc>
          <w:tcPr>
            <w:tcW w:type="dxa" w:w="6624"/>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Pelanggan pribadi dan pelanggan perusahaan yang membutuhkan rental mobil di Merauke.</w:t>
            </w:r>
          </w:p>
        </w:tc>
      </w:tr>
      <w:tr>
        <w:tc>
          <w:tcPr>
            <w:tcW w:type="dxa" w:w="3240"/>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Masalah spesifik</w:t>
            </w:r>
          </w:p>
        </w:tc>
        <w:tc>
          <w:tcPr>
            <w:tcW w:type="dxa" w:w="6624"/>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Sulit memperoleh kepastian mengenai kendaraan, jadwal, biaya, dan status booking.</w:t>
            </w:r>
          </w:p>
        </w:tc>
      </w:tr>
      <w:tr>
        <w:tc>
          <w:tcPr>
            <w:tcW w:type="dxa" w:w="3240"/>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Konteks</w:t>
            </w:r>
          </w:p>
        </w:tc>
        <w:tc>
          <w:tcPr>
            <w:tcW w:type="dxa" w:w="6624"/>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Saat pelanggan mengisi order, memverifikasi nomor ponsel, dan menunggu konfirmasi akhir.</w:t>
            </w:r>
          </w:p>
        </w:tc>
      </w:tr>
      <w:tr>
        <w:tc>
          <w:tcPr>
            <w:tcW w:type="dxa" w:w="3240"/>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Dampak yang masih perlu divalidasi</w:t>
            </w:r>
          </w:p>
        </w:tc>
        <w:tc>
          <w:tcPr>
            <w:tcW w:type="dxa" w:w="6624"/>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Pelanggan dapat menunggu tanpa memahami langkah berikutnya; admin mungkin perlu menata permintaan secara terstruktur.</w:t>
            </w:r>
          </w:p>
        </w:tc>
      </w:tr>
    </w:tbl>
    <w:p>
      <w:pPr>
        <w:spacing w:after="0"/>
      </w:pPr>
    </w:p>
    <w:p>
      <w:pPr>
        <w:keepNext/>
        <w:spacing w:before="100" w:after="80"/>
      </w:pPr>
      <w:r>
        <w:rPr>
          <w:rFonts w:ascii="Aptos" w:hAnsi="Aptos" w:eastAsia="Aptos"/>
          <w:b/>
          <w:color w:val="2867A7"/>
          <w:sz w:val="25"/>
        </w:rPr>
        <w:t>Apa yang tidak boleh diklaim</w:t>
      </w:r>
    </w:p>
    <w:p>
      <w:pPr>
        <w:pStyle w:val="ListBullet"/>
        <w:spacing w:after="40" w:line="254" w:lineRule="auto"/>
        <w:ind w:left="317" w:hanging="173"/>
      </w:pPr>
      <w:r>
        <w:rPr>
          <w:rFonts w:ascii="Aptos" w:hAnsi="Aptos" w:eastAsia="Aptos"/>
          <w:b w:val="0"/>
          <w:color w:val="1D2733"/>
          <w:sz w:val="20"/>
        </w:rPr>
        <w:t>Jangan mengatakan bahwa pelanggan pasti kecewa atau booking pasti sering bentrok, karena data itu belum ada di situs.</w:t>
      </w:r>
    </w:p>
    <w:p>
      <w:pPr>
        <w:pStyle w:val="ListBullet"/>
        <w:spacing w:after="40" w:line="254" w:lineRule="auto"/>
        <w:ind w:left="317" w:hanging="173"/>
      </w:pPr>
      <w:r>
        <w:rPr>
          <w:rFonts w:ascii="Aptos" w:hAnsi="Aptos" w:eastAsia="Aptos"/>
          <w:b w:val="0"/>
          <w:color w:val="1D2733"/>
          <w:sz w:val="20"/>
        </w:rPr>
        <w:t>Jangan menambahkan angka keluhan, waktu respons, atau tingkat pembatalan tanpa sumber.</w:t>
      </w:r>
    </w:p>
    <w:p>
      <w:pPr>
        <w:pStyle w:val="ListBullet"/>
        <w:spacing w:after="40" w:line="254" w:lineRule="auto"/>
        <w:ind w:left="317" w:hanging="173"/>
      </w:pPr>
      <w:r>
        <w:rPr>
          <w:rFonts w:ascii="Aptos" w:hAnsi="Aptos" w:eastAsia="Aptos"/>
          <w:b w:val="0"/>
          <w:color w:val="1D2733"/>
          <w:sz w:val="20"/>
        </w:rPr>
        <w:t>Gunakan frasa “perlu diteliti”, “hipotesis”, atau “berpotensi” untuk bagian yang belum tervalidasi.</w:t>
      </w:r>
    </w:p>
    <w:p>
      <w:pPr>
        <w:keepNext/>
        <w:spacing w:before="100" w:after="80"/>
      </w:pPr>
      <w:r>
        <w:rPr>
          <w:rFonts w:ascii="Aptos" w:hAnsi="Aptos" w:eastAsia="Aptos"/>
          <w:b/>
          <w:color w:val="2867A7"/>
          <w:sz w:val="25"/>
        </w:rPr>
        <w:t>Naskah presenter</w:t>
      </w:r>
    </w:p>
    <w:tbl>
      <w:tblPr>
        <w:tblW w:type="auto" w:w="0"/>
        <w:jc w:val="center"/>
        <w:tblLook w:firstColumn="1" w:firstRow="1" w:lastColumn="0" w:lastRow="0" w:noHBand="0" w:noVBand="1" w:val="04A0"/>
      </w:tblPr>
      <w:tblGrid>
        <w:gridCol w:w="10080"/>
      </w:tblGrid>
      <w:tr>
        <w:tc>
          <w:tcPr>
            <w:tcW w:type="dxa" w:w="10080"/>
            <w:shd w:fill="F7FAFC"/>
            <w:tcMar>
              <w:top w:w="125" w:type="dxa"/>
              <w:start w:w="160" w:type="dxa"/>
              <w:bottom w:w="125" w:type="dxa"/>
              <w:end w:w="160" w:type="dxa"/>
            </w:tcMar>
            <w:tcBorders>
              <w:top w:val="single" w:sz="8" w:color="2867A7"/>
              <w:left w:val="single" w:sz="8" w:color="2867A7"/>
              <w:bottom w:val="single" w:sz="8" w:color="2867A7"/>
              <w:right w:val="single" w:sz="8" w:color="2867A7"/>
            </w:tcBorders>
          </w:tcPr>
          <w:p>
            <w:pPr>
              <w:spacing w:after="60"/>
            </w:pPr>
            <w:r>
              <w:rPr>
                <w:rFonts w:ascii="Aptos" w:hAnsi="Aptos" w:eastAsia="Aptos"/>
                <w:b/>
                <w:color w:val="17324D"/>
                <w:sz w:val="21"/>
              </w:rPr>
              <w:t>Bacaan presenter</w:t>
            </w:r>
          </w:p>
          <w:p>
            <w:pPr>
              <w:spacing w:after="0" w:line="259" w:lineRule="auto"/>
            </w:pPr>
            <w:r>
              <w:rPr>
                <w:rFonts w:ascii="Aptos" w:hAnsi="Aptos" w:eastAsia="Aptos"/>
                <w:b w:val="0"/>
                <w:color w:val="1D2733"/>
                <w:sz w:val="20"/>
              </w:rPr>
              <w:t>“Kami tidak langsung menyimpulkan bahwa sistem MobilJuragan gagal. Kami merumuskan area masalah yang perlu divalidasi. Dari sisi pelanggan, kepastian mengenai kendaraan, jadwal, biaya, dan status booking menjadi hal penting. Dari sisi bisnis, permintaan rental dan konfirmasi akhir perlu ditangani dengan informasi yang lengkap dan terstruktur.”</w:t>
            </w:r>
          </w:p>
        </w:tc>
      </w:tr>
    </w:tbl>
    <w:p>
      <w:pPr>
        <w:spacing w:after="0"/>
      </w:pPr>
    </w:p>
    <w:p>
      <w:pPr>
        <w:pageBreakBefore/>
      </w:pPr>
    </w:p>
    <w:p>
      <w:pPr>
        <w:spacing w:before="60" w:after="60"/>
      </w:pPr>
      <w:r>
        <w:rPr>
          <w:rFonts w:ascii="Aptos Display" w:hAnsi="Aptos Display" w:eastAsia="Aptos Display"/>
          <w:b/>
          <w:color w:val="167C80"/>
          <w:sz w:val="17"/>
        </w:rPr>
        <w:t>05  |  SLIDE 4</w:t>
      </w:r>
    </w:p>
    <w:p>
      <w:pPr>
        <w:keepNext/>
        <w:spacing w:before="160" w:after="80"/>
      </w:pPr>
      <w:r>
        <w:rPr>
          <w:rFonts w:ascii="Aptos" w:hAnsi="Aptos" w:eastAsia="Aptos"/>
          <w:b/>
          <w:color w:val="17324D"/>
          <w:sz w:val="32"/>
        </w:rPr>
        <w:t>Dua proto-persona</w:t>
      </w:r>
    </w:p>
    <w:p>
      <w:pPr>
        <w:spacing w:before="0" w:after="120" w:line="264" w:lineRule="auto"/>
      </w:pPr>
      <w:r>
        <w:rPr>
          <w:rFonts w:ascii="Aptos" w:hAnsi="Aptos" w:eastAsia="Aptos"/>
          <w:b/>
          <w:color w:val="A33B3B"/>
          <w:sz w:val="21"/>
        </w:rPr>
        <w:t>Persona berikut adalah proto-persona. Kelompok perlu mengganti atau memperbaikinya setelah melakukan wawancara.</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4896"/>
            <w:shd w:fill="167C80"/>
            <w:tcMar>
              <w:top w:w="90" w:type="dxa"/>
              <w:start w:w="110" w:type="dxa"/>
              <w:bottom w:w="90" w:type="dxa"/>
              <w:end w:w="110" w:type="dxa"/>
            </w:tcMar>
            <w:tcBorders>
              <w:top w:val="single" w:sz="4" w:color="167C80"/>
              <w:left w:val="single" w:sz="4" w:color="167C80"/>
              <w:bottom w:val="single" w:sz="4" w:color="167C80"/>
              <w:right w:val="single" w:sz="4" w:color="167C80"/>
            </w:tcBorders>
            <w:vAlign w:val="center"/>
          </w:tcPr>
          <w:p>
            <w:pPr>
              <w:spacing w:after="0"/>
            </w:pPr>
            <w:r>
              <w:rPr>
                <w:rFonts w:ascii="Aptos" w:hAnsi="Aptos" w:eastAsia="Aptos"/>
                <w:b/>
                <w:color w:val="FFFFFF"/>
                <w:sz w:val="18"/>
              </w:rPr>
              <w:t>Persona 1: Pelanggan pribadi</w:t>
            </w:r>
          </w:p>
        </w:tc>
        <w:tc>
          <w:tcPr>
            <w:tcW w:type="dxa" w:w="4968"/>
            <w:shd w:fill="167C80"/>
            <w:tcMar>
              <w:top w:w="90" w:type="dxa"/>
              <w:start w:w="110" w:type="dxa"/>
              <w:bottom w:w="90" w:type="dxa"/>
              <w:end w:w="110" w:type="dxa"/>
            </w:tcMar>
            <w:tcBorders>
              <w:top w:val="single" w:sz="4" w:color="167C80"/>
              <w:left w:val="single" w:sz="4" w:color="167C80"/>
              <w:bottom w:val="single" w:sz="4" w:color="167C80"/>
              <w:right w:val="single" w:sz="4" w:color="167C80"/>
            </w:tcBorders>
            <w:vAlign w:val="center"/>
          </w:tcPr>
          <w:p>
            <w:pPr>
              <w:spacing w:after="0"/>
            </w:pPr>
            <w:r>
              <w:rPr>
                <w:rFonts w:ascii="Aptos" w:hAnsi="Aptos" w:eastAsia="Aptos"/>
                <w:b/>
                <w:color w:val="FFFFFF"/>
                <w:sz w:val="18"/>
              </w:rPr>
              <w:t>Persona 2: Admin atau pelanggan perusahaan</w:t>
            </w:r>
          </w:p>
        </w:tc>
      </w:tr>
      <w:tr>
        <w:tc>
          <w:tcPr>
            <w:tcW w:type="dxa" w:w="4896"/>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Rina, 29 tahun</w:t>
              <w:br/>
              <w:t>Placeholder untuk tugas, bukan hasil wawancara.</w:t>
            </w:r>
          </w:p>
        </w:tc>
        <w:tc>
          <w:tcPr>
            <w:tcW w:type="dxa" w:w="4968"/>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Andi, 36 tahun</w:t>
              <w:br/>
              <w:t>Placeholder untuk tugas, bukan hasil wawancara.</w:t>
            </w:r>
          </w:p>
        </w:tc>
      </w:tr>
      <w:tr>
        <w:tc>
          <w:tcPr>
            <w:tcW w:type="dxa" w:w="4896"/>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Konteks</w:t>
              <w:br/>
              <w:t>Menyewa mobil untuk kebutuhan keluarga atau perjalanan lokal. Menggunakan smartphone dan membutuhkan kepastian jadwal.</w:t>
            </w:r>
          </w:p>
        </w:tc>
        <w:tc>
          <w:tcPr>
            <w:tcW w:type="dxa" w:w="4968"/>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Konteks</w:t>
              <w:br/>
              <w:t>Mengatur rental untuk kebutuhan kerja dengan jadwal dan detail pemakaian yang harus terdokumentasi.</w:t>
            </w:r>
          </w:p>
        </w:tc>
      </w:tr>
      <w:tr>
        <w:tc>
          <w:tcPr>
            <w:tcW w:type="dxa" w:w="4896"/>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Goals</w:t>
              <w:br/>
              <w:t>Memilih mobil, memahami pilihan sopir, memperoleh informasi biaya, dan mendapat konfirmasi booking.</w:t>
            </w:r>
          </w:p>
        </w:tc>
        <w:tc>
          <w:tcPr>
            <w:tcW w:type="dxa" w:w="4968"/>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Goals</w:t>
              <w:br/>
              <w:t>Menerima permintaan lengkap, memastikan jadwal tidak bentrok, memberi konfirmasi, dan menemukan histori booking.</w:t>
            </w:r>
          </w:p>
        </w:tc>
      </w:tr>
      <w:tr>
        <w:tc>
          <w:tcPr>
            <w:tcW w:type="dxa" w:w="4896"/>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Pain points yang perlu divalidasi</w:t>
              <w:br/>
              <w:t>Belum tentu tahu mobil yang tersedia untuk tanggal tertentu. Belum jelas kapan order dianggap final.</w:t>
            </w:r>
          </w:p>
        </w:tc>
        <w:tc>
          <w:tcPr>
            <w:tcW w:type="dxa" w:w="4968"/>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Pain points yang perlu divalidasi</w:t>
              <w:br/>
              <w:t>Permintaan dapat datang dari beberapa kanal. Perubahan jadwal perlu dilacak.</w:t>
            </w:r>
          </w:p>
        </w:tc>
      </w:tr>
      <w:tr>
        <w:tc>
          <w:tcPr>
            <w:tcW w:type="dxa" w:w="4896"/>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Kebutuhan desain</w:t>
              <w:br/>
              <w:t>Detail kendaraan, jadwal, pilihan sopir, penjelasan verifikasi, dan status order.</w:t>
            </w:r>
          </w:p>
        </w:tc>
        <w:tc>
          <w:tcPr>
            <w:tcW w:type="dxa" w:w="4968"/>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Kebutuhan desain</w:t>
              <w:br/>
              <w:t>Inbox booking, kalender armada, status konsisten, data pelanggan, dan histori perubahan.</w:t>
            </w:r>
          </w:p>
        </w:tc>
      </w:tr>
    </w:tbl>
    <w:p>
      <w:pPr>
        <w:spacing w:after="0"/>
      </w:pPr>
    </w:p>
    <w:p>
      <w:pPr>
        <w:keepNext/>
        <w:spacing w:before="100" w:after="80"/>
      </w:pPr>
      <w:r>
        <w:rPr>
          <w:rFonts w:ascii="Aptos" w:hAnsi="Aptos" w:eastAsia="Aptos"/>
          <w:b/>
          <w:color w:val="2867A7"/>
          <w:sz w:val="25"/>
        </w:rPr>
        <w:t>Naskah presenter</w:t>
      </w:r>
    </w:p>
    <w:tbl>
      <w:tblPr>
        <w:tblW w:type="auto" w:w="0"/>
        <w:jc w:val="center"/>
        <w:tblLook w:firstColumn="1" w:firstRow="1" w:lastColumn="0" w:lastRow="0" w:noHBand="0" w:noVBand="1" w:val="04A0"/>
      </w:tblPr>
      <w:tblGrid>
        <w:gridCol w:w="10080"/>
      </w:tblGrid>
      <w:tr>
        <w:tc>
          <w:tcPr>
            <w:tcW w:type="dxa" w:w="10080"/>
            <w:shd w:fill="FFF7E7"/>
            <w:tcMar>
              <w:top w:w="125" w:type="dxa"/>
              <w:start w:w="160" w:type="dxa"/>
              <w:bottom w:w="125" w:type="dxa"/>
              <w:end w:w="160" w:type="dxa"/>
            </w:tcMar>
            <w:tcBorders>
              <w:top w:val="single" w:sz="8" w:color="C88A16"/>
              <w:left w:val="single" w:sz="8" w:color="C88A16"/>
              <w:bottom w:val="single" w:sz="8" w:color="C88A16"/>
              <w:right w:val="single" w:sz="8" w:color="C88A16"/>
            </w:tcBorders>
          </w:tcPr>
          <w:p>
            <w:pPr>
              <w:spacing w:after="60"/>
            </w:pPr>
            <w:r>
              <w:rPr>
                <w:rFonts w:ascii="Aptos" w:hAnsi="Aptos" w:eastAsia="Aptos"/>
                <w:b/>
                <w:color w:val="17324D"/>
                <w:sz w:val="21"/>
              </w:rPr>
              <w:t>Bacaan presenter</w:t>
            </w:r>
          </w:p>
          <w:p>
            <w:pPr>
              <w:spacing w:after="0" w:line="259" w:lineRule="auto"/>
            </w:pPr>
            <w:r>
              <w:rPr>
                <w:rFonts w:ascii="Aptos" w:hAnsi="Aptos" w:eastAsia="Aptos"/>
                <w:b w:val="0"/>
                <w:color w:val="1D2733"/>
                <w:sz w:val="20"/>
              </w:rPr>
              <w:t>“Kami membuat dua proto-persona untuk mewakili dua sisi layanan. Rina mewakili pelanggan pribadi yang ingin mendapatkan kepastian sebelum menyewa. Andi mewakili admin atau pelanggan perusahaan yang membutuhkan informasi terstruktur dan dokumentasi booking. Keduanya masih berupa hipotesis, sehingga kami tidak akan menyebutnya sebagai hasil riset final sebelum melakukan wawancara.”</w:t>
            </w:r>
          </w:p>
        </w:tc>
      </w:tr>
    </w:tbl>
    <w:p>
      <w:pPr>
        <w:spacing w:after="0"/>
      </w:pPr>
    </w:p>
    <w:p>
      <w:pPr>
        <w:pageBreakBefore/>
      </w:pPr>
    </w:p>
    <w:p>
      <w:pPr>
        <w:spacing w:before="60" w:after="60"/>
      </w:pPr>
      <w:r>
        <w:rPr>
          <w:rFonts w:ascii="Aptos Display" w:hAnsi="Aptos Display" w:eastAsia="Aptos Display"/>
          <w:b/>
          <w:color w:val="167C80"/>
          <w:sz w:val="17"/>
        </w:rPr>
        <w:t>06  |  SLIDE 5</w:t>
      </w:r>
    </w:p>
    <w:p>
      <w:pPr>
        <w:keepNext/>
        <w:spacing w:before="160" w:after="80"/>
      </w:pPr>
      <w:r>
        <w:rPr>
          <w:rFonts w:ascii="Aptos" w:hAnsi="Aptos" w:eastAsia="Aptos"/>
          <w:b/>
          <w:color w:val="17324D"/>
          <w:sz w:val="32"/>
        </w:rPr>
        <w:t>Arah konsep produk</w:t>
      </w:r>
    </w:p>
    <w:p>
      <w:pPr>
        <w:keepNext/>
        <w:spacing w:before="100" w:after="80"/>
      </w:pPr>
      <w:r>
        <w:rPr>
          <w:rFonts w:ascii="Aptos" w:hAnsi="Aptos" w:eastAsia="Aptos"/>
          <w:b/>
          <w:color w:val="2867A7"/>
          <w:sz w:val="25"/>
        </w:rPr>
        <w:t>Satu ekosistem, dua pengalaman</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4896"/>
            <w:shd w:fill="167C80"/>
            <w:tcMar>
              <w:top w:w="90" w:type="dxa"/>
              <w:start w:w="110" w:type="dxa"/>
              <w:bottom w:w="90" w:type="dxa"/>
              <w:end w:w="110" w:type="dxa"/>
            </w:tcMar>
            <w:tcBorders>
              <w:top w:val="single" w:sz="4" w:color="167C80"/>
              <w:left w:val="single" w:sz="4" w:color="167C80"/>
              <w:bottom w:val="single" w:sz="4" w:color="167C80"/>
              <w:right w:val="single" w:sz="4" w:color="167C80"/>
            </w:tcBorders>
            <w:vAlign w:val="center"/>
          </w:tcPr>
          <w:p>
            <w:pPr>
              <w:spacing w:after="0"/>
            </w:pPr>
            <w:r>
              <w:rPr>
                <w:rFonts w:ascii="Aptos" w:hAnsi="Aptos" w:eastAsia="Aptos"/>
                <w:b/>
                <w:color w:val="FFFFFF"/>
                <w:sz w:val="18"/>
              </w:rPr>
              <w:t>Mobile app pelanggan</w:t>
            </w:r>
          </w:p>
        </w:tc>
        <w:tc>
          <w:tcPr>
            <w:tcW w:type="dxa" w:w="4968"/>
            <w:shd w:fill="167C80"/>
            <w:tcMar>
              <w:top w:w="90" w:type="dxa"/>
              <w:start w:w="110" w:type="dxa"/>
              <w:bottom w:w="90" w:type="dxa"/>
              <w:end w:w="110" w:type="dxa"/>
            </w:tcMar>
            <w:tcBorders>
              <w:top w:val="single" w:sz="4" w:color="167C80"/>
              <w:left w:val="single" w:sz="4" w:color="167C80"/>
              <w:bottom w:val="single" w:sz="4" w:color="167C80"/>
              <w:right w:val="single" w:sz="4" w:color="167C80"/>
            </w:tcBorders>
            <w:vAlign w:val="center"/>
          </w:tcPr>
          <w:p>
            <w:pPr>
              <w:spacing w:after="0"/>
            </w:pPr>
            <w:r>
              <w:rPr>
                <w:rFonts w:ascii="Aptos" w:hAnsi="Aptos" w:eastAsia="Aptos"/>
                <w:b/>
                <w:color w:val="FFFFFF"/>
                <w:sz w:val="18"/>
              </w:rPr>
              <w:t>Desktop dashboard admin</w:t>
            </w:r>
          </w:p>
        </w:tc>
      </w:tr>
      <w:tr>
        <w:tc>
          <w:tcPr>
            <w:tcW w:type="dxa" w:w="4896"/>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Pilih kendaraan dan waktu pemakaian.</w:t>
            </w:r>
          </w:p>
        </w:tc>
        <w:tc>
          <w:tcPr>
            <w:tcW w:type="dxa" w:w="4968"/>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Lihat permintaan booking yang masuk.</w:t>
            </w:r>
          </w:p>
        </w:tc>
      </w:tr>
      <w:tr>
        <w:tc>
          <w:tcPr>
            <w:tcW w:type="dxa" w:w="4896"/>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Lihat pilihan dengan sopir atau lepas kunci.</w:t>
            </w:r>
          </w:p>
        </w:tc>
        <w:tc>
          <w:tcPr>
            <w:tcW w:type="dxa" w:w="4968"/>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Atur status kendaraan: tersedia, dipesan, disewa, atau perlu perawatan.</w:t>
            </w:r>
          </w:p>
        </w:tc>
      </w:tr>
      <w:tr>
        <w:tc>
          <w:tcPr>
            <w:tcW w:type="dxa" w:w="4896"/>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Review data sebelum mengirim order.</w:t>
            </w:r>
          </w:p>
        </w:tc>
        <w:tc>
          <w:tcPr>
            <w:tcW w:type="dxa" w:w="4968"/>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Lihat kalender jadwal untuk mengurangi risiko benturan.</w:t>
            </w:r>
          </w:p>
        </w:tc>
      </w:tr>
      <w:tr>
        <w:tc>
          <w:tcPr>
            <w:tcW w:type="dxa" w:w="4896"/>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Verifikasi nomor ponsel dengan penjelasan yang mudah dipahami.</w:t>
            </w:r>
          </w:p>
        </w:tc>
        <w:tc>
          <w:tcPr>
            <w:tcW w:type="dxa" w:w="4968"/>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Kelola detail pelanggan, kebutuhan sewa, dan catatan internal.</w:t>
            </w:r>
          </w:p>
        </w:tc>
      </w:tr>
      <w:tr>
        <w:tc>
          <w:tcPr>
            <w:tcW w:type="dxa" w:w="4896"/>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Lacak status: menunggu verifikasi, menunggu konfirmasi, dikonfirmasi, atau perlu dilengkapi.</w:t>
            </w:r>
          </w:p>
        </w:tc>
        <w:tc>
          <w:tcPr>
            <w:tcW w:type="dxa" w:w="4968"/>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Perbarui status dan kirim informasi langkah berikutnya kepada pelanggan.</w:t>
            </w:r>
          </w:p>
        </w:tc>
      </w:tr>
    </w:tbl>
    <w:p>
      <w:pPr>
        <w:spacing w:after="0"/>
      </w:pPr>
    </w:p>
    <w:p>
      <w:pPr>
        <w:keepNext/>
        <w:spacing w:before="100" w:after="80"/>
      </w:pPr>
      <w:r>
        <w:rPr>
          <w:rFonts w:ascii="Aptos" w:hAnsi="Aptos" w:eastAsia="Aptos"/>
          <w:b/>
          <w:color w:val="2867A7"/>
          <w:sz w:val="25"/>
        </w:rPr>
        <w:t>Prioritas MVP</w:t>
      </w:r>
    </w:p>
    <w:tbl>
      <w:tblPr>
        <w:tblW w:type="auto" w:w="0"/>
        <w:jc w:val="center"/>
        <w:tblLook w:firstColumn="1" w:firstRow="1" w:lastColumn="0" w:lastRow="0" w:noHBand="0" w:noVBand="1" w:val="04A0"/>
      </w:tblPr>
      <w:tblGrid>
        <w:gridCol w:w="10080"/>
      </w:tblGrid>
      <w:tr>
        <w:tc>
          <w:tcPr>
            <w:tcW w:type="dxa" w:w="10080"/>
            <w:shd w:fill="E8F3F4"/>
            <w:tcMar>
              <w:top w:w="125" w:type="dxa"/>
              <w:start w:w="160" w:type="dxa"/>
              <w:bottom w:w="125" w:type="dxa"/>
              <w:end w:w="160" w:type="dxa"/>
            </w:tcMar>
            <w:tcBorders>
              <w:top w:val="single" w:sz="8" w:color="167C80"/>
              <w:left w:val="single" w:sz="8" w:color="167C80"/>
              <w:bottom w:val="single" w:sz="8" w:color="167C80"/>
              <w:right w:val="single" w:sz="8" w:color="167C80"/>
            </w:tcBorders>
          </w:tcPr>
          <w:p>
            <w:pPr>
              <w:spacing w:after="60"/>
            </w:pPr>
            <w:r>
              <w:rPr>
                <w:rFonts w:ascii="Aptos" w:hAnsi="Aptos" w:eastAsia="Aptos"/>
                <w:b/>
                <w:color w:val="17324D"/>
                <w:sz w:val="21"/>
              </w:rPr>
              <w:t>MVP yang direkomendasikan</w:t>
            </w:r>
          </w:p>
          <w:p>
            <w:pPr>
              <w:spacing w:after="0" w:line="259" w:lineRule="auto"/>
            </w:pPr>
            <w:r>
              <w:rPr>
                <w:rFonts w:ascii="Aptos" w:hAnsi="Aptos" w:eastAsia="Aptos"/>
                <w:b w:val="0"/>
                <w:color w:val="1D2733"/>
                <w:sz w:val="20"/>
              </w:rPr>
              <w:t>Fokuskan versi pertama pada dua pekerjaan: pelanggan dapat mengirim booking dengan data lengkap dan memahami statusnya; admin dapat melihat, memeriksa, serta memperbarui permintaan tanpa kehilangan konteks.</w:t>
            </w:r>
          </w:p>
        </w:tc>
      </w:tr>
    </w:tbl>
    <w:p>
      <w:pPr>
        <w:spacing w:after="0"/>
      </w:pPr>
    </w:p>
    <w:p>
      <w:pPr>
        <w:keepNext/>
        <w:spacing w:before="100" w:after="80"/>
      </w:pPr>
      <w:r>
        <w:rPr>
          <w:rFonts w:ascii="Aptos" w:hAnsi="Aptos" w:eastAsia="Aptos"/>
          <w:b/>
          <w:color w:val="2867A7"/>
          <w:sz w:val="25"/>
        </w:rPr>
        <w:t>Fitur yang ditunda sampai ada evidence</w:t>
      </w:r>
    </w:p>
    <w:p>
      <w:pPr>
        <w:pStyle w:val="ListBullet"/>
        <w:spacing w:after="40" w:line="254" w:lineRule="auto"/>
        <w:ind w:left="317" w:hanging="173"/>
      </w:pPr>
      <w:r>
        <w:rPr>
          <w:rFonts w:ascii="Aptos" w:hAnsi="Aptos" w:eastAsia="Aptos"/>
          <w:b w:val="0"/>
          <w:color w:val="1D2733"/>
          <w:sz w:val="20"/>
        </w:rPr>
        <w:t>Pembayaran online, promo, loyalty point, chatbot, dan analitik lanjutan tidak perlu dimasukkan sebelum kelompok menemukan kebutuhan nyata.</w:t>
      </w:r>
    </w:p>
    <w:p>
      <w:pPr>
        <w:pStyle w:val="ListBullet"/>
        <w:spacing w:after="40" w:line="254" w:lineRule="auto"/>
        <w:ind w:left="317" w:hanging="173"/>
      </w:pPr>
      <w:r>
        <w:rPr>
          <w:rFonts w:ascii="Aptos" w:hAnsi="Aptos" w:eastAsia="Aptos"/>
          <w:b w:val="0"/>
          <w:color w:val="1D2733"/>
          <w:sz w:val="20"/>
        </w:rPr>
        <w:t>Estimasi harga boleh dirancang sebagai konsep hanya jika pihak MobilJuragan bersedia memberikan aturan tarif atau rentang yang dapat dipublikasikan.</w:t>
      </w:r>
    </w:p>
    <w:p>
      <w:pPr>
        <w:pStyle w:val="ListBullet"/>
        <w:spacing w:after="40" w:line="254" w:lineRule="auto"/>
        <w:ind w:left="317" w:hanging="173"/>
      </w:pPr>
      <w:r>
        <w:rPr>
          <w:rFonts w:ascii="Aptos" w:hAnsi="Aptos" w:eastAsia="Aptos"/>
          <w:b w:val="0"/>
          <w:color w:val="1D2733"/>
          <w:sz w:val="20"/>
        </w:rPr>
        <w:t>Status kendaraan dan status booking harus disepakati dengan pihak bisnis agar istilah pada mobile app dan dashboard sama.</w:t>
      </w:r>
    </w:p>
    <w:p>
      <w:pPr>
        <w:keepNext/>
        <w:spacing w:before="100" w:after="80"/>
      </w:pPr>
      <w:r>
        <w:rPr>
          <w:rFonts w:ascii="Aptos" w:hAnsi="Aptos" w:eastAsia="Aptos"/>
          <w:b/>
          <w:color w:val="2867A7"/>
          <w:sz w:val="25"/>
        </w:rPr>
        <w:t>Naskah presenter</w:t>
      </w:r>
    </w:p>
    <w:tbl>
      <w:tblPr>
        <w:tblW w:type="auto" w:w="0"/>
        <w:jc w:val="center"/>
        <w:tblLook w:firstColumn="1" w:firstRow="1" w:lastColumn="0" w:lastRow="0" w:noHBand="0" w:noVBand="1" w:val="04A0"/>
      </w:tblPr>
      <w:tblGrid>
        <w:gridCol w:w="10080"/>
      </w:tblGrid>
      <w:tr>
        <w:tc>
          <w:tcPr>
            <w:tcW w:type="dxa" w:w="10080"/>
            <w:shd w:fill="F7FAFC"/>
            <w:tcMar>
              <w:top w:w="125" w:type="dxa"/>
              <w:start w:w="160" w:type="dxa"/>
              <w:bottom w:w="125" w:type="dxa"/>
              <w:end w:w="160" w:type="dxa"/>
            </w:tcMar>
            <w:tcBorders>
              <w:top w:val="single" w:sz="8" w:color="2867A7"/>
              <w:left w:val="single" w:sz="8" w:color="2867A7"/>
              <w:bottom w:val="single" w:sz="8" w:color="2867A7"/>
              <w:right w:val="single" w:sz="8" w:color="2867A7"/>
            </w:tcBorders>
          </w:tcPr>
          <w:p>
            <w:pPr>
              <w:spacing w:after="60"/>
            </w:pPr>
            <w:r>
              <w:rPr>
                <w:rFonts w:ascii="Aptos" w:hAnsi="Aptos" w:eastAsia="Aptos"/>
                <w:b/>
                <w:color w:val="17324D"/>
                <w:sz w:val="21"/>
              </w:rPr>
              <w:t>Bacaan presenter</w:t>
            </w:r>
          </w:p>
          <w:p>
            <w:pPr>
              <w:spacing w:after="0" w:line="259" w:lineRule="auto"/>
            </w:pPr>
            <w:r>
              <w:rPr>
                <w:rFonts w:ascii="Aptos" w:hAnsi="Aptos" w:eastAsia="Aptos"/>
                <w:b w:val="0"/>
                <w:color w:val="1D2733"/>
                <w:sz w:val="20"/>
              </w:rPr>
              <w:t>“Konsep kami membagi pengalaman menjadi dua bagian. Pelanggan menggunakan mobile app untuk memilih mobil, waktu, pilihan sopir, dan memantau status. Admin menggunakan desktop dashboard untuk melihat permintaan, mengatur status armada, memeriksa jadwal, dan memperbarui konfirmasi. Kami memprioritaskan alur booking dan status karena keduanya paling dekat dengan problem statement.”</w:t>
            </w:r>
          </w:p>
        </w:tc>
      </w:tr>
    </w:tbl>
    <w:p>
      <w:pPr>
        <w:spacing w:after="0"/>
      </w:pPr>
    </w:p>
    <w:p>
      <w:pPr>
        <w:pageBreakBefore/>
      </w:pPr>
    </w:p>
    <w:p>
      <w:pPr>
        <w:spacing w:before="60" w:after="60"/>
      </w:pPr>
      <w:r>
        <w:rPr>
          <w:rFonts w:ascii="Aptos Display" w:hAnsi="Aptos Display" w:eastAsia="Aptos Display"/>
          <w:b/>
          <w:color w:val="167C80"/>
          <w:sz w:val="17"/>
        </w:rPr>
        <w:t>07  |  VALIDASI DAN PENUTUP</w:t>
      </w:r>
    </w:p>
    <w:p>
      <w:pPr>
        <w:keepNext/>
        <w:spacing w:before="160" w:after="80"/>
      </w:pPr>
      <w:r>
        <w:rPr>
          <w:rFonts w:ascii="Aptos" w:hAnsi="Aptos" w:eastAsia="Aptos"/>
          <w:b/>
          <w:color w:val="17324D"/>
          <w:sz w:val="32"/>
        </w:rPr>
        <w:t>Riset primer yang perlu dilakukan</w:t>
      </w:r>
    </w:p>
    <w:p>
      <w:pPr>
        <w:spacing w:before="0" w:after="120" w:line="264" w:lineRule="auto"/>
      </w:pPr>
      <w:r>
        <w:rPr>
          <w:rFonts w:ascii="Aptos" w:hAnsi="Aptos" w:eastAsia="Aptos"/>
          <w:b w:val="0"/>
          <w:color w:val="1D2733"/>
          <w:sz w:val="21"/>
        </w:rPr>
        <w:t>Bagian ini dapat ditaruh di slide terakhir sebagai bukti bahwa kelompok tidak berhenti pada asumsi dari website.</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Metode</w:t>
            </w:r>
          </w:p>
        </w:tc>
        <w:tc>
          <w:tcPr>
            <w:tcW w:type="dxa" w:w="2592"/>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Target</w:t>
            </w:r>
          </w:p>
        </w:tc>
        <w:tc>
          <w:tcPr>
            <w:tcW w:type="dxa" w:w="5328"/>
            <w:shd w:fill="17324D"/>
            <w:tcMar>
              <w:top w:w="90" w:type="dxa"/>
              <w:start w:w="110" w:type="dxa"/>
              <w:bottom w:w="90" w:type="dxa"/>
              <w:end w:w="110" w:type="dxa"/>
            </w:tcMar>
            <w:tcBorders>
              <w:top w:val="single" w:sz="4" w:color="17324D"/>
              <w:left w:val="single" w:sz="4" w:color="17324D"/>
              <w:bottom w:val="single" w:sz="4" w:color="17324D"/>
              <w:right w:val="single" w:sz="4" w:color="17324D"/>
            </w:tcBorders>
            <w:vAlign w:val="center"/>
          </w:tcPr>
          <w:p>
            <w:pPr>
              <w:spacing w:after="0"/>
            </w:pPr>
            <w:r>
              <w:rPr>
                <w:rFonts w:ascii="Aptos" w:hAnsi="Aptos" w:eastAsia="Aptos"/>
                <w:b/>
                <w:color w:val="FFFFFF"/>
                <w:sz w:val="18"/>
              </w:rPr>
              <w:t>Pertanyaan kunci</w:t>
            </w:r>
          </w:p>
        </w:tc>
      </w:tr>
      <w:tr>
        <w:tc>
          <w:tcPr>
            <w:tcW w:type="dxa" w:w="1944"/>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Wawancara admin</w:t>
            </w:r>
          </w:p>
        </w:tc>
        <w:tc>
          <w:tcPr>
            <w:tcW w:type="dxa" w:w="2592"/>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Pemilik atau staf MobilJuragan</w:t>
            </w:r>
          </w:p>
        </w:tc>
        <w:tc>
          <w:tcPr>
            <w:tcW w:type="dxa" w:w="5328"/>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Order masuk lewat kanal apa? Siapa mengecek kendaraan? Bagaimana status dan perubahan jadwal dicatat?</w:t>
            </w:r>
          </w:p>
        </w:tc>
      </w:tr>
      <w:tr>
        <w:tc>
          <w:tcPr>
            <w:tcW w:type="dxa" w:w="1944"/>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Wawancara pelanggan</w:t>
            </w:r>
          </w:p>
        </w:tc>
        <w:tc>
          <w:tcPr>
            <w:tcW w:type="dxa" w:w="2592"/>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Dua pelanggan rental</w:t>
            </w:r>
          </w:p>
        </w:tc>
        <w:tc>
          <w:tcPr>
            <w:tcW w:type="dxa" w:w="5328"/>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Informasi apa yang dicari sebelum menghubungi rental? Kapan mereka merasa booking sudah pasti?</w:t>
            </w:r>
          </w:p>
        </w:tc>
      </w:tr>
      <w:tr>
        <w:tc>
          <w:tcPr>
            <w:tcW w:type="dxa" w:w="1944"/>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Walkthrough</w:t>
            </w:r>
          </w:p>
        </w:tc>
        <w:tc>
          <w:tcPr>
            <w:tcW w:type="dxa" w:w="2592"/>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Satu pengguna atau proxy yang sesuai</w:t>
            </w:r>
          </w:p>
        </w:tc>
        <w:tc>
          <w:tcPr>
            <w:tcW w:type="dxa" w:w="5328"/>
            <w:shd w:fill="FFFFFF"/>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Bagian mana dari form order yang membuat ragu? Apakah pengguna memahami verifikasi dan konfirmasi akhir?</w:t>
            </w:r>
          </w:p>
        </w:tc>
      </w:tr>
      <w:tr>
        <w:tc>
          <w:tcPr>
            <w:tcW w:type="dxa" w:w="1944"/>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Audit konten</w:t>
            </w:r>
          </w:p>
        </w:tc>
        <w:tc>
          <w:tcPr>
            <w:tcW w:type="dxa" w:w="2592"/>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Halaman beranda dan order</w:t>
            </w:r>
          </w:p>
        </w:tc>
        <w:tc>
          <w:tcPr>
            <w:tcW w:type="dxa" w:w="5328"/>
            <w:shd w:fill="F7FAFC"/>
            <w:tcMar>
              <w:top w:w="80" w:type="dxa"/>
              <w:start w:w="105" w:type="dxa"/>
              <w:bottom w:w="80" w:type="dxa"/>
              <w:end w:w="105" w:type="dxa"/>
            </w:tcMar>
            <w:tcBorders>
              <w:top w:val="single" w:sz="3" w:color="D9E2EA"/>
              <w:left w:val="single" w:sz="3" w:color="D9E2EA"/>
              <w:bottom w:val="single" w:sz="3" w:color="D9E2EA"/>
              <w:right w:val="single" w:sz="3" w:color="D9E2EA"/>
            </w:tcBorders>
            <w:vAlign w:val="top"/>
          </w:tcPr>
          <w:p>
            <w:pPr>
              <w:spacing w:after="0" w:line="247" w:lineRule="auto"/>
            </w:pPr>
            <w:r>
              <w:rPr>
                <w:rFonts w:ascii="Aptos" w:hAnsi="Aptos" w:eastAsia="Aptos"/>
                <w:b w:val="0"/>
                <w:color w:val="1D2733"/>
                <w:sz w:val="18"/>
              </w:rPr>
              <w:t>Apakah nama kendaraan, pilihan sopir, tarif, jadwal, dan instruksi sudah konsisten?</w:t>
            </w:r>
          </w:p>
        </w:tc>
      </w:tr>
    </w:tbl>
    <w:p>
      <w:pPr>
        <w:spacing w:after="0"/>
      </w:pPr>
    </w:p>
    <w:p>
      <w:pPr>
        <w:keepNext/>
        <w:spacing w:before="100" w:after="80"/>
      </w:pPr>
      <w:r>
        <w:rPr>
          <w:rFonts w:ascii="Aptos" w:hAnsi="Aptos" w:eastAsia="Aptos"/>
          <w:b/>
          <w:color w:val="2867A7"/>
          <w:sz w:val="25"/>
        </w:rPr>
        <w:t>Pertanyaan penutup untuk audiens</w:t>
      </w:r>
    </w:p>
    <w:p>
      <w:pPr>
        <w:pStyle w:val="ListBullet"/>
        <w:spacing w:after="40" w:line="254" w:lineRule="auto"/>
        <w:ind w:left="317" w:hanging="173"/>
      </w:pPr>
      <w:r>
        <w:rPr>
          <w:rFonts w:ascii="Aptos" w:hAnsi="Aptos" w:eastAsia="Aptos"/>
          <w:b w:val="0"/>
          <w:color w:val="1D2733"/>
          <w:sz w:val="20"/>
        </w:rPr>
        <w:t>Apakah problem statement kami sudah menunjukkan satu masalah utama, bukan terlalu banyak masalah?</w:t>
      </w:r>
    </w:p>
    <w:p>
      <w:pPr>
        <w:pStyle w:val="ListBullet"/>
        <w:spacing w:after="40" w:line="254" w:lineRule="auto"/>
        <w:ind w:left="317" w:hanging="173"/>
      </w:pPr>
      <w:r>
        <w:rPr>
          <w:rFonts w:ascii="Aptos" w:hAnsi="Aptos" w:eastAsia="Aptos"/>
          <w:b w:val="0"/>
          <w:color w:val="1D2733"/>
          <w:sz w:val="20"/>
        </w:rPr>
        <w:t>Apakah pemisahan kebutuhan pelanggan dan admin sudah sesuai dengan konteks MobilJuragan?</w:t>
      </w:r>
    </w:p>
    <w:p>
      <w:pPr>
        <w:pStyle w:val="ListBullet"/>
        <w:spacing w:after="40" w:line="254" w:lineRule="auto"/>
        <w:ind w:left="317" w:hanging="173"/>
      </w:pPr>
      <w:r>
        <w:rPr>
          <w:rFonts w:ascii="Aptos" w:hAnsi="Aptos" w:eastAsia="Aptos"/>
          <w:b w:val="0"/>
          <w:color w:val="1D2733"/>
          <w:sz w:val="20"/>
        </w:rPr>
        <w:t>Data apa yang sebaiknya kami validasi terlebih dahulu melalui wawancara?</w:t>
      </w:r>
    </w:p>
    <w:p>
      <w:pPr>
        <w:keepNext/>
        <w:spacing w:before="100" w:after="80"/>
      </w:pPr>
      <w:r>
        <w:rPr>
          <w:rFonts w:ascii="Aptos" w:hAnsi="Aptos" w:eastAsia="Aptos"/>
          <w:b/>
          <w:color w:val="2867A7"/>
          <w:sz w:val="25"/>
        </w:rPr>
        <w:t>Kalimat penutup presenter</w:t>
      </w:r>
    </w:p>
    <w:tbl>
      <w:tblPr>
        <w:tblW w:type="auto" w:w="0"/>
        <w:jc w:val="center"/>
        <w:tblLook w:firstColumn="1" w:firstRow="1" w:lastColumn="0" w:lastRow="0" w:noHBand="0" w:noVBand="1" w:val="04A0"/>
      </w:tblPr>
      <w:tblGrid>
        <w:gridCol w:w="10080"/>
      </w:tblGrid>
      <w:tr>
        <w:tc>
          <w:tcPr>
            <w:tcW w:type="dxa" w:w="10080"/>
            <w:shd w:fill="FFF7E7"/>
            <w:tcMar>
              <w:top w:w="125" w:type="dxa"/>
              <w:start w:w="160" w:type="dxa"/>
              <w:bottom w:w="125" w:type="dxa"/>
              <w:end w:w="160" w:type="dxa"/>
            </w:tcMar>
            <w:tcBorders>
              <w:top w:val="single" w:sz="8" w:color="C88A16"/>
              <w:left w:val="single" w:sz="8" w:color="C88A16"/>
              <w:bottom w:val="single" w:sz="8" w:color="C88A16"/>
              <w:right w:val="single" w:sz="8" w:color="C88A16"/>
            </w:tcBorders>
          </w:tcPr>
          <w:p>
            <w:pPr>
              <w:spacing w:after="60"/>
            </w:pPr>
            <w:r>
              <w:rPr>
                <w:rFonts w:ascii="Aptos" w:hAnsi="Aptos" w:eastAsia="Aptos"/>
                <w:b/>
                <w:color w:val="17324D"/>
                <w:sz w:val="21"/>
              </w:rPr>
              <w:t>Bacaan presenter</w:t>
            </w:r>
          </w:p>
          <w:p>
            <w:pPr>
              <w:spacing w:after="0" w:line="259" w:lineRule="auto"/>
            </w:pPr>
            <w:r>
              <w:rPr>
                <w:rFonts w:ascii="Aptos" w:hAnsi="Aptos" w:eastAsia="Aptos"/>
                <w:b w:val="0"/>
                <w:color w:val="1D2733"/>
                <w:sz w:val="20"/>
              </w:rPr>
              <w:t>“Kesimpulan kami, MobilJuragan sudah menyediakan layanan rental dan alur order online. Fokus desain yang kami usulkan adalah memberi kepastian pada proses tersebut, bukan menambahkan fitur sebanyak mungkin. Tahap berikutnya adalah memvalidasi problem statement dan proto-persona melalui wawancara dengan pihak MobilJuragan serta pelanggan rental.”</w:t>
            </w:r>
          </w:p>
        </w:tc>
      </w:tr>
    </w:tbl>
    <w:p>
      <w:pPr>
        <w:spacing w:after="0"/>
      </w:pPr>
    </w:p>
    <w:p>
      <w:pPr>
        <w:pageBreakBefore/>
      </w:pPr>
    </w:p>
    <w:p>
      <w:pPr>
        <w:spacing w:before="60" w:after="60"/>
      </w:pPr>
      <w:r>
        <w:rPr>
          <w:rFonts w:ascii="Aptos Display" w:hAnsi="Aptos Display" w:eastAsia="Aptos Display"/>
          <w:b/>
          <w:color w:val="167C80"/>
          <w:sz w:val="17"/>
        </w:rPr>
        <w:t>08  |  CHECKLIST SIAP DELIVERY</w:t>
      </w:r>
    </w:p>
    <w:p>
      <w:pPr>
        <w:keepNext/>
        <w:spacing w:before="160" w:after="80"/>
      </w:pPr>
      <w:r>
        <w:rPr>
          <w:rFonts w:ascii="Aptos" w:hAnsi="Aptos" w:eastAsia="Aptos"/>
          <w:b/>
          <w:color w:val="17324D"/>
          <w:sz w:val="32"/>
        </w:rPr>
        <w:t>Checklist slide deck final</w:t>
      </w:r>
    </w:p>
    <w:p>
      <w:pPr>
        <w:spacing w:after="60"/>
        <w:ind w:left="360" w:hanging="360"/>
      </w:pPr>
      <w:r>
        <w:rPr>
          <w:rFonts w:ascii="Aptos" w:hAnsi="Aptos" w:eastAsia="Aptos"/>
          <w:b w:val="0"/>
          <w:color w:val="167C80"/>
          <w:sz w:val="22"/>
        </w:rPr>
        <w:t xml:space="preserve">☐ </w:t>
      </w:r>
      <w:r>
        <w:rPr>
          <w:rFonts w:ascii="Aptos" w:hAnsi="Aptos" w:eastAsia="Aptos"/>
          <w:b w:val="0"/>
          <w:color w:val="1D2733"/>
          <w:sz w:val="20"/>
        </w:rPr>
        <w:t>Nama anggota kelompok, kelas, dan tanggal presentasi sudah ditambahkan.</w:t>
      </w:r>
    </w:p>
    <w:p>
      <w:pPr>
        <w:spacing w:after="60"/>
        <w:ind w:left="360" w:hanging="360"/>
      </w:pPr>
      <w:r>
        <w:rPr>
          <w:rFonts w:ascii="Aptos" w:hAnsi="Aptos" w:eastAsia="Aptos"/>
          <w:b w:val="0"/>
          <w:color w:val="167C80"/>
          <w:sz w:val="22"/>
        </w:rPr>
        <w:t xml:space="preserve">☐ </w:t>
      </w:r>
      <w:r>
        <w:rPr>
          <w:rFonts w:ascii="Aptos" w:hAnsi="Aptos" w:eastAsia="Aptos"/>
          <w:b w:val="0"/>
          <w:color w:val="1D2733"/>
          <w:sz w:val="20"/>
        </w:rPr>
        <w:t>Slide memakai maksimal satu pesan utama per halaman.</w:t>
      </w:r>
    </w:p>
    <w:p>
      <w:pPr>
        <w:spacing w:after="60"/>
        <w:ind w:left="360" w:hanging="360"/>
      </w:pPr>
      <w:r>
        <w:rPr>
          <w:rFonts w:ascii="Aptos" w:hAnsi="Aptos" w:eastAsia="Aptos"/>
          <w:b w:val="0"/>
          <w:color w:val="167C80"/>
          <w:sz w:val="22"/>
        </w:rPr>
        <w:t xml:space="preserve">☐ </w:t>
      </w:r>
      <w:r>
        <w:rPr>
          <w:rFonts w:ascii="Aptos" w:hAnsi="Aptos" w:eastAsia="Aptos"/>
          <w:b w:val="0"/>
          <w:color w:val="1D2733"/>
          <w:sz w:val="20"/>
        </w:rPr>
        <w:t>Screenshot hanya diambil dari situs resmi dan diberi caption sumber.</w:t>
      </w:r>
    </w:p>
    <w:p>
      <w:pPr>
        <w:spacing w:after="60"/>
        <w:ind w:left="360" w:hanging="360"/>
      </w:pPr>
      <w:r>
        <w:rPr>
          <w:rFonts w:ascii="Aptos" w:hAnsi="Aptos" w:eastAsia="Aptos"/>
          <w:b w:val="0"/>
          <w:color w:val="167C80"/>
          <w:sz w:val="22"/>
        </w:rPr>
        <w:t xml:space="preserve">☐ </w:t>
      </w:r>
      <w:r>
        <w:rPr>
          <w:rFonts w:ascii="Aptos" w:hAnsi="Aptos" w:eastAsia="Aptos"/>
          <w:b w:val="0"/>
          <w:color w:val="1D2733"/>
          <w:sz w:val="20"/>
        </w:rPr>
        <w:t>Fakta dari situs dibedakan dari hipotesis serta rekomendasi desain.</w:t>
      </w:r>
    </w:p>
    <w:p>
      <w:pPr>
        <w:spacing w:after="60"/>
        <w:ind w:left="360" w:hanging="360"/>
      </w:pPr>
      <w:r>
        <w:rPr>
          <w:rFonts w:ascii="Aptos" w:hAnsi="Aptos" w:eastAsia="Aptos"/>
          <w:b w:val="0"/>
          <w:color w:val="167C80"/>
          <w:sz w:val="22"/>
        </w:rPr>
        <w:t xml:space="preserve">☐ </w:t>
      </w:r>
      <w:r>
        <w:rPr>
          <w:rFonts w:ascii="Aptos" w:hAnsi="Aptos" w:eastAsia="Aptos"/>
          <w:b w:val="0"/>
          <w:color w:val="1D2733"/>
          <w:sz w:val="20"/>
        </w:rPr>
        <w:t>Problem statement hanya satu dan mengikuti formula target, masalah, konteks, serta dampak.</w:t>
      </w:r>
    </w:p>
    <w:p>
      <w:pPr>
        <w:spacing w:after="60"/>
        <w:ind w:left="360" w:hanging="360"/>
      </w:pPr>
      <w:r>
        <w:rPr>
          <w:rFonts w:ascii="Aptos" w:hAnsi="Aptos" w:eastAsia="Aptos"/>
          <w:b w:val="0"/>
          <w:color w:val="167C80"/>
          <w:sz w:val="22"/>
        </w:rPr>
        <w:t xml:space="preserve">☐ </w:t>
      </w:r>
      <w:r>
        <w:rPr>
          <w:rFonts w:ascii="Aptos" w:hAnsi="Aptos" w:eastAsia="Aptos"/>
          <w:b w:val="0"/>
          <w:color w:val="1D2733"/>
          <w:sz w:val="20"/>
        </w:rPr>
        <w:t>Dua persona diberi label proto-persona jika belum divalidasi.</w:t>
      </w:r>
    </w:p>
    <w:p>
      <w:pPr>
        <w:spacing w:after="60"/>
        <w:ind w:left="360" w:hanging="360"/>
      </w:pPr>
      <w:r>
        <w:rPr>
          <w:rFonts w:ascii="Aptos" w:hAnsi="Aptos" w:eastAsia="Aptos"/>
          <w:b w:val="0"/>
          <w:color w:val="167C80"/>
          <w:sz w:val="22"/>
        </w:rPr>
        <w:t xml:space="preserve">☐ </w:t>
      </w:r>
      <w:r>
        <w:rPr>
          <w:rFonts w:ascii="Aptos" w:hAnsi="Aptos" w:eastAsia="Aptos"/>
          <w:b w:val="0"/>
          <w:color w:val="1D2733"/>
          <w:sz w:val="20"/>
        </w:rPr>
        <w:t>Konsep mobile app dan desktop dashboard menjawab problem statement.</w:t>
      </w:r>
    </w:p>
    <w:p>
      <w:pPr>
        <w:spacing w:after="60"/>
        <w:ind w:left="360" w:hanging="360"/>
      </w:pPr>
      <w:r>
        <w:rPr>
          <w:rFonts w:ascii="Aptos" w:hAnsi="Aptos" w:eastAsia="Aptos"/>
          <w:b w:val="0"/>
          <w:color w:val="167C80"/>
          <w:sz w:val="22"/>
        </w:rPr>
        <w:t xml:space="preserve">☐ </w:t>
      </w:r>
      <w:r>
        <w:rPr>
          <w:rFonts w:ascii="Aptos" w:hAnsi="Aptos" w:eastAsia="Aptos"/>
          <w:b w:val="0"/>
          <w:color w:val="1D2733"/>
          <w:sz w:val="20"/>
        </w:rPr>
        <w:t>Tidak ada statistik, testimonial, durasi respons, atau klaim dampak yang dibuat-buat.</w:t>
      </w:r>
    </w:p>
    <w:p>
      <w:pPr>
        <w:spacing w:after="60"/>
        <w:ind w:left="360" w:hanging="360"/>
      </w:pPr>
      <w:r>
        <w:rPr>
          <w:rFonts w:ascii="Aptos" w:hAnsi="Aptos" w:eastAsia="Aptos"/>
          <w:b w:val="0"/>
          <w:color w:val="167C80"/>
          <w:sz w:val="22"/>
        </w:rPr>
        <w:t xml:space="preserve">☐ </w:t>
      </w:r>
      <w:r>
        <w:rPr>
          <w:rFonts w:ascii="Aptos" w:hAnsi="Aptos" w:eastAsia="Aptos"/>
          <w:b w:val="0"/>
          <w:color w:val="1D2733"/>
          <w:sz w:val="20"/>
        </w:rPr>
        <w:t>Teks slide dapat dibaca ketika diproyeksikan, minimal sekitar 16–18 pt untuk body text.</w:t>
      </w:r>
    </w:p>
    <w:p>
      <w:pPr>
        <w:spacing w:after="60"/>
        <w:ind w:left="360" w:hanging="360"/>
      </w:pPr>
      <w:r>
        <w:rPr>
          <w:rFonts w:ascii="Aptos" w:hAnsi="Aptos" w:eastAsia="Aptos"/>
          <w:b w:val="0"/>
          <w:color w:val="167C80"/>
          <w:sz w:val="22"/>
        </w:rPr>
        <w:t xml:space="preserve">☐ </w:t>
      </w:r>
      <w:r>
        <w:rPr>
          <w:rFonts w:ascii="Aptos" w:hAnsi="Aptos" w:eastAsia="Aptos"/>
          <w:b w:val="0"/>
          <w:color w:val="1D2733"/>
          <w:sz w:val="20"/>
        </w:rPr>
        <w:t>URL sumber dan tanggal akses dicantumkan pada halaman sumber atau caption.</w:t>
      </w:r>
    </w:p>
    <w:p>
      <w:pPr>
        <w:keepNext/>
        <w:spacing w:before="100" w:after="80"/>
      </w:pPr>
      <w:r>
        <w:rPr>
          <w:rFonts w:ascii="Aptos" w:hAnsi="Aptos" w:eastAsia="Aptos"/>
          <w:b/>
          <w:color w:val="2867A7"/>
          <w:sz w:val="25"/>
        </w:rPr>
        <w:t>Sumber</w:t>
      </w:r>
    </w:p>
    <w:p>
      <w:pPr>
        <w:spacing w:before="0" w:after="20" w:line="264" w:lineRule="auto"/>
      </w:pPr>
      <w:r>
        <w:rPr>
          <w:rFonts w:ascii="Aptos" w:hAnsi="Aptos" w:eastAsia="Aptos"/>
          <w:b w:val="0"/>
          <w:color w:val="2867A7"/>
          <w:sz w:val="21"/>
        </w:rPr>
        <w:t>MobilJuragan. https://mobiljuragan.com</w:t>
      </w:r>
    </w:p>
    <w:p>
      <w:pPr>
        <w:spacing w:before="0" w:after="20" w:line="264" w:lineRule="auto"/>
      </w:pPr>
      <w:r>
        <w:rPr>
          <w:rFonts w:ascii="Aptos" w:hAnsi="Aptos" w:eastAsia="Aptos"/>
          <w:b w:val="0"/>
          <w:color w:val="2867A7"/>
          <w:sz w:val="21"/>
        </w:rPr>
        <w:t>MobilJuragan. Order Mobil. https://mobiljuragan.com/order_mobil_web</w:t>
      </w:r>
    </w:p>
    <w:p>
      <w:pPr>
        <w:spacing w:before="0" w:after="120" w:line="264" w:lineRule="auto"/>
      </w:pPr>
      <w:r>
        <w:rPr>
          <w:rFonts w:ascii="Aptos" w:hAnsi="Aptos" w:eastAsia="Aptos"/>
          <w:b w:val="0"/>
          <w:color w:val="536170"/>
          <w:sz w:val="19"/>
        </w:rPr>
        <w:t>Tanggal akses: [isi tanggal ketika kelompok memeriksa situs sebelum pengumpulan].</w:t>
      </w:r>
    </w:p>
    <w:tbl>
      <w:tblPr>
        <w:tblW w:type="auto" w:w="0"/>
        <w:jc w:val="center"/>
        <w:tblLook w:firstColumn="1" w:firstRow="1" w:lastColumn="0" w:lastRow="0" w:noHBand="0" w:noVBand="1" w:val="04A0"/>
      </w:tblPr>
      <w:tblGrid>
        <w:gridCol w:w="10080"/>
      </w:tblGrid>
      <w:tr>
        <w:tc>
          <w:tcPr>
            <w:tcW w:type="dxa" w:w="10080"/>
            <w:shd w:fill="E8F3F4"/>
            <w:tcMar>
              <w:top w:w="125" w:type="dxa"/>
              <w:start w:w="160" w:type="dxa"/>
              <w:bottom w:w="125" w:type="dxa"/>
              <w:end w:w="160" w:type="dxa"/>
            </w:tcMar>
            <w:tcBorders>
              <w:top w:val="single" w:sz="8" w:color="167C80"/>
              <w:left w:val="single" w:sz="8" w:color="167C80"/>
              <w:bottom w:val="single" w:sz="8" w:color="167C80"/>
              <w:right w:val="single" w:sz="8" w:color="167C80"/>
            </w:tcBorders>
          </w:tcPr>
          <w:p>
            <w:pPr>
              <w:spacing w:after="60"/>
            </w:pPr>
            <w:r>
              <w:rPr>
                <w:rFonts w:ascii="Aptos" w:hAnsi="Aptos" w:eastAsia="Aptos"/>
                <w:b/>
                <w:color w:val="17324D"/>
                <w:sz w:val="21"/>
              </w:rPr>
              <w:t>Status dokumen</w:t>
            </w:r>
          </w:p>
          <w:p>
            <w:pPr>
              <w:spacing w:after="0" w:line="259" w:lineRule="auto"/>
            </w:pPr>
            <w:r>
              <w:rPr>
                <w:rFonts w:ascii="Aptos" w:hAnsi="Aptos" w:eastAsia="Aptos"/>
                <w:b w:val="0"/>
                <w:color w:val="1D2733"/>
                <w:sz w:val="20"/>
              </w:rPr>
              <w:t>Dokumen ini berisi materi presentasi yang sudah disusun untuk delivery. Kelompok tetap perlu menambahkan identitas anggota, screenshot yang sesuai, dan hasil riset primer apabila berhasil diperoleh.</w:t>
            </w:r>
          </w:p>
        </w:tc>
      </w:tr>
    </w:tbl>
    <w:p>
      <w:pPr>
        <w:spacing w:after="0"/>
      </w:pPr>
    </w:p>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color w:val="536170"/>
        <w:sz w:val="16"/>
      </w:rPr>
      <w:t xml:space="preserve">Tugas 1 UI/UX  |  MobilJuragan  |  </w:t>
    </w:r>
    <w:r>
      <w:rPr>
        <w:rFonts w:ascii="Aptos" w:hAnsi="Aptos" w:eastAsia="Aptos"/>
        <w:b w:val="0"/>
        <w:color w:val="53617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eastAsia="Aptos"/>
        <w:b/>
        <w:color w:val="536170"/>
        <w:sz w:val="16"/>
      </w:rPr>
      <w:t>MATERI PRESENTASI SIAP DELIVERY  |  UX RESEARCH &amp;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 Presentasi Siap Delivery MobilJuragan</dc:title>
  <dc:subject>Tugas 1 UI/UX</dc:subject>
  <dc:creator>Reasonix</dc:creator>
  <cp:keywords>MobilJuragan, UX Research, Problem Statement, Proto-persona, Slide Deck</cp:keywords>
  <dc:description>generated by python-docx</dc:description>
  <cp:lastModifiedBy/>
  <cp:revision>1</cp:revision>
  <dcterms:created xsi:type="dcterms:W3CDTF">2013-12-23T23:15:00Z</dcterms:created>
  <dcterms:modified xsi:type="dcterms:W3CDTF">2013-12-23T23:15:00Z</dcterms:modified>
  <cp:category/>
</cp:coreProperties>
</file>