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EC62A" w14:textId="53E460D9" w:rsidR="0059029D" w:rsidRDefault="0059029D" w:rsidP="0059029D">
      <w:pPr>
        <w:shd w:val="clear" w:color="auto" w:fill="FFFFFF" w:themeFill="background1"/>
        <w:tabs>
          <w:tab w:val="center" w:pos="2240"/>
        </w:tabs>
        <w:spacing w:after="0"/>
        <w:jc w:val="center"/>
        <w:rPr>
          <w:rFonts w:cs="Times New Roman"/>
        </w:rPr>
      </w:pPr>
    </w:p>
    <w:p w14:paraId="5E33B5EB" w14:textId="3418D421" w:rsidR="006A4842" w:rsidRPr="00CE7D9A" w:rsidRDefault="006A4842" w:rsidP="00017249">
      <w:pPr>
        <w:shd w:val="clear" w:color="auto" w:fill="FFFFFF" w:themeFill="background1"/>
        <w:tabs>
          <w:tab w:val="center" w:pos="2240"/>
        </w:tabs>
        <w:jc w:val="center"/>
        <w:rPr>
          <w:rFonts w:cs="Times New Roman"/>
        </w:rPr>
      </w:pPr>
      <w:r w:rsidRPr="00CE7D9A">
        <w:rPr>
          <w:rFonts w:cs="Times New Roman"/>
        </w:rPr>
        <w:t>ĐẠI HỌC QUỐC GIA HÀ NỘI</w:t>
      </w:r>
    </w:p>
    <w:p w14:paraId="00D6CF84" w14:textId="77777777" w:rsidR="006A4842" w:rsidRPr="00CE7D9A" w:rsidRDefault="006A4842" w:rsidP="00017249">
      <w:pPr>
        <w:pStyle w:val="Heading1"/>
        <w:numPr>
          <w:ilvl w:val="0"/>
          <w:numId w:val="0"/>
        </w:numPr>
        <w:shd w:val="clear" w:color="auto" w:fill="FFFFFF" w:themeFill="background1"/>
        <w:tabs>
          <w:tab w:val="center" w:pos="2240"/>
        </w:tabs>
        <w:jc w:val="center"/>
        <w:rPr>
          <w:rFonts w:cs="Times New Roman"/>
          <w:sz w:val="26"/>
        </w:rPr>
      </w:pPr>
      <w:r w:rsidRPr="00CE7D9A">
        <w:rPr>
          <w:rFonts w:cs="Times New Roman"/>
          <w:sz w:val="26"/>
        </w:rPr>
        <w:t>TRƯỜNG ĐẠI HỌC CÔNG NGHỆ</w:t>
      </w:r>
    </w:p>
    <w:p w14:paraId="4BE3B7F2" w14:textId="77777777" w:rsidR="006A4842" w:rsidRPr="00CE7D9A" w:rsidRDefault="006A4842" w:rsidP="00017249">
      <w:pPr>
        <w:shd w:val="clear" w:color="auto" w:fill="FFFFFF" w:themeFill="background1"/>
        <w:jc w:val="center"/>
        <w:rPr>
          <w:rFonts w:cs="Times New Roman"/>
        </w:rPr>
      </w:pPr>
    </w:p>
    <w:p w14:paraId="7A149335" w14:textId="77777777" w:rsidR="006A4842" w:rsidRPr="00CE7D9A" w:rsidRDefault="006A4842" w:rsidP="00017249">
      <w:pPr>
        <w:shd w:val="clear" w:color="auto" w:fill="FFFFFF" w:themeFill="background1"/>
        <w:jc w:val="center"/>
        <w:rPr>
          <w:rFonts w:cs="Times New Roman"/>
        </w:rPr>
      </w:pPr>
    </w:p>
    <w:p w14:paraId="02604AD3" w14:textId="77777777" w:rsidR="006A4842" w:rsidRPr="00CE7D9A" w:rsidRDefault="006A4842" w:rsidP="00017249">
      <w:pPr>
        <w:shd w:val="clear" w:color="auto" w:fill="FFFFFF" w:themeFill="background1"/>
        <w:jc w:val="center"/>
        <w:rPr>
          <w:rFonts w:cs="Times New Roman"/>
          <w:b/>
        </w:rPr>
      </w:pPr>
      <w:r w:rsidRPr="00CE7D9A">
        <w:rPr>
          <w:rFonts w:cs="Times New Roman"/>
          <w:b/>
          <w:lang w:val="en-US"/>
        </w:rPr>
        <w:t xml:space="preserve">BÁO CÁO HỘI NGHỊ SINH VIÊN </w:t>
      </w:r>
      <w:r w:rsidRPr="00CE7D9A">
        <w:rPr>
          <w:rFonts w:cs="Times New Roman"/>
          <w:b/>
        </w:rPr>
        <w:t>NGHIÊN CỨU KHOA HỌC</w:t>
      </w:r>
    </w:p>
    <w:p w14:paraId="432329CA" w14:textId="605DA77A" w:rsidR="006A4842" w:rsidRPr="00CE7D9A" w:rsidRDefault="006A4842" w:rsidP="00017249">
      <w:pPr>
        <w:shd w:val="clear" w:color="auto" w:fill="FFFFFF" w:themeFill="background1"/>
        <w:jc w:val="center"/>
        <w:rPr>
          <w:rFonts w:cs="Times New Roman"/>
          <w:b/>
          <w:lang w:val="en-US"/>
        </w:rPr>
      </w:pPr>
      <w:r w:rsidRPr="00CE7D9A">
        <w:rPr>
          <w:rFonts w:cs="Times New Roman"/>
          <w:b/>
        </w:rPr>
        <w:t>NĂM 202</w:t>
      </w:r>
      <w:r w:rsidR="00CE7D9A" w:rsidRPr="00CE7D9A">
        <w:rPr>
          <w:rFonts w:cs="Times New Roman"/>
          <w:b/>
          <w:lang w:val="en-US"/>
        </w:rPr>
        <w:t>3</w:t>
      </w:r>
    </w:p>
    <w:p w14:paraId="3706F983" w14:textId="77777777" w:rsidR="006A4842" w:rsidRPr="00CE7D9A" w:rsidRDefault="006A4842" w:rsidP="00017249">
      <w:pPr>
        <w:shd w:val="clear" w:color="auto" w:fill="FFFFFF" w:themeFill="background1"/>
        <w:jc w:val="center"/>
        <w:rPr>
          <w:rFonts w:cs="Times New Roman"/>
        </w:rPr>
      </w:pPr>
    </w:p>
    <w:p w14:paraId="219ED9E1" w14:textId="77777777" w:rsidR="006A4842" w:rsidRPr="00CE7D9A" w:rsidRDefault="006A4842" w:rsidP="00017249">
      <w:pPr>
        <w:shd w:val="clear" w:color="auto" w:fill="FFFFFF" w:themeFill="background1"/>
        <w:jc w:val="center"/>
        <w:rPr>
          <w:rFonts w:cs="Times New Roman"/>
        </w:rPr>
      </w:pPr>
    </w:p>
    <w:p w14:paraId="6619448F" w14:textId="77777777" w:rsidR="006A4842" w:rsidRPr="00CE7D9A" w:rsidRDefault="006A4842" w:rsidP="00017249">
      <w:pPr>
        <w:shd w:val="clear" w:color="auto" w:fill="FFFFFF" w:themeFill="background1"/>
        <w:jc w:val="center"/>
        <w:rPr>
          <w:rFonts w:cs="Times New Roman"/>
          <w:b/>
          <w:sz w:val="36"/>
          <w:szCs w:val="40"/>
        </w:rPr>
      </w:pPr>
      <w:r w:rsidRPr="00CE7D9A">
        <w:rPr>
          <w:rFonts w:cs="Times New Roman"/>
          <w:b/>
          <w:sz w:val="36"/>
          <w:szCs w:val="40"/>
        </w:rPr>
        <w:t>Tên đề tài:</w:t>
      </w:r>
    </w:p>
    <w:p w14:paraId="404BBDDB" w14:textId="77777777" w:rsidR="00CE7D9A" w:rsidRPr="00CE7D9A" w:rsidRDefault="00CE7D9A" w:rsidP="00754644">
      <w:pPr>
        <w:shd w:val="clear" w:color="auto" w:fill="FFFFFF" w:themeFill="background1"/>
        <w:ind w:left="360" w:right="209"/>
        <w:jc w:val="center"/>
        <w:rPr>
          <w:rFonts w:cs="Times New Roman"/>
          <w:b/>
          <w:sz w:val="28"/>
          <w:szCs w:val="28"/>
        </w:rPr>
      </w:pPr>
      <w:r w:rsidRPr="00CE7D9A">
        <w:rPr>
          <w:rFonts w:cs="Times New Roman"/>
          <w:b/>
          <w:color w:val="222222"/>
          <w:sz w:val="28"/>
          <w:szCs w:val="28"/>
          <w:shd w:val="clear" w:color="auto" w:fill="FFFFFF"/>
        </w:rPr>
        <w:t>COMBINING MULTIPLE TREE REARRANGEMENT OPERATORS FOR EFFICIENT PARSIMONY INFERENCE USING REINFORCEMENT LEARNING APPROACH</w:t>
      </w:r>
    </w:p>
    <w:p w14:paraId="34BF49D5" w14:textId="77777777" w:rsidR="00CE7D9A" w:rsidRPr="00CE7D9A" w:rsidRDefault="00CE7D9A" w:rsidP="00017249">
      <w:pPr>
        <w:shd w:val="clear" w:color="auto" w:fill="FFFFFF" w:themeFill="background1"/>
        <w:jc w:val="center"/>
        <w:rPr>
          <w:rFonts w:cs="Times New Roman"/>
          <w:b/>
        </w:rPr>
      </w:pPr>
    </w:p>
    <w:p w14:paraId="298050F7" w14:textId="77777777" w:rsidR="00CE7D9A" w:rsidRPr="00CE7D9A" w:rsidRDefault="00CE7D9A" w:rsidP="00017249">
      <w:pPr>
        <w:shd w:val="clear" w:color="auto" w:fill="FFFFFF" w:themeFill="background1"/>
        <w:jc w:val="center"/>
        <w:rPr>
          <w:rFonts w:cs="Times New Roman"/>
          <w:b/>
        </w:rPr>
      </w:pPr>
    </w:p>
    <w:p w14:paraId="3AAECC60" w14:textId="77777777" w:rsidR="00CE7D9A" w:rsidRPr="00CE7D9A" w:rsidRDefault="00CE7D9A" w:rsidP="00754644">
      <w:pPr>
        <w:shd w:val="clear" w:color="auto" w:fill="FFFFFF" w:themeFill="background1"/>
        <w:ind w:left="990"/>
        <w:rPr>
          <w:rFonts w:cs="Times New Roman"/>
          <w:sz w:val="29"/>
          <w:szCs w:val="29"/>
        </w:rPr>
      </w:pPr>
      <w:r w:rsidRPr="00CE7D9A">
        <w:rPr>
          <w:rFonts w:cs="Times New Roman"/>
          <w:sz w:val="29"/>
          <w:szCs w:val="29"/>
          <w:lang w:val="en-US"/>
        </w:rPr>
        <w:t>NHÓM SINH VIÊN THỰC HIỆN</w:t>
      </w:r>
      <w:r w:rsidRPr="00CE7D9A">
        <w:rPr>
          <w:rFonts w:cs="Times New Roman"/>
          <w:sz w:val="29"/>
          <w:szCs w:val="29"/>
        </w:rPr>
        <w:t xml:space="preserve">: </w:t>
      </w:r>
    </w:p>
    <w:p w14:paraId="5EE36500" w14:textId="59484BFF" w:rsidR="00CE7D9A" w:rsidRPr="00CE7D9A" w:rsidRDefault="00CE7D9A" w:rsidP="00754644">
      <w:pPr>
        <w:pStyle w:val="BodyText2"/>
        <w:numPr>
          <w:ilvl w:val="0"/>
          <w:numId w:val="2"/>
        </w:numPr>
        <w:shd w:val="clear" w:color="auto" w:fill="FFFFFF" w:themeFill="background1"/>
        <w:spacing w:line="324" w:lineRule="auto"/>
        <w:ind w:left="2070"/>
        <w:rPr>
          <w:rFonts w:cs="Times New Roman"/>
          <w:sz w:val="29"/>
          <w:szCs w:val="29"/>
        </w:rPr>
      </w:pPr>
      <w:r w:rsidRPr="00CE7D9A">
        <w:rPr>
          <w:rFonts w:cs="Times New Roman"/>
          <w:sz w:val="29"/>
          <w:szCs w:val="29"/>
          <w:lang w:val="en-US"/>
        </w:rPr>
        <w:t xml:space="preserve">Huỳnh Tiến Dũng – 21020007 </w:t>
      </w:r>
      <w:r w:rsidR="0059029D" w:rsidRPr="00CE7D9A">
        <w:rPr>
          <w:rFonts w:cs="Times New Roman"/>
          <w:sz w:val="29"/>
          <w:szCs w:val="29"/>
          <w:lang w:val="en-US"/>
        </w:rPr>
        <w:t>–</w:t>
      </w:r>
      <w:r w:rsidRPr="00CE7D9A">
        <w:rPr>
          <w:rFonts w:cs="Times New Roman"/>
          <w:sz w:val="29"/>
          <w:szCs w:val="29"/>
          <w:lang w:val="en-US"/>
        </w:rPr>
        <w:t xml:space="preserve"> K66C-CLC</w:t>
      </w:r>
    </w:p>
    <w:p w14:paraId="54A6A0F1" w14:textId="45AC8A17" w:rsidR="00CE7D9A" w:rsidRPr="00CE7D9A" w:rsidRDefault="00CE7D9A" w:rsidP="00754644">
      <w:pPr>
        <w:pStyle w:val="BodyText2"/>
        <w:numPr>
          <w:ilvl w:val="0"/>
          <w:numId w:val="2"/>
        </w:numPr>
        <w:shd w:val="clear" w:color="auto" w:fill="FFFFFF" w:themeFill="background1"/>
        <w:spacing w:line="324" w:lineRule="auto"/>
        <w:ind w:left="2070"/>
        <w:rPr>
          <w:rFonts w:cs="Times New Roman"/>
          <w:sz w:val="29"/>
          <w:szCs w:val="29"/>
        </w:rPr>
      </w:pPr>
      <w:r w:rsidRPr="00CE7D9A">
        <w:rPr>
          <w:rFonts w:cs="Times New Roman"/>
          <w:sz w:val="29"/>
          <w:szCs w:val="29"/>
          <w:lang w:val="en-US"/>
        </w:rPr>
        <w:t xml:space="preserve">Vũ </w:t>
      </w:r>
      <w:proofErr w:type="spellStart"/>
      <w:r w:rsidRPr="00CE7D9A">
        <w:rPr>
          <w:rFonts w:cs="Times New Roman"/>
          <w:sz w:val="29"/>
          <w:szCs w:val="29"/>
          <w:lang w:val="en-US"/>
        </w:rPr>
        <w:t>Quốc</w:t>
      </w:r>
      <w:proofErr w:type="spellEnd"/>
      <w:r w:rsidRPr="00CE7D9A">
        <w:rPr>
          <w:rFonts w:cs="Times New Roman"/>
          <w:sz w:val="29"/>
          <w:szCs w:val="29"/>
          <w:lang w:val="en-US"/>
        </w:rPr>
        <w:t xml:space="preserve"> </w:t>
      </w:r>
      <w:proofErr w:type="spellStart"/>
      <w:r w:rsidRPr="00CE7D9A">
        <w:rPr>
          <w:rFonts w:cs="Times New Roman"/>
          <w:sz w:val="29"/>
          <w:szCs w:val="29"/>
          <w:lang w:val="en-US"/>
        </w:rPr>
        <w:t>Tuấn</w:t>
      </w:r>
      <w:proofErr w:type="spellEnd"/>
      <w:r w:rsidRPr="00CE7D9A">
        <w:rPr>
          <w:rFonts w:cs="Times New Roman"/>
          <w:sz w:val="29"/>
          <w:szCs w:val="29"/>
          <w:lang w:val="en-US"/>
        </w:rPr>
        <w:t xml:space="preserve"> – 21020033 </w:t>
      </w:r>
      <w:r w:rsidR="0059029D" w:rsidRPr="00CE7D9A">
        <w:rPr>
          <w:rFonts w:cs="Times New Roman"/>
          <w:sz w:val="29"/>
          <w:szCs w:val="29"/>
          <w:lang w:val="en-US"/>
        </w:rPr>
        <w:t>–</w:t>
      </w:r>
      <w:r w:rsidRPr="00CE7D9A">
        <w:rPr>
          <w:rFonts w:cs="Times New Roman"/>
          <w:sz w:val="29"/>
          <w:szCs w:val="29"/>
          <w:lang w:val="en-US"/>
        </w:rPr>
        <w:t xml:space="preserve"> K66C-CLC</w:t>
      </w:r>
    </w:p>
    <w:p w14:paraId="177925A1" w14:textId="77777777" w:rsidR="00CE7D9A" w:rsidRPr="00CE7D9A" w:rsidRDefault="00CE7D9A" w:rsidP="00754644">
      <w:pPr>
        <w:pStyle w:val="BodyText2"/>
        <w:numPr>
          <w:ilvl w:val="0"/>
          <w:numId w:val="2"/>
        </w:numPr>
        <w:shd w:val="clear" w:color="auto" w:fill="FFFFFF" w:themeFill="background1"/>
        <w:spacing w:line="324" w:lineRule="auto"/>
        <w:ind w:left="2070"/>
        <w:rPr>
          <w:rFonts w:cs="Times New Roman"/>
          <w:sz w:val="29"/>
          <w:szCs w:val="29"/>
        </w:rPr>
      </w:pPr>
      <w:proofErr w:type="spellStart"/>
      <w:r w:rsidRPr="00CE7D9A">
        <w:rPr>
          <w:rFonts w:cs="Times New Roman"/>
          <w:sz w:val="29"/>
          <w:szCs w:val="29"/>
          <w:lang w:val="en-US"/>
        </w:rPr>
        <w:t>Nguyễn</w:t>
      </w:r>
      <w:proofErr w:type="spellEnd"/>
      <w:r w:rsidRPr="00CE7D9A">
        <w:rPr>
          <w:rFonts w:cs="Times New Roman"/>
          <w:sz w:val="29"/>
          <w:szCs w:val="29"/>
          <w:lang w:val="en-US"/>
        </w:rPr>
        <w:t xml:space="preserve"> </w:t>
      </w:r>
      <w:proofErr w:type="spellStart"/>
      <w:r w:rsidRPr="00CE7D9A">
        <w:rPr>
          <w:rFonts w:cs="Times New Roman"/>
          <w:sz w:val="29"/>
          <w:szCs w:val="29"/>
          <w:lang w:val="en-US"/>
        </w:rPr>
        <w:t>Việt</w:t>
      </w:r>
      <w:proofErr w:type="spellEnd"/>
      <w:r w:rsidRPr="00CE7D9A">
        <w:rPr>
          <w:rFonts w:cs="Times New Roman"/>
          <w:sz w:val="29"/>
          <w:szCs w:val="29"/>
          <w:lang w:val="en-US"/>
        </w:rPr>
        <w:t xml:space="preserve"> Dũng – 21020043 – K66</w:t>
      </w:r>
      <w:r w:rsidRPr="00CE7D9A">
        <w:rPr>
          <w:rFonts w:cs="Times New Roman"/>
          <w:sz w:val="29"/>
          <w:szCs w:val="29"/>
        </w:rPr>
        <w:t>C-A-CLC2</w:t>
      </w:r>
    </w:p>
    <w:p w14:paraId="4F5DBB89" w14:textId="77777777" w:rsidR="006A4842" w:rsidRPr="00CE7D9A" w:rsidRDefault="006A4842" w:rsidP="00754644">
      <w:pPr>
        <w:pStyle w:val="BodyText2"/>
        <w:shd w:val="clear" w:color="auto" w:fill="FFFFFF" w:themeFill="background1"/>
        <w:spacing w:line="324" w:lineRule="auto"/>
        <w:ind w:left="990"/>
        <w:rPr>
          <w:rFonts w:cs="Times New Roman"/>
          <w:sz w:val="29"/>
          <w:szCs w:val="29"/>
        </w:rPr>
      </w:pPr>
      <w:r w:rsidRPr="00CE7D9A">
        <w:rPr>
          <w:rFonts w:cs="Times New Roman"/>
          <w:sz w:val="29"/>
          <w:szCs w:val="29"/>
        </w:rPr>
        <w:t>NGƯỜI HƯỚNG DẪN KHOA HỌC:</w:t>
      </w:r>
    </w:p>
    <w:p w14:paraId="1535959A" w14:textId="4BAB0876" w:rsidR="006A4842" w:rsidRPr="00CE7D9A" w:rsidRDefault="006A4842" w:rsidP="00754644">
      <w:pPr>
        <w:pStyle w:val="BodyText2"/>
        <w:numPr>
          <w:ilvl w:val="0"/>
          <w:numId w:val="3"/>
        </w:numPr>
        <w:shd w:val="clear" w:color="auto" w:fill="FFFFFF" w:themeFill="background1"/>
        <w:spacing w:line="324" w:lineRule="auto"/>
        <w:ind w:left="2070"/>
        <w:rPr>
          <w:rFonts w:cs="Times New Roman"/>
          <w:sz w:val="29"/>
          <w:szCs w:val="29"/>
          <w:lang w:val="en-US"/>
        </w:rPr>
      </w:pPr>
      <w:r w:rsidRPr="00CE7D9A">
        <w:rPr>
          <w:rFonts w:cs="Times New Roman"/>
          <w:sz w:val="29"/>
          <w:szCs w:val="29"/>
        </w:rPr>
        <w:t xml:space="preserve">TS. </w:t>
      </w:r>
      <w:r w:rsidRPr="00CE7D9A">
        <w:rPr>
          <w:rFonts w:cs="Times New Roman"/>
          <w:sz w:val="29"/>
          <w:szCs w:val="29"/>
          <w:lang w:val="en-US"/>
        </w:rPr>
        <w:t xml:space="preserve">Hoàng </w:t>
      </w:r>
      <w:proofErr w:type="spellStart"/>
      <w:r w:rsidRPr="00CE7D9A">
        <w:rPr>
          <w:rFonts w:cs="Times New Roman"/>
          <w:sz w:val="29"/>
          <w:szCs w:val="29"/>
          <w:lang w:val="en-US"/>
        </w:rPr>
        <w:t>Thị</w:t>
      </w:r>
      <w:proofErr w:type="spellEnd"/>
      <w:r w:rsidRPr="00CE7D9A">
        <w:rPr>
          <w:rFonts w:cs="Times New Roman"/>
          <w:sz w:val="29"/>
          <w:szCs w:val="29"/>
          <w:lang w:val="en-US"/>
        </w:rPr>
        <w:t xml:space="preserve"> </w:t>
      </w:r>
      <w:proofErr w:type="spellStart"/>
      <w:r w:rsidRPr="00CE7D9A">
        <w:rPr>
          <w:rFonts w:cs="Times New Roman"/>
          <w:sz w:val="29"/>
          <w:szCs w:val="29"/>
          <w:lang w:val="en-US"/>
        </w:rPr>
        <w:t>Điệp</w:t>
      </w:r>
      <w:proofErr w:type="spellEnd"/>
    </w:p>
    <w:p w14:paraId="43B8DF0E" w14:textId="77777777" w:rsidR="006A4842" w:rsidRPr="00CE7D9A" w:rsidRDefault="006A4842" w:rsidP="00017249">
      <w:pPr>
        <w:shd w:val="clear" w:color="auto" w:fill="FFFFFF" w:themeFill="background1"/>
        <w:rPr>
          <w:rFonts w:cs="Times New Roman"/>
        </w:rPr>
      </w:pPr>
    </w:p>
    <w:p w14:paraId="5568527E" w14:textId="77777777" w:rsidR="00CE7D9A" w:rsidRPr="00CE7D9A" w:rsidRDefault="00CE7D9A" w:rsidP="00017249">
      <w:pPr>
        <w:shd w:val="clear" w:color="auto" w:fill="FFFFFF" w:themeFill="background1"/>
        <w:jc w:val="center"/>
        <w:rPr>
          <w:rFonts w:cs="Times New Roman"/>
        </w:rPr>
      </w:pPr>
    </w:p>
    <w:p w14:paraId="22A177C2" w14:textId="77777777" w:rsidR="00CE7D9A" w:rsidRPr="00CE7D9A" w:rsidRDefault="00CE7D9A" w:rsidP="00017249">
      <w:pPr>
        <w:shd w:val="clear" w:color="auto" w:fill="FFFFFF" w:themeFill="background1"/>
        <w:jc w:val="center"/>
        <w:rPr>
          <w:rFonts w:cs="Times New Roman"/>
        </w:rPr>
      </w:pPr>
    </w:p>
    <w:p w14:paraId="2651F913" w14:textId="18652F8E" w:rsidR="006A4842" w:rsidRPr="00CE7D9A" w:rsidRDefault="006A4842" w:rsidP="00017249">
      <w:pPr>
        <w:shd w:val="clear" w:color="auto" w:fill="FFFFFF" w:themeFill="background1"/>
        <w:jc w:val="center"/>
        <w:rPr>
          <w:rFonts w:cs="Times New Roman"/>
          <w:lang w:val="en-US"/>
        </w:rPr>
      </w:pPr>
      <w:r w:rsidRPr="00CE7D9A">
        <w:rPr>
          <w:rFonts w:cs="Times New Roman"/>
        </w:rPr>
        <w:t>Năm 202</w:t>
      </w:r>
      <w:r w:rsidR="00CE7D9A" w:rsidRPr="00CE7D9A">
        <w:rPr>
          <w:rFonts w:cs="Times New Roman"/>
          <w:lang w:val="en-US"/>
        </w:rPr>
        <w:t>3</w:t>
      </w:r>
    </w:p>
    <w:p w14:paraId="447EAB19" w14:textId="210AEDAF" w:rsidR="00CE7D9A" w:rsidRPr="00CE7D9A" w:rsidRDefault="002F73E5" w:rsidP="00017249">
      <w:pPr>
        <w:pStyle w:val="Title"/>
        <w:shd w:val="clear" w:color="auto" w:fill="FFFFFF" w:themeFill="background1"/>
        <w:jc w:val="left"/>
        <w:rPr>
          <w:rFonts w:ascii="Times New Roman" w:hAnsi="Times New Roman" w:cs="Times New Roman"/>
        </w:rPr>
      </w:pPr>
      <w:r w:rsidRPr="00CE7D9A">
        <w:rPr>
          <w:rFonts w:ascii="Times New Roman" w:hAnsi="Times New Roman" w:cs="Times New Roman"/>
        </w:rPr>
        <w:br w:type="page"/>
      </w:r>
      <w:r w:rsidR="00CE7D9A" w:rsidRPr="00CE7D9A">
        <w:rPr>
          <w:rFonts w:ascii="Times New Roman" w:hAnsi="Times New Roman" w:cs="Times New Roman"/>
          <w:color w:val="222222"/>
          <w:sz w:val="52"/>
          <w:shd w:val="clear" w:color="auto" w:fill="FFFFFF"/>
        </w:rPr>
        <w:lastRenderedPageBreak/>
        <w:t>Combining Multiple Tree Rearrangement Operators for Efficient Parsimony Inference Using Reinforcement Learning Approach</w:t>
      </w:r>
    </w:p>
    <w:p w14:paraId="4D098C90" w14:textId="25008115" w:rsidR="00CE7D9A" w:rsidRPr="00CE7D9A" w:rsidRDefault="00CE7D9A" w:rsidP="00017249">
      <w:pPr>
        <w:pStyle w:val="Heading1"/>
        <w:numPr>
          <w:ilvl w:val="0"/>
          <w:numId w:val="0"/>
        </w:numPr>
        <w:shd w:val="clear" w:color="auto" w:fill="FFFFFF" w:themeFill="background1"/>
        <w:rPr>
          <w:rFonts w:cs="Times New Roman"/>
          <w:lang w:val="en-US"/>
        </w:rPr>
      </w:pPr>
      <w:proofErr w:type="spellStart"/>
      <w:r w:rsidRPr="00CE7D9A">
        <w:rPr>
          <w:rFonts w:cs="Times New Roman"/>
          <w:lang w:val="en-US"/>
        </w:rPr>
        <w:t>Tóm</w:t>
      </w:r>
      <w:proofErr w:type="spellEnd"/>
      <w:r w:rsidRPr="00CE7D9A">
        <w:rPr>
          <w:rFonts w:cs="Times New Roman"/>
          <w:lang w:val="en-US"/>
        </w:rPr>
        <w:t xml:space="preserve"> </w:t>
      </w:r>
      <w:proofErr w:type="spellStart"/>
      <w:r w:rsidRPr="00CE7D9A">
        <w:rPr>
          <w:rFonts w:cs="Times New Roman"/>
          <w:lang w:val="en-US"/>
        </w:rPr>
        <w:t>tắt</w:t>
      </w:r>
      <w:proofErr w:type="spellEnd"/>
    </w:p>
    <w:p w14:paraId="0E1915D3" w14:textId="54186769" w:rsidR="00CE7D9A" w:rsidRPr="00CE7D9A" w:rsidRDefault="00CE7D9A" w:rsidP="007170F6">
      <w:pPr>
        <w:shd w:val="clear" w:color="auto" w:fill="FFFFFF" w:themeFill="background1"/>
        <w:ind w:firstLine="450"/>
        <w:rPr>
          <w:rFonts w:cs="Times New Roman"/>
        </w:rPr>
      </w:pPr>
      <w:r w:rsidRPr="00CE7D9A">
        <w:rPr>
          <w:rFonts w:cs="Times New Roman"/>
        </w:rPr>
        <w:t>Maximum parsimony phylogenetic boo</w:t>
      </w:r>
      <w:r w:rsidR="00945C4C">
        <w:rPr>
          <w:rFonts w:cs="Times New Roman"/>
          <w:lang w:val="vi-VN"/>
        </w:rPr>
        <w:t>s</w:t>
      </w:r>
      <w:r w:rsidRPr="00CE7D9A">
        <w:rPr>
          <w:rFonts w:cs="Times New Roman"/>
        </w:rPr>
        <w:t>trapping là bài toán quan trọng trong tin sinh với nhiều ứng dụng trong tiến hóa sinh học và được giải quyết hiệu quả nhờ tiếp cận xấp xỉ trong MPBoot. Trong nghiên cứu này, chúng tôi đề xuất bổ sung phép biến đổi tree bisection and reconnection (TBR) vào MPBoot nhằm cải thiện hiệu năng lấy mẫu trong không gian tìm kiếm và đề xuất thuật toán MPBoot-TBR. Do TBR có tập lân cận độ phức tạp lập phương, chúng tôi đề xuất các kĩ thuật tối ưu thuật toán để đánh giá nhanh một phép TBR, tìm kiếm nhanh lân cận ứng với một cạnh cắt cho trước và leo đồi sử dụng TBR khi tích hợp leo đồi TBR vào MPBoot. Ngoài ra, chúng tôi đề xuất thuật toán MPBoot-ACO kết hợp leo đồi 3 phép biến đổi NNI, SPR, TBR sử dụng giải thuật tối ưu đàn kiến (ACO) nhằm tăng hiệu năng của chương trình. Điều kiện dừng của framework được đề xuất hiệu chỉnh do khi so với subtree pruning and regrafting (SPR), TBR yêu cầu ít lượt lặp tìm kiếm hơn để hội tụ tới một điểm MP đủ tốt. MPBoot-TBR tương đương MPBoot về độ chính xác bootstrap. Đáng chú ý, MPBoot-ACO vượt trội so với bản MPBoot gốc về điểm MP và</w:t>
      </w:r>
      <w:r w:rsidR="00E26C74">
        <w:rPr>
          <w:rFonts w:cs="Times New Roman"/>
          <w:lang w:val="en-US"/>
        </w:rPr>
        <w:t xml:space="preserve"> </w:t>
      </w:r>
      <w:proofErr w:type="spellStart"/>
      <w:r w:rsidR="00E26C74">
        <w:rPr>
          <w:rFonts w:cs="Times New Roman"/>
          <w:lang w:val="en-US"/>
        </w:rPr>
        <w:t>có</w:t>
      </w:r>
      <w:proofErr w:type="spellEnd"/>
      <w:r w:rsidR="00E26C74">
        <w:rPr>
          <w:rFonts w:cs="Times New Roman"/>
          <w:lang w:val="en-US"/>
        </w:rPr>
        <w:t xml:space="preserve"> </w:t>
      </w:r>
      <w:proofErr w:type="spellStart"/>
      <w:r w:rsidR="00E26C74">
        <w:rPr>
          <w:rFonts w:cs="Times New Roman"/>
          <w:lang w:val="en-US"/>
        </w:rPr>
        <w:t>ưu</w:t>
      </w:r>
      <w:proofErr w:type="spellEnd"/>
      <w:r w:rsidR="00E26C74">
        <w:rPr>
          <w:rFonts w:cs="Times New Roman"/>
          <w:lang w:val="en-US"/>
        </w:rPr>
        <w:t xml:space="preserve"> </w:t>
      </w:r>
      <w:proofErr w:type="spellStart"/>
      <w:r w:rsidR="00E26C74">
        <w:rPr>
          <w:rFonts w:cs="Times New Roman"/>
          <w:lang w:val="en-US"/>
        </w:rPr>
        <w:t>thế</w:t>
      </w:r>
      <w:proofErr w:type="spellEnd"/>
      <w:r w:rsidR="00E26C74">
        <w:rPr>
          <w:rFonts w:cs="Times New Roman"/>
          <w:lang w:val="en-US"/>
        </w:rPr>
        <w:t xml:space="preserve"> so </w:t>
      </w:r>
      <w:proofErr w:type="spellStart"/>
      <w:r w:rsidR="00E26C74">
        <w:rPr>
          <w:rFonts w:cs="Times New Roman"/>
          <w:lang w:val="en-US"/>
        </w:rPr>
        <w:t>với</w:t>
      </w:r>
      <w:proofErr w:type="spellEnd"/>
      <w:r w:rsidR="00E26C74">
        <w:rPr>
          <w:rFonts w:cs="Times New Roman"/>
          <w:lang w:val="en-US"/>
        </w:rPr>
        <w:t xml:space="preserve"> </w:t>
      </w:r>
      <w:r w:rsidR="00E26C74" w:rsidRPr="00CE7D9A">
        <w:rPr>
          <w:rFonts w:cs="Times New Roman"/>
        </w:rPr>
        <w:t>MPBoot-TBR v</w:t>
      </w:r>
      <w:r w:rsidR="00E26C74">
        <w:rPr>
          <w:rFonts w:cs="Times New Roman"/>
          <w:lang w:val="en-US"/>
        </w:rPr>
        <w:t>ề</w:t>
      </w:r>
      <w:r w:rsidR="004D29A8">
        <w:rPr>
          <w:rFonts w:cs="Times New Roman"/>
          <w:lang w:val="en-US"/>
        </w:rPr>
        <w:t xml:space="preserve"> </w:t>
      </w:r>
      <w:r w:rsidRPr="00CE7D9A">
        <w:rPr>
          <w:rFonts w:cs="Times New Roman"/>
        </w:rPr>
        <w:t xml:space="preserve">thời gian tính toán. Chúng tôi đã cài đặt thuật toán đề xuất MPBoot-TBR được công khai mã nguồn tại địa chỉ </w:t>
      </w:r>
      <w:hyperlink r:id="rId8">
        <w:r w:rsidRPr="00CE7D9A">
          <w:rPr>
            <w:rFonts w:cs="Times New Roman"/>
            <w:color w:val="1155CC"/>
            <w:u w:val="single"/>
          </w:rPr>
          <w:t>https://github.com/HynDuf/mpboot/tree/Huynh_Tien_Dung</w:t>
        </w:r>
      </w:hyperlink>
      <w:r w:rsidRPr="00CE7D9A">
        <w:rPr>
          <w:rFonts w:cs="Times New Roman"/>
        </w:rPr>
        <w:t xml:space="preserve"> và MPBoot-ACO tại địa chỉ </w:t>
      </w:r>
      <w:hyperlink r:id="rId9">
        <w:r w:rsidRPr="00CE7D9A">
          <w:rPr>
            <w:rFonts w:cs="Times New Roman"/>
            <w:color w:val="1155CC"/>
            <w:u w:val="single"/>
          </w:rPr>
          <w:t>https://github.com/HynDuf/mpboot/tree/ant-colony-optimization</w:t>
        </w:r>
      </w:hyperlink>
      <w:r w:rsidRPr="00CE7D9A">
        <w:rPr>
          <w:rFonts w:cs="Times New Roman"/>
        </w:rPr>
        <w:t>.</w:t>
      </w:r>
    </w:p>
    <w:p w14:paraId="736707CE" w14:textId="7D2BE9FC" w:rsidR="00CE7D9A" w:rsidRPr="00CE7D9A" w:rsidRDefault="00CE7D9A" w:rsidP="00945C4C">
      <w:pPr>
        <w:pStyle w:val="Heading1"/>
        <w:pageBreakBefore/>
        <w:numPr>
          <w:ilvl w:val="0"/>
          <w:numId w:val="12"/>
        </w:numPr>
        <w:shd w:val="clear" w:color="auto" w:fill="FFFFFF" w:themeFill="background1"/>
        <w:spacing w:after="0"/>
        <w:jc w:val="left"/>
        <w:rPr>
          <w:rFonts w:cs="Times New Roman"/>
        </w:rPr>
      </w:pPr>
      <w:r w:rsidRPr="00CE7D9A">
        <w:rPr>
          <w:rFonts w:cs="Times New Roman"/>
          <w:lang w:val="vi-VN"/>
        </w:rPr>
        <w:lastRenderedPageBreak/>
        <w:t>Giới thiệu</w:t>
      </w:r>
    </w:p>
    <w:p w14:paraId="52A366F7" w14:textId="7A04D771" w:rsidR="00CE7D9A" w:rsidRPr="00CE7D9A" w:rsidRDefault="00CE7D9A" w:rsidP="00017249">
      <w:pPr>
        <w:pStyle w:val="Heading2"/>
        <w:numPr>
          <w:ilvl w:val="1"/>
          <w:numId w:val="12"/>
        </w:numPr>
        <w:shd w:val="clear" w:color="auto" w:fill="FFFFFF" w:themeFill="background1"/>
        <w:spacing w:before="40" w:after="0"/>
        <w:jc w:val="left"/>
        <w:rPr>
          <w:rFonts w:cs="Times New Roman"/>
        </w:rPr>
      </w:pPr>
      <w:r w:rsidRPr="00CE7D9A">
        <w:rPr>
          <w:rFonts w:cs="Times New Roman"/>
          <w:lang w:val="vi-VN"/>
        </w:rPr>
        <w:t>Khái quát chung</w:t>
      </w:r>
    </w:p>
    <w:p w14:paraId="61B1F8C1" w14:textId="63B766FC" w:rsidR="00CE7D9A" w:rsidRPr="00CE7D9A" w:rsidRDefault="00CE7D9A" w:rsidP="007170F6">
      <w:pPr>
        <w:shd w:val="clear" w:color="auto" w:fill="FFFFFF" w:themeFill="background1"/>
        <w:ind w:firstLine="360"/>
        <w:rPr>
          <w:rFonts w:cs="Times New Roman"/>
        </w:rPr>
      </w:pPr>
      <w:r w:rsidRPr="00CE7D9A">
        <w:rPr>
          <w:rFonts w:cs="Times New Roman"/>
        </w:rPr>
        <w:t xml:space="preserve">Có nhiều phân tích trong sinh học tính toán, ví dụ các phân tích dựa trên đa dạng sinh học, các phân tích về tiến hóa và lây lan của dịch bệnh nguy hiểm do virus gây ra, chỉ có thể đạt hiệu năng tốt nhất khi tác vụ xây dựng cây tiến hóa ở phần lõi được làm tốt nhất </w:t>
      </w:r>
      <w:sdt>
        <w:sdtPr>
          <w:rPr>
            <w:rFonts w:cs="Times New Roman"/>
            <w:color w:val="000000"/>
          </w:rPr>
          <w:tag w:val="MENDELEY_CITATION_v3_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"/>
          <w:id w:val="1231432803"/>
          <w:placeholder>
            <w:docPart w:val="DefaultPlaceholder_-1854013440"/>
          </w:placeholder>
        </w:sdtPr>
        <w:sdtContent>
          <w:r w:rsidR="00A107FF" w:rsidRPr="00A107FF">
            <w:rPr>
              <w:rFonts w:cs="Times New Roman"/>
              <w:color w:val="000000"/>
            </w:rPr>
            <w:t>[1]</w:t>
          </w:r>
        </w:sdtContent>
      </w:sdt>
      <w:r w:rsidRPr="00CE7D9A">
        <w:rPr>
          <w:rFonts w:cs="Times New Roman"/>
        </w:rPr>
        <w:t xml:space="preserve">. Trên một cây nhị phân biểu diễn lịch sử tiến hóa cho một tập các loài đang sống cho trước, hai loài gần nhau sẽ được đặt ở hai nút lá gần nhau. Mỗi đỉnh trong của cây ứng với một sự kiện phân loài, cũng được hiểu là biểu diễn loài tổ tiên chung gần nhất của các lá trong cây con tương ứng. </w:t>
      </w:r>
    </w:p>
    <w:p w14:paraId="03A0FAF4" w14:textId="519CF2D2" w:rsidR="00CE7D9A" w:rsidRPr="00CE7D9A" w:rsidRDefault="00CE7D9A" w:rsidP="007170F6">
      <w:pPr>
        <w:shd w:val="clear" w:color="auto" w:fill="FFFFFF" w:themeFill="background1"/>
        <w:ind w:firstLine="360"/>
        <w:rPr>
          <w:rFonts w:cs="Times New Roman"/>
        </w:rPr>
      </w:pPr>
      <w:r w:rsidRPr="00CE7D9A">
        <w:rPr>
          <w:rFonts w:cs="Times New Roman"/>
        </w:rPr>
        <w:t xml:space="preserve">Nhu cầu phổ biến trong sinh học là xây dựng cây tiến hóa dựa trên đầu vào có dạng sắp hàng (MSA) của các trình tự sinh học của tập hợp gồm </w:t>
      </w:r>
      <m:oMath>
        <m:r>
          <w:rPr>
            <w:rFonts w:ascii="Cambria Math" w:eastAsia="Cambria Math" w:hAnsi="Cambria Math" w:cs="Times New Roman"/>
          </w:rPr>
          <m:t>n</m:t>
        </m:r>
      </m:oMath>
      <w:r w:rsidRPr="00CE7D9A">
        <w:rPr>
          <w:rFonts w:cs="Times New Roman"/>
        </w:rPr>
        <w:t xml:space="preserve"> loài. Nó là một bài toán NP-Complete tìm kiếm tối ưu</w:t>
      </w:r>
      <w:r w:rsidR="00E44F1F">
        <w:rPr>
          <w:rFonts w:cs="Times New Roman"/>
          <w:lang w:val="vi-VN"/>
        </w:rPr>
        <w:t xml:space="preserve"> </w:t>
      </w:r>
      <w:sdt>
        <w:sdtPr>
          <w:rPr>
            <w:rFonts w:cs="Times New Roman"/>
            <w:color w:val="000000"/>
            <w:lang w:val="vi-VN"/>
          </w:rPr>
          <w:tag w:val="MENDELEY_CITATION_v3_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"/>
          <w:id w:val="-622158149"/>
          <w:placeholder>
            <w:docPart w:val="DefaultPlaceholder_-1854013440"/>
          </w:placeholder>
        </w:sdtPr>
        <w:sdtContent>
          <w:r w:rsidR="00A107FF" w:rsidRPr="00A107FF">
            <w:rPr>
              <w:rFonts w:cs="Times New Roman"/>
              <w:color w:val="000000"/>
              <w:lang w:val="vi-VN"/>
            </w:rPr>
            <w:t>[2]</w:t>
          </w:r>
        </w:sdtContent>
      </w:sdt>
      <w:r w:rsidRPr="00CE7D9A">
        <w:rPr>
          <w:rFonts w:cs="Times New Roman"/>
        </w:rPr>
        <w:t xml:space="preserve"> trong không gian các cây nhị phân </w:t>
      </w:r>
      <m:oMath>
        <m:r>
          <w:rPr>
            <w:rFonts w:ascii="Cambria Math" w:eastAsia="Cambria Math" w:hAnsi="Cambria Math" w:cs="Times New Roman"/>
          </w:rPr>
          <m:t>n</m:t>
        </m:r>
      </m:oMath>
      <w:r w:rsidRPr="00CE7D9A">
        <w:rPr>
          <w:rFonts w:cs="Times New Roman"/>
        </w:rPr>
        <w:t xml:space="preserve"> lá. Maximum parsimony là một tiêu chuẩn được chấp nhận rộng rãi để đánh giá độ tốt của cây tiến hóa, theo đó cây tốt nhất là cây giải thích sắp hàng (MSA) đầu vào với chi phí biến đổi thấp nhấ</w:t>
      </w:r>
      <w:r w:rsidR="00FE19F1">
        <w:rPr>
          <w:rFonts w:cs="Times New Roman"/>
        </w:rPr>
        <w:t xml:space="preserve">t </w:t>
      </w:r>
      <w:sdt>
        <w:sdtPr>
          <w:rPr>
            <w:rFonts w:cs="Times New Roman"/>
            <w:color w:val="000000"/>
          </w:rPr>
          <w:tag w:val="MENDELEY_CITATION_v3_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"/>
          <w:id w:val="1921991304"/>
          <w:placeholder>
            <w:docPart w:val="DefaultPlaceholder_-1854013440"/>
          </w:placeholder>
        </w:sdtPr>
        <w:sdtContent>
          <w:r w:rsidR="00A107FF" w:rsidRPr="00A107FF">
            <w:rPr>
              <w:rFonts w:cs="Times New Roman"/>
              <w:color w:val="000000"/>
            </w:rPr>
            <w:t>[3]</w:t>
          </w:r>
        </w:sdtContent>
      </w:sdt>
      <w:r w:rsidRPr="00CE7D9A">
        <w:rPr>
          <w:rFonts w:cs="Times New Roman"/>
        </w:rPr>
        <w:t xml:space="preserve">. </w:t>
      </w:r>
    </w:p>
    <w:p w14:paraId="51C81943" w14:textId="273A4804" w:rsidR="00CE7D9A" w:rsidRPr="00CE7D9A" w:rsidRDefault="00CE7D9A" w:rsidP="007170F6">
      <w:pPr>
        <w:shd w:val="clear" w:color="auto" w:fill="FFFFFF" w:themeFill="background1"/>
        <w:ind w:firstLine="360"/>
        <w:rPr>
          <w:rFonts w:cs="Times New Roman"/>
        </w:rPr>
      </w:pPr>
      <w:r w:rsidRPr="00CE7D9A">
        <w:rPr>
          <w:rFonts w:cs="Times New Roman"/>
        </w:rPr>
        <w:t>Suy luận tiến hóa hiện đại tiến hành xây dựng cây thườ</w:t>
      </w:r>
      <w:r w:rsidR="000D5E89">
        <w:rPr>
          <w:rFonts w:cs="Times New Roman"/>
        </w:rPr>
        <w:t xml:space="preserve">ng có phân tích bootstrap </w:t>
      </w:r>
      <w:sdt>
        <w:sdtPr>
          <w:rPr>
            <w:rFonts w:cs="Times New Roman"/>
            <w:color w:val="000000"/>
          </w:rPr>
          <w:tag w:val="MENDELEY_CITATION_v3_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"/>
          <w:id w:val="-452713456"/>
          <w:placeholder>
            <w:docPart w:val="DefaultPlaceholder_-1854013440"/>
          </w:placeholder>
        </w:sdtPr>
        <w:sdtContent>
          <w:r w:rsidR="00A107FF" w:rsidRPr="00A107FF">
            <w:rPr>
              <w:rFonts w:cs="Times New Roman"/>
              <w:color w:val="000000"/>
            </w:rPr>
            <w:t>[4]</w:t>
          </w:r>
        </w:sdtContent>
      </w:sdt>
      <w:r w:rsidRPr="00CE7D9A">
        <w:rPr>
          <w:rFonts w:cs="Times New Roman"/>
        </w:rPr>
        <w:t xml:space="preserve"> theo sau nhằm đánh giá độ tin cậy cho từng cạnh theo tần suất của nó trong tập cây bootstrap. Để ngắn gọn, sau đây chúng tôi gọi bài toán xây dựng cây có phân tích bootstrap là phylogenetic bootrapping. Với một phân tích bootstrap B bản sao (thường </w:t>
      </w:r>
      <m:oMath>
        <m:r>
          <w:rPr>
            <w:rFonts w:ascii="Cambria Math" w:hAnsi="Cambria Math" w:cs="Times New Roman"/>
          </w:rPr>
          <m:t>B=1000</m:t>
        </m:r>
      </m:oMath>
      <w:r w:rsidRPr="00CE7D9A">
        <w:rPr>
          <w:rFonts w:cs="Times New Roman"/>
        </w:rPr>
        <w:t>) thì phương pháp bootstrap chuẩn (SBS) xây dựng tập cây bootstrap nhờ tiến hành độc lập 1 lượt xây dựng cây tiến hóa cho mỗi bản sao giả lập của sắp hàng đầu vào, do đó, tốn kém về chi phí tính toán. SBS cho parsimony được cài đặ</w:t>
      </w:r>
      <w:r w:rsidR="006973DB">
        <w:rPr>
          <w:rFonts w:cs="Times New Roman"/>
        </w:rPr>
        <w:t xml:space="preserve">t trong TNT </w:t>
      </w:r>
      <w:sdt>
        <w:sdtPr>
          <w:rPr>
            <w:rFonts w:cs="Times New Roman"/>
            <w:color w:val="000000"/>
          </w:rPr>
          <w:tag w:val="MENDELEY_CITATION_v3_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"/>
          <w:id w:val="-1712723845"/>
          <w:placeholder>
            <w:docPart w:val="DefaultPlaceholder_-1854013440"/>
          </w:placeholder>
        </w:sdtPr>
        <w:sdtContent>
          <w:r w:rsidR="00A107FF" w:rsidRPr="00A107FF">
            <w:rPr>
              <w:rFonts w:cs="Times New Roman"/>
              <w:color w:val="000000"/>
            </w:rPr>
            <w:t>[5]</w:t>
          </w:r>
        </w:sdtContent>
      </w:sdt>
      <w:r w:rsidR="006973DB">
        <w:rPr>
          <w:rFonts w:cs="Times New Roman"/>
        </w:rPr>
        <w:t xml:space="preserve"> và PAUP* </w:t>
      </w:r>
      <w:sdt>
        <w:sdtPr>
          <w:rPr>
            <w:rFonts w:cs="Times New Roman"/>
            <w:color w:val="000000"/>
          </w:rPr>
          <w:tag w:val="MENDELEY_CITATION_v3_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"/>
          <w:id w:val="-2022149784"/>
          <w:placeholder>
            <w:docPart w:val="DefaultPlaceholder_-1854013440"/>
          </w:placeholder>
        </w:sdtPr>
        <w:sdtContent>
          <w:r w:rsidR="00A107FF" w:rsidRPr="00A107FF">
            <w:rPr>
              <w:rFonts w:cs="Times New Roman"/>
              <w:color w:val="000000"/>
            </w:rPr>
            <w:t>[6]</w:t>
          </w:r>
        </w:sdtContent>
      </w:sdt>
      <w:r w:rsidR="0029023D">
        <w:rPr>
          <w:rFonts w:cs="Times New Roman"/>
        </w:rPr>
        <w:t xml:space="preserve">. Phương pháp MPBoot 2018 </w:t>
      </w:r>
      <w:sdt>
        <w:sdtPr>
          <w:rPr>
            <w:rFonts w:cs="Times New Roman"/>
            <w:color w:val="000000"/>
          </w:rPr>
          <w:tag w:val="MENDELEY_CITATION_v3_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"/>
          <w:id w:val="151497683"/>
          <w:placeholder>
            <w:docPart w:val="DefaultPlaceholder_-1854013440"/>
          </w:placeholder>
        </w:sdtPr>
        <w:sdtContent>
          <w:r w:rsidR="00A107FF" w:rsidRPr="00A107FF">
            <w:rPr>
              <w:rFonts w:cs="Times New Roman"/>
              <w:color w:val="000000"/>
            </w:rPr>
            <w:t>[7]</w:t>
          </w:r>
        </w:sdtContent>
      </w:sdt>
      <w:r w:rsidRPr="00CE7D9A">
        <w:rPr>
          <w:rFonts w:cs="Times New Roman"/>
        </w:rPr>
        <w:t xml:space="preserve"> là một tiếp cận mới và hiệu quả để giải bài toán phylogenetic bootstrapping chỉ với 1 lượt xây dựng cây. Trên dữ liệu giả lập, độ tin cậy tính bởi MPBoot cho thấy ít biased hơn SBS. Trong bài báo MPBoot, chúng tôi đã tiến hành thực nghiệm đánh giá hiệu năng về điểm parsimony của TNT theo phương pháp intensive, TNT theo phương pháp fast, MPBoot và PAUP*. Do MPBoot chỉ sử dụng NNI, SPR và ratchet để biến đổi cấu trúc cây trong quá trình tìm kiếm, hiệu năng điểm parsimony của nó đứng thứ hai trong khi intensive TNT đứng thứ nhất.</w:t>
      </w:r>
    </w:p>
    <w:p w14:paraId="047E0924" w14:textId="133E47F1" w:rsidR="00CE7D9A" w:rsidRPr="00CE7D9A" w:rsidRDefault="00CE7D9A" w:rsidP="00017249">
      <w:pPr>
        <w:pStyle w:val="Heading2"/>
        <w:numPr>
          <w:ilvl w:val="1"/>
          <w:numId w:val="12"/>
        </w:numPr>
        <w:shd w:val="clear" w:color="auto" w:fill="FFFFFF" w:themeFill="background1"/>
        <w:spacing w:before="40" w:after="0"/>
        <w:jc w:val="left"/>
        <w:rPr>
          <w:rFonts w:cs="Times New Roman"/>
        </w:rPr>
      </w:pPr>
      <w:r w:rsidRPr="00CE7D9A">
        <w:rPr>
          <w:rFonts w:cs="Times New Roman"/>
          <w:lang w:val="vi-VN"/>
        </w:rPr>
        <w:t>Đóng góp</w:t>
      </w:r>
    </w:p>
    <w:p w14:paraId="72316FD5" w14:textId="4927DF8A" w:rsidR="00CE7D9A" w:rsidRPr="00CE7D9A" w:rsidRDefault="00CE7D9A" w:rsidP="007170F6">
      <w:pPr>
        <w:shd w:val="clear" w:color="auto" w:fill="FFFFFF" w:themeFill="background1"/>
        <w:ind w:firstLine="360"/>
        <w:rPr>
          <w:rFonts w:cs="Times New Roman"/>
        </w:rPr>
      </w:pPr>
      <w:r w:rsidRPr="00CE7D9A">
        <w:rPr>
          <w:rFonts w:cs="Times New Roman"/>
        </w:rPr>
        <w:t xml:space="preserve">Trong bài báo này, chúng tôi đề xuất bổ sung TBR vào tập các phép biến đổi cây của MPBoot để cải thiện khả năng lấy mẫu không gian cây cho bài toán MP phylogenetic bootstrapping. Trên cơ sở đề xuất và thiết kế 2 thuật toán leo đồi dùng TBR, chúng tôi trình bày thuật toán MPBoot-TBR với 2 tùy chọn leo đồi TBR tích hợp vào thuật toán tree search, thuật toán xấp xỉ bootstrap của MPBoot và giải thuật tối ưu đàn kiến MPBoot-ACO kết hợp các phép biến đổi trong thuật leo đồi. Chúng tôi cài đặt </w:t>
      </w:r>
      <w:r w:rsidRPr="00CE7D9A">
        <w:rPr>
          <w:rFonts w:cs="Times New Roman"/>
        </w:rPr>
        <w:lastRenderedPageBreak/>
        <w:t>MPBoot-TBR và MPBoot-ACO nhờ phát triển thư việ</w:t>
      </w:r>
      <w:r w:rsidR="007F0E6C">
        <w:rPr>
          <w:rFonts w:cs="Times New Roman"/>
        </w:rPr>
        <w:t xml:space="preserve">n PLL </w:t>
      </w:r>
      <w:sdt>
        <w:sdtPr>
          <w:rPr>
            <w:rFonts w:cs="Times New Roman"/>
            <w:color w:val="000000"/>
          </w:rPr>
          <w:tag w:val="MENDELEY_CITATION_v3_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"/>
          <w:id w:val="998855131"/>
          <w:placeholder>
            <w:docPart w:val="DefaultPlaceholder_-1854013440"/>
          </w:placeholder>
        </w:sdtPr>
        <w:sdtContent>
          <w:r w:rsidR="00A107FF" w:rsidRPr="00A107FF">
            <w:rPr>
              <w:rFonts w:cs="Times New Roman"/>
              <w:color w:val="000000"/>
            </w:rPr>
            <w:t>[8]</w:t>
          </w:r>
        </w:sdtContent>
      </w:sdt>
      <w:r w:rsidRPr="00CE7D9A">
        <w:rPr>
          <w:rFonts w:cs="Times New Roman"/>
        </w:rPr>
        <w:t xml:space="preserve"> và cung cấp miễn phí mã nguồn bản cài đặt của MPBoot-TBR trên Github tại địa chỉ </w:t>
      </w:r>
      <w:hyperlink r:id="rId10">
        <w:r w:rsidRPr="00CE7D9A">
          <w:rPr>
            <w:rFonts w:cs="Times New Roman"/>
            <w:color w:val="0563C1"/>
            <w:u w:val="single"/>
          </w:rPr>
          <w:t>https://github.com/HynDuf/mpboot/tree/Huynh_Tien_Dung</w:t>
        </w:r>
      </w:hyperlink>
      <w:r w:rsidRPr="00CE7D9A">
        <w:rPr>
          <w:rFonts w:cs="Times New Roman"/>
        </w:rPr>
        <w:t xml:space="preserve">, MPBoot-ACO tại địa chỉ </w:t>
      </w:r>
      <w:hyperlink r:id="rId11">
        <w:r w:rsidRPr="00CE7D9A">
          <w:rPr>
            <w:rFonts w:cs="Times New Roman"/>
            <w:color w:val="1155CC"/>
            <w:u w:val="single"/>
          </w:rPr>
          <w:t>https://github.com/HynDuf/mpboot/tree/ant-colony-optimization</w:t>
        </w:r>
      </w:hyperlink>
      <w:r w:rsidRPr="00CE7D9A">
        <w:rPr>
          <w:rFonts w:cs="Times New Roman"/>
        </w:rPr>
        <w:t>. Về mặt thực nghiệm, chúng tôi đánh giá các phiên bản mới và MPBoot phiên bản 2018 (sau đây sẽ được gọi là MPBoot gốc) trên 3 thang đo tiêu chuẩn là điểm parsimony, độ chính xác bootstrap và thời gian tính toán trên các bộ dữ liệu benchmark.</w:t>
      </w:r>
    </w:p>
    <w:p w14:paraId="6D9C42B3" w14:textId="47465EA4" w:rsidR="00CE7D9A" w:rsidRPr="00CE7D9A" w:rsidRDefault="00725DD7" w:rsidP="00945C4C">
      <w:pPr>
        <w:pStyle w:val="Heading1"/>
        <w:numPr>
          <w:ilvl w:val="0"/>
          <w:numId w:val="12"/>
        </w:numPr>
        <w:shd w:val="clear" w:color="auto" w:fill="FFFFFF" w:themeFill="background1"/>
        <w:spacing w:after="0"/>
        <w:jc w:val="left"/>
        <w:rPr>
          <w:rFonts w:cs="Times New Roman"/>
        </w:rPr>
      </w:pPr>
      <w:proofErr w:type="spellStart"/>
      <w:r>
        <w:rPr>
          <w:rFonts w:cs="Times New Roman"/>
          <w:lang w:val="en-US"/>
        </w:rPr>
        <w:t>Cơ</w:t>
      </w:r>
      <w:proofErr w:type="spellEnd"/>
      <w:r>
        <w:rPr>
          <w:rFonts w:cs="Times New Roman"/>
          <w:lang w:val="en-US"/>
        </w:rPr>
        <w:t xml:space="preserve"> </w:t>
      </w:r>
      <w:proofErr w:type="spellStart"/>
      <w:r>
        <w:rPr>
          <w:rFonts w:cs="Times New Roman"/>
          <w:lang w:val="en-US"/>
        </w:rPr>
        <w:t>sở</w:t>
      </w:r>
      <w:proofErr w:type="spellEnd"/>
      <w:r>
        <w:rPr>
          <w:rFonts w:cs="Times New Roman"/>
          <w:lang w:val="en-US"/>
        </w:rPr>
        <w:t xml:space="preserve"> </w:t>
      </w:r>
      <w:proofErr w:type="spellStart"/>
      <w:r>
        <w:rPr>
          <w:rFonts w:cs="Times New Roman"/>
          <w:lang w:val="en-US"/>
        </w:rPr>
        <w:t>lý</w:t>
      </w:r>
      <w:proofErr w:type="spellEnd"/>
      <w:r>
        <w:rPr>
          <w:rFonts w:cs="Times New Roman"/>
          <w:lang w:val="en-US"/>
        </w:rPr>
        <w:t xml:space="preserve"> </w:t>
      </w:r>
      <w:proofErr w:type="spellStart"/>
      <w:r>
        <w:rPr>
          <w:rFonts w:cs="Times New Roman"/>
          <w:lang w:val="en-US"/>
        </w:rPr>
        <w:t>thuyết</w:t>
      </w:r>
      <w:proofErr w:type="spellEnd"/>
    </w:p>
    <w:p w14:paraId="1EB7C4D7" w14:textId="4B44BAD7" w:rsidR="00CE7D9A" w:rsidRPr="00CE7D9A" w:rsidRDefault="00CE7D9A" w:rsidP="00017249">
      <w:pPr>
        <w:pStyle w:val="Heading2"/>
        <w:numPr>
          <w:ilvl w:val="1"/>
          <w:numId w:val="12"/>
        </w:numPr>
        <w:shd w:val="clear" w:color="auto" w:fill="FFFFFF" w:themeFill="background1"/>
        <w:spacing w:before="40" w:after="0"/>
        <w:jc w:val="left"/>
        <w:rPr>
          <w:rFonts w:cs="Times New Roman"/>
        </w:rPr>
      </w:pPr>
      <w:r w:rsidRPr="00CE7D9A">
        <w:rPr>
          <w:rFonts w:cs="Times New Roman"/>
          <w:lang w:val="vi-VN"/>
        </w:rPr>
        <w:t xml:space="preserve">Bài toán </w:t>
      </w:r>
      <w:r w:rsidRPr="00CE7D9A">
        <w:rPr>
          <w:rFonts w:cs="Times New Roman"/>
        </w:rPr>
        <w:t xml:space="preserve">MP </w:t>
      </w:r>
      <w:r w:rsidR="00017249">
        <w:rPr>
          <w:rFonts w:cs="Times New Roman"/>
          <w:lang w:val="vi-VN"/>
        </w:rPr>
        <w:t>P</w:t>
      </w:r>
      <w:r w:rsidR="00017249" w:rsidRPr="00CE7D9A">
        <w:rPr>
          <w:rFonts w:cs="Times New Roman"/>
        </w:rPr>
        <w:t xml:space="preserve">hylogenetic </w:t>
      </w:r>
      <w:r w:rsidRPr="00CE7D9A">
        <w:rPr>
          <w:rFonts w:cs="Times New Roman"/>
        </w:rPr>
        <w:t>Bootstrapping</w:t>
      </w:r>
    </w:p>
    <w:p w14:paraId="0B0730AB" w14:textId="77777777" w:rsidR="00CE7D9A" w:rsidRPr="00CE7D9A" w:rsidRDefault="00CE7D9A" w:rsidP="007170F6">
      <w:pPr>
        <w:shd w:val="clear" w:color="auto" w:fill="FFFFFF" w:themeFill="background1"/>
        <w:ind w:firstLine="360"/>
        <w:rPr>
          <w:rFonts w:cs="Times New Roman"/>
        </w:rPr>
      </w:pPr>
      <w:r w:rsidRPr="00CE7D9A">
        <w:rPr>
          <w:rFonts w:cs="Times New Roman"/>
        </w:rPr>
        <w:t xml:space="preserve">Trong bài toán xây dựng cây bootstrap tiến hóa theo tiêu chuẩn MP, ta được cho ma trận </w:t>
      </w:r>
      <m:oMath>
        <m:sSup>
          <m:sSupPr>
            <m:ctrlPr>
              <w:rPr>
                <w:rFonts w:ascii="Cambria Math" w:eastAsia="Cambria Math" w:hAnsi="Cambria Math" w:cs="Times New Roman"/>
              </w:rPr>
            </m:ctrlPr>
          </m:sSupPr>
          <m:e>
            <m:r>
              <w:rPr>
                <w:rFonts w:ascii="Cambria Math" w:eastAsia="Cambria Math" w:hAnsi="Cambria Math" w:cs="Times New Roman"/>
              </w:rPr>
              <m:t>A</m:t>
            </m:r>
          </m:e>
          <m:sup>
            <m:r>
              <w:rPr>
                <w:rFonts w:ascii="Cambria Math" w:eastAsia="Cambria Math" w:hAnsi="Cambria Math" w:cs="Times New Roman"/>
              </w:rPr>
              <m:t>data</m:t>
            </m:r>
          </m:sup>
        </m:sSup>
      </m:oMath>
      <w:r w:rsidRPr="00CE7D9A">
        <w:rPr>
          <w:rFonts w:cs="Times New Roman"/>
        </w:rPr>
        <w:t xml:space="preserve"> kích thước </w:t>
      </w:r>
      <m:oMath>
        <m:r>
          <w:rPr>
            <w:rFonts w:ascii="Cambria Math" w:eastAsia="Cambria Math" w:hAnsi="Cambria Math" w:cs="Times New Roman"/>
          </w:rPr>
          <m:t>n×m</m:t>
        </m:r>
      </m:oMath>
      <w:r w:rsidRPr="00CE7D9A">
        <w:rPr>
          <w:rFonts w:cs="Times New Roman"/>
        </w:rPr>
        <w:t xml:space="preserve"> lưu sắp hàng (MSA) của </w:t>
      </w:r>
      <m:oMath>
        <m:r>
          <w:rPr>
            <w:rFonts w:ascii="Cambria Math" w:eastAsia="Cambria Math" w:hAnsi="Cambria Math" w:cs="Times New Roman"/>
          </w:rPr>
          <m:t>n</m:t>
        </m:r>
      </m:oMath>
      <w:r w:rsidRPr="00CE7D9A">
        <w:rPr>
          <w:rFonts w:cs="Times New Roman"/>
        </w:rPr>
        <w:t xml:space="preserve"> chuỗi và số </w:t>
      </w:r>
      <m:oMath>
        <m:r>
          <w:rPr>
            <w:rFonts w:ascii="Cambria Math" w:eastAsia="Cambria Math" w:hAnsi="Cambria Math" w:cs="Times New Roman"/>
          </w:rPr>
          <m:t>B</m:t>
        </m:r>
      </m:oMath>
      <w:r w:rsidRPr="00CE7D9A">
        <w:rPr>
          <w:rFonts w:cs="Times New Roman"/>
        </w:rPr>
        <w:t xml:space="preserve"> là số lượng bản sao bootstrap. Ta cần đi tìm cây </w:t>
      </w:r>
      <m:oMath>
        <m:sSup>
          <m:sSupPr>
            <m:ctrlPr>
              <w:rPr>
                <w:rFonts w:ascii="Cambria Math" w:eastAsia="Cambria Math" w:hAnsi="Cambria Math" w:cs="Times New Roman"/>
              </w:rPr>
            </m:ctrlPr>
          </m:sSupPr>
          <m:e>
            <m:r>
              <w:rPr>
                <w:rFonts w:ascii="Cambria Math" w:eastAsia="Cambria Math" w:hAnsi="Cambria Math" w:cs="Times New Roman"/>
              </w:rPr>
              <m:t>T</m:t>
            </m:r>
          </m:e>
          <m:sup>
            <m:r>
              <w:rPr>
                <w:rFonts w:ascii="Cambria Math" w:eastAsia="Cambria Math" w:hAnsi="Cambria Math" w:cs="Times New Roman"/>
              </w:rPr>
              <m:t>best</m:t>
            </m:r>
          </m:sup>
        </m:sSup>
      </m:oMath>
      <w:r w:rsidRPr="00CE7D9A">
        <w:rPr>
          <w:rFonts w:cs="Times New Roman"/>
        </w:rPr>
        <w:t xml:space="preserve"> tốt nhất trên </w:t>
      </w:r>
      <m:oMath>
        <m:sSup>
          <m:sSupPr>
            <m:ctrlPr>
              <w:rPr>
                <w:rFonts w:ascii="Cambria Math" w:eastAsia="Cambria Math" w:hAnsi="Cambria Math" w:cs="Times New Roman"/>
              </w:rPr>
            </m:ctrlPr>
          </m:sSupPr>
          <m:e>
            <m:r>
              <w:rPr>
                <w:rFonts w:ascii="Cambria Math" w:eastAsia="Cambria Math" w:hAnsi="Cambria Math" w:cs="Times New Roman"/>
              </w:rPr>
              <m:t>A</m:t>
            </m:r>
          </m:e>
          <m:sup>
            <m:r>
              <w:rPr>
                <w:rFonts w:ascii="Cambria Math" w:eastAsia="Cambria Math" w:hAnsi="Cambria Math" w:cs="Times New Roman"/>
              </w:rPr>
              <m:t>data</m:t>
            </m:r>
          </m:sup>
        </m:sSup>
      </m:oMath>
      <w:r w:rsidRPr="00CE7D9A">
        <w:rPr>
          <w:rFonts w:cs="Times New Roman"/>
        </w:rPr>
        <w:t xml:space="preserve"> và tập hợp </w:t>
      </w:r>
      <m:oMath>
        <m:r>
          <w:rPr>
            <w:rFonts w:ascii="Cambria Math" w:eastAsia="Cambria Math" w:hAnsi="Cambria Math" w:cs="Times New Roman"/>
          </w:rPr>
          <m:t>B</m:t>
        </m:r>
      </m:oMath>
      <w:r w:rsidRPr="00CE7D9A">
        <w:rPr>
          <w:rFonts w:cs="Times New Roman"/>
        </w:rPr>
        <w:t xml:space="preserve"> các cây tốt nhất trên các sắp hàng bootstrap </w:t>
      </w:r>
      <m:oMath>
        <m:sSub>
          <m:sSubPr>
            <m:ctrlPr>
              <w:rPr>
                <w:rFonts w:ascii="Cambria Math" w:eastAsia="Cambria Math" w:hAnsi="Cambria Math" w:cs="Times New Roman"/>
              </w:rPr>
            </m:ctrlPr>
          </m:sSubPr>
          <m:e>
            <m:r>
              <w:rPr>
                <w:rFonts w:ascii="Cambria Math" w:eastAsia="Cambria Math" w:hAnsi="Cambria Math" w:cs="Times New Roman"/>
              </w:rPr>
              <m:t>A</m:t>
            </m:r>
          </m:e>
          <m:sub>
            <m:r>
              <w:rPr>
                <w:rFonts w:ascii="Cambria Math" w:eastAsia="Cambria Math" w:hAnsi="Cambria Math" w:cs="Times New Roman"/>
              </w:rPr>
              <m:t>b</m:t>
            </m:r>
          </m:sub>
        </m:sSub>
        <m:r>
          <w:rPr>
            <w:rFonts w:ascii="Cambria Math" w:eastAsia="Cambria Math" w:hAnsi="Cambria Math" w:cs="Times New Roman"/>
          </w:rPr>
          <m:t xml:space="preserve"> (b=1,…,B)</m:t>
        </m:r>
      </m:oMath>
      <w:r w:rsidRPr="00CE7D9A">
        <w:rPr>
          <w:rFonts w:cs="Times New Roman"/>
        </w:rPr>
        <w:t xml:space="preserve"> theo tiêu chuẩn MP.</w:t>
      </w:r>
    </w:p>
    <w:p w14:paraId="2DE2CB51" w14:textId="77777777" w:rsidR="00CE7D9A" w:rsidRPr="00CE7D9A" w:rsidRDefault="00CE7D9A" w:rsidP="00754644">
      <w:pPr>
        <w:shd w:val="clear" w:color="auto" w:fill="FFFFFF" w:themeFill="background1"/>
        <w:ind w:firstLine="576"/>
        <w:rPr>
          <w:rFonts w:cs="Times New Roman"/>
        </w:rPr>
      </w:pPr>
      <w:r w:rsidRPr="00CE7D9A">
        <w:rPr>
          <w:rFonts w:cs="Times New Roman"/>
        </w:rPr>
        <w:t xml:space="preserve">Nhờ việc xem mỗi cạnh trên cây tiến hóa là một phân hoạch nhị phân cho tập hợp nút lá, có thể tính cho mỗi cạnh trên cây </w:t>
      </w:r>
      <m:oMath>
        <m:sSup>
          <m:sSupPr>
            <m:ctrlPr>
              <w:rPr>
                <w:rFonts w:ascii="Cambria Math" w:eastAsia="Cambria Math" w:hAnsi="Cambria Math" w:cs="Times New Roman"/>
              </w:rPr>
            </m:ctrlPr>
          </m:sSupPr>
          <m:e>
            <m:r>
              <w:rPr>
                <w:rFonts w:ascii="Cambria Math" w:eastAsia="Cambria Math" w:hAnsi="Cambria Math" w:cs="Times New Roman"/>
              </w:rPr>
              <m:t>T</m:t>
            </m:r>
          </m:e>
          <m:sup>
            <m:r>
              <w:rPr>
                <w:rFonts w:ascii="Cambria Math" w:eastAsia="Cambria Math" w:hAnsi="Cambria Math" w:cs="Times New Roman"/>
              </w:rPr>
              <m:t>best</m:t>
            </m:r>
          </m:sup>
        </m:sSup>
      </m:oMath>
      <w:r w:rsidRPr="00CE7D9A">
        <w:rPr>
          <w:rFonts w:cs="Times New Roman"/>
        </w:rPr>
        <w:t xml:space="preserve"> tần suất gặp nó trong tập </w:t>
      </w:r>
      <m:oMath>
        <m:r>
          <w:rPr>
            <w:rFonts w:ascii="Cambria Math" w:eastAsia="Cambria Math" w:hAnsi="Cambria Math" w:cs="Times New Roman"/>
          </w:rPr>
          <m:t>B</m:t>
        </m:r>
      </m:oMath>
      <w:r w:rsidRPr="00CE7D9A">
        <w:rPr>
          <w:rFonts w:cs="Times New Roman"/>
        </w:rPr>
        <w:t>. Đây chính là giá trị hỗ trợ bootstrap.</w:t>
      </w:r>
    </w:p>
    <w:p w14:paraId="709EA8EE" w14:textId="12645BE9" w:rsidR="00CE7D9A" w:rsidRPr="00CE7D9A" w:rsidRDefault="00CE7D9A" w:rsidP="00754644">
      <w:pPr>
        <w:shd w:val="clear" w:color="auto" w:fill="FFFFFF" w:themeFill="background1"/>
        <w:ind w:firstLine="576"/>
        <w:rPr>
          <w:rFonts w:cs="Times New Roman"/>
        </w:rPr>
      </w:pPr>
      <w:r w:rsidRPr="00CE7D9A">
        <w:rPr>
          <w:rFonts w:cs="Times New Roman"/>
        </w:rPr>
        <w:t xml:space="preserve">Theo tiêu chuẩn MP, hàm mục tiêu, hay hàm đánh giá độ tốt một cây T, là điểm parsimony, được định nghĩa là chi phí biến đổi tối thiểu để thu được MSA </w:t>
      </w:r>
      <m:oMath>
        <m:sSup>
          <m:sSupPr>
            <m:ctrlPr>
              <w:rPr>
                <w:rFonts w:ascii="Cambria Math" w:eastAsia="Cambria Math" w:hAnsi="Cambria Math" w:cs="Times New Roman"/>
              </w:rPr>
            </m:ctrlPr>
          </m:sSupPr>
          <m:e>
            <m:r>
              <w:rPr>
                <w:rFonts w:ascii="Cambria Math" w:eastAsia="Cambria Math" w:hAnsi="Cambria Math" w:cs="Times New Roman"/>
              </w:rPr>
              <m:t>A</m:t>
            </m:r>
          </m:e>
          <m:sup>
            <m:r>
              <w:rPr>
                <w:rFonts w:ascii="Cambria Math" w:eastAsia="Cambria Math" w:hAnsi="Cambria Math" w:cs="Times New Roman"/>
              </w:rPr>
              <m:t>data</m:t>
            </m:r>
          </m:sup>
        </m:sSup>
      </m:oMath>
      <w:r w:rsidRPr="00CE7D9A">
        <w:rPr>
          <w:rFonts w:cs="Times New Roman"/>
        </w:rPr>
        <w:t xml:space="preserve">, sau đây kí hiệu là </w:t>
      </w:r>
      <m:oMath>
        <m:r>
          <w:rPr>
            <w:rFonts w:ascii="Cambria Math" w:eastAsia="Cambria Math" w:hAnsi="Cambria Math" w:cs="Times New Roman"/>
          </w:rPr>
          <m:t>MP(T|</m:t>
        </m:r>
        <m:sSup>
          <m:sSupPr>
            <m:ctrlPr>
              <w:rPr>
                <w:rFonts w:ascii="Cambria Math" w:eastAsia="Cambria Math" w:hAnsi="Cambria Math" w:cs="Times New Roman"/>
              </w:rPr>
            </m:ctrlPr>
          </m:sSupPr>
          <m:e>
            <m:r>
              <w:rPr>
                <w:rFonts w:ascii="Cambria Math" w:eastAsia="Cambria Math" w:hAnsi="Cambria Math" w:cs="Times New Roman"/>
              </w:rPr>
              <m:t>A</m:t>
            </m:r>
          </m:e>
          <m:sup>
            <m:r>
              <w:rPr>
                <w:rFonts w:ascii="Cambria Math" w:eastAsia="Cambria Math" w:hAnsi="Cambria Math" w:cs="Times New Roman"/>
              </w:rPr>
              <m:t>data</m:t>
            </m:r>
          </m:sup>
        </m:sSup>
        <m:r>
          <w:rPr>
            <w:rFonts w:ascii="Cambria Math" w:eastAsia="Cambria Math" w:hAnsi="Cambria Math" w:cs="Times New Roman"/>
          </w:rPr>
          <m:t>)</m:t>
        </m:r>
      </m:oMath>
      <w:r w:rsidRPr="00CE7D9A">
        <w:rPr>
          <w:rFonts w:cs="Times New Roman"/>
        </w:rPr>
        <w:t xml:space="preserve"> (xem Fig. 1) hay </w:t>
      </w:r>
      <m:oMath>
        <m:r>
          <w:rPr>
            <w:rFonts w:ascii="Cambria Math" w:hAnsi="Cambria Math" w:cs="Times New Roman"/>
          </w:rPr>
          <m:t>MP(T)</m:t>
        </m:r>
      </m:oMath>
      <w:r>
        <w:rPr>
          <w:rFonts w:cs="Times New Roman"/>
          <w:lang w:val="vi-VN"/>
        </w:rPr>
        <w:t xml:space="preserve"> </w:t>
      </w:r>
      <w:r w:rsidRPr="00CE7D9A">
        <w:rPr>
          <w:rFonts w:cs="Times New Roman"/>
        </w:rPr>
        <w:t>nếu bối cảnh của MSA là rõ ràng. Điểm số MP có thể được tính hiệu quả nhờ thuậ</w:t>
      </w:r>
      <w:r w:rsidR="00CF11EA">
        <w:rPr>
          <w:rFonts w:cs="Times New Roman"/>
        </w:rPr>
        <w:t xml:space="preserve">t toán Fitch </w:t>
      </w:r>
      <w:sdt>
        <w:sdtPr>
          <w:rPr>
            <w:rFonts w:cs="Times New Roman"/>
            <w:color w:val="000000"/>
          </w:rPr>
          <w:tag w:val="MENDELEY_CITATION_v3_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"/>
          <w:id w:val="2114784398"/>
          <w:placeholder>
            <w:docPart w:val="DefaultPlaceholder_-1854013440"/>
          </w:placeholder>
        </w:sdtPr>
        <w:sdtContent>
          <w:r w:rsidR="00A107FF" w:rsidRPr="00A107FF">
            <w:rPr>
              <w:rFonts w:cs="Times New Roman"/>
              <w:color w:val="000000"/>
            </w:rPr>
            <w:t>[9]</w:t>
          </w:r>
        </w:sdtContent>
      </w:sdt>
      <w:r w:rsidRPr="00CE7D9A">
        <w:rPr>
          <w:rFonts w:cs="Times New Roman"/>
        </w:rPr>
        <w:t xml:space="preserve"> hoặc thuật toán quy hoạch độ</w:t>
      </w:r>
      <w:r w:rsidR="00CF11EA">
        <w:rPr>
          <w:rFonts w:cs="Times New Roman"/>
        </w:rPr>
        <w:t xml:space="preserve">ng Sankoff </w:t>
      </w:r>
      <w:sdt>
        <w:sdtPr>
          <w:rPr>
            <w:rFonts w:cs="Times New Roman"/>
            <w:color w:val="000000"/>
          </w:rPr>
          <w:tag w:val="MENDELEY_CITATION_v3_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"/>
          <w:id w:val="139010265"/>
          <w:placeholder>
            <w:docPart w:val="DefaultPlaceholder_-1854013440"/>
          </w:placeholder>
        </w:sdtPr>
        <w:sdtContent>
          <w:r w:rsidR="00A107FF" w:rsidRPr="00A107FF">
            <w:rPr>
              <w:rFonts w:cs="Times New Roman"/>
              <w:color w:val="000000"/>
            </w:rPr>
            <w:t>[10]</w:t>
          </w:r>
        </w:sdtContent>
      </w:sdt>
      <w:r w:rsidRPr="00CE7D9A">
        <w:rPr>
          <w:rFonts w:cs="Times New Roman"/>
        </w:rPr>
        <w:t>. Ở đây ta làm việc với các cây nhị phân không gốc, khi tính điểm ta có thể chọn vị trí của gốc trên 1 cạnh bất kì sao cho thuận tiện về mặt tính toán. Việc cạnh nào được chọn không ảnh hưởng điểm số MP.</w:t>
      </w:r>
    </w:p>
    <w:p w14:paraId="11C3AFBF" w14:textId="3463F671" w:rsidR="00CE7D9A" w:rsidRPr="00CE7D9A" w:rsidRDefault="00CE7D9A" w:rsidP="00754644">
      <w:pPr>
        <w:shd w:val="clear" w:color="auto" w:fill="FFFFFF" w:themeFill="background1"/>
        <w:ind w:firstLine="576"/>
        <w:rPr>
          <w:rFonts w:cs="Times New Roman"/>
        </w:rPr>
      </w:pPr>
      <w:r w:rsidRPr="00CE7D9A">
        <w:rPr>
          <w:rFonts w:cs="Times New Roman"/>
        </w:rPr>
        <w:t xml:space="preserve">Tìm kiếm trong không gian các cây nhị phân </w:t>
      </w:r>
      <m:oMath>
        <m:r>
          <w:rPr>
            <w:rFonts w:ascii="Cambria Math" w:eastAsia="Cambria Math" w:hAnsi="Cambria Math" w:cs="Times New Roman"/>
          </w:rPr>
          <m:t>n</m:t>
        </m:r>
      </m:oMath>
      <w:r w:rsidRPr="00CE7D9A">
        <w:rPr>
          <w:rFonts w:cs="Times New Roman"/>
        </w:rPr>
        <w:t xml:space="preserve"> lá ra cây </w:t>
      </w:r>
      <m:oMath>
        <m:sSup>
          <m:sSupPr>
            <m:ctrlPr>
              <w:rPr>
                <w:rFonts w:ascii="Cambria Math" w:eastAsia="Cambria Math" w:hAnsi="Cambria Math" w:cs="Times New Roman"/>
              </w:rPr>
            </m:ctrlPr>
          </m:sSupPr>
          <m:e>
            <m:r>
              <w:rPr>
                <w:rFonts w:ascii="Cambria Math" w:eastAsia="Cambria Math" w:hAnsi="Cambria Math" w:cs="Times New Roman"/>
              </w:rPr>
              <m:t>T</m:t>
            </m:r>
          </m:e>
          <m:sup>
            <m:r>
              <w:rPr>
                <w:rFonts w:ascii="Cambria Math" w:eastAsia="Cambria Math" w:hAnsi="Cambria Math" w:cs="Times New Roman"/>
              </w:rPr>
              <m:t>best</m:t>
            </m:r>
          </m:sup>
        </m:sSup>
      </m:oMath>
      <w:r w:rsidRPr="00CE7D9A">
        <w:rPr>
          <w:rFonts w:cs="Times New Roman"/>
        </w:rPr>
        <w:t xml:space="preserve"> làm cực tiểu hàm mục </w:t>
      </w:r>
      <w:r w:rsidR="00127D10">
        <w:rPr>
          <w:rFonts w:cs="Times New Roman"/>
        </w:rPr>
        <w:t xml:space="preserve">tiêu là bài toán NP-Complete </w:t>
      </w:r>
      <w:sdt>
        <w:sdtPr>
          <w:rPr>
            <w:rFonts w:cs="Times New Roman"/>
            <w:color w:val="000000"/>
          </w:rPr>
          <w:tag w:val="MENDELEY_CITATION_v3_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"/>
          <w:id w:val="274222271"/>
          <w:placeholder>
            <w:docPart w:val="DefaultPlaceholder_-1854013440"/>
          </w:placeholder>
        </w:sdtPr>
        <w:sdtContent>
          <w:r w:rsidR="00A107FF" w:rsidRPr="00A107FF">
            <w:rPr>
              <w:rFonts w:cs="Times New Roman"/>
              <w:color w:val="000000"/>
            </w:rPr>
            <w:t>[2]</w:t>
          </w:r>
        </w:sdtContent>
      </w:sdt>
      <w:r w:rsidRPr="00CE7D9A">
        <w:rPr>
          <w:rFonts w:cs="Times New Roman"/>
        </w:rPr>
        <w:t xml:space="preserve">. </w:t>
      </w:r>
    </w:p>
    <w:p w14:paraId="1B39DA7A" w14:textId="77777777" w:rsidR="00CE7D9A" w:rsidRPr="00CE7D9A" w:rsidRDefault="00CE7D9A" w:rsidP="00017249">
      <w:pPr>
        <w:shd w:val="clear" w:color="auto" w:fill="FFFFFF" w:themeFill="background1"/>
        <w:jc w:val="center"/>
        <w:rPr>
          <w:rFonts w:cs="Times New Roman"/>
        </w:rPr>
      </w:pPr>
      <w:r w:rsidRPr="00CE7D9A">
        <w:rPr>
          <w:rFonts w:cs="Times New Roman"/>
          <w:noProof/>
          <w:lang w:val="en-US"/>
        </w:rPr>
        <w:lastRenderedPageBreak/>
        <w:drawing>
          <wp:inline distT="114300" distB="114300" distL="114300" distR="114300" wp14:anchorId="73B958FA" wp14:editId="60789B77">
            <wp:extent cx="3631721" cy="2475781"/>
            <wp:effectExtent l="0" t="0" r="6985" b="1270"/>
            <wp:docPr id="2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681422" cy="2509663"/>
                    </a:xfrm>
                    <a:prstGeom prst="rect">
                      <a:avLst/>
                    </a:prstGeom>
                    <a:ln/>
                  </pic:spPr>
                </pic:pic>
              </a:graphicData>
            </a:graphic>
          </wp:inline>
        </w:drawing>
      </w:r>
    </w:p>
    <w:p w14:paraId="157F349E" w14:textId="24B199FF" w:rsidR="00CE7D9A" w:rsidRPr="00E44F1F" w:rsidRDefault="00CE7D9A" w:rsidP="00017249">
      <w:pPr>
        <w:shd w:val="clear" w:color="auto" w:fill="FFFFFF" w:themeFill="background1"/>
        <w:jc w:val="center"/>
        <w:rPr>
          <w:rFonts w:cs="Times New Roman"/>
          <w:sz w:val="24"/>
          <w:szCs w:val="24"/>
        </w:rPr>
      </w:pPr>
      <w:r w:rsidRPr="00E44F1F">
        <w:rPr>
          <w:rFonts w:cs="Times New Roman"/>
          <w:b/>
          <w:sz w:val="24"/>
          <w:szCs w:val="24"/>
        </w:rPr>
        <w:t>Fig. 1</w:t>
      </w:r>
      <w:r w:rsidRPr="00E44F1F">
        <w:rPr>
          <w:rFonts w:cs="Times New Roman"/>
          <w:sz w:val="24"/>
          <w:szCs w:val="24"/>
        </w:rPr>
        <w:t xml:space="preserve"> Minh họa cho ít lượt thay thế nhấ</w:t>
      </w:r>
      <w:r w:rsidR="00052356">
        <w:rPr>
          <w:rFonts w:cs="Times New Roman"/>
          <w:sz w:val="24"/>
          <w:szCs w:val="24"/>
        </w:rPr>
        <w:t>t (được gọi là</w:t>
      </w:r>
      <w:r w:rsidRPr="00E44F1F">
        <w:rPr>
          <w:rFonts w:cs="Times New Roman"/>
          <w:sz w:val="24"/>
          <w:szCs w:val="24"/>
        </w:rPr>
        <w:t xml:space="preserve"> Điểm số MP) cần để biểu diễn </w:t>
      </w:r>
      <m:oMath>
        <m:sSup>
          <m:sSupPr>
            <m:ctrlPr>
              <w:rPr>
                <w:rFonts w:ascii="Cambria Math" w:hAnsi="Cambria Math" w:cs="Times New Roman"/>
                <w:sz w:val="24"/>
                <w:szCs w:val="24"/>
              </w:rPr>
            </m:ctrlPr>
          </m:sSupPr>
          <m:e>
            <m:r>
              <w:rPr>
                <w:rFonts w:ascii="Cambria Math" w:hAnsi="Cambria Math" w:cs="Times New Roman"/>
                <w:sz w:val="24"/>
                <w:szCs w:val="24"/>
              </w:rPr>
              <m:t>A</m:t>
            </m:r>
          </m:e>
          <m:sup>
            <m:r>
              <w:rPr>
                <w:rFonts w:ascii="Cambria Math" w:hAnsi="Cambria Math" w:cs="Times New Roman"/>
                <w:sz w:val="24"/>
                <w:szCs w:val="24"/>
              </w:rPr>
              <m:t>data</m:t>
            </m:r>
          </m:sup>
        </m:sSup>
      </m:oMath>
      <w:r w:rsidRPr="00E44F1F">
        <w:rPr>
          <w:rFonts w:cs="Times New Roman"/>
          <w:sz w:val="24"/>
          <w:szCs w:val="24"/>
        </w:rPr>
        <w:t xml:space="preserve"> bằng cây </w:t>
      </w:r>
      <m:oMath>
        <m:r>
          <w:rPr>
            <w:rFonts w:ascii="Cambria Math" w:hAnsi="Cambria Math" w:cs="Times New Roman"/>
            <w:sz w:val="24"/>
            <w:szCs w:val="24"/>
          </w:rPr>
          <m:t>T</m:t>
        </m:r>
      </m:oMath>
    </w:p>
    <w:p w14:paraId="4C125103" w14:textId="03660D42" w:rsidR="00CE7D9A" w:rsidRPr="00CE7D9A" w:rsidRDefault="00017249" w:rsidP="00017249">
      <w:pPr>
        <w:pStyle w:val="Heading2"/>
        <w:numPr>
          <w:ilvl w:val="1"/>
          <w:numId w:val="12"/>
        </w:numPr>
        <w:shd w:val="clear" w:color="auto" w:fill="FFFFFF" w:themeFill="background1"/>
        <w:spacing w:before="40" w:after="0"/>
        <w:jc w:val="left"/>
        <w:rPr>
          <w:rFonts w:cs="Times New Roman"/>
        </w:rPr>
      </w:pPr>
      <w:r>
        <w:rPr>
          <w:rFonts w:cs="Times New Roman"/>
          <w:lang w:val="vi-VN"/>
        </w:rPr>
        <w:t>Những phép biến đổi cây thường gặp</w:t>
      </w:r>
    </w:p>
    <w:p w14:paraId="75BAC218" w14:textId="6C3F2FEC" w:rsidR="00CE7D9A" w:rsidRPr="00CE7D9A" w:rsidRDefault="00CE7D9A" w:rsidP="007170F6">
      <w:pPr>
        <w:shd w:val="clear" w:color="auto" w:fill="FFFFFF" w:themeFill="background1"/>
        <w:ind w:firstLine="450"/>
        <w:rPr>
          <w:rFonts w:cs="Times New Roman"/>
        </w:rPr>
      </w:pPr>
      <w:r w:rsidRPr="00CE7D9A">
        <w:rPr>
          <w:rFonts w:cs="Times New Roman"/>
        </w:rPr>
        <w:t xml:space="preserve">Với </w:t>
      </w:r>
      <m:oMath>
        <m:r>
          <w:rPr>
            <w:rFonts w:ascii="Cambria Math" w:hAnsi="Cambria Math" w:cs="Times New Roman"/>
          </w:rPr>
          <m:t>n</m:t>
        </m:r>
      </m:oMath>
      <w:r w:rsidRPr="00CE7D9A">
        <w:rPr>
          <w:rFonts w:cs="Times New Roman"/>
        </w:rPr>
        <w:t xml:space="preserve"> lớn, các thuật toán khác nhau tuy sử dụng các chiến lược gần đúng khác nhau để lấy mẫu hiệu quả không gian các cây nhị phân </w:t>
      </w:r>
      <m:oMath>
        <m:r>
          <w:rPr>
            <w:rFonts w:ascii="Cambria Math" w:hAnsi="Cambria Math" w:cs="Times New Roman"/>
          </w:rPr>
          <m:t>n</m:t>
        </m:r>
      </m:oMath>
      <w:r w:rsidRPr="00CE7D9A">
        <w:rPr>
          <w:rFonts w:cs="Times New Roman"/>
        </w:rPr>
        <w:t xml:space="preserve"> lá. Tuy nhiên, chúng hầu hết dựa trên khai thác 3 phép biến đổi cây với tập lân cận từ nhỏ nhất tới lớn nhất là nearest neighbor interchange (NNI), </w:t>
      </w:r>
      <w:r w:rsidR="001313A1">
        <w:rPr>
          <w:rFonts w:cs="Times New Roman"/>
          <w:lang w:val="en-US"/>
        </w:rPr>
        <w:t>subtree pruning and regrafting (</w:t>
      </w:r>
      <w:r w:rsidRPr="00CE7D9A">
        <w:rPr>
          <w:rFonts w:cs="Times New Roman"/>
        </w:rPr>
        <w:t>SPR</w:t>
      </w:r>
      <w:r w:rsidR="001313A1">
        <w:rPr>
          <w:rFonts w:cs="Times New Roman"/>
          <w:lang w:val="en-US"/>
        </w:rPr>
        <w:t>)</w:t>
      </w:r>
      <w:r w:rsidRPr="00CE7D9A">
        <w:rPr>
          <w:rFonts w:cs="Times New Roman"/>
        </w:rPr>
        <w:t xml:space="preserve"> và </w:t>
      </w:r>
      <w:r w:rsidR="001313A1">
        <w:rPr>
          <w:rFonts w:cs="Times New Roman"/>
          <w:lang w:val="en-US"/>
        </w:rPr>
        <w:t>tree bisection and reconnection (</w:t>
      </w:r>
      <w:r w:rsidRPr="00CE7D9A">
        <w:rPr>
          <w:rFonts w:cs="Times New Roman"/>
        </w:rPr>
        <w:t>TBR</w:t>
      </w:r>
      <w:r w:rsidR="001313A1">
        <w:rPr>
          <w:rFonts w:cs="Times New Roman"/>
          <w:lang w:val="en-US"/>
        </w:rPr>
        <w:t>)</w:t>
      </w:r>
      <w:r w:rsidRPr="00CE7D9A">
        <w:rPr>
          <w:rFonts w:cs="Times New Roman"/>
        </w:rPr>
        <w:t xml:space="preserve"> </w:t>
      </w:r>
      <w:sdt>
        <w:sdtPr>
          <w:rPr>
            <w:rFonts w:cs="Times New Roman"/>
            <w:color w:val="000000"/>
          </w:rPr>
          <w:tag w:val="MENDELEY_CITATION_v3_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"/>
          <w:id w:val="259036238"/>
          <w:placeholder>
            <w:docPart w:val="DefaultPlaceholder_-1854013440"/>
          </w:placeholder>
        </w:sdtPr>
        <w:sdtContent>
          <w:r w:rsidR="00A107FF" w:rsidRPr="00A107FF">
            <w:rPr>
              <w:rFonts w:cs="Times New Roman"/>
              <w:color w:val="000000"/>
            </w:rPr>
            <w:t>[11]</w:t>
          </w:r>
        </w:sdtContent>
      </w:sdt>
      <w:r w:rsidRPr="00CE7D9A">
        <w:rPr>
          <w:rFonts w:cs="Times New Roman"/>
        </w:rPr>
        <w:t xml:space="preserve">. </w:t>
      </w:r>
    </w:p>
    <w:p w14:paraId="18B5030A" w14:textId="77777777" w:rsidR="00CE7D9A" w:rsidRPr="00CE7D9A" w:rsidRDefault="00CE7D9A" w:rsidP="00017249">
      <w:pPr>
        <w:shd w:val="clear" w:color="auto" w:fill="FFFFFF" w:themeFill="background1"/>
        <w:jc w:val="center"/>
        <w:rPr>
          <w:rFonts w:cs="Times New Roman"/>
        </w:rPr>
      </w:pPr>
      <w:r w:rsidRPr="00CE7D9A">
        <w:rPr>
          <w:rFonts w:cs="Times New Roman"/>
          <w:noProof/>
          <w:lang w:val="en-US"/>
        </w:rPr>
        <w:drawing>
          <wp:inline distT="114300" distB="114300" distL="114300" distR="114300" wp14:anchorId="527D0284" wp14:editId="26B20197">
            <wp:extent cx="4088921" cy="3709359"/>
            <wp:effectExtent l="0" t="0" r="6985" b="5715"/>
            <wp:docPr id="2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104858" cy="3723816"/>
                    </a:xfrm>
                    <a:prstGeom prst="rect">
                      <a:avLst/>
                    </a:prstGeom>
                    <a:ln/>
                  </pic:spPr>
                </pic:pic>
              </a:graphicData>
            </a:graphic>
          </wp:inline>
        </w:drawing>
      </w:r>
    </w:p>
    <w:p w14:paraId="734254E5" w14:textId="3A239968" w:rsidR="00CE7D9A" w:rsidRPr="00E44F1F" w:rsidRDefault="00CE7D9A" w:rsidP="00017249">
      <w:pPr>
        <w:shd w:val="clear" w:color="auto" w:fill="FFFFFF" w:themeFill="background1"/>
        <w:jc w:val="center"/>
        <w:rPr>
          <w:rFonts w:cs="Times New Roman"/>
          <w:sz w:val="24"/>
          <w:szCs w:val="24"/>
          <w:lang w:val="vi-VN"/>
        </w:rPr>
      </w:pPr>
      <w:r w:rsidRPr="00E44F1F">
        <w:rPr>
          <w:rFonts w:cs="Times New Roman"/>
          <w:b/>
          <w:sz w:val="24"/>
          <w:szCs w:val="24"/>
        </w:rPr>
        <w:t>Fig. 2</w:t>
      </w:r>
      <w:r w:rsidRPr="00E44F1F">
        <w:rPr>
          <w:rFonts w:cs="Times New Roman"/>
          <w:sz w:val="24"/>
          <w:szCs w:val="24"/>
        </w:rPr>
        <w:t xml:space="preserve"> Ba phép biến đổi cây trên một cây ví dụ gồm 7 taxa</w:t>
      </w:r>
    </w:p>
    <w:p w14:paraId="52BFD338" w14:textId="329FB996" w:rsidR="00CE7D9A" w:rsidRPr="00CE7D9A" w:rsidRDefault="00CE7D9A" w:rsidP="007170F6">
      <w:pPr>
        <w:shd w:val="clear" w:color="auto" w:fill="FFFFFF" w:themeFill="background1"/>
        <w:ind w:firstLine="540"/>
        <w:rPr>
          <w:rFonts w:cs="Times New Roman"/>
        </w:rPr>
      </w:pPr>
      <w:r w:rsidRPr="00CE7D9A">
        <w:rPr>
          <w:rFonts w:cs="Times New Roman"/>
        </w:rPr>
        <w:lastRenderedPageBreak/>
        <w:t xml:space="preserve">Trên một cạnh xác định, phép NNI sinh ra </w:t>
      </w:r>
      <m:oMath>
        <m:r>
          <w:rPr>
            <w:rFonts w:ascii="Cambria Math" w:hAnsi="Cambria Math" w:cs="Times New Roman"/>
          </w:rPr>
          <m:t>O(1)</m:t>
        </m:r>
      </m:oMath>
      <w:r w:rsidRPr="00CE7D9A">
        <w:rPr>
          <w:rFonts w:cs="Times New Roman"/>
        </w:rPr>
        <w:t xml:space="preserve"> lời giải lân cận nhờ hoán đổi các cặp cây con kề với 2 đầu mút của cạnh được chọn (xem Fig. 2). Trên một cạnh cắt xác định, phép SPR sinh ra </w:t>
      </w:r>
      <m:oMath>
        <m:r>
          <w:rPr>
            <w:rFonts w:ascii="Cambria Math" w:hAnsi="Cambria Math" w:cs="Times New Roman"/>
          </w:rPr>
          <m:t>O(n)</m:t>
        </m:r>
      </m:oMath>
      <w:r w:rsidRPr="00CE7D9A">
        <w:rPr>
          <w:rFonts w:cs="Times New Roman"/>
        </w:rPr>
        <w:t xml:space="preserve"> lời giải lân cận nhờ ghép gốc trên phần này của cây vào một trong các cạnh của phần kia (xem Fig. 2). Trên một cạnh cắt xác định, phép TBR sinh ra </w:t>
      </w:r>
      <m:oMath>
        <m: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w:r w:rsidRPr="00CE7D9A">
        <w:rPr>
          <w:rFonts w:cs="Times New Roman"/>
        </w:rPr>
        <w:t xml:space="preserve"> lời giải lân cận nhờ thử đặt gốc trên từng cạnh của phần này của cây rồi ghép vào một trong các cạnh của phần kia (xem Fig. 2).</w:t>
      </w:r>
    </w:p>
    <w:p w14:paraId="2416F944" w14:textId="77777777" w:rsidR="00CE7D9A" w:rsidRPr="00CE7D9A" w:rsidRDefault="00CE7D9A" w:rsidP="007170F6">
      <w:pPr>
        <w:shd w:val="clear" w:color="auto" w:fill="FFFFFF" w:themeFill="background1"/>
        <w:ind w:firstLine="450"/>
        <w:rPr>
          <w:rFonts w:cs="Times New Roman"/>
        </w:rPr>
      </w:pPr>
      <w:r w:rsidRPr="00CE7D9A">
        <w:rPr>
          <w:rFonts w:cs="Times New Roman"/>
        </w:rPr>
        <w:t>Để giảm độ phức tạp của SPR và TBR, các thuật toán gần đúng thường chỉ khảo sát điểm ghép trong ngưỡng bán kính nhất định so với điểm cắt. Bán kính SPR là số đỉnh nằm giữa điểm ghép và điểm cắt. Bán kính TBR là tổng của số đỉnh giữa điểm ghép và điểm cắt trên phần này với số đỉnh giữa điểm ghép và điểm cắt trên phần kia.</w:t>
      </w:r>
    </w:p>
    <w:p w14:paraId="20656B17" w14:textId="2861AD2A" w:rsidR="00CE7D9A" w:rsidRPr="00CE7D9A" w:rsidRDefault="00017249" w:rsidP="00017249">
      <w:pPr>
        <w:pStyle w:val="Heading2"/>
        <w:numPr>
          <w:ilvl w:val="1"/>
          <w:numId w:val="12"/>
        </w:numPr>
        <w:shd w:val="clear" w:color="auto" w:fill="FFFFFF" w:themeFill="background1"/>
        <w:spacing w:before="40" w:after="0"/>
        <w:jc w:val="left"/>
        <w:rPr>
          <w:rFonts w:cs="Times New Roman"/>
          <w:shd w:val="clear" w:color="auto" w:fill="FFE599"/>
        </w:rPr>
      </w:pPr>
      <w:r>
        <w:rPr>
          <w:rFonts w:cs="Times New Roman"/>
          <w:shd w:val="clear" w:color="auto" w:fill="FFFFFF" w:themeFill="background1"/>
          <w:lang w:val="vi-VN"/>
        </w:rPr>
        <w:t>Giải thuật tối ưu đàn kiến</w:t>
      </w:r>
    </w:p>
    <w:p w14:paraId="6DCA0C79" w14:textId="258AE3E8" w:rsidR="00CE7D9A" w:rsidRPr="00CE7D9A" w:rsidRDefault="00CE7D9A" w:rsidP="007170F6">
      <w:pPr>
        <w:shd w:val="clear" w:color="auto" w:fill="FFFFFF" w:themeFill="background1"/>
        <w:ind w:firstLine="450"/>
        <w:rPr>
          <w:rFonts w:cs="Times New Roman"/>
          <w:shd w:val="clear" w:color="auto" w:fill="FFE599"/>
        </w:rPr>
      </w:pPr>
      <w:r w:rsidRPr="00017249">
        <w:rPr>
          <w:rFonts w:cs="Times New Roman"/>
          <w:shd w:val="clear" w:color="auto" w:fill="FFFFFF" w:themeFill="background1"/>
        </w:rPr>
        <w:t>Thuật toán ACO (Ant Colony Optimization)</w:t>
      </w:r>
      <w:r w:rsidR="00017249">
        <w:rPr>
          <w:rFonts w:cs="Times New Roman"/>
          <w:shd w:val="clear" w:color="auto" w:fill="FFFFFF" w:themeFill="background1"/>
          <w:lang w:val="vi-VN"/>
        </w:rPr>
        <w:t xml:space="preserve"> </w:t>
      </w:r>
      <w:r w:rsidR="00017249">
        <w:rPr>
          <w:rFonts w:cs="Times New Roman"/>
          <w:shd w:val="clear" w:color="auto" w:fill="FFFFFF" w:themeFill="background1"/>
        </w:rPr>
        <w:t>-</w:t>
      </w:r>
      <w:r w:rsidRPr="00017249">
        <w:rPr>
          <w:rFonts w:cs="Times New Roman"/>
          <w:shd w:val="clear" w:color="auto" w:fill="FFFFFF" w:themeFill="background1"/>
        </w:rPr>
        <w:t xml:space="preserve"> tối ưu đàn kiế</w:t>
      </w:r>
      <w:r w:rsidR="00017249">
        <w:rPr>
          <w:rFonts w:cs="Times New Roman"/>
          <w:shd w:val="clear" w:color="auto" w:fill="FFFFFF" w:themeFill="background1"/>
        </w:rPr>
        <w:t>n -</w:t>
      </w:r>
      <w:r w:rsidRPr="00017249">
        <w:rPr>
          <w:rFonts w:cs="Times New Roman"/>
          <w:shd w:val="clear" w:color="auto" w:fill="FFFFFF" w:themeFill="background1"/>
        </w:rPr>
        <w:t xml:space="preserve"> là phương pháp nghiên cứu lấy cảm hứng từ việc mô phỏng hành vi của đàn kiến trong tự nhiên nhằm mục đích giải quyết các bài toán tối ưu phức tạp trong thực tế. Các cá thể kiến trao đổi thông tin trên đường đi thông qua vết mùi (Pheromone) để lại trên đường đi. Các đường đi </w:t>
      </w:r>
      <w:r w:rsidRPr="00754644">
        <w:rPr>
          <w:rFonts w:cs="Times New Roman"/>
          <w:shd w:val="clear" w:color="auto" w:fill="FFFFFF" w:themeFill="background1"/>
        </w:rPr>
        <w:t>có</w:t>
      </w:r>
      <w:r w:rsidR="00754644">
        <w:rPr>
          <w:rFonts w:cs="Times New Roman"/>
          <w:shd w:val="clear" w:color="auto" w:fill="FFFFFF" w:themeFill="background1"/>
          <w:lang w:val="en-US"/>
        </w:rPr>
        <w:t xml:space="preserve"> </w:t>
      </w:r>
      <w:r w:rsidRPr="00754644">
        <w:rPr>
          <w:rFonts w:cs="Times New Roman"/>
          <w:shd w:val="clear" w:color="auto" w:fill="FFFFFF" w:themeFill="background1"/>
        </w:rPr>
        <w:t>nồng</w:t>
      </w:r>
      <w:r w:rsidRPr="00017249">
        <w:rPr>
          <w:rFonts w:cs="Times New Roman"/>
          <w:shd w:val="clear" w:color="auto" w:fill="FFFFFF" w:themeFill="background1"/>
        </w:rPr>
        <w:t xml:space="preserve"> độ mùi ít hơn sẽ được loại bỏ, cuối cùng tất cả đàn kiến sẽ đi trên con đường có khả năng trở thành con đường ngắn nhất từ tổ đến nguồn thức ăn.</w:t>
      </w:r>
    </w:p>
    <w:p w14:paraId="7B4D63DB" w14:textId="0EE749DC" w:rsidR="00CE7D9A" w:rsidRPr="00CE7D9A" w:rsidRDefault="00070BA2" w:rsidP="00017249">
      <w:pPr>
        <w:pStyle w:val="Heading2"/>
        <w:numPr>
          <w:ilvl w:val="1"/>
          <w:numId w:val="12"/>
        </w:numPr>
        <w:shd w:val="clear" w:color="auto" w:fill="FFFFFF" w:themeFill="background1"/>
        <w:spacing w:before="40" w:after="0"/>
        <w:jc w:val="left"/>
        <w:rPr>
          <w:rFonts w:cs="Times New Roman"/>
        </w:rPr>
      </w:pPr>
      <w:bookmarkStart w:id="0" w:name="_heading=h.fp60re3md94b" w:colFirst="0" w:colLast="0"/>
      <w:bookmarkEnd w:id="0"/>
      <w:r>
        <w:rPr>
          <w:rFonts w:cs="Times New Roman"/>
          <w:lang w:val="vi-VN"/>
        </w:rPr>
        <w:t>Nghiên cứu</w:t>
      </w:r>
      <w:r w:rsidR="00017249">
        <w:rPr>
          <w:rFonts w:cs="Times New Roman"/>
          <w:lang w:val="vi-VN"/>
        </w:rPr>
        <w:t xml:space="preserve"> liên quan</w:t>
      </w:r>
    </w:p>
    <w:p w14:paraId="62FCC9F5" w14:textId="2680E8E8" w:rsidR="00CE7D9A" w:rsidRPr="00CE7D9A" w:rsidRDefault="00CE7D9A" w:rsidP="007170F6">
      <w:pPr>
        <w:shd w:val="clear" w:color="auto" w:fill="FFFFFF" w:themeFill="background1"/>
        <w:ind w:firstLine="450"/>
        <w:rPr>
          <w:rFonts w:cs="Times New Roman"/>
        </w:rPr>
      </w:pPr>
      <w:r w:rsidRPr="00CE7D9A">
        <w:rPr>
          <w:rFonts w:cs="Times New Roman"/>
        </w:rPr>
        <w:t xml:space="preserve">Về độ chính xác bootstrap, SBS như được cài đặt trong TNT, PAUP* và MEGA có xu hướng đánh giá thấp khả năng đúng của một phân hoạch nhị phân </w:t>
      </w:r>
      <w:sdt>
        <w:sdtPr>
          <w:rPr>
            <w:rFonts w:cs="Times New Roman"/>
            <w:color w:val="000000"/>
          </w:rPr>
          <w:tag w:val="MENDELEY_CITATION_v3_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"/>
          <w:id w:val="88750753"/>
          <w:placeholder>
            <w:docPart w:val="DefaultPlaceholder_-1854013440"/>
          </w:placeholder>
        </w:sdtPr>
        <w:sdtContent>
          <w:r w:rsidR="00A107FF" w:rsidRPr="00A107FF">
            <w:rPr>
              <w:rFonts w:cs="Times New Roman"/>
              <w:color w:val="000000"/>
            </w:rPr>
            <w:t>[7]</w:t>
          </w:r>
        </w:sdtContent>
      </w:sdt>
      <w:r w:rsidR="00017249">
        <w:rPr>
          <w:rFonts w:cs="Times New Roman"/>
          <w:lang w:val="vi-VN"/>
        </w:rPr>
        <w:t>;</w:t>
      </w:r>
      <w:r w:rsidRPr="00CE7D9A">
        <w:rPr>
          <w:rFonts w:cs="Times New Roman"/>
        </w:rPr>
        <w:t xml:space="preserve"> còn phương pháp MPBoot cho giá trị hỗ trợ bootstrap sát với xác suất cạnh đó thuộc về cây đúng. Do đó, giá trị hỗ trợ bootstrap theo MPBoot dễ sử dụng hơn. Một cạnh trên </w:t>
      </w:r>
      <m:oMath>
        <m:sSup>
          <m:sSupPr>
            <m:ctrlPr>
              <w:rPr>
                <w:rFonts w:ascii="Cambria Math" w:eastAsia="Cambria Math" w:hAnsi="Cambria Math" w:cs="Times New Roman"/>
              </w:rPr>
            </m:ctrlPr>
          </m:sSupPr>
          <m:e>
            <m:r>
              <w:rPr>
                <w:rFonts w:ascii="Cambria Math" w:eastAsia="Cambria Math" w:hAnsi="Cambria Math" w:cs="Times New Roman"/>
              </w:rPr>
              <m:t>T</m:t>
            </m:r>
          </m:e>
          <m:sup>
            <m:r>
              <w:rPr>
                <w:rFonts w:ascii="Cambria Math" w:eastAsia="Cambria Math" w:hAnsi="Cambria Math" w:cs="Times New Roman"/>
              </w:rPr>
              <m:t>best</m:t>
            </m:r>
          </m:sup>
        </m:sSup>
      </m:oMath>
      <w:r w:rsidRPr="00CE7D9A">
        <w:rPr>
          <w:rFonts w:cs="Times New Roman"/>
        </w:rPr>
        <w:t xml:space="preserve"> được xem là tin cậy khi giá trị hỗ trợ bootstrap cao hơn 70% nếu sử dụng SBS; cao hơn 95% nếu sử dụng MPBoot.</w:t>
      </w:r>
    </w:p>
    <w:p w14:paraId="16DCB085" w14:textId="073A7DA8" w:rsidR="00CE7D9A" w:rsidRPr="00CE7D9A" w:rsidRDefault="00CE7D9A" w:rsidP="007170F6">
      <w:pPr>
        <w:shd w:val="clear" w:color="auto" w:fill="FFFFFF" w:themeFill="background1"/>
        <w:ind w:firstLine="450"/>
        <w:rPr>
          <w:rFonts w:cs="Times New Roman"/>
        </w:rPr>
      </w:pPr>
      <w:r w:rsidRPr="00CE7D9A">
        <w:rPr>
          <w:rFonts w:cs="Times New Roman"/>
        </w:rPr>
        <w:t xml:space="preserve">Về điểm số parsimony của cây </w:t>
      </w:r>
      <m:oMath>
        <m:sSup>
          <m:sSupPr>
            <m:ctrlPr>
              <w:rPr>
                <w:rFonts w:ascii="Cambria Math" w:eastAsia="Cambria Math" w:hAnsi="Cambria Math" w:cs="Times New Roman"/>
              </w:rPr>
            </m:ctrlPr>
          </m:sSupPr>
          <m:e>
            <m:r>
              <w:rPr>
                <w:rFonts w:ascii="Cambria Math" w:eastAsia="Cambria Math" w:hAnsi="Cambria Math" w:cs="Times New Roman"/>
              </w:rPr>
              <m:t>T</m:t>
            </m:r>
          </m:e>
          <m:sup>
            <m:r>
              <w:rPr>
                <w:rFonts w:ascii="Cambria Math" w:eastAsia="Cambria Math" w:hAnsi="Cambria Math" w:cs="Times New Roman"/>
              </w:rPr>
              <m:t>best</m:t>
            </m:r>
          </m:sup>
        </m:sSup>
      </m:oMath>
      <w:r w:rsidRPr="00CE7D9A">
        <w:rPr>
          <w:rFonts w:cs="Times New Roman"/>
        </w:rPr>
        <w:t xml:space="preserve">, thực nghiệm trên dữ liệu TreeBASE cho thấy trong các phương pháp hiện tại, MPBoot đứng ngay sau intensive TNT </w:t>
      </w:r>
      <w:sdt>
        <w:sdtPr>
          <w:rPr>
            <w:rFonts w:cs="Times New Roman"/>
            <w:color w:val="000000"/>
          </w:rPr>
          <w:tag w:val="MENDELEY_CITATION_v3_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"/>
          <w:id w:val="943164"/>
          <w:placeholder>
            <w:docPart w:val="DefaultPlaceholder_-1854013440"/>
          </w:placeholder>
        </w:sdtPr>
        <w:sdtContent>
          <w:r w:rsidR="00A107FF" w:rsidRPr="00A107FF">
            <w:rPr>
              <w:rFonts w:cs="Times New Roman"/>
              <w:color w:val="000000"/>
            </w:rPr>
            <w:t>[7]</w:t>
          </w:r>
        </w:sdtContent>
      </w:sdt>
      <w:r w:rsidR="00017249">
        <w:rPr>
          <w:rFonts w:cs="Times New Roman"/>
          <w:lang w:val="vi-VN"/>
        </w:rPr>
        <w:t xml:space="preserve">. </w:t>
      </w:r>
      <w:r w:rsidRPr="00CE7D9A">
        <w:rPr>
          <w:rFonts w:cs="Times New Roman"/>
        </w:rPr>
        <w:t>Điều này là giải thích được vì intensive routine của TNT sử dụng TBR và nhiều kĩ thuật nâng cao như ratchet, sectorial searches, tree fusing, và tree drifting trong việc khám phá không gian cây. MPBoot sử dụng NNI, SPR trong giới hạn bán kính xác định kết hợp với ratchet.</w:t>
      </w:r>
    </w:p>
    <w:p w14:paraId="2B6CA31A" w14:textId="2A9B6821" w:rsidR="00CE7D9A" w:rsidRPr="00CE7D9A" w:rsidRDefault="00CE7D9A" w:rsidP="00945C4C">
      <w:pPr>
        <w:pStyle w:val="Heading1"/>
        <w:numPr>
          <w:ilvl w:val="0"/>
          <w:numId w:val="12"/>
        </w:numPr>
        <w:shd w:val="clear" w:color="auto" w:fill="FFFFFF" w:themeFill="background1"/>
        <w:spacing w:after="0"/>
        <w:jc w:val="left"/>
        <w:rPr>
          <w:rFonts w:cs="Times New Roman"/>
        </w:rPr>
      </w:pPr>
      <w:r w:rsidRPr="00CE7D9A">
        <w:rPr>
          <w:rFonts w:cs="Times New Roman"/>
          <w:lang w:val="vi-VN"/>
        </w:rPr>
        <w:t>Phương pháp</w:t>
      </w:r>
    </w:p>
    <w:p w14:paraId="01B9EC8C" w14:textId="77777777" w:rsidR="00CE7D9A" w:rsidRPr="00CE7D9A" w:rsidRDefault="00CE7D9A" w:rsidP="007170F6">
      <w:pPr>
        <w:shd w:val="clear" w:color="auto" w:fill="FFFFFF" w:themeFill="background1"/>
        <w:ind w:firstLine="450"/>
        <w:rPr>
          <w:rFonts w:cs="Times New Roman"/>
          <w:shd w:val="clear" w:color="auto" w:fill="FFE599"/>
        </w:rPr>
      </w:pPr>
      <w:r w:rsidRPr="00CE7D9A">
        <w:rPr>
          <w:rFonts w:cs="Times New Roman"/>
        </w:rPr>
        <w:t>Chúng tôi đề xuất bổ sung phép TBR vào tập các phép biến đổi cây của MPBoot. Việc tích hợp TBR với MPBoot framework được thực hiện qua giải quyết các tác vụ cụ thể: đánh giá nhanh một phép TBR, tìm kiếm lân cận với 2 tham số là cận trên bán kính và cận dưới bán kính TBR, leo đồi sử dụng TBR, tích hợp leo đồi TBR vào MPBoot</w:t>
      </w:r>
      <w:r w:rsidRPr="00017249">
        <w:rPr>
          <w:rFonts w:cs="Times New Roman"/>
          <w:shd w:val="clear" w:color="auto" w:fill="FFFFFF" w:themeFill="background1"/>
        </w:rPr>
        <w:t xml:space="preserve"> và </w:t>
      </w:r>
      <w:r w:rsidRPr="00017249">
        <w:rPr>
          <w:rFonts w:cs="Times New Roman"/>
          <w:shd w:val="clear" w:color="auto" w:fill="FFFFFF" w:themeFill="background1"/>
        </w:rPr>
        <w:lastRenderedPageBreak/>
        <w:t>kết hợp 3 phép leo đồi sử dụng NNI, SPR, TBR sử dụng giải thuật tối ưu đàn kiến (ACO).</w:t>
      </w:r>
    </w:p>
    <w:p w14:paraId="54B47101" w14:textId="6B5A6705" w:rsidR="00CE7D9A" w:rsidRPr="00CE7D9A" w:rsidRDefault="00DB7CC6" w:rsidP="00017249">
      <w:pPr>
        <w:pStyle w:val="Heading2"/>
        <w:numPr>
          <w:ilvl w:val="1"/>
          <w:numId w:val="12"/>
        </w:numPr>
        <w:shd w:val="clear" w:color="auto" w:fill="FFFFFF" w:themeFill="background1"/>
        <w:spacing w:before="40" w:after="0"/>
        <w:jc w:val="left"/>
        <w:rPr>
          <w:rFonts w:cs="Times New Roman"/>
        </w:rPr>
      </w:pPr>
      <w:proofErr w:type="spellStart"/>
      <w:r>
        <w:rPr>
          <w:rFonts w:cs="Times New Roman"/>
          <w:lang w:val="en-US"/>
        </w:rPr>
        <w:t>Việc</w:t>
      </w:r>
      <w:proofErr w:type="spellEnd"/>
      <w:r>
        <w:rPr>
          <w:rFonts w:cs="Times New Roman"/>
          <w:lang w:val="en-US"/>
        </w:rPr>
        <w:t xml:space="preserve"> á</w:t>
      </w:r>
      <w:r w:rsidR="00017249">
        <w:rPr>
          <w:rFonts w:cs="Times New Roman"/>
          <w:lang w:val="vi-VN"/>
        </w:rPr>
        <w:t>p dụng các phép biến đổi cây trong thuật toán MPBoot gốc</w:t>
      </w:r>
    </w:p>
    <w:p w14:paraId="29600B68" w14:textId="35524C13" w:rsidR="00CE7D9A" w:rsidRPr="00CE7D9A" w:rsidRDefault="00CE7D9A" w:rsidP="007170F6">
      <w:pPr>
        <w:shd w:val="clear" w:color="auto" w:fill="FFFFFF" w:themeFill="background1"/>
        <w:ind w:firstLine="450"/>
        <w:rPr>
          <w:rFonts w:cs="Times New Roman"/>
        </w:rPr>
      </w:pPr>
      <w:r w:rsidRPr="00CE7D9A">
        <w:rPr>
          <w:rFonts w:cs="Times New Roman"/>
        </w:rPr>
        <w:t xml:space="preserve">Để giải bài phylogenetic bootstrapping, thuật toán MPBoot duy trì một tập cây </w:t>
      </w:r>
      <m:oMath>
        <m:r>
          <w:rPr>
            <w:rFonts w:ascii="Cambria Math" w:hAnsi="Cambria Math" w:cs="Times New Roman"/>
          </w:rPr>
          <m:t>C</m:t>
        </m:r>
      </m:oMath>
      <w:r w:rsidRPr="00CE7D9A">
        <w:rPr>
          <w:rFonts w:cs="Times New Roman"/>
        </w:rPr>
        <w:t xml:space="preserve"> gồm </w:t>
      </w:r>
      <m:oMath>
        <m:sSub>
          <m:sSubPr>
            <m:ctrlPr>
              <w:rPr>
                <w:rFonts w:ascii="Cambria Math" w:eastAsia="Cambria Math" w:hAnsi="Cambria Math" w:cs="Times New Roman"/>
              </w:rPr>
            </m:ctrlPr>
          </m:sSubPr>
          <m:e>
            <m:r>
              <w:rPr>
                <w:rFonts w:ascii="Cambria Math" w:eastAsia="Cambria Math" w:hAnsi="Cambria Math" w:cs="Times New Roman"/>
              </w:rPr>
              <m:t>n</m:t>
            </m:r>
          </m:e>
          <m:sub>
            <m:r>
              <w:rPr>
                <w:rFonts w:ascii="Cambria Math" w:eastAsia="Cambria Math" w:hAnsi="Cambria Math" w:cs="Times New Roman"/>
              </w:rPr>
              <m:t>C</m:t>
            </m:r>
          </m:sub>
        </m:sSub>
      </m:oMath>
      <w:r w:rsidRPr="00CE7D9A">
        <w:rPr>
          <w:rFonts w:cs="Times New Roman"/>
        </w:rPr>
        <w:t xml:space="preserve"> cây tốt nhất tìm được cho tập MSA ban đầu. Tập hợp này được sinh ở pha khởi tạo (pha 1) nhờ chạy 100 lần thủ tục thêm từng bước ngẫu nhiên rồi tối ưu bằng leo đồi SPR và chọn ra </w:t>
      </w:r>
      <m:oMath>
        <m:sSub>
          <m:sSubPr>
            <m:ctrlPr>
              <w:rPr>
                <w:rFonts w:ascii="Cambria Math" w:eastAsia="Cambria Math" w:hAnsi="Cambria Math" w:cs="Times New Roman"/>
              </w:rPr>
            </m:ctrlPr>
          </m:sSubPr>
          <m:e>
            <m:r>
              <w:rPr>
                <w:rFonts w:ascii="Cambria Math" w:eastAsia="Cambria Math" w:hAnsi="Cambria Math" w:cs="Times New Roman"/>
              </w:rPr>
              <m:t>n</m:t>
            </m:r>
          </m:e>
          <m:sub>
            <m:r>
              <w:rPr>
                <w:rFonts w:ascii="Cambria Math" w:eastAsia="Cambria Math" w:hAnsi="Cambria Math" w:cs="Times New Roman"/>
              </w:rPr>
              <m:t>C</m:t>
            </m:r>
          </m:sub>
        </m:sSub>
      </m:oMath>
      <w:r w:rsidRPr="00CE7D9A">
        <w:rPr>
          <w:rFonts w:cs="Times New Roman"/>
        </w:rPr>
        <w:t xml:space="preserve"> cây tốt nhất. Tập hợp </w:t>
      </w:r>
      <m:oMath>
        <m:r>
          <w:rPr>
            <w:rFonts w:ascii="Cambria Math" w:hAnsi="Cambria Math" w:cs="Times New Roman"/>
          </w:rPr>
          <m:t>C</m:t>
        </m:r>
      </m:oMath>
      <w:r w:rsidRPr="00CE7D9A">
        <w:rPr>
          <w:rFonts w:cs="Times New Roman"/>
        </w:rPr>
        <w:t xml:space="preserve"> tiếp tục được cải thiện qua pha khám phá (pha 2) nhờ chiến lược lặp phá cây chọn ngẫu nhiên trong </w:t>
      </w:r>
      <m:oMath>
        <m:r>
          <w:rPr>
            <w:rFonts w:ascii="Cambria Math" w:hAnsi="Cambria Math" w:cs="Times New Roman"/>
          </w:rPr>
          <m:t>C</m:t>
        </m:r>
      </m:oMath>
      <w:r w:rsidRPr="00CE7D9A">
        <w:rPr>
          <w:rFonts w:cs="Times New Roman"/>
        </w:rPr>
        <w:t xml:space="preserve"> rồi leo đồi SPR trên kết quả. Việc phá cây ở pha khám phá được thực hiện nhờ luân phiên (i) random NNI và (ii) ratchet dùng leo đồi SPR. Ngoài ra, tập cây bootstrap B được cập nhật cùng với việc tìm kiếm cây. Ở pha tinh chỉnh bootstrap (pha 3), mỗi cây bootstrap sẽ được tối ưu nhờ leo đồi SPR trên từng MSA bootstrap.</w:t>
      </w:r>
    </w:p>
    <w:p w14:paraId="64A26FAB" w14:textId="77777777" w:rsidR="00CE7D9A" w:rsidRPr="00CE7D9A" w:rsidRDefault="00CE7D9A" w:rsidP="007170F6">
      <w:pPr>
        <w:shd w:val="clear" w:color="auto" w:fill="FFFFFF" w:themeFill="background1"/>
        <w:ind w:firstLine="450"/>
        <w:rPr>
          <w:rFonts w:cs="Times New Roman"/>
        </w:rPr>
      </w:pPr>
      <w:r w:rsidRPr="00CE7D9A">
        <w:rPr>
          <w:rFonts w:cs="Times New Roman"/>
        </w:rPr>
        <w:t xml:space="preserve">Như vậy phép biến đổi cây xuất hiện ở cả 3 pha. Việc thay tất cả những thủ tục leo đồi nhờ SPR bằng leo đồi dựa trên một phép biến đổi cây mạnh hơn (ví dụ như TBR) có thể giúp vừa tìm được cây </w:t>
      </w:r>
      <m:oMath>
        <m:sSup>
          <m:sSupPr>
            <m:ctrlPr>
              <w:rPr>
                <w:rFonts w:ascii="Cambria Math" w:eastAsia="Cambria Math" w:hAnsi="Cambria Math" w:cs="Times New Roman"/>
              </w:rPr>
            </m:ctrlPr>
          </m:sSupPr>
          <m:e>
            <m:r>
              <w:rPr>
                <w:rFonts w:ascii="Cambria Math" w:eastAsia="Cambria Math" w:hAnsi="Cambria Math" w:cs="Times New Roman"/>
              </w:rPr>
              <m:t>T</m:t>
            </m:r>
          </m:e>
          <m:sup>
            <m:r>
              <w:rPr>
                <w:rFonts w:ascii="Cambria Math" w:eastAsia="Cambria Math" w:hAnsi="Cambria Math" w:cs="Times New Roman"/>
              </w:rPr>
              <m:t>best</m:t>
            </m:r>
          </m:sup>
        </m:sSup>
      </m:oMath>
      <w:r w:rsidRPr="00CE7D9A">
        <w:rPr>
          <w:rFonts w:cs="Times New Roman"/>
        </w:rPr>
        <w:t xml:space="preserve"> có điểm số MP tốt hơn vừa tìm được tập cây bootstrap tốt hơn.</w:t>
      </w:r>
    </w:p>
    <w:p w14:paraId="46A2D99F" w14:textId="0151EFD1" w:rsidR="00CE7D9A" w:rsidRPr="00CE7D9A" w:rsidRDefault="00017249" w:rsidP="00017249">
      <w:pPr>
        <w:pStyle w:val="Heading2"/>
        <w:numPr>
          <w:ilvl w:val="1"/>
          <w:numId w:val="12"/>
        </w:numPr>
        <w:shd w:val="clear" w:color="auto" w:fill="FFFFFF" w:themeFill="background1"/>
        <w:spacing w:before="40" w:after="0"/>
        <w:jc w:val="left"/>
        <w:rPr>
          <w:rFonts w:cs="Times New Roman"/>
        </w:rPr>
      </w:pPr>
      <w:r>
        <w:rPr>
          <w:rFonts w:cs="Times New Roman"/>
          <w:lang w:val="vi-VN"/>
        </w:rPr>
        <w:t>Đề xuất tính toán nhanh một phép biến đổi TBR</w:t>
      </w:r>
    </w:p>
    <w:p w14:paraId="7083952E" w14:textId="4A0F885F" w:rsidR="00CE7D9A" w:rsidRPr="00CE7D9A" w:rsidRDefault="00CE7D9A" w:rsidP="007170F6">
      <w:pPr>
        <w:shd w:val="clear" w:color="auto" w:fill="FFFFFF" w:themeFill="background1"/>
        <w:ind w:firstLine="450"/>
        <w:rPr>
          <w:rFonts w:cs="Times New Roman"/>
        </w:rPr>
      </w:pPr>
      <w:r w:rsidRPr="00CE7D9A">
        <w:rPr>
          <w:rFonts w:cs="Times New Roman"/>
        </w:rPr>
        <w:t xml:space="preserve">Xét một phép biến đổi TBR trên cây </w:t>
      </w:r>
      <m:oMath>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lst</m:t>
            </m:r>
          </m:sup>
        </m:sSup>
      </m:oMath>
      <w:r w:rsidRPr="00CE7D9A">
        <w:rPr>
          <w:rFonts w:cs="Times New Roman"/>
        </w:rPr>
        <w:t xml:space="preserve"> (xem </w:t>
      </w:r>
      <w:r w:rsidR="000E4ABB">
        <w:rPr>
          <w:rFonts w:cs="Times New Roman"/>
        </w:rPr>
        <w:t>Fig. 3</w:t>
      </w:r>
      <w:r w:rsidRPr="00CE7D9A">
        <w:rPr>
          <w:rFonts w:cs="Times New Roman"/>
        </w:rPr>
        <w:t xml:space="preserve">A). Gọi cạnh </w:t>
      </w:r>
      <m:oMath>
        <m:r>
          <w:rPr>
            <w:rFonts w:ascii="Cambria Math" w:hAnsi="Cambria Math" w:cs="Times New Roman"/>
          </w:rPr>
          <m:t>R</m:t>
        </m:r>
      </m:oMath>
      <w:r w:rsidRPr="00CE7D9A">
        <w:rPr>
          <w:rFonts w:cs="Times New Roman"/>
        </w:rPr>
        <w:t xml:space="preserve"> là cạnh cắt của phép TBR. Trong trường hợp tổng quát, cắt cây </w:t>
      </w:r>
      <m:oMath>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lst</m:t>
            </m:r>
          </m:sup>
        </m:sSup>
      </m:oMath>
      <w:r w:rsidRPr="00CE7D9A">
        <w:rPr>
          <w:rFonts w:cs="Times New Roman"/>
        </w:rPr>
        <w:t xml:space="preserve"> tại </w:t>
      </w:r>
      <m:oMath>
        <m:r>
          <w:rPr>
            <w:rFonts w:ascii="Cambria Math" w:hAnsi="Cambria Math" w:cs="Times New Roman"/>
          </w:rPr>
          <m:t>R</m:t>
        </m:r>
      </m:oMath>
      <w:r w:rsidRPr="00CE7D9A">
        <w:rPr>
          <w:rFonts w:cs="Times New Roman"/>
        </w:rPr>
        <w:t xml:space="preserve"> tạo ra hai cây con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oMath>
      <w:r w:rsidRPr="00CE7D9A">
        <w:rPr>
          <w:rFonts w:cs="Times New Roman"/>
        </w:rPr>
        <w:t xml:space="preserve"> và cạnh </w:t>
      </w:r>
      <m:oMath>
        <m:r>
          <w:rPr>
            <w:rFonts w:ascii="Cambria Math" w:hAnsi="Cambria Math" w:cs="Times New Roman"/>
          </w:rPr>
          <m:t>R</m:t>
        </m:r>
      </m:oMath>
      <w:r w:rsidRPr="00CE7D9A">
        <w:rPr>
          <w:rFonts w:cs="Times New Roman"/>
        </w:rPr>
        <w:t xml:space="preserve"> tạm thời tách biệt với nhau (xem </w:t>
      </w:r>
      <w:r w:rsidR="000E4ABB">
        <w:rPr>
          <w:rFonts w:cs="Times New Roman"/>
        </w:rPr>
        <w:t>Fig. 3</w:t>
      </w:r>
      <w:r w:rsidRPr="00CE7D9A">
        <w:rPr>
          <w:rFonts w:cs="Times New Roman"/>
        </w:rPr>
        <w:t>B). Cạnh</w:t>
      </w:r>
      <m:oMath>
        <m:r>
          <w:rPr>
            <w:rFonts w:ascii="Cambria Math" w:hAnsi="Cambria Math" w:cs="Times New Roman"/>
          </w:rPr>
          <m:t xml:space="preserve"> R</m:t>
        </m:r>
      </m:oMath>
      <w:r w:rsidRPr="00CE7D9A">
        <w:rPr>
          <w:rFonts w:cs="Times New Roman"/>
        </w:rPr>
        <w:t xml:space="preserve"> sau đó sẽ được dùng làm cạnh trung gian để nối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oMath>
      <w:r w:rsidRPr="00CE7D9A">
        <w:rPr>
          <w:rFonts w:cs="Times New Roman"/>
        </w:rPr>
        <w:t xml:space="preserve"> và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oMath>
      <w:r w:rsidR="00754644">
        <w:rPr>
          <w:rFonts w:cs="Times New Roman"/>
        </w:rPr>
        <w:t xml:space="preserve"> (x</w:t>
      </w:r>
      <w:r w:rsidRPr="00CE7D9A">
        <w:rPr>
          <w:rFonts w:cs="Times New Roman"/>
        </w:rPr>
        <w:t xml:space="preserve">em </w:t>
      </w:r>
      <w:r w:rsidR="000E4ABB">
        <w:rPr>
          <w:rFonts w:cs="Times New Roman"/>
        </w:rPr>
        <w:t>Fig. 3</w:t>
      </w:r>
      <w:r w:rsidRPr="00CE7D9A">
        <w:rPr>
          <w:rFonts w:cs="Times New Roman"/>
        </w:rPr>
        <w:t>C). Giả sử cặp cạnh nối là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oMath>
      <w:r w:rsidRPr="00CE7D9A">
        <w:rPr>
          <w:rFonts w:cs="Times New Roman"/>
        </w:rPr>
        <w:t xml:space="preserve">) với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oMath>
      <w:r w:rsidRPr="00CE7D9A">
        <w:rPr>
          <w:rFonts w:cs="Times New Roman"/>
        </w:rPr>
        <w:t xml:space="preserve"> thuộc cây con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oMath>
      <w:r w:rsidRPr="00CE7D9A">
        <w:rPr>
          <w:rFonts w:cs="Times New Roman"/>
        </w:rPr>
        <w:t xml:space="preserve"> thuộc cây con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oMath>
      <w:r w:rsidRPr="00CE7D9A">
        <w:rPr>
          <w:rFonts w:cs="Times New Roman"/>
        </w:rPr>
        <w:t xml:space="preserve">. Gọi </w:t>
      </w:r>
      <m:oMath>
        <m:sSup>
          <m:sSupPr>
            <m:ctrlPr>
              <w:rPr>
                <w:rFonts w:ascii="Cambria Math" w:eastAsia="Cambria Math" w:hAnsi="Cambria Math" w:cs="Times New Roman"/>
              </w:rPr>
            </m:ctrlPr>
          </m:sSupPr>
          <m:e>
            <m:r>
              <w:rPr>
                <w:rFonts w:ascii="Cambria Math" w:eastAsia="Cambria Math" w:hAnsi="Cambria Math" w:cs="Times New Roman"/>
              </w:rPr>
              <m:t>T</m:t>
            </m:r>
          </m:e>
          <m:sup>
            <m:r>
              <w:rPr>
                <w:rFonts w:ascii="Cambria Math" w:eastAsia="Cambria Math" w:hAnsi="Cambria Math" w:cs="Times New Roman"/>
              </w:rPr>
              <m:t>*</m:t>
            </m:r>
          </m:sup>
        </m:sSup>
      </m:oMath>
      <w:r w:rsidR="00017249">
        <w:rPr>
          <w:rFonts w:cs="Times New Roman"/>
          <w:lang w:val="vi-VN"/>
        </w:rPr>
        <w:t xml:space="preserve"> </w:t>
      </w:r>
      <w:r w:rsidRPr="00CE7D9A">
        <w:rPr>
          <w:rFonts w:cs="Times New Roman"/>
        </w:rPr>
        <w:t xml:space="preserve">là cây kết quả nối </w:t>
      </w:r>
      <m:oMath>
        <m:sSub>
          <m:sSubPr>
            <m:ctrlPr>
              <w:rPr>
                <w:rFonts w:ascii="Cambria Math" w:eastAsia="Cambria Math" w:hAnsi="Cambria Math" w:cs="Times New Roman"/>
              </w:rPr>
            </m:ctrlPr>
          </m:sSubPr>
          <m:e>
            <m:r>
              <w:rPr>
                <w:rFonts w:ascii="Cambria Math" w:eastAsia="Cambria Math" w:hAnsi="Cambria Math" w:cs="Times New Roman"/>
              </w:rPr>
              <m:t>I</m:t>
            </m:r>
          </m:e>
          <m:sub>
            <m:r>
              <w:rPr>
                <w:rFonts w:ascii="Cambria Math" w:eastAsia="Cambria Math" w:hAnsi="Cambria Math" w:cs="Times New Roman"/>
              </w:rPr>
              <m:t>1</m:t>
            </m:r>
          </m:sub>
        </m:sSub>
      </m:oMath>
      <w:r w:rsidRPr="00CE7D9A">
        <w:rPr>
          <w:rFonts w:cs="Times New Roman"/>
        </w:rPr>
        <w:t xml:space="preserve"> và </w:t>
      </w:r>
      <m:oMath>
        <m:sSub>
          <m:sSubPr>
            <m:ctrlPr>
              <w:rPr>
                <w:rFonts w:ascii="Cambria Math" w:eastAsia="Cambria Math" w:hAnsi="Cambria Math" w:cs="Times New Roman"/>
              </w:rPr>
            </m:ctrlPr>
          </m:sSubPr>
          <m:e>
            <m:r>
              <w:rPr>
                <w:rFonts w:ascii="Cambria Math" w:eastAsia="Cambria Math" w:hAnsi="Cambria Math" w:cs="Times New Roman"/>
              </w:rPr>
              <m:t>I</m:t>
            </m:r>
          </m:e>
          <m:sub>
            <m:r>
              <w:rPr>
                <w:rFonts w:ascii="Cambria Math" w:eastAsia="Cambria Math" w:hAnsi="Cambria Math" w:cs="Times New Roman"/>
              </w:rPr>
              <m:t>2</m:t>
            </m:r>
          </m:sub>
        </m:sSub>
        <m:r>
          <w:rPr>
            <w:rFonts w:ascii="Cambria Math" w:eastAsia="Cambria Math" w:hAnsi="Cambria Math" w:cs="Times New Roman"/>
          </w:rPr>
          <m:t>.</m:t>
        </m:r>
      </m:oMath>
    </w:p>
    <w:p w14:paraId="02FEFF8C" w14:textId="25E6A5D4" w:rsidR="00CE7D9A" w:rsidRPr="00CE7D9A" w:rsidRDefault="00CE7D9A" w:rsidP="007170F6">
      <w:pPr>
        <w:shd w:val="clear" w:color="auto" w:fill="FFFFFF" w:themeFill="background1"/>
        <w:ind w:firstLine="450"/>
        <w:rPr>
          <w:rFonts w:cs="Times New Roman"/>
        </w:rPr>
      </w:pPr>
      <w:r w:rsidRPr="00CE7D9A">
        <w:rPr>
          <w:rFonts w:cs="Times New Roman"/>
        </w:rPr>
        <w:t xml:space="preserve">Theo tiếp cận trực tiếp (straightforward) thì việc đánh giá lại điểm của cây </w:t>
      </w:r>
      <m:oMath>
        <m:sSup>
          <m:sSupPr>
            <m:ctrlPr>
              <w:rPr>
                <w:rFonts w:ascii="Cambria Math" w:eastAsia="Cambria Math" w:hAnsi="Cambria Math" w:cs="Times New Roman"/>
              </w:rPr>
            </m:ctrlPr>
          </m:sSupPr>
          <m:e>
            <m:r>
              <w:rPr>
                <w:rFonts w:ascii="Cambria Math" w:eastAsia="Cambria Math" w:hAnsi="Cambria Math" w:cs="Times New Roman"/>
              </w:rPr>
              <m:t>T</m:t>
            </m:r>
          </m:e>
          <m:sup>
            <m:r>
              <w:rPr>
                <w:rFonts w:ascii="Cambria Math" w:eastAsia="Cambria Math" w:hAnsi="Cambria Math" w:cs="Times New Roman"/>
              </w:rPr>
              <m:t>*</m:t>
            </m:r>
          </m:sup>
        </m:sSup>
        <m:r>
          <w:rPr>
            <w:rFonts w:ascii="Cambria Math" w:eastAsia="Cambria Math" w:hAnsi="Cambria Math" w:cs="Times New Roman"/>
          </w:rPr>
          <m:t xml:space="preserve"> </m:t>
        </m:r>
      </m:oMath>
      <w:r w:rsidRPr="00CE7D9A">
        <w:rPr>
          <w:rFonts w:cs="Times New Roman"/>
        </w:rPr>
        <w:t>được thực hiện thuần bằng việc duyệt post-order lại toàn bộ cây và tính theo</w:t>
      </w:r>
      <w:r w:rsidR="00017249">
        <w:rPr>
          <w:rFonts w:cs="Times New Roman"/>
          <w:lang w:val="vi-VN"/>
        </w:rPr>
        <w:t xml:space="preserve"> thuật toán</w:t>
      </w:r>
      <w:r w:rsidRPr="00CE7D9A">
        <w:rPr>
          <w:rFonts w:cs="Times New Roman"/>
        </w:rPr>
        <w:t xml:space="preserve"> Fitch hoặc Sankoff. Tuy nhiên, trước và sau khi nối tạo thành cây </w:t>
      </w:r>
      <m:oMath>
        <m:sSup>
          <m:sSupPr>
            <m:ctrlPr>
              <w:rPr>
                <w:rFonts w:ascii="Cambria Math" w:eastAsia="Cambria Math" w:hAnsi="Cambria Math" w:cs="Times New Roman"/>
              </w:rPr>
            </m:ctrlPr>
          </m:sSupPr>
          <m:e>
            <m:r>
              <w:rPr>
                <w:rFonts w:ascii="Cambria Math" w:eastAsia="Cambria Math" w:hAnsi="Cambria Math" w:cs="Times New Roman"/>
              </w:rPr>
              <m:t>T</m:t>
            </m:r>
          </m:e>
          <m:sup>
            <m:r>
              <w:rPr>
                <w:rFonts w:ascii="Cambria Math" w:eastAsia="Cambria Math" w:hAnsi="Cambria Math" w:cs="Times New Roman"/>
              </w:rPr>
              <m:t>*</m:t>
            </m:r>
          </m:sup>
        </m:sSup>
      </m:oMath>
      <w:r w:rsidRPr="00CE7D9A">
        <w:rPr>
          <w:rFonts w:cs="Times New Roman"/>
        </w:rPr>
        <w:t xml:space="preserve"> điểm parsimony của nhiều cây con không thay đổi. </w:t>
      </w:r>
    </w:p>
    <w:p w14:paraId="0B9E5ED3" w14:textId="77777777" w:rsidR="00CE7D9A" w:rsidRPr="00CE7D9A" w:rsidRDefault="00CE7D9A" w:rsidP="00017249">
      <w:pPr>
        <w:shd w:val="clear" w:color="auto" w:fill="FFFFFF" w:themeFill="background1"/>
        <w:jc w:val="center"/>
        <w:rPr>
          <w:rFonts w:cs="Times New Roman"/>
        </w:rPr>
      </w:pPr>
      <w:r w:rsidRPr="00CE7D9A">
        <w:rPr>
          <w:rFonts w:cs="Times New Roman"/>
          <w:noProof/>
          <w:lang w:val="en-US"/>
        </w:rPr>
        <w:lastRenderedPageBreak/>
        <w:drawing>
          <wp:inline distT="114300" distB="114300" distL="114300" distR="114300" wp14:anchorId="5E43C19C" wp14:editId="68676811">
            <wp:extent cx="4929188" cy="3774677"/>
            <wp:effectExtent l="0" t="0" r="0" b="0"/>
            <wp:docPr id="2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4929188" cy="3774677"/>
                    </a:xfrm>
                    <a:prstGeom prst="rect">
                      <a:avLst/>
                    </a:prstGeom>
                    <a:ln/>
                  </pic:spPr>
                </pic:pic>
              </a:graphicData>
            </a:graphic>
          </wp:inline>
        </w:drawing>
      </w:r>
    </w:p>
    <w:p w14:paraId="55A88AA3" w14:textId="5B0189D9" w:rsidR="00CE7D9A" w:rsidRPr="00E44F1F" w:rsidRDefault="000E4ABB" w:rsidP="00017249">
      <w:pPr>
        <w:shd w:val="clear" w:color="auto" w:fill="FFFFFF" w:themeFill="background1"/>
        <w:jc w:val="center"/>
        <w:rPr>
          <w:rFonts w:cs="Times New Roman"/>
          <w:sz w:val="24"/>
          <w:szCs w:val="24"/>
        </w:rPr>
      </w:pPr>
      <w:r w:rsidRPr="00E44F1F">
        <w:rPr>
          <w:rFonts w:cs="Times New Roman"/>
          <w:b/>
          <w:sz w:val="24"/>
          <w:szCs w:val="24"/>
        </w:rPr>
        <w:t>Fig. 3</w:t>
      </w:r>
      <w:r w:rsidR="00CE7D9A" w:rsidRPr="00E44F1F">
        <w:rPr>
          <w:rFonts w:cs="Times New Roman"/>
          <w:sz w:val="24"/>
          <w:szCs w:val="24"/>
        </w:rPr>
        <w:t xml:space="preserve"> Một phép biến đổi TBR với cạnh cắt </w:t>
      </w:r>
      <m:oMath>
        <m:r>
          <w:rPr>
            <w:rFonts w:ascii="Cambria Math" w:hAnsi="Cambria Math" w:cs="Times New Roman"/>
            <w:sz w:val="24"/>
            <w:szCs w:val="24"/>
          </w:rPr>
          <m:t>R</m:t>
        </m:r>
      </m:oMath>
      <w:r w:rsidR="00CE7D9A" w:rsidRPr="00E44F1F">
        <w:rPr>
          <w:rFonts w:cs="Times New Roman"/>
          <w:sz w:val="24"/>
          <w:szCs w:val="24"/>
        </w:rPr>
        <w:t xml:space="preserve"> và 2 cạnh nối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m:t>
            </m:r>
          </m:sub>
        </m:sSub>
      </m:oMath>
      <w:r w:rsidR="00CE7D9A" w:rsidRPr="00E44F1F">
        <w:rPr>
          <w:rFonts w:cs="Times New Roman"/>
          <w:sz w:val="24"/>
          <w:szCs w:val="24"/>
        </w:rPr>
        <w:t xml:space="preserve"> và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2</m:t>
            </m:r>
          </m:sub>
        </m:sSub>
      </m:oMath>
    </w:p>
    <w:p w14:paraId="3DDB72B6" w14:textId="77777777" w:rsidR="00CE7D9A" w:rsidRPr="00CE7D9A" w:rsidRDefault="00CE7D9A" w:rsidP="00017249">
      <w:pPr>
        <w:shd w:val="clear" w:color="auto" w:fill="FFFFFF" w:themeFill="background1"/>
        <w:rPr>
          <w:rFonts w:cs="Times New Roman"/>
        </w:rPr>
      </w:pPr>
    </w:p>
    <w:p w14:paraId="26CC8311" w14:textId="79BDF494" w:rsidR="00CE7D9A" w:rsidRPr="00CE7D9A" w:rsidRDefault="00CE7D9A" w:rsidP="007170F6">
      <w:pPr>
        <w:shd w:val="clear" w:color="auto" w:fill="FFFFFF" w:themeFill="background1"/>
        <w:ind w:firstLine="450"/>
        <w:rPr>
          <w:rFonts w:cs="Times New Roman"/>
        </w:rPr>
      </w:pPr>
      <w:r w:rsidRPr="00CE7D9A">
        <w:rPr>
          <w:rFonts w:cs="Times New Roman"/>
        </w:rPr>
        <w:t xml:space="preserve">Sau đây, chúng tôi đề xuất phương pháp chỉ tính lại điểm của những đỉnh có thay đổi điểm số như sau. Giả sử cây </w:t>
      </w:r>
      <m:oMath>
        <m:sSup>
          <m:sSupPr>
            <m:ctrlPr>
              <w:rPr>
                <w:rFonts w:ascii="Cambria Math" w:eastAsia="Cambria Math" w:hAnsi="Cambria Math" w:cs="Times New Roman"/>
              </w:rPr>
            </m:ctrlPr>
          </m:sSupPr>
          <m:e>
            <m:r>
              <w:rPr>
                <w:rFonts w:ascii="Cambria Math" w:eastAsia="Cambria Math" w:hAnsi="Cambria Math" w:cs="Times New Roman"/>
              </w:rPr>
              <m:t>T</m:t>
            </m:r>
          </m:e>
          <m:sup>
            <m:r>
              <w:rPr>
                <w:rFonts w:ascii="Cambria Math" w:eastAsia="Cambria Math" w:hAnsi="Cambria Math" w:cs="Times New Roman"/>
              </w:rPr>
              <m:t>lst</m:t>
            </m:r>
          </m:sup>
        </m:sSup>
      </m:oMath>
      <w:r w:rsidRPr="00CE7D9A">
        <w:rPr>
          <w:rFonts w:cs="Times New Roman"/>
        </w:rPr>
        <w:t xml:space="preserve"> đã được tính toán điểm parsimony cho từng đỉnh sử dụng gốc đặt trên cạnh </w:t>
      </w:r>
      <m:oMath>
        <m:r>
          <w:rPr>
            <w:rFonts w:ascii="Cambria Math" w:eastAsia="Cambria Math" w:hAnsi="Cambria Math" w:cs="Times New Roman"/>
          </w:rPr>
          <m:t>root</m:t>
        </m:r>
      </m:oMath>
      <w:r w:rsidRPr="00CE7D9A">
        <w:rPr>
          <w:rFonts w:cs="Times New Roman"/>
        </w:rPr>
        <w:t xml:space="preserve"> nối 2 đỉnh </w:t>
      </w:r>
      <m:oMath>
        <m:r>
          <w:rPr>
            <w:rFonts w:ascii="Cambria Math" w:eastAsia="Cambria Math" w:hAnsi="Cambria Math" w:cs="Times New Roman"/>
          </w:rPr>
          <m:t>roo</m:t>
        </m:r>
        <m:sSub>
          <m:sSubPr>
            <m:ctrlPr>
              <w:rPr>
                <w:rFonts w:ascii="Cambria Math" w:eastAsia="Cambria Math" w:hAnsi="Cambria Math" w:cs="Times New Roman"/>
              </w:rPr>
            </m:ctrlPr>
          </m:sSubPr>
          <m:e>
            <m:r>
              <w:rPr>
                <w:rFonts w:ascii="Cambria Math" w:eastAsia="Cambria Math" w:hAnsi="Cambria Math" w:cs="Times New Roman"/>
              </w:rPr>
              <m:t>t</m:t>
            </m:r>
          </m:e>
          <m:sub>
            <m:r>
              <w:rPr>
                <w:rFonts w:ascii="Cambria Math" w:eastAsia="Cambria Math" w:hAnsi="Cambria Math" w:cs="Times New Roman"/>
              </w:rPr>
              <m:t>1</m:t>
            </m:r>
          </m:sub>
        </m:sSub>
      </m:oMath>
      <w:r w:rsidRPr="00CE7D9A">
        <w:rPr>
          <w:rFonts w:cs="Times New Roman"/>
        </w:rPr>
        <w:t xml:space="preserve"> và </w:t>
      </w:r>
      <m:oMath>
        <m:r>
          <w:rPr>
            <w:rFonts w:ascii="Cambria Math" w:eastAsia="Cambria Math" w:hAnsi="Cambria Math" w:cs="Times New Roman"/>
          </w:rPr>
          <m:t>roo</m:t>
        </m:r>
        <m:sSub>
          <m:sSubPr>
            <m:ctrlPr>
              <w:rPr>
                <w:rFonts w:ascii="Cambria Math" w:eastAsia="Cambria Math" w:hAnsi="Cambria Math" w:cs="Times New Roman"/>
              </w:rPr>
            </m:ctrlPr>
          </m:sSubPr>
          <m:e>
            <m:r>
              <w:rPr>
                <w:rFonts w:ascii="Cambria Math" w:eastAsia="Cambria Math" w:hAnsi="Cambria Math" w:cs="Times New Roman"/>
              </w:rPr>
              <m:t>t</m:t>
            </m:r>
          </m:e>
          <m:sub>
            <m:r>
              <w:rPr>
                <w:rFonts w:ascii="Cambria Math" w:eastAsia="Cambria Math" w:hAnsi="Cambria Math" w:cs="Times New Roman"/>
              </w:rPr>
              <m:t>2</m:t>
            </m:r>
          </m:sub>
        </m:sSub>
      </m:oMath>
      <w:r w:rsidRPr="00CE7D9A">
        <w:rPr>
          <w:rFonts w:cs="Times New Roman"/>
        </w:rPr>
        <w:t xml:space="preserve">. Mỗi đỉnh sẽ lưu điểm parsimony của cây con tương ứng (xem </w:t>
      </w:r>
      <w:r w:rsidR="000E4ABB">
        <w:rPr>
          <w:rFonts w:cs="Times New Roman"/>
        </w:rPr>
        <w:t>Fig. 4</w:t>
      </w:r>
      <w:r w:rsidRPr="00CE7D9A">
        <w:rPr>
          <w:rFonts w:cs="Times New Roman"/>
        </w:rPr>
        <w:t>A)</w:t>
      </w:r>
      <w:r w:rsidRPr="00CE7D9A">
        <w:rPr>
          <w:rFonts w:cs="Times New Roman"/>
          <w:b/>
        </w:rPr>
        <w:t>.</w:t>
      </w:r>
      <w:r w:rsidRPr="00CE7D9A">
        <w:rPr>
          <w:rFonts w:cs="Times New Roman"/>
        </w:rPr>
        <w:t xml:space="preserve"> Xét cây </w:t>
      </w:r>
      <m:oMath>
        <m:sSup>
          <m:sSupPr>
            <m:ctrlPr>
              <w:rPr>
                <w:rFonts w:ascii="Cambria Math" w:eastAsia="Cambria Math" w:hAnsi="Cambria Math" w:cs="Times New Roman"/>
              </w:rPr>
            </m:ctrlPr>
          </m:sSupPr>
          <m:e>
            <m:r>
              <w:rPr>
                <w:rFonts w:ascii="Cambria Math" w:eastAsia="Cambria Math" w:hAnsi="Cambria Math" w:cs="Times New Roman"/>
              </w:rPr>
              <m:t>T</m:t>
            </m:r>
          </m:e>
          <m:sup>
            <m:r>
              <w:rPr>
                <w:rFonts w:ascii="Cambria Math" w:eastAsia="Cambria Math" w:hAnsi="Cambria Math" w:cs="Times New Roman"/>
              </w:rPr>
              <m:t>*</m:t>
            </m:r>
          </m:sup>
        </m:sSup>
      </m:oMath>
      <w:r w:rsidRPr="00CE7D9A">
        <w:rPr>
          <w:rFonts w:cs="Times New Roman"/>
        </w:rPr>
        <w:t xml:space="preserve"> với gốc đặt trên cạnh </w:t>
      </w:r>
      <m:oMath>
        <m:r>
          <w:rPr>
            <w:rFonts w:ascii="Cambria Math" w:eastAsia="Cambria Math" w:hAnsi="Cambria Math" w:cs="Times New Roman"/>
          </w:rPr>
          <m:t>R</m:t>
        </m:r>
      </m:oMath>
      <w:r w:rsidRPr="00CE7D9A">
        <w:rPr>
          <w:rFonts w:cs="Times New Roman"/>
        </w:rPr>
        <w:t xml:space="preserve">. Khi đó những đỉnh cần phải tính lại điểm parsimony là những đỉnh của cây </w:t>
      </w:r>
      <m:oMath>
        <m:sSup>
          <m:sSupPr>
            <m:ctrlPr>
              <w:rPr>
                <w:rFonts w:ascii="Cambria Math" w:eastAsia="Cambria Math" w:hAnsi="Cambria Math" w:cs="Times New Roman"/>
              </w:rPr>
            </m:ctrlPr>
          </m:sSupPr>
          <m:e>
            <m:r>
              <w:rPr>
                <w:rFonts w:ascii="Cambria Math" w:eastAsia="Cambria Math" w:hAnsi="Cambria Math" w:cs="Times New Roman"/>
              </w:rPr>
              <m:t>T</m:t>
            </m:r>
          </m:e>
          <m:sup>
            <m:r>
              <w:rPr>
                <w:rFonts w:ascii="Cambria Math" w:eastAsia="Cambria Math" w:hAnsi="Cambria Math" w:cs="Times New Roman"/>
              </w:rPr>
              <m:t>lst</m:t>
            </m:r>
          </m:sup>
        </m:sSup>
      </m:oMath>
      <w:r w:rsidRPr="00CE7D9A">
        <w:rPr>
          <w:rFonts w:cs="Times New Roman"/>
        </w:rPr>
        <w:t xml:space="preserve"> thuộc đường đi nối hai cạnh </w:t>
      </w:r>
      <m:oMath>
        <m:sSub>
          <m:sSubPr>
            <m:ctrlPr>
              <w:rPr>
                <w:rFonts w:ascii="Cambria Math" w:eastAsia="Cambria Math" w:hAnsi="Cambria Math" w:cs="Times New Roman"/>
              </w:rPr>
            </m:ctrlPr>
          </m:sSubPr>
          <m:e>
            <m:r>
              <w:rPr>
                <w:rFonts w:ascii="Cambria Math" w:eastAsia="Cambria Math" w:hAnsi="Cambria Math" w:cs="Times New Roman"/>
              </w:rPr>
              <m:t>I</m:t>
            </m:r>
          </m:e>
          <m:sub>
            <m:r>
              <w:rPr>
                <w:rFonts w:ascii="Cambria Math" w:eastAsia="Cambria Math" w:hAnsi="Cambria Math" w:cs="Times New Roman"/>
              </w:rPr>
              <m:t>1</m:t>
            </m:r>
          </m:sub>
        </m:sSub>
      </m:oMath>
      <w:r w:rsidRPr="00CE7D9A">
        <w:rPr>
          <w:rFonts w:cs="Times New Roman"/>
        </w:rPr>
        <w:t xml:space="preserve"> và </w:t>
      </w:r>
      <m:oMath>
        <m:r>
          <w:rPr>
            <w:rFonts w:ascii="Cambria Math" w:eastAsia="Cambria Math" w:hAnsi="Cambria Math" w:cs="Times New Roman"/>
          </w:rPr>
          <m:t>root</m:t>
        </m:r>
      </m:oMath>
      <w:r w:rsidRPr="00CE7D9A">
        <w:rPr>
          <w:rFonts w:cs="Times New Roman"/>
        </w:rPr>
        <w:t xml:space="preserve"> và những đỉnh thuộc đường đi nối hai cạnh </w:t>
      </w:r>
      <m:oMath>
        <m:sSub>
          <m:sSubPr>
            <m:ctrlPr>
              <w:rPr>
                <w:rFonts w:ascii="Cambria Math" w:eastAsia="Cambria Math" w:hAnsi="Cambria Math" w:cs="Times New Roman"/>
              </w:rPr>
            </m:ctrlPr>
          </m:sSubPr>
          <m:e>
            <m:r>
              <w:rPr>
                <w:rFonts w:ascii="Cambria Math" w:eastAsia="Cambria Math" w:hAnsi="Cambria Math" w:cs="Times New Roman"/>
              </w:rPr>
              <m:t>I</m:t>
            </m:r>
          </m:e>
          <m:sub>
            <m:r>
              <w:rPr>
                <w:rFonts w:ascii="Cambria Math" w:eastAsia="Cambria Math" w:hAnsi="Cambria Math" w:cs="Times New Roman"/>
              </w:rPr>
              <m:t>2</m:t>
            </m:r>
          </m:sub>
        </m:sSub>
      </m:oMath>
      <w:r w:rsidRPr="00CE7D9A">
        <w:rPr>
          <w:rFonts w:cs="Times New Roman"/>
        </w:rPr>
        <w:t xml:space="preserve"> và </w:t>
      </w:r>
      <m:oMath>
        <m:r>
          <w:rPr>
            <w:rFonts w:ascii="Cambria Math" w:eastAsia="Cambria Math" w:hAnsi="Cambria Math" w:cs="Times New Roman"/>
          </w:rPr>
          <m:t>root</m:t>
        </m:r>
      </m:oMath>
      <w:r w:rsidR="003F4DD6">
        <w:rPr>
          <w:rFonts w:cs="Times New Roman"/>
        </w:rPr>
        <w:t xml:space="preserve"> (x</w:t>
      </w:r>
      <w:r w:rsidRPr="00CE7D9A">
        <w:rPr>
          <w:rFonts w:cs="Times New Roman"/>
        </w:rPr>
        <w:t xml:space="preserve">em </w:t>
      </w:r>
      <w:r w:rsidR="000E4ABB">
        <w:rPr>
          <w:rFonts w:cs="Times New Roman"/>
        </w:rPr>
        <w:t>Fig. 4</w:t>
      </w:r>
      <w:r w:rsidRPr="00CE7D9A">
        <w:rPr>
          <w:rFonts w:cs="Times New Roman"/>
        </w:rPr>
        <w:t>B).</w:t>
      </w:r>
      <w:r w:rsidRPr="00CE7D9A">
        <w:rPr>
          <w:rFonts w:eastAsia="Calibri" w:cs="Times New Roman"/>
          <w:i/>
          <w:sz w:val="24"/>
          <w:szCs w:val="24"/>
        </w:rPr>
        <w:t xml:space="preserve"> </w:t>
      </w:r>
      <w:r w:rsidRPr="00CE7D9A">
        <w:rPr>
          <w:rFonts w:cs="Times New Roman"/>
        </w:rPr>
        <w:t xml:space="preserve">Để xác định được những đỉnh cần tính lại điểm như trên, với mỗi đỉnh, ta lưu thêm một biến con trỏ tới đỉnh cha ứng với cây </w:t>
      </w:r>
      <m:oMath>
        <m:sSup>
          <m:sSupPr>
            <m:ctrlPr>
              <w:rPr>
                <w:rFonts w:ascii="Cambria Math" w:eastAsia="Cambria Math" w:hAnsi="Cambria Math" w:cs="Times New Roman"/>
              </w:rPr>
            </m:ctrlPr>
          </m:sSupPr>
          <m:e>
            <m:r>
              <w:rPr>
                <w:rFonts w:ascii="Cambria Math" w:eastAsia="Cambria Math" w:hAnsi="Cambria Math" w:cs="Times New Roman"/>
              </w:rPr>
              <m:t>T</m:t>
            </m:r>
          </m:e>
          <m:sup>
            <m:r>
              <w:rPr>
                <w:rFonts w:ascii="Cambria Math" w:eastAsia="Cambria Math" w:hAnsi="Cambria Math" w:cs="Times New Roman"/>
              </w:rPr>
              <m:t>lst</m:t>
            </m:r>
          </m:sup>
        </m:sSup>
      </m:oMath>
      <w:r w:rsidRPr="00CE7D9A">
        <w:rPr>
          <w:rFonts w:cs="Times New Roman"/>
        </w:rPr>
        <w:t xml:space="preserve">. Khi đó, việc tìm kiếm và đánh dấu những đỉnh cần tính lại được thực hiện bằng vòng lặp từ </w:t>
      </w:r>
      <m:oMath>
        <m:sSub>
          <m:sSubPr>
            <m:ctrlPr>
              <w:rPr>
                <w:rFonts w:ascii="Cambria Math" w:eastAsia="Cambria Math" w:hAnsi="Cambria Math" w:cs="Times New Roman"/>
              </w:rPr>
            </m:ctrlPr>
          </m:sSubPr>
          <m:e>
            <m:r>
              <w:rPr>
                <w:rFonts w:ascii="Cambria Math" w:eastAsia="Cambria Math" w:hAnsi="Cambria Math" w:cs="Times New Roman"/>
              </w:rPr>
              <m:t>I</m:t>
            </m:r>
          </m:e>
          <m:sub>
            <m:r>
              <w:rPr>
                <w:rFonts w:ascii="Cambria Math" w:eastAsia="Cambria Math" w:hAnsi="Cambria Math" w:cs="Times New Roman"/>
              </w:rPr>
              <m:t>1</m:t>
            </m:r>
          </m:sub>
        </m:sSub>
      </m:oMath>
      <w:r w:rsidRPr="00CE7D9A">
        <w:rPr>
          <w:rFonts w:cs="Times New Roman"/>
        </w:rPr>
        <w:t xml:space="preserve"> và </w:t>
      </w:r>
      <m:oMath>
        <m:sSub>
          <m:sSubPr>
            <m:ctrlPr>
              <w:rPr>
                <w:rFonts w:ascii="Cambria Math" w:eastAsia="Cambria Math" w:hAnsi="Cambria Math" w:cs="Times New Roman"/>
              </w:rPr>
            </m:ctrlPr>
          </m:sSubPr>
          <m:e>
            <m:r>
              <w:rPr>
                <w:rFonts w:ascii="Cambria Math" w:eastAsia="Cambria Math" w:hAnsi="Cambria Math" w:cs="Times New Roman"/>
              </w:rPr>
              <m:t>I</m:t>
            </m:r>
          </m:e>
          <m:sub>
            <m:r>
              <w:rPr>
                <w:rFonts w:ascii="Cambria Math" w:eastAsia="Cambria Math" w:hAnsi="Cambria Math" w:cs="Times New Roman"/>
              </w:rPr>
              <m:t>2</m:t>
            </m:r>
          </m:sub>
        </m:sSub>
      </m:oMath>
      <w:r w:rsidRPr="00CE7D9A">
        <w:rPr>
          <w:rFonts w:cs="Times New Roman"/>
        </w:rPr>
        <w:t xml:space="preserve"> nhảy lên đỉnh cha cho tới khi lên tới gốc của </w:t>
      </w:r>
      <m:oMath>
        <m:sSup>
          <m:sSupPr>
            <m:ctrlPr>
              <w:rPr>
                <w:rFonts w:ascii="Cambria Math" w:eastAsia="Cambria Math" w:hAnsi="Cambria Math" w:cs="Times New Roman"/>
              </w:rPr>
            </m:ctrlPr>
          </m:sSupPr>
          <m:e>
            <m:r>
              <w:rPr>
                <w:rFonts w:ascii="Cambria Math" w:eastAsia="Cambria Math" w:hAnsi="Cambria Math" w:cs="Times New Roman"/>
              </w:rPr>
              <m:t>T</m:t>
            </m:r>
          </m:e>
          <m:sup>
            <m:r>
              <w:rPr>
                <w:rFonts w:ascii="Cambria Math" w:eastAsia="Cambria Math" w:hAnsi="Cambria Math" w:cs="Times New Roman"/>
              </w:rPr>
              <m:t>lst</m:t>
            </m:r>
          </m:sup>
        </m:sSup>
      </m:oMath>
      <w:r w:rsidRPr="00CE7D9A">
        <w:rPr>
          <w:rFonts w:cs="Times New Roman"/>
        </w:rPr>
        <w:t xml:space="preserve">. Cuối cùng, trên cây </w:t>
      </w:r>
      <m:oMath>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oMath>
      <w:r w:rsidRPr="00CE7D9A">
        <w:rPr>
          <w:rFonts w:cs="Times New Roman"/>
        </w:rPr>
        <w:t xml:space="preserve"> xét gốc ở cạnh </w:t>
      </w:r>
      <m:oMath>
        <m:r>
          <w:rPr>
            <w:rFonts w:ascii="Cambria Math" w:hAnsi="Cambria Math" w:cs="Times New Roman"/>
          </w:rPr>
          <m:t>R</m:t>
        </m:r>
      </m:oMath>
      <w:r w:rsidRPr="00CE7D9A">
        <w:rPr>
          <w:rFonts w:cs="Times New Roman"/>
        </w:rPr>
        <w:t>, ta thực hiện tính toán điểm và chỉnh sửa biến con trỏ tới đỉnh cha tương ứng ở những đỉnh được đánh dấu tính lại.</w:t>
      </w:r>
    </w:p>
    <w:p w14:paraId="0ECCD994" w14:textId="77777777" w:rsidR="00CE7D9A" w:rsidRPr="00CE7D9A" w:rsidRDefault="00CE7D9A" w:rsidP="007170F6">
      <w:pPr>
        <w:shd w:val="clear" w:color="auto" w:fill="FFFFFF" w:themeFill="background1"/>
        <w:ind w:firstLine="450"/>
        <w:rPr>
          <w:rFonts w:cs="Times New Roman"/>
        </w:rPr>
      </w:pPr>
      <w:r w:rsidRPr="00CE7D9A">
        <w:rPr>
          <w:rFonts w:cs="Times New Roman"/>
        </w:rPr>
        <w:t xml:space="preserve">Sau mỗi phép biến hình cây TBR, cây </w:t>
      </w:r>
      <m:oMath>
        <m:sSup>
          <m:sSupPr>
            <m:ctrlPr>
              <w:rPr>
                <w:rFonts w:ascii="Cambria Math" w:eastAsia="Cambria Math" w:hAnsi="Cambria Math" w:cs="Times New Roman"/>
              </w:rPr>
            </m:ctrlPr>
          </m:sSupPr>
          <m:e>
            <m:r>
              <w:rPr>
                <w:rFonts w:ascii="Cambria Math" w:eastAsia="Cambria Math" w:hAnsi="Cambria Math" w:cs="Times New Roman"/>
              </w:rPr>
              <m:t>T</m:t>
            </m:r>
          </m:e>
          <m:sup>
            <m:r>
              <w:rPr>
                <w:rFonts w:ascii="Cambria Math" w:eastAsia="Cambria Math" w:hAnsi="Cambria Math" w:cs="Times New Roman"/>
              </w:rPr>
              <m:t>*</m:t>
            </m:r>
          </m:sup>
        </m:sSup>
      </m:oMath>
      <w:r w:rsidRPr="00CE7D9A">
        <w:rPr>
          <w:rFonts w:cs="Times New Roman"/>
        </w:rPr>
        <w:t xml:space="preserve"> sẽ chính là cây </w:t>
      </w:r>
      <m:oMath>
        <m:sSup>
          <m:sSupPr>
            <m:ctrlPr>
              <w:rPr>
                <w:rFonts w:ascii="Cambria Math" w:eastAsia="Cambria Math" w:hAnsi="Cambria Math" w:cs="Times New Roman"/>
              </w:rPr>
            </m:ctrlPr>
          </m:sSupPr>
          <m:e>
            <m:r>
              <w:rPr>
                <w:rFonts w:ascii="Cambria Math" w:eastAsia="Cambria Math" w:hAnsi="Cambria Math" w:cs="Times New Roman"/>
              </w:rPr>
              <m:t>T</m:t>
            </m:r>
          </m:e>
          <m:sup>
            <m:r>
              <w:rPr>
                <w:rFonts w:ascii="Cambria Math" w:eastAsia="Cambria Math" w:hAnsi="Cambria Math" w:cs="Times New Roman"/>
              </w:rPr>
              <m:t>lst</m:t>
            </m:r>
          </m:sup>
        </m:sSup>
      </m:oMath>
      <w:r w:rsidRPr="00CE7D9A">
        <w:rPr>
          <w:rFonts w:cs="Times New Roman"/>
        </w:rPr>
        <w:t xml:space="preserve"> cho lượt thử tiếp theo. </w:t>
      </w:r>
    </w:p>
    <w:p w14:paraId="63C3B14B" w14:textId="77777777" w:rsidR="00CE7D9A" w:rsidRPr="00CE7D9A" w:rsidRDefault="00CE7D9A" w:rsidP="00017249">
      <w:pPr>
        <w:shd w:val="clear" w:color="auto" w:fill="FFFFFF" w:themeFill="background1"/>
        <w:jc w:val="center"/>
        <w:rPr>
          <w:rFonts w:cs="Times New Roman"/>
        </w:rPr>
      </w:pPr>
      <w:r w:rsidRPr="00CE7D9A">
        <w:rPr>
          <w:rFonts w:cs="Times New Roman"/>
          <w:noProof/>
          <w:lang w:val="en-US"/>
        </w:rPr>
        <w:lastRenderedPageBreak/>
        <w:drawing>
          <wp:inline distT="114300" distB="114300" distL="114300" distR="114300" wp14:anchorId="621051AE" wp14:editId="271A6391">
            <wp:extent cx="5731200" cy="2705100"/>
            <wp:effectExtent l="0" t="0" r="0" b="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731200" cy="2705100"/>
                    </a:xfrm>
                    <a:prstGeom prst="rect">
                      <a:avLst/>
                    </a:prstGeom>
                    <a:ln/>
                  </pic:spPr>
                </pic:pic>
              </a:graphicData>
            </a:graphic>
          </wp:inline>
        </w:drawing>
      </w:r>
    </w:p>
    <w:p w14:paraId="68251CC5" w14:textId="1F9EF19D" w:rsidR="00CE7D9A" w:rsidRPr="00E44F1F" w:rsidRDefault="000E4ABB" w:rsidP="00B97C6E">
      <w:pPr>
        <w:shd w:val="clear" w:color="auto" w:fill="FFFFFF" w:themeFill="background1"/>
        <w:jc w:val="center"/>
        <w:rPr>
          <w:rFonts w:cs="Times New Roman"/>
          <w:i/>
          <w:sz w:val="24"/>
          <w:szCs w:val="24"/>
        </w:rPr>
      </w:pPr>
      <w:r w:rsidRPr="00E44F1F">
        <w:rPr>
          <w:rFonts w:cs="Times New Roman"/>
          <w:b/>
          <w:sz w:val="24"/>
          <w:szCs w:val="24"/>
        </w:rPr>
        <w:t>Fig. 4</w:t>
      </w:r>
      <w:r w:rsidR="00CE7D9A" w:rsidRPr="00E44F1F">
        <w:rPr>
          <w:rFonts w:cs="Times New Roman"/>
          <w:sz w:val="24"/>
          <w:szCs w:val="24"/>
        </w:rPr>
        <w:t xml:space="preserve"> Nhận diện những đỉnh cần phải tính lại điểm với cạnh cắt </w:t>
      </w:r>
      <m:oMath>
        <m:r>
          <w:rPr>
            <w:rFonts w:ascii="Cambria Math" w:hAnsi="Cambria Math" w:cs="Times New Roman"/>
            <w:sz w:val="24"/>
            <w:szCs w:val="24"/>
          </w:rPr>
          <m:t>R</m:t>
        </m:r>
      </m:oMath>
      <w:r w:rsidR="00CE7D9A" w:rsidRPr="00E44F1F">
        <w:rPr>
          <w:rFonts w:cs="Times New Roman"/>
          <w:sz w:val="24"/>
          <w:szCs w:val="24"/>
        </w:rPr>
        <w:t xml:space="preserve"> và cạnh nối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m:t>
            </m:r>
          </m:sub>
        </m:sSub>
      </m:oMath>
      <w:r w:rsidR="00CE7D9A" w:rsidRPr="00E44F1F">
        <w:rPr>
          <w:rFonts w:cs="Times New Roman"/>
          <w:sz w:val="24"/>
          <w:szCs w:val="24"/>
        </w:rPr>
        <w:t xml:space="preserve"> và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2</m:t>
            </m:r>
          </m:sub>
        </m:sSub>
      </m:oMath>
    </w:p>
    <w:p w14:paraId="72CD8D6D" w14:textId="04A9B27D" w:rsidR="00CE7D9A" w:rsidRPr="00CE7D9A" w:rsidRDefault="00ED5A71" w:rsidP="00017249">
      <w:pPr>
        <w:pStyle w:val="Heading2"/>
        <w:numPr>
          <w:ilvl w:val="1"/>
          <w:numId w:val="12"/>
        </w:numPr>
        <w:shd w:val="clear" w:color="auto" w:fill="FFFFFF" w:themeFill="background1"/>
        <w:spacing w:before="40" w:after="0"/>
        <w:jc w:val="left"/>
        <w:rPr>
          <w:rFonts w:cs="Times New Roman"/>
        </w:rPr>
      </w:pPr>
      <w:r>
        <w:rPr>
          <w:rFonts w:cs="Times New Roman"/>
          <w:lang w:val="vi-VN"/>
        </w:rPr>
        <w:t>Đề xuất tìm kiếm cây lân cận sử dụng TBR với cạnh cắt và bán kính cho trước</w:t>
      </w:r>
    </w:p>
    <w:p w14:paraId="52B782F6" w14:textId="77777777" w:rsidR="00CE7D9A" w:rsidRPr="00CE7D9A" w:rsidRDefault="00CE7D9A" w:rsidP="00017249">
      <w:pPr>
        <w:pStyle w:val="Heading3"/>
        <w:numPr>
          <w:ilvl w:val="2"/>
          <w:numId w:val="12"/>
        </w:numPr>
        <w:shd w:val="clear" w:color="auto" w:fill="FFFFFF" w:themeFill="background1"/>
        <w:spacing w:before="40" w:after="0"/>
        <w:jc w:val="left"/>
        <w:rPr>
          <w:rFonts w:cs="Times New Roman"/>
        </w:rPr>
      </w:pPr>
      <w:r w:rsidRPr="00CE7D9A">
        <w:rPr>
          <w:rFonts w:cs="Times New Roman"/>
        </w:rPr>
        <w:t>Chiến lược tìm kiếm tốt nhất</w:t>
      </w:r>
    </w:p>
    <w:p w14:paraId="6527F4A7" w14:textId="386635D4" w:rsidR="00CE7D9A" w:rsidRPr="00CE7D9A" w:rsidRDefault="00CE7D9A" w:rsidP="00754644">
      <w:pPr>
        <w:shd w:val="clear" w:color="auto" w:fill="FFFFFF" w:themeFill="background1"/>
        <w:ind w:firstLine="240"/>
        <w:rPr>
          <w:rFonts w:cs="Times New Roman"/>
        </w:rPr>
      </w:pPr>
      <w:r w:rsidRPr="00CE7D9A">
        <w:rPr>
          <w:rFonts w:cs="Times New Roman"/>
        </w:rPr>
        <w:t xml:space="preserve">Thuật toán tìm kiếm lân cận sử dụng các phép biến hình cây TBR trên một cây </w:t>
      </w:r>
      <m:oMath>
        <m:r>
          <w:rPr>
            <w:rFonts w:ascii="Cambria Math" w:eastAsia="Cambria Math" w:hAnsi="Cambria Math" w:cs="Times New Roman"/>
          </w:rPr>
          <m:t>T</m:t>
        </m:r>
      </m:oMath>
      <w:r w:rsidRPr="00CE7D9A">
        <w:rPr>
          <w:rFonts w:cs="Times New Roman"/>
        </w:rPr>
        <w:t xml:space="preserve"> với cạnh cắt </w:t>
      </w:r>
      <m:oMath>
        <m:r>
          <w:rPr>
            <w:rFonts w:ascii="Cambria Math" w:hAnsi="Cambria Math" w:cs="Times New Roman"/>
          </w:rPr>
          <m:t>R</m:t>
        </m:r>
      </m:oMath>
      <w:r w:rsidRPr="00CE7D9A">
        <w:rPr>
          <w:rFonts w:cs="Times New Roman"/>
        </w:rPr>
        <w:t xml:space="preserve"> được thực hiện như sau:</w:t>
      </w:r>
    </w:p>
    <w:p w14:paraId="48E189FA" w14:textId="77777777" w:rsidR="00CE7D9A" w:rsidRPr="00CE7D9A" w:rsidRDefault="00CE7D9A" w:rsidP="00017249">
      <w:pPr>
        <w:numPr>
          <w:ilvl w:val="0"/>
          <w:numId w:val="10"/>
        </w:numPr>
        <w:shd w:val="clear" w:color="auto" w:fill="FFFFFF" w:themeFill="background1"/>
        <w:spacing w:after="120"/>
        <w:jc w:val="left"/>
        <w:rPr>
          <w:rFonts w:cs="Times New Roman"/>
        </w:rPr>
      </w:pPr>
      <w:r w:rsidRPr="00CE7D9A">
        <w:rPr>
          <w:rFonts w:cs="Times New Roman"/>
        </w:rPr>
        <w:t xml:space="preserve">Chọn cạnh </w:t>
      </w:r>
      <m:oMath>
        <m:r>
          <w:rPr>
            <w:rFonts w:ascii="Cambria Math" w:eastAsia="Cambria Math" w:hAnsi="Cambria Math" w:cs="Times New Roman"/>
          </w:rPr>
          <m:t>R</m:t>
        </m:r>
      </m:oMath>
      <w:r w:rsidRPr="00CE7D9A">
        <w:rPr>
          <w:rFonts w:cs="Times New Roman"/>
        </w:rPr>
        <w:t xml:space="preserve"> là cạnh cắt của các phép TBR cần khảo sát. Trong trường hợp tổng quát, cắt cây </w:t>
      </w:r>
      <m:oMath>
        <m:r>
          <w:rPr>
            <w:rFonts w:ascii="Cambria Math" w:eastAsia="Cambria Math" w:hAnsi="Cambria Math" w:cs="Times New Roman"/>
          </w:rPr>
          <m:t>T</m:t>
        </m:r>
      </m:oMath>
      <w:r w:rsidRPr="00CE7D9A">
        <w:rPr>
          <w:rFonts w:cs="Times New Roman"/>
        </w:rPr>
        <w:t xml:space="preserve"> tại </w:t>
      </w:r>
      <m:oMath>
        <m:r>
          <w:rPr>
            <w:rFonts w:ascii="Cambria Math" w:eastAsia="Cambria Math" w:hAnsi="Cambria Math" w:cs="Times New Roman"/>
          </w:rPr>
          <m:t>R</m:t>
        </m:r>
      </m:oMath>
      <w:r w:rsidRPr="00CE7D9A">
        <w:rPr>
          <w:rFonts w:cs="Times New Roman"/>
        </w:rPr>
        <w:t xml:space="preserve"> tạo ra hai cây con </w:t>
      </w:r>
      <m:oMath>
        <m:sSub>
          <m:sSubPr>
            <m:ctrlPr>
              <w:rPr>
                <w:rFonts w:ascii="Cambria Math" w:eastAsia="Cambria Math" w:hAnsi="Cambria Math" w:cs="Times New Roman"/>
              </w:rPr>
            </m:ctrlPr>
          </m:sSubPr>
          <m:e>
            <m:r>
              <w:rPr>
                <w:rFonts w:ascii="Cambria Math" w:eastAsia="Cambria Math" w:hAnsi="Cambria Math" w:cs="Times New Roman"/>
              </w:rPr>
              <m:t>T</m:t>
            </m:r>
          </m:e>
          <m:sub>
            <m:r>
              <w:rPr>
                <w:rFonts w:ascii="Cambria Math" w:eastAsia="Cambria Math" w:hAnsi="Cambria Math" w:cs="Times New Roman"/>
              </w:rPr>
              <m:t>1</m:t>
            </m:r>
          </m:sub>
        </m:sSub>
      </m:oMath>
      <w:r w:rsidRPr="00CE7D9A">
        <w:rPr>
          <w:rFonts w:cs="Times New Roman"/>
        </w:rPr>
        <w:t xml:space="preserve">, </w:t>
      </w:r>
      <m:oMath>
        <m:sSub>
          <m:sSubPr>
            <m:ctrlPr>
              <w:rPr>
                <w:rFonts w:ascii="Cambria Math" w:eastAsia="Cambria Math" w:hAnsi="Cambria Math" w:cs="Times New Roman"/>
              </w:rPr>
            </m:ctrlPr>
          </m:sSubPr>
          <m:e>
            <m:r>
              <w:rPr>
                <w:rFonts w:ascii="Cambria Math" w:eastAsia="Cambria Math" w:hAnsi="Cambria Math" w:cs="Times New Roman"/>
              </w:rPr>
              <m:t>T</m:t>
            </m:r>
          </m:e>
          <m:sub>
            <m:r>
              <w:rPr>
                <w:rFonts w:ascii="Cambria Math" w:eastAsia="Cambria Math" w:hAnsi="Cambria Math" w:cs="Times New Roman"/>
              </w:rPr>
              <m:t>2</m:t>
            </m:r>
          </m:sub>
        </m:sSub>
      </m:oMath>
      <w:r w:rsidRPr="00CE7D9A">
        <w:rPr>
          <w:rFonts w:cs="Times New Roman"/>
        </w:rPr>
        <w:t xml:space="preserve"> và cạnh </w:t>
      </w:r>
      <m:oMath>
        <m:r>
          <w:rPr>
            <w:rFonts w:ascii="Cambria Math" w:eastAsia="Cambria Math" w:hAnsi="Cambria Math" w:cs="Times New Roman"/>
          </w:rPr>
          <m:t>R</m:t>
        </m:r>
      </m:oMath>
      <w:r w:rsidRPr="00CE7D9A">
        <w:rPr>
          <w:rFonts w:cs="Times New Roman"/>
        </w:rPr>
        <w:t xml:space="preserve"> tạm thời tách biệt với nhau. Cạnh </w:t>
      </w:r>
      <m:oMath>
        <m:r>
          <w:rPr>
            <w:rFonts w:ascii="Cambria Math" w:eastAsia="Cambria Math" w:hAnsi="Cambria Math" w:cs="Times New Roman"/>
          </w:rPr>
          <m:t>R</m:t>
        </m:r>
      </m:oMath>
      <w:r w:rsidRPr="00CE7D9A">
        <w:rPr>
          <w:rFonts w:cs="Times New Roman"/>
        </w:rPr>
        <w:t xml:space="preserve"> sau đó sẽ được dùng làm cạnh trung gian để nối </w:t>
      </w:r>
      <m:oMath>
        <m:sSub>
          <m:sSubPr>
            <m:ctrlPr>
              <w:rPr>
                <w:rFonts w:ascii="Cambria Math" w:eastAsia="Cambria Math" w:hAnsi="Cambria Math" w:cs="Times New Roman"/>
              </w:rPr>
            </m:ctrlPr>
          </m:sSubPr>
          <m:e>
            <m:r>
              <w:rPr>
                <w:rFonts w:ascii="Cambria Math" w:eastAsia="Cambria Math" w:hAnsi="Cambria Math" w:cs="Times New Roman"/>
              </w:rPr>
              <m:t>T</m:t>
            </m:r>
          </m:e>
          <m:sub>
            <m:r>
              <w:rPr>
                <w:rFonts w:ascii="Cambria Math" w:eastAsia="Cambria Math" w:hAnsi="Cambria Math" w:cs="Times New Roman"/>
              </w:rPr>
              <m:t>1</m:t>
            </m:r>
          </m:sub>
        </m:sSub>
      </m:oMath>
      <w:r w:rsidRPr="00CE7D9A">
        <w:rPr>
          <w:rFonts w:cs="Times New Roman"/>
        </w:rPr>
        <w:t xml:space="preserve"> và </w:t>
      </w:r>
      <m:oMath>
        <m:sSub>
          <m:sSubPr>
            <m:ctrlPr>
              <w:rPr>
                <w:rFonts w:ascii="Cambria Math" w:eastAsia="Cambria Math" w:hAnsi="Cambria Math" w:cs="Times New Roman"/>
              </w:rPr>
            </m:ctrlPr>
          </m:sSubPr>
          <m:e>
            <m:r>
              <w:rPr>
                <w:rFonts w:ascii="Cambria Math" w:eastAsia="Cambria Math" w:hAnsi="Cambria Math" w:cs="Times New Roman"/>
              </w:rPr>
              <m:t>T</m:t>
            </m:r>
          </m:e>
          <m:sub>
            <m:r>
              <w:rPr>
                <w:rFonts w:ascii="Cambria Math" w:eastAsia="Cambria Math" w:hAnsi="Cambria Math" w:cs="Times New Roman"/>
              </w:rPr>
              <m:t>2</m:t>
            </m:r>
          </m:sub>
        </m:sSub>
      </m:oMath>
      <w:r w:rsidRPr="00CE7D9A">
        <w:rPr>
          <w:rFonts w:cs="Times New Roman"/>
        </w:rPr>
        <w:t>.</w:t>
      </w:r>
    </w:p>
    <w:p w14:paraId="0F771776" w14:textId="77777777" w:rsidR="00CE7D9A" w:rsidRPr="00CE7D9A" w:rsidRDefault="00CE7D9A" w:rsidP="00017249">
      <w:pPr>
        <w:numPr>
          <w:ilvl w:val="0"/>
          <w:numId w:val="10"/>
        </w:numPr>
        <w:shd w:val="clear" w:color="auto" w:fill="FFFFFF" w:themeFill="background1"/>
        <w:spacing w:after="120"/>
        <w:jc w:val="left"/>
        <w:rPr>
          <w:rFonts w:cs="Times New Roman"/>
        </w:rPr>
      </w:pPr>
      <w:r w:rsidRPr="00CE7D9A">
        <w:rPr>
          <w:rFonts w:cs="Times New Roman"/>
        </w:rPr>
        <w:t>Xét lần lượt các cặp cạnh nối (</w:t>
      </w:r>
      <m:oMath>
        <m:sSub>
          <m:sSubPr>
            <m:ctrlPr>
              <w:rPr>
                <w:rFonts w:ascii="Cambria Math" w:eastAsia="Cambria Math" w:hAnsi="Cambria Math" w:cs="Times New Roman"/>
              </w:rPr>
            </m:ctrlPr>
          </m:sSubPr>
          <m:e>
            <m:r>
              <w:rPr>
                <w:rFonts w:ascii="Cambria Math" w:eastAsia="Cambria Math" w:hAnsi="Cambria Math" w:cs="Times New Roman"/>
              </w:rPr>
              <m:t>I</m:t>
            </m:r>
          </m:e>
          <m:sub>
            <m:r>
              <w:rPr>
                <w:rFonts w:ascii="Cambria Math" w:eastAsia="Cambria Math" w:hAnsi="Cambria Math" w:cs="Times New Roman"/>
              </w:rPr>
              <m:t>1</m:t>
            </m:r>
          </m:sub>
        </m:sSub>
      </m:oMath>
      <w:r w:rsidRPr="00CE7D9A">
        <w:rPr>
          <w:rFonts w:cs="Times New Roman"/>
        </w:rPr>
        <w:t xml:space="preserve">, </w:t>
      </w:r>
      <m:oMath>
        <m:sSub>
          <m:sSubPr>
            <m:ctrlPr>
              <w:rPr>
                <w:rFonts w:ascii="Cambria Math" w:eastAsia="Cambria Math" w:hAnsi="Cambria Math" w:cs="Times New Roman"/>
              </w:rPr>
            </m:ctrlPr>
          </m:sSubPr>
          <m:e>
            <m:r>
              <w:rPr>
                <w:rFonts w:ascii="Cambria Math" w:eastAsia="Cambria Math" w:hAnsi="Cambria Math" w:cs="Times New Roman"/>
              </w:rPr>
              <m:t>I</m:t>
            </m:r>
          </m:e>
          <m:sub>
            <m:r>
              <w:rPr>
                <w:rFonts w:ascii="Cambria Math" w:eastAsia="Cambria Math" w:hAnsi="Cambria Math" w:cs="Times New Roman"/>
              </w:rPr>
              <m:t>2</m:t>
            </m:r>
          </m:sub>
        </m:sSub>
      </m:oMath>
      <w:r w:rsidRPr="00CE7D9A">
        <w:rPr>
          <w:rFonts w:cs="Times New Roman"/>
        </w:rPr>
        <w:t xml:space="preserve">) với </w:t>
      </w:r>
      <m:oMath>
        <m:sSub>
          <m:sSubPr>
            <m:ctrlPr>
              <w:rPr>
                <w:rFonts w:ascii="Cambria Math" w:eastAsia="Cambria Math" w:hAnsi="Cambria Math" w:cs="Times New Roman"/>
              </w:rPr>
            </m:ctrlPr>
          </m:sSubPr>
          <m:e>
            <m:r>
              <w:rPr>
                <w:rFonts w:ascii="Cambria Math" w:eastAsia="Cambria Math" w:hAnsi="Cambria Math" w:cs="Times New Roman"/>
              </w:rPr>
              <m:t>I</m:t>
            </m:r>
          </m:e>
          <m:sub>
            <m:r>
              <w:rPr>
                <w:rFonts w:ascii="Cambria Math" w:eastAsia="Cambria Math" w:hAnsi="Cambria Math" w:cs="Times New Roman"/>
              </w:rPr>
              <m:t>1</m:t>
            </m:r>
          </m:sub>
        </m:sSub>
      </m:oMath>
      <w:r w:rsidRPr="00CE7D9A">
        <w:rPr>
          <w:rFonts w:cs="Times New Roman"/>
        </w:rPr>
        <w:t xml:space="preserve"> thuộc cây con </w:t>
      </w:r>
      <m:oMath>
        <m:sSub>
          <m:sSubPr>
            <m:ctrlPr>
              <w:rPr>
                <w:rFonts w:ascii="Cambria Math" w:eastAsia="Cambria Math" w:hAnsi="Cambria Math" w:cs="Times New Roman"/>
              </w:rPr>
            </m:ctrlPr>
          </m:sSubPr>
          <m:e>
            <m:r>
              <w:rPr>
                <w:rFonts w:ascii="Cambria Math" w:eastAsia="Cambria Math" w:hAnsi="Cambria Math" w:cs="Times New Roman"/>
              </w:rPr>
              <m:t>T</m:t>
            </m:r>
          </m:e>
          <m:sub>
            <m:r>
              <w:rPr>
                <w:rFonts w:ascii="Cambria Math" w:eastAsia="Cambria Math" w:hAnsi="Cambria Math" w:cs="Times New Roman"/>
              </w:rPr>
              <m:t>1</m:t>
            </m:r>
          </m:sub>
        </m:sSub>
      </m:oMath>
      <w:r w:rsidRPr="00CE7D9A">
        <w:rPr>
          <w:rFonts w:cs="Times New Roman"/>
        </w:rPr>
        <w:t xml:space="preserve">, </w:t>
      </w:r>
      <m:oMath>
        <m:sSub>
          <m:sSubPr>
            <m:ctrlPr>
              <w:rPr>
                <w:rFonts w:ascii="Cambria Math" w:eastAsia="Cambria Math" w:hAnsi="Cambria Math" w:cs="Times New Roman"/>
              </w:rPr>
            </m:ctrlPr>
          </m:sSubPr>
          <m:e>
            <m:r>
              <w:rPr>
                <w:rFonts w:ascii="Cambria Math" w:eastAsia="Cambria Math" w:hAnsi="Cambria Math" w:cs="Times New Roman"/>
              </w:rPr>
              <m:t>I</m:t>
            </m:r>
          </m:e>
          <m:sub>
            <m:r>
              <w:rPr>
                <w:rFonts w:ascii="Cambria Math" w:eastAsia="Cambria Math" w:hAnsi="Cambria Math" w:cs="Times New Roman"/>
              </w:rPr>
              <m:t>2</m:t>
            </m:r>
          </m:sub>
        </m:sSub>
      </m:oMath>
      <w:r w:rsidRPr="00CE7D9A">
        <w:rPr>
          <w:rFonts w:cs="Times New Roman"/>
        </w:rPr>
        <w:t xml:space="preserve"> thuộc cây con </w:t>
      </w:r>
      <m:oMath>
        <m:sSub>
          <m:sSubPr>
            <m:ctrlPr>
              <w:rPr>
                <w:rFonts w:ascii="Cambria Math" w:eastAsia="Cambria Math" w:hAnsi="Cambria Math" w:cs="Times New Roman"/>
              </w:rPr>
            </m:ctrlPr>
          </m:sSubPr>
          <m:e>
            <m:r>
              <w:rPr>
                <w:rFonts w:ascii="Cambria Math" w:eastAsia="Cambria Math" w:hAnsi="Cambria Math" w:cs="Times New Roman"/>
              </w:rPr>
              <m:t>T</m:t>
            </m:r>
          </m:e>
          <m:sub>
            <m:r>
              <w:rPr>
                <w:rFonts w:ascii="Cambria Math" w:eastAsia="Cambria Math" w:hAnsi="Cambria Math" w:cs="Times New Roman"/>
              </w:rPr>
              <m:t>2</m:t>
            </m:r>
          </m:sub>
        </m:sSub>
      </m:oMath>
      <w:r w:rsidRPr="00CE7D9A">
        <w:rPr>
          <w:rFonts w:cs="Times New Roman"/>
        </w:rPr>
        <w:t xml:space="preserve"> và khoảng cách giữa </w:t>
      </w:r>
      <m:oMath>
        <m:sSub>
          <m:sSubPr>
            <m:ctrlPr>
              <w:rPr>
                <w:rFonts w:ascii="Cambria Math" w:eastAsia="Cambria Math" w:hAnsi="Cambria Math" w:cs="Times New Roman"/>
              </w:rPr>
            </m:ctrlPr>
          </m:sSubPr>
          <m:e>
            <m:r>
              <w:rPr>
                <w:rFonts w:ascii="Cambria Math" w:eastAsia="Cambria Math" w:hAnsi="Cambria Math" w:cs="Times New Roman"/>
              </w:rPr>
              <m:t>I</m:t>
            </m:r>
          </m:e>
          <m:sub>
            <m:r>
              <w:rPr>
                <w:rFonts w:ascii="Cambria Math" w:eastAsia="Cambria Math" w:hAnsi="Cambria Math" w:cs="Times New Roman"/>
              </w:rPr>
              <m:t>1</m:t>
            </m:r>
          </m:sub>
        </m:sSub>
      </m:oMath>
      <w:r w:rsidRPr="00CE7D9A">
        <w:rPr>
          <w:rFonts w:cs="Times New Roman"/>
        </w:rPr>
        <w:t xml:space="preserve">, </w:t>
      </w:r>
      <m:oMath>
        <m:sSub>
          <m:sSubPr>
            <m:ctrlPr>
              <w:rPr>
                <w:rFonts w:ascii="Cambria Math" w:eastAsia="Cambria Math" w:hAnsi="Cambria Math" w:cs="Times New Roman"/>
              </w:rPr>
            </m:ctrlPr>
          </m:sSubPr>
          <m:e>
            <m:r>
              <w:rPr>
                <w:rFonts w:ascii="Cambria Math" w:eastAsia="Cambria Math" w:hAnsi="Cambria Math" w:cs="Times New Roman"/>
              </w:rPr>
              <m:t>I</m:t>
            </m:r>
          </m:e>
          <m:sub>
            <m:r>
              <w:rPr>
                <w:rFonts w:ascii="Cambria Math" w:eastAsia="Cambria Math" w:hAnsi="Cambria Math" w:cs="Times New Roman"/>
              </w:rPr>
              <m:t>2</m:t>
            </m:r>
          </m:sub>
        </m:sSub>
      </m:oMath>
      <w:r w:rsidRPr="00CE7D9A">
        <w:rPr>
          <w:rFonts w:cs="Times New Roman"/>
        </w:rPr>
        <w:t xml:space="preserve"> ở trên cây ban đầu nằm trong khoảng [mintrav, maxtrav] cho trước.</w:t>
      </w:r>
    </w:p>
    <w:p w14:paraId="66CBC2F6" w14:textId="053FA007" w:rsidR="00CE7D9A" w:rsidRPr="00CE7D9A" w:rsidRDefault="00CE7D9A" w:rsidP="00017249">
      <w:pPr>
        <w:numPr>
          <w:ilvl w:val="1"/>
          <w:numId w:val="10"/>
        </w:numPr>
        <w:shd w:val="clear" w:color="auto" w:fill="FFFFFF" w:themeFill="background1"/>
        <w:spacing w:after="120"/>
        <w:jc w:val="left"/>
        <w:rPr>
          <w:rFonts w:cs="Times New Roman"/>
        </w:rPr>
      </w:pPr>
      <w:r w:rsidRPr="00CE7D9A">
        <w:rPr>
          <w:rFonts w:cs="Times New Roman"/>
        </w:rPr>
        <w:t xml:space="preserve">Thực hiện nối hai cạnh </w:t>
      </w:r>
      <m:oMath>
        <m:sSub>
          <m:sSubPr>
            <m:ctrlPr>
              <w:rPr>
                <w:rFonts w:ascii="Cambria Math" w:eastAsia="Cambria Math" w:hAnsi="Cambria Math" w:cs="Times New Roman"/>
              </w:rPr>
            </m:ctrlPr>
          </m:sSubPr>
          <m:e>
            <m:r>
              <w:rPr>
                <w:rFonts w:ascii="Cambria Math" w:eastAsia="Cambria Math" w:hAnsi="Cambria Math" w:cs="Times New Roman"/>
              </w:rPr>
              <m:t>I</m:t>
            </m:r>
          </m:e>
          <m:sub>
            <m:r>
              <w:rPr>
                <w:rFonts w:ascii="Cambria Math" w:eastAsia="Cambria Math" w:hAnsi="Cambria Math" w:cs="Times New Roman"/>
              </w:rPr>
              <m:t>1</m:t>
            </m:r>
          </m:sub>
        </m:sSub>
      </m:oMath>
      <w:r w:rsidRPr="00CE7D9A">
        <w:rPr>
          <w:rFonts w:cs="Times New Roman"/>
        </w:rPr>
        <w:t xml:space="preserve"> và </w:t>
      </w:r>
      <m:oMath>
        <m:sSub>
          <m:sSubPr>
            <m:ctrlPr>
              <w:rPr>
                <w:rFonts w:ascii="Cambria Math" w:eastAsia="Cambria Math" w:hAnsi="Cambria Math" w:cs="Times New Roman"/>
              </w:rPr>
            </m:ctrlPr>
          </m:sSubPr>
          <m:e>
            <m:r>
              <w:rPr>
                <w:rFonts w:ascii="Cambria Math" w:eastAsia="Cambria Math" w:hAnsi="Cambria Math" w:cs="Times New Roman"/>
              </w:rPr>
              <m:t>I</m:t>
            </m:r>
          </m:e>
          <m:sub>
            <m:r>
              <w:rPr>
                <w:rFonts w:ascii="Cambria Math" w:eastAsia="Cambria Math" w:hAnsi="Cambria Math" w:cs="Times New Roman"/>
              </w:rPr>
              <m:t>2</m:t>
            </m:r>
          </m:sub>
        </m:sSub>
      </m:oMath>
      <w:r w:rsidRPr="00CE7D9A">
        <w:rPr>
          <w:rFonts w:cs="Times New Roman"/>
        </w:rPr>
        <w:t xml:space="preserve"> thông qua cạnh </w:t>
      </w:r>
      <m:oMath>
        <m:r>
          <w:rPr>
            <w:rFonts w:ascii="Cambria Math" w:eastAsia="Cambria Math" w:hAnsi="Cambria Math" w:cs="Times New Roman"/>
          </w:rPr>
          <m:t>R</m:t>
        </m:r>
      </m:oMath>
      <w:r w:rsidRPr="00CE7D9A">
        <w:rPr>
          <w:rFonts w:cs="Times New Roman"/>
        </w:rPr>
        <w:t xml:space="preserve">. (xem </w:t>
      </w:r>
      <w:r w:rsidR="000E4ABB">
        <w:rPr>
          <w:rFonts w:cs="Times New Roman"/>
        </w:rPr>
        <w:t>Fig. 3</w:t>
      </w:r>
      <w:r w:rsidRPr="00CE7D9A">
        <w:rPr>
          <w:rFonts w:cs="Times New Roman"/>
        </w:rPr>
        <w:t>C)</w:t>
      </w:r>
    </w:p>
    <w:p w14:paraId="320340F1" w14:textId="77777777" w:rsidR="00CE7D9A" w:rsidRPr="00CE7D9A" w:rsidRDefault="00CE7D9A" w:rsidP="00017249">
      <w:pPr>
        <w:numPr>
          <w:ilvl w:val="1"/>
          <w:numId w:val="10"/>
        </w:numPr>
        <w:shd w:val="clear" w:color="auto" w:fill="FFFFFF" w:themeFill="background1"/>
        <w:spacing w:after="120"/>
        <w:jc w:val="left"/>
        <w:rPr>
          <w:rFonts w:cs="Times New Roman"/>
        </w:rPr>
      </w:pPr>
      <w:r w:rsidRPr="00CE7D9A">
        <w:rPr>
          <w:rFonts w:cs="Times New Roman"/>
        </w:rPr>
        <w:t xml:space="preserve">Cây kết quả nhận được là cây </w:t>
      </w:r>
      <m:oMath>
        <m:sSup>
          <m:sSupPr>
            <m:ctrlPr>
              <w:rPr>
                <w:rFonts w:ascii="Cambria Math" w:eastAsia="Cambria Math" w:hAnsi="Cambria Math" w:cs="Times New Roman"/>
              </w:rPr>
            </m:ctrlPr>
          </m:sSupPr>
          <m:e>
            <m:r>
              <w:rPr>
                <w:rFonts w:ascii="Cambria Math" w:eastAsia="Cambria Math" w:hAnsi="Cambria Math" w:cs="Times New Roman"/>
              </w:rPr>
              <m:t>T</m:t>
            </m:r>
          </m:e>
          <m:sup>
            <m:r>
              <w:rPr>
                <w:rFonts w:ascii="Cambria Math" w:eastAsia="Cambria Math" w:hAnsi="Cambria Math" w:cs="Times New Roman"/>
              </w:rPr>
              <m:t>*</m:t>
            </m:r>
          </m:sup>
        </m:sSup>
      </m:oMath>
      <w:r w:rsidRPr="00CE7D9A">
        <w:rPr>
          <w:rFonts w:cs="Times New Roman"/>
        </w:rPr>
        <w:t xml:space="preserve">. Tính toán, đánh giá cây </w:t>
      </w:r>
      <m:oMath>
        <m:sSup>
          <m:sSupPr>
            <m:ctrlPr>
              <w:rPr>
                <w:rFonts w:ascii="Cambria Math" w:eastAsia="Cambria Math" w:hAnsi="Cambria Math" w:cs="Times New Roman"/>
              </w:rPr>
            </m:ctrlPr>
          </m:sSupPr>
          <m:e>
            <m:r>
              <w:rPr>
                <w:rFonts w:ascii="Cambria Math" w:eastAsia="Cambria Math" w:hAnsi="Cambria Math" w:cs="Times New Roman"/>
              </w:rPr>
              <m:t>T</m:t>
            </m:r>
          </m:e>
          <m:sup>
            <m:r>
              <w:rPr>
                <w:rFonts w:ascii="Cambria Math" w:eastAsia="Cambria Math" w:hAnsi="Cambria Math" w:cs="Times New Roman"/>
              </w:rPr>
              <m:t>*</m:t>
            </m:r>
          </m:sup>
        </m:sSup>
      </m:oMath>
      <w:r w:rsidRPr="00CE7D9A">
        <w:rPr>
          <w:rFonts w:cs="Times New Roman"/>
        </w:rPr>
        <w:t xml:space="preserve"> thông qua điểm parsimony. Cập nhật cây lân cận tốt nhất tìm được </w:t>
      </w:r>
      <m:oMath>
        <m:sSup>
          <m:sSupPr>
            <m:ctrlPr>
              <w:rPr>
                <w:rFonts w:ascii="Cambria Math" w:eastAsia="Cambria Math" w:hAnsi="Cambria Math" w:cs="Times New Roman"/>
              </w:rPr>
            </m:ctrlPr>
          </m:sSupPr>
          <m:e>
            <m:r>
              <w:rPr>
                <w:rFonts w:ascii="Cambria Math" w:eastAsia="Cambria Math" w:hAnsi="Cambria Math" w:cs="Times New Roman"/>
              </w:rPr>
              <m:t>T</m:t>
            </m:r>
          </m:e>
          <m:sup>
            <m:r>
              <w:rPr>
                <w:rFonts w:ascii="Cambria Math" w:eastAsia="Cambria Math" w:hAnsi="Cambria Math" w:cs="Times New Roman"/>
              </w:rPr>
              <m:t>best</m:t>
            </m:r>
          </m:sup>
        </m:sSup>
      </m:oMath>
      <w:r w:rsidRPr="00CE7D9A">
        <w:rPr>
          <w:rFonts w:cs="Times New Roman"/>
        </w:rPr>
        <w:t>.</w:t>
      </w:r>
    </w:p>
    <w:p w14:paraId="41DF34C4" w14:textId="77777777" w:rsidR="00CE7D9A" w:rsidRPr="00CE7D9A" w:rsidRDefault="00CE7D9A" w:rsidP="00017249">
      <w:pPr>
        <w:numPr>
          <w:ilvl w:val="1"/>
          <w:numId w:val="10"/>
        </w:numPr>
        <w:shd w:val="clear" w:color="auto" w:fill="FFFFFF" w:themeFill="background1"/>
        <w:spacing w:after="120"/>
        <w:jc w:val="left"/>
        <w:rPr>
          <w:rFonts w:cs="Times New Roman"/>
        </w:rPr>
      </w:pPr>
      <w:r w:rsidRPr="00CE7D9A">
        <w:rPr>
          <w:rFonts w:cs="Times New Roman"/>
        </w:rPr>
        <w:t xml:space="preserve">Thực hiện cắt cạnh </w:t>
      </w:r>
      <m:oMath>
        <m:r>
          <w:rPr>
            <w:rFonts w:ascii="Cambria Math" w:eastAsia="Cambria Math" w:hAnsi="Cambria Math" w:cs="Times New Roman"/>
          </w:rPr>
          <m:t>R</m:t>
        </m:r>
      </m:oMath>
      <w:r w:rsidRPr="00CE7D9A">
        <w:rPr>
          <w:rFonts w:cs="Times New Roman"/>
        </w:rPr>
        <w:t xml:space="preserve"> một lần nữa, nhằm khảo sát những cặp (</w:t>
      </w:r>
      <m:oMath>
        <m:sSub>
          <m:sSubPr>
            <m:ctrlPr>
              <w:rPr>
                <w:rFonts w:ascii="Cambria Math" w:eastAsia="Cambria Math" w:hAnsi="Cambria Math" w:cs="Times New Roman"/>
              </w:rPr>
            </m:ctrlPr>
          </m:sSubPr>
          <m:e>
            <m:r>
              <w:rPr>
                <w:rFonts w:ascii="Cambria Math" w:eastAsia="Cambria Math" w:hAnsi="Cambria Math" w:cs="Times New Roman"/>
              </w:rPr>
              <m:t>I</m:t>
            </m:r>
          </m:e>
          <m:sub>
            <m:r>
              <w:rPr>
                <w:rFonts w:ascii="Cambria Math" w:eastAsia="Cambria Math" w:hAnsi="Cambria Math" w:cs="Times New Roman"/>
              </w:rPr>
              <m:t>1</m:t>
            </m:r>
          </m:sub>
        </m:sSub>
      </m:oMath>
      <w:r w:rsidRPr="00CE7D9A">
        <w:rPr>
          <w:rFonts w:cs="Times New Roman"/>
        </w:rPr>
        <w:t xml:space="preserve">, </w:t>
      </w:r>
      <m:oMath>
        <m:sSub>
          <m:sSubPr>
            <m:ctrlPr>
              <w:rPr>
                <w:rFonts w:ascii="Cambria Math" w:eastAsia="Cambria Math" w:hAnsi="Cambria Math" w:cs="Times New Roman"/>
              </w:rPr>
            </m:ctrlPr>
          </m:sSubPr>
          <m:e>
            <m:r>
              <w:rPr>
                <w:rFonts w:ascii="Cambria Math" w:eastAsia="Cambria Math" w:hAnsi="Cambria Math" w:cs="Times New Roman"/>
              </w:rPr>
              <m:t>I</m:t>
            </m:r>
          </m:e>
          <m:sub>
            <m:r>
              <w:rPr>
                <w:rFonts w:ascii="Cambria Math" w:eastAsia="Cambria Math" w:hAnsi="Cambria Math" w:cs="Times New Roman"/>
              </w:rPr>
              <m:t>2</m:t>
            </m:r>
          </m:sub>
        </m:sSub>
      </m:oMath>
      <w:r w:rsidRPr="00CE7D9A">
        <w:rPr>
          <w:rFonts w:cs="Times New Roman"/>
        </w:rPr>
        <w:t>) tiếp theo.</w:t>
      </w:r>
    </w:p>
    <w:p w14:paraId="2AF82D87" w14:textId="77777777" w:rsidR="00CE7D9A" w:rsidRPr="00CE7D9A" w:rsidRDefault="00CE7D9A" w:rsidP="00017249">
      <w:pPr>
        <w:numPr>
          <w:ilvl w:val="0"/>
          <w:numId w:val="10"/>
        </w:numPr>
        <w:shd w:val="clear" w:color="auto" w:fill="FFFFFF" w:themeFill="background1"/>
        <w:spacing w:after="120"/>
        <w:jc w:val="left"/>
        <w:rPr>
          <w:rFonts w:cs="Times New Roman"/>
        </w:rPr>
      </w:pPr>
      <w:r w:rsidRPr="00CE7D9A">
        <w:rPr>
          <w:rFonts w:cs="Times New Roman"/>
        </w:rPr>
        <w:t xml:space="preserve">Sau khi tìm kiếm kết thúc, ta sẽ tìm được cây </w:t>
      </w:r>
      <m:oMath>
        <m:sSup>
          <m:sSupPr>
            <m:ctrlPr>
              <w:rPr>
                <w:rFonts w:ascii="Cambria Math" w:eastAsia="Cambria Math" w:hAnsi="Cambria Math" w:cs="Times New Roman"/>
              </w:rPr>
            </m:ctrlPr>
          </m:sSupPr>
          <m:e>
            <m:r>
              <w:rPr>
                <w:rFonts w:ascii="Cambria Math" w:eastAsia="Cambria Math" w:hAnsi="Cambria Math" w:cs="Times New Roman"/>
              </w:rPr>
              <m:t>T</m:t>
            </m:r>
          </m:e>
          <m:sup>
            <m:r>
              <w:rPr>
                <w:rFonts w:ascii="Cambria Math" w:eastAsia="Cambria Math" w:hAnsi="Cambria Math" w:cs="Times New Roman"/>
              </w:rPr>
              <m:t>best</m:t>
            </m:r>
          </m:sup>
        </m:sSup>
      </m:oMath>
      <w:r w:rsidRPr="00CE7D9A">
        <w:rPr>
          <w:rFonts w:cs="Times New Roman"/>
        </w:rPr>
        <w:t xml:space="preserve"> tốt nhất khi thực hiện các phép TBR trên cây </w:t>
      </w:r>
      <m:oMath>
        <m:r>
          <w:rPr>
            <w:rFonts w:ascii="Cambria Math" w:eastAsia="Cambria Math" w:hAnsi="Cambria Math" w:cs="Times New Roman"/>
          </w:rPr>
          <m:t>T</m:t>
        </m:r>
      </m:oMath>
      <w:r w:rsidRPr="00CE7D9A">
        <w:rPr>
          <w:rFonts w:cs="Times New Roman"/>
        </w:rPr>
        <w:t xml:space="preserve"> với cạnh cắt </w:t>
      </w:r>
      <m:oMath>
        <m:r>
          <w:rPr>
            <w:rFonts w:ascii="Cambria Math" w:eastAsia="Cambria Math" w:hAnsi="Cambria Math" w:cs="Times New Roman"/>
          </w:rPr>
          <m:t>R</m:t>
        </m:r>
      </m:oMath>
      <w:r w:rsidRPr="00CE7D9A">
        <w:rPr>
          <w:rFonts w:cs="Times New Roman"/>
        </w:rPr>
        <w:t>.</w:t>
      </w:r>
    </w:p>
    <w:p w14:paraId="0DF76438" w14:textId="77777777" w:rsidR="00CE7D9A" w:rsidRPr="00CE7D9A" w:rsidRDefault="00CE7D9A" w:rsidP="00017249">
      <w:pPr>
        <w:numPr>
          <w:ilvl w:val="0"/>
          <w:numId w:val="10"/>
        </w:numPr>
        <w:shd w:val="clear" w:color="auto" w:fill="FFFFFF" w:themeFill="background1"/>
        <w:spacing w:after="120"/>
        <w:jc w:val="left"/>
        <w:rPr>
          <w:rFonts w:cs="Times New Roman"/>
        </w:rPr>
      </w:pPr>
      <w:r w:rsidRPr="00CE7D9A">
        <w:rPr>
          <w:rFonts w:cs="Times New Roman"/>
        </w:rPr>
        <w:t xml:space="preserve">Nối lại cạnh </w:t>
      </w:r>
      <m:oMath>
        <m:r>
          <w:rPr>
            <w:rFonts w:ascii="Cambria Math" w:eastAsia="Cambria Math" w:hAnsi="Cambria Math" w:cs="Times New Roman"/>
          </w:rPr>
          <m:t>R</m:t>
        </m:r>
      </m:oMath>
      <w:r w:rsidRPr="00CE7D9A">
        <w:rPr>
          <w:rFonts w:cs="Times New Roman"/>
        </w:rPr>
        <w:t xml:space="preserve"> vào vị trí ban đầu, rollback về cây </w:t>
      </w:r>
      <m:oMath>
        <m:r>
          <w:rPr>
            <w:rFonts w:ascii="Cambria Math" w:eastAsia="Cambria Math" w:hAnsi="Cambria Math" w:cs="Times New Roman"/>
          </w:rPr>
          <m:t>T</m:t>
        </m:r>
      </m:oMath>
      <w:r w:rsidRPr="00CE7D9A">
        <w:rPr>
          <w:rFonts w:cs="Times New Roman"/>
        </w:rPr>
        <w:t xml:space="preserve"> ban đầu.</w:t>
      </w:r>
    </w:p>
    <w:p w14:paraId="66CC7974" w14:textId="351B005C" w:rsidR="00CE7D9A" w:rsidRDefault="00CE7D9A" w:rsidP="00754644">
      <w:pPr>
        <w:shd w:val="clear" w:color="auto" w:fill="FFFFFF" w:themeFill="background1"/>
        <w:rPr>
          <w:rFonts w:cs="Times New Roman"/>
        </w:rPr>
      </w:pPr>
      <w:r w:rsidRPr="00CE7D9A">
        <w:rPr>
          <w:rFonts w:cs="Times New Roman"/>
        </w:rPr>
        <w:t xml:space="preserve">Thuật toán được mô tả bằng mã giả trong </w:t>
      </w:r>
      <w:r w:rsidRPr="00CE7D9A">
        <w:rPr>
          <w:rFonts w:cs="Times New Roman"/>
          <w:b/>
        </w:rPr>
        <w:t>Algorithm 1</w:t>
      </w:r>
      <w:r w:rsidRPr="00CE7D9A">
        <w:rPr>
          <w:rFonts w:cs="Times New Roman"/>
        </w:rPr>
        <w:t xml:space="preserve"> sau đây.</w:t>
      </w:r>
    </w:p>
    <w:p w14:paraId="10D88B80" w14:textId="77777777" w:rsidR="00ED5A71" w:rsidRDefault="00ED5A71" w:rsidP="00ED5A71">
      <w:pPr>
        <w:pStyle w:val="Caption"/>
      </w:pPr>
    </w:p>
    <w:tbl>
      <w:tblPr>
        <w:tblStyle w:val="TableGrid"/>
        <w:tblW w:w="9321" w:type="dxa"/>
        <w:tblLayout w:type="fixed"/>
        <w:tblLook w:val="06A0" w:firstRow="1" w:lastRow="0" w:firstColumn="1" w:lastColumn="0" w:noHBand="1" w:noVBand="1"/>
      </w:tblPr>
      <w:tblGrid>
        <w:gridCol w:w="420"/>
        <w:gridCol w:w="750"/>
        <w:gridCol w:w="430"/>
        <w:gridCol w:w="54"/>
        <w:gridCol w:w="7667"/>
      </w:tblGrid>
      <w:tr w:rsidR="00ED5A71" w:rsidRPr="00ED5A71" w14:paraId="01BC86DF" w14:textId="77777777" w:rsidTr="00ED5A71">
        <w:tc>
          <w:tcPr>
            <w:tcW w:w="9321" w:type="dxa"/>
            <w:gridSpan w:val="5"/>
            <w:tcBorders>
              <w:top w:val="single" w:sz="4" w:space="0" w:color="auto"/>
              <w:left w:val="nil"/>
              <w:bottom w:val="single" w:sz="4" w:space="0" w:color="auto"/>
              <w:right w:val="nil"/>
            </w:tcBorders>
          </w:tcPr>
          <w:p w14:paraId="5E6C7475" w14:textId="23E16A4C" w:rsidR="00ED5A71" w:rsidRPr="00ED5A71" w:rsidRDefault="00ED5A71" w:rsidP="00B97C6E">
            <w:pPr>
              <w:pStyle w:val="pseudocode"/>
              <w:rPr>
                <w:sz w:val="24"/>
                <w:szCs w:val="24"/>
              </w:rPr>
            </w:pPr>
            <w:bookmarkStart w:id="1" w:name="_Ref109690500"/>
            <w:r w:rsidRPr="00ED5A71">
              <w:rPr>
                <w:b/>
                <w:sz w:val="24"/>
                <w:szCs w:val="24"/>
              </w:rPr>
              <w:t xml:space="preserve">Algorithm </w:t>
            </w:r>
            <w:r w:rsidRPr="00ED5A71">
              <w:rPr>
                <w:b/>
                <w:sz w:val="24"/>
                <w:szCs w:val="24"/>
              </w:rPr>
              <w:fldChar w:fldCharType="begin"/>
            </w:r>
            <w:r w:rsidRPr="00ED5A71">
              <w:rPr>
                <w:b/>
                <w:sz w:val="24"/>
                <w:szCs w:val="24"/>
              </w:rPr>
              <w:instrText xml:space="preserve"> SEQ Algorithm \* ARABIC </w:instrText>
            </w:r>
            <w:r w:rsidRPr="00ED5A71">
              <w:rPr>
                <w:b/>
                <w:sz w:val="24"/>
                <w:szCs w:val="24"/>
              </w:rPr>
              <w:fldChar w:fldCharType="separate"/>
            </w:r>
            <w:r w:rsidR="00D27EE4">
              <w:rPr>
                <w:b/>
                <w:sz w:val="24"/>
                <w:szCs w:val="24"/>
              </w:rPr>
              <w:t>1</w:t>
            </w:r>
            <w:r w:rsidRPr="00ED5A71">
              <w:rPr>
                <w:b/>
                <w:sz w:val="24"/>
                <w:szCs w:val="24"/>
              </w:rPr>
              <w:fldChar w:fldCharType="end"/>
            </w:r>
            <w:bookmarkEnd w:id="1"/>
            <w:r w:rsidRPr="00ED5A71">
              <w:rPr>
                <w:sz w:val="24"/>
                <w:szCs w:val="24"/>
              </w:rPr>
              <w:t xml:space="preserve"> Evaluating TBR moves with given remove-branch </w:t>
            </w:r>
            <m:oMath>
              <m:r>
                <w:rPr>
                  <w:rFonts w:ascii="Cambria Math" w:hAnsi="Cambria Math"/>
                  <w:sz w:val="24"/>
                  <w:szCs w:val="24"/>
                </w:rPr>
                <m:t>R</m:t>
              </m:r>
            </m:oMath>
            <w:r w:rsidRPr="00ED5A71">
              <w:rPr>
                <w:sz w:val="24"/>
                <w:szCs w:val="24"/>
              </w:rPr>
              <w:t xml:space="preserve"> on tree </w:t>
            </w:r>
            <m:oMath>
              <m:r>
                <w:rPr>
                  <w:rFonts w:ascii="Cambria Math" w:hAnsi="Cambria Math"/>
                  <w:sz w:val="24"/>
                  <w:szCs w:val="24"/>
                </w:rPr>
                <m:t>T</m:t>
              </m:r>
            </m:oMath>
          </w:p>
        </w:tc>
      </w:tr>
      <w:tr w:rsidR="00ED5A71" w:rsidRPr="00ED5A71" w14:paraId="4231162C" w14:textId="77777777" w:rsidTr="00ED5A71">
        <w:tc>
          <w:tcPr>
            <w:tcW w:w="420" w:type="dxa"/>
            <w:tcBorders>
              <w:top w:val="single" w:sz="4" w:space="0" w:color="auto"/>
              <w:left w:val="nil"/>
              <w:bottom w:val="nil"/>
              <w:right w:val="nil"/>
            </w:tcBorders>
          </w:tcPr>
          <w:p w14:paraId="388ECEBC" w14:textId="77777777" w:rsidR="00ED5A71" w:rsidRPr="00ED5A71" w:rsidRDefault="00ED5A71" w:rsidP="00B97C6E">
            <w:pPr>
              <w:pStyle w:val="pseudocode"/>
              <w:rPr>
                <w:sz w:val="24"/>
                <w:szCs w:val="24"/>
              </w:rPr>
            </w:pPr>
          </w:p>
        </w:tc>
        <w:tc>
          <w:tcPr>
            <w:tcW w:w="1180" w:type="dxa"/>
            <w:gridSpan w:val="2"/>
            <w:tcBorders>
              <w:top w:val="single" w:sz="4" w:space="0" w:color="auto"/>
              <w:left w:val="nil"/>
              <w:bottom w:val="nil"/>
              <w:right w:val="nil"/>
            </w:tcBorders>
          </w:tcPr>
          <w:p w14:paraId="599DE534" w14:textId="77777777" w:rsidR="00ED5A71" w:rsidRPr="00ED5A71" w:rsidRDefault="00ED5A71" w:rsidP="00B97C6E">
            <w:pPr>
              <w:pStyle w:val="pseudocode"/>
              <w:rPr>
                <w:sz w:val="24"/>
                <w:szCs w:val="24"/>
              </w:rPr>
            </w:pPr>
            <w:r w:rsidRPr="00ED5A71">
              <w:rPr>
                <w:b/>
                <w:bCs/>
                <w:sz w:val="24"/>
                <w:szCs w:val="24"/>
              </w:rPr>
              <w:t>Input:</w:t>
            </w:r>
          </w:p>
        </w:tc>
        <w:tc>
          <w:tcPr>
            <w:tcW w:w="7721" w:type="dxa"/>
            <w:gridSpan w:val="2"/>
            <w:tcBorders>
              <w:top w:val="single" w:sz="4" w:space="0" w:color="auto"/>
              <w:left w:val="nil"/>
              <w:bottom w:val="nil"/>
              <w:right w:val="nil"/>
            </w:tcBorders>
          </w:tcPr>
          <w:p w14:paraId="196EE3BE" w14:textId="09DEA8DC" w:rsidR="00ED5A71" w:rsidRPr="00ED5A71" w:rsidRDefault="00ED5A71" w:rsidP="00B97C6E">
            <w:pPr>
              <w:pStyle w:val="pseudocode"/>
              <w:rPr>
                <w:sz w:val="24"/>
                <w:szCs w:val="24"/>
              </w:rPr>
            </w:pPr>
            <w:r w:rsidRPr="00ED5A71">
              <w:rPr>
                <w:sz w:val="24"/>
                <w:szCs w:val="24"/>
              </w:rPr>
              <w:t xml:space="preserve">Tree </w:t>
            </w:r>
            <m:oMath>
              <m:r>
                <w:rPr>
                  <w:rFonts w:ascii="Cambria Math" w:hAnsi="Cambria Math"/>
                  <w:sz w:val="24"/>
                  <w:szCs w:val="24"/>
                </w:rPr>
                <m:t>T</m:t>
              </m:r>
            </m:oMath>
            <w:r w:rsidRPr="00ED5A71">
              <w:rPr>
                <w:sz w:val="24"/>
                <w:szCs w:val="24"/>
              </w:rPr>
              <w:t xml:space="preserve">, </w:t>
            </w:r>
          </w:p>
          <w:p w14:paraId="4E23C06C" w14:textId="2E69D6F5" w:rsidR="00ED5A71" w:rsidRPr="00ED5A71" w:rsidRDefault="00ED5A71" w:rsidP="00B97C6E">
            <w:pPr>
              <w:pStyle w:val="pseudocode"/>
              <w:rPr>
                <w:sz w:val="24"/>
                <w:szCs w:val="24"/>
              </w:rPr>
            </w:pPr>
            <w:r w:rsidRPr="00ED5A71">
              <w:rPr>
                <w:sz w:val="24"/>
                <w:szCs w:val="24"/>
              </w:rPr>
              <w:t xml:space="preserve">Remove-branch </w:t>
            </w:r>
            <m:oMath>
              <m:r>
                <w:rPr>
                  <w:rFonts w:ascii="Cambria Math" w:hAnsi="Cambria Math"/>
                  <w:sz w:val="24"/>
                  <w:szCs w:val="24"/>
                </w:rPr>
                <m:t>R</m:t>
              </m:r>
            </m:oMath>
            <w:r w:rsidRPr="00ED5A71">
              <w:rPr>
                <w:sz w:val="24"/>
                <w:szCs w:val="24"/>
              </w:rPr>
              <w:t>,</w:t>
            </w:r>
          </w:p>
          <w:p w14:paraId="4C99C540" w14:textId="77777777" w:rsidR="00ED5A71" w:rsidRPr="00ED5A71" w:rsidRDefault="00ED5A71" w:rsidP="00B97C6E">
            <w:pPr>
              <w:pStyle w:val="pseudocode"/>
              <w:rPr>
                <w:sz w:val="24"/>
                <w:szCs w:val="24"/>
              </w:rPr>
            </w:pPr>
            <w:r w:rsidRPr="00ED5A71">
              <w:rPr>
                <w:sz w:val="24"/>
                <w:szCs w:val="24"/>
              </w:rPr>
              <w:t xml:space="preserve">Radius criteria mintrav and maxtrav for insert-branch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oMath>
            <w:r w:rsidRPr="00ED5A71">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oMath>
          </w:p>
        </w:tc>
      </w:tr>
      <w:tr w:rsidR="00ED5A71" w:rsidRPr="00ED5A71" w14:paraId="48F29B50" w14:textId="77777777" w:rsidTr="00ED5A71">
        <w:tc>
          <w:tcPr>
            <w:tcW w:w="420" w:type="dxa"/>
            <w:tcBorders>
              <w:top w:val="nil"/>
              <w:left w:val="nil"/>
              <w:bottom w:val="single" w:sz="4" w:space="0" w:color="auto"/>
              <w:right w:val="nil"/>
            </w:tcBorders>
          </w:tcPr>
          <w:p w14:paraId="702C5B5E" w14:textId="77777777" w:rsidR="00ED5A71" w:rsidRPr="00ED5A71" w:rsidRDefault="00ED5A71" w:rsidP="00B97C6E">
            <w:pPr>
              <w:pStyle w:val="pseudocode"/>
              <w:rPr>
                <w:sz w:val="24"/>
                <w:szCs w:val="24"/>
              </w:rPr>
            </w:pPr>
          </w:p>
        </w:tc>
        <w:tc>
          <w:tcPr>
            <w:tcW w:w="1180" w:type="dxa"/>
            <w:gridSpan w:val="2"/>
            <w:tcBorders>
              <w:top w:val="nil"/>
              <w:left w:val="nil"/>
              <w:bottom w:val="single" w:sz="4" w:space="0" w:color="auto"/>
              <w:right w:val="nil"/>
            </w:tcBorders>
          </w:tcPr>
          <w:p w14:paraId="70BA06A1" w14:textId="77777777" w:rsidR="00ED5A71" w:rsidRPr="00ED5A71" w:rsidRDefault="00ED5A71" w:rsidP="00B97C6E">
            <w:pPr>
              <w:pStyle w:val="pseudocode"/>
              <w:rPr>
                <w:sz w:val="24"/>
                <w:szCs w:val="24"/>
              </w:rPr>
            </w:pPr>
            <w:r w:rsidRPr="00ED5A71">
              <w:rPr>
                <w:b/>
                <w:bCs/>
                <w:sz w:val="24"/>
                <w:szCs w:val="24"/>
              </w:rPr>
              <w:t>Output:</w:t>
            </w:r>
          </w:p>
        </w:tc>
        <w:tc>
          <w:tcPr>
            <w:tcW w:w="7721" w:type="dxa"/>
            <w:gridSpan w:val="2"/>
            <w:tcBorders>
              <w:top w:val="nil"/>
              <w:left w:val="nil"/>
              <w:bottom w:val="single" w:sz="4" w:space="0" w:color="auto"/>
              <w:right w:val="nil"/>
            </w:tcBorders>
          </w:tcPr>
          <w:p w14:paraId="2B9D3478" w14:textId="6DBC4921" w:rsidR="00ED5A71" w:rsidRPr="00ED5A71" w:rsidRDefault="00ED5A71" w:rsidP="00B97C6E">
            <w:pPr>
              <w:pStyle w:val="pseudocode"/>
              <w:rPr>
                <w:sz w:val="24"/>
                <w:szCs w:val="24"/>
              </w:rPr>
            </w:pPr>
            <w:r w:rsidRPr="00ED5A71">
              <w:rPr>
                <w:sz w:val="24"/>
                <w:szCs w:val="24"/>
              </w:rPr>
              <w:t xml:space="preserve">Best found tree </w:t>
            </w:r>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bestNei</m:t>
                  </m:r>
                </m:sup>
              </m:sSup>
            </m:oMath>
            <w:r w:rsidRPr="00ED5A71">
              <w:rPr>
                <w:sz w:val="24"/>
                <w:szCs w:val="24"/>
              </w:rPr>
              <w:t xml:space="preserve"> (best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oMath>
            <w:r w:rsidRPr="00ED5A71">
              <w:rPr>
                <w:sz w:val="24"/>
                <w:szCs w:val="24"/>
              </w:rPr>
              <w:t>,</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oMath>
            <w:r w:rsidRPr="00ED5A71">
              <w:rPr>
                <w:sz w:val="24"/>
                <w:szCs w:val="24"/>
              </w:rPr>
              <w:t xml:space="preserve">)) with remove-branch </w:t>
            </w:r>
            <m:oMath>
              <m:r>
                <w:rPr>
                  <w:rFonts w:ascii="Cambria Math" w:hAnsi="Cambria Math"/>
                  <w:sz w:val="24"/>
                  <w:szCs w:val="24"/>
                </w:rPr>
                <m:t>R</m:t>
              </m:r>
            </m:oMath>
          </w:p>
        </w:tc>
      </w:tr>
      <w:tr w:rsidR="00ED5A71" w:rsidRPr="00ED5A71" w14:paraId="4070A142" w14:textId="77777777" w:rsidTr="00ED5A71">
        <w:tc>
          <w:tcPr>
            <w:tcW w:w="420" w:type="dxa"/>
            <w:tcBorders>
              <w:top w:val="single" w:sz="4" w:space="0" w:color="auto"/>
              <w:left w:val="nil"/>
              <w:bottom w:val="nil"/>
              <w:right w:val="nil"/>
            </w:tcBorders>
          </w:tcPr>
          <w:p w14:paraId="1E3D1CFD" w14:textId="77777777" w:rsidR="00ED5A71" w:rsidRPr="00ED5A71" w:rsidRDefault="00ED5A71" w:rsidP="00ED5A71">
            <w:pPr>
              <w:pStyle w:val="pseudocode"/>
              <w:numPr>
                <w:ilvl w:val="0"/>
                <w:numId w:val="13"/>
              </w:numPr>
              <w:rPr>
                <w:sz w:val="24"/>
                <w:szCs w:val="24"/>
              </w:rPr>
            </w:pPr>
          </w:p>
        </w:tc>
        <w:tc>
          <w:tcPr>
            <w:tcW w:w="8901" w:type="dxa"/>
            <w:gridSpan w:val="4"/>
            <w:tcBorders>
              <w:top w:val="single" w:sz="4" w:space="0" w:color="auto"/>
              <w:left w:val="nil"/>
              <w:bottom w:val="nil"/>
              <w:right w:val="nil"/>
            </w:tcBorders>
          </w:tcPr>
          <w:p w14:paraId="298DCFFB" w14:textId="77777777" w:rsidR="00ED5A71" w:rsidRPr="00ED5A71" w:rsidRDefault="00ED5A71" w:rsidP="00B97C6E">
            <w:pPr>
              <w:pStyle w:val="pseudocode"/>
              <w:rPr>
                <w:sz w:val="24"/>
                <w:szCs w:val="24"/>
              </w:rPr>
            </w:pPr>
            <w:r w:rsidRPr="00ED5A71">
              <w:rPr>
                <w:sz w:val="24"/>
                <w:szCs w:val="24"/>
              </w:rPr>
              <w:t>computeTBR(R, mintrav, maxtrav)</w:t>
            </w:r>
          </w:p>
        </w:tc>
      </w:tr>
      <w:tr w:rsidR="00ED5A71" w:rsidRPr="00ED5A71" w14:paraId="064695FF" w14:textId="77777777" w:rsidTr="00ED5A71">
        <w:tc>
          <w:tcPr>
            <w:tcW w:w="420" w:type="dxa"/>
            <w:tcBorders>
              <w:top w:val="nil"/>
              <w:left w:val="nil"/>
              <w:bottom w:val="nil"/>
              <w:right w:val="nil"/>
            </w:tcBorders>
          </w:tcPr>
          <w:p w14:paraId="3BE728FC" w14:textId="77777777" w:rsidR="00ED5A71" w:rsidRPr="00ED5A71" w:rsidRDefault="00ED5A71" w:rsidP="00ED5A71">
            <w:pPr>
              <w:pStyle w:val="pseudocode"/>
              <w:numPr>
                <w:ilvl w:val="0"/>
                <w:numId w:val="13"/>
              </w:numPr>
              <w:rPr>
                <w:sz w:val="24"/>
                <w:szCs w:val="24"/>
              </w:rPr>
            </w:pPr>
          </w:p>
        </w:tc>
        <w:tc>
          <w:tcPr>
            <w:tcW w:w="8901" w:type="dxa"/>
            <w:gridSpan w:val="4"/>
            <w:tcBorders>
              <w:top w:val="nil"/>
              <w:left w:val="nil"/>
              <w:bottom w:val="nil"/>
              <w:right w:val="nil"/>
            </w:tcBorders>
          </w:tcPr>
          <w:p w14:paraId="2E1C1461" w14:textId="77777777" w:rsidR="00ED5A71" w:rsidRPr="00ED5A71" w:rsidRDefault="00ED5A71" w:rsidP="00B97C6E">
            <w:pPr>
              <w:pStyle w:val="pseudocode"/>
              <w:rPr>
                <w:sz w:val="24"/>
                <w:szCs w:val="24"/>
              </w:rPr>
            </w:pPr>
            <w:r w:rsidRPr="00ED5A71">
              <w:rPr>
                <w:b/>
                <w:bCs/>
                <w:i/>
                <w:iCs/>
                <w:sz w:val="24"/>
                <w:szCs w:val="24"/>
              </w:rPr>
              <w:t>Function testTBRMove(</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oMath>
            <w:r w:rsidRPr="00ED5A71">
              <w:rPr>
                <w:sz w:val="24"/>
                <w:szCs w:val="24"/>
              </w:rPr>
              <w:t>,</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oMath>
            <w:r w:rsidRPr="00ED5A71">
              <w:rPr>
                <w:b/>
                <w:bCs/>
                <w:i/>
                <w:iCs/>
                <w:sz w:val="24"/>
                <w:szCs w:val="24"/>
              </w:rPr>
              <w:t>)</w:t>
            </w:r>
          </w:p>
        </w:tc>
      </w:tr>
      <w:tr w:rsidR="00ED5A71" w:rsidRPr="00ED5A71" w14:paraId="127BF1E6" w14:textId="77777777" w:rsidTr="00ED5A71">
        <w:tc>
          <w:tcPr>
            <w:tcW w:w="420" w:type="dxa"/>
            <w:tcBorders>
              <w:top w:val="nil"/>
              <w:left w:val="nil"/>
              <w:bottom w:val="nil"/>
              <w:right w:val="nil"/>
            </w:tcBorders>
          </w:tcPr>
          <w:p w14:paraId="5CF5196C" w14:textId="77777777" w:rsidR="00ED5A71" w:rsidRPr="00ED5A71" w:rsidRDefault="00ED5A71" w:rsidP="00ED5A71">
            <w:pPr>
              <w:pStyle w:val="pseudocode"/>
              <w:numPr>
                <w:ilvl w:val="0"/>
                <w:numId w:val="13"/>
              </w:numPr>
              <w:rPr>
                <w:sz w:val="24"/>
                <w:szCs w:val="24"/>
              </w:rPr>
            </w:pPr>
          </w:p>
        </w:tc>
        <w:tc>
          <w:tcPr>
            <w:tcW w:w="750" w:type="dxa"/>
            <w:tcBorders>
              <w:top w:val="nil"/>
              <w:left w:val="nil"/>
              <w:bottom w:val="nil"/>
              <w:right w:val="single" w:sz="4" w:space="0" w:color="auto"/>
            </w:tcBorders>
          </w:tcPr>
          <w:p w14:paraId="41DD3082" w14:textId="77777777" w:rsidR="00ED5A71" w:rsidRPr="00ED5A71" w:rsidRDefault="00ED5A71" w:rsidP="00B97C6E">
            <w:pPr>
              <w:pStyle w:val="pseudocode"/>
              <w:rPr>
                <w:sz w:val="24"/>
                <w:szCs w:val="24"/>
              </w:rPr>
            </w:pPr>
          </w:p>
        </w:tc>
        <w:tc>
          <w:tcPr>
            <w:tcW w:w="8149" w:type="dxa"/>
            <w:gridSpan w:val="3"/>
            <w:tcBorders>
              <w:top w:val="nil"/>
              <w:left w:val="single" w:sz="4" w:space="0" w:color="auto"/>
              <w:bottom w:val="nil"/>
              <w:right w:val="nil"/>
            </w:tcBorders>
          </w:tcPr>
          <w:p w14:paraId="5D9AB0C2" w14:textId="133055C8" w:rsidR="00ED5A71" w:rsidRPr="00ED5A71" w:rsidRDefault="00ED5A71" w:rsidP="00B97C6E">
            <w:pPr>
              <w:pStyle w:val="pseudocode"/>
              <w:rPr>
                <w:sz w:val="24"/>
                <w:szCs w:val="24"/>
              </w:rPr>
            </w:pPr>
            <w:r w:rsidRPr="00ED5A71">
              <w:rPr>
                <w:sz w:val="24"/>
                <w:szCs w:val="24"/>
              </w:rPr>
              <w:t xml:space="preserve"># </w:t>
            </w:r>
            <m:oMath>
              <m:r>
                <w:rPr>
                  <w:rFonts w:ascii="Cambria Math" w:hAnsi="Cambria Math"/>
                  <w:sz w:val="24"/>
                  <w:szCs w:val="24"/>
                </w:rPr>
                <m:t>T</m:t>
              </m:r>
            </m:oMath>
            <w:r w:rsidRPr="00ED5A71">
              <w:rPr>
                <w:sz w:val="24"/>
                <w:szCs w:val="24"/>
              </w:rPr>
              <w:t xml:space="preserve"> is already cut into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oMath>
            <w:r w:rsidRPr="00ED5A71">
              <w:rPr>
                <w:sz w:val="24"/>
                <w:szCs w:val="24"/>
              </w:rPr>
              <w:t xml:space="preserv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oMath>
            <w:r w:rsidRPr="00ED5A71">
              <w:rPr>
                <w:sz w:val="24"/>
                <w:szCs w:val="24"/>
              </w:rPr>
              <w:t xml:space="preserve"> and </w:t>
            </w:r>
            <m:oMath>
              <m:r>
                <w:rPr>
                  <w:rFonts w:ascii="Cambria Math" w:hAnsi="Cambria Math"/>
                  <w:sz w:val="24"/>
                  <w:szCs w:val="24"/>
                </w:rPr>
                <m:t>R</m:t>
              </m:r>
            </m:oMath>
            <w:r w:rsidRPr="00ED5A71">
              <w:rPr>
                <w:sz w:val="24"/>
                <w:szCs w:val="24"/>
              </w:rPr>
              <w:t xml:space="preserve"> when called testTBRMove()</w:t>
            </w:r>
          </w:p>
        </w:tc>
      </w:tr>
      <w:tr w:rsidR="00ED5A71" w:rsidRPr="00ED5A71" w14:paraId="4CAA0E19" w14:textId="77777777" w:rsidTr="00ED5A71">
        <w:tc>
          <w:tcPr>
            <w:tcW w:w="420" w:type="dxa"/>
            <w:tcBorders>
              <w:top w:val="nil"/>
              <w:left w:val="nil"/>
              <w:bottom w:val="nil"/>
              <w:right w:val="nil"/>
            </w:tcBorders>
          </w:tcPr>
          <w:p w14:paraId="37FBBBDA" w14:textId="77777777" w:rsidR="00ED5A71" w:rsidRPr="00ED5A71" w:rsidRDefault="00ED5A71" w:rsidP="00ED5A71">
            <w:pPr>
              <w:pStyle w:val="pseudocode"/>
              <w:numPr>
                <w:ilvl w:val="0"/>
                <w:numId w:val="13"/>
              </w:numPr>
              <w:rPr>
                <w:sz w:val="24"/>
                <w:szCs w:val="24"/>
              </w:rPr>
            </w:pPr>
          </w:p>
        </w:tc>
        <w:tc>
          <w:tcPr>
            <w:tcW w:w="750" w:type="dxa"/>
            <w:tcBorders>
              <w:top w:val="nil"/>
              <w:left w:val="nil"/>
              <w:bottom w:val="nil"/>
              <w:right w:val="single" w:sz="4" w:space="0" w:color="auto"/>
            </w:tcBorders>
          </w:tcPr>
          <w:p w14:paraId="4F6275FB" w14:textId="77777777" w:rsidR="00ED5A71" w:rsidRPr="00ED5A71" w:rsidRDefault="00ED5A71" w:rsidP="00B97C6E">
            <w:pPr>
              <w:pStyle w:val="pseudocode"/>
              <w:rPr>
                <w:sz w:val="24"/>
                <w:szCs w:val="24"/>
              </w:rPr>
            </w:pPr>
          </w:p>
        </w:tc>
        <w:tc>
          <w:tcPr>
            <w:tcW w:w="8149" w:type="dxa"/>
            <w:gridSpan w:val="3"/>
            <w:tcBorders>
              <w:top w:val="nil"/>
              <w:left w:val="single" w:sz="4" w:space="0" w:color="auto"/>
              <w:bottom w:val="nil"/>
              <w:right w:val="nil"/>
            </w:tcBorders>
          </w:tcPr>
          <w:p w14:paraId="0F550B95" w14:textId="749634F6" w:rsidR="00ED5A71" w:rsidRPr="00ED5A71" w:rsidRDefault="00ED5A71" w:rsidP="00B97C6E">
            <w:pPr>
              <w:pStyle w:val="pseudocode"/>
              <w:rPr>
                <w:sz w:val="24"/>
                <w:szCs w:val="24"/>
              </w:rPr>
            </w:pPr>
            <w:r w:rsidRPr="00ED5A71">
              <w:rPr>
                <w:sz w:val="24"/>
                <w:szCs w:val="24"/>
              </w:rPr>
              <w:t xml:space="preserve">Connect branch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oMath>
            <w:r w:rsidRPr="00ED5A71">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oMath>
            <w:r w:rsidRPr="00ED5A71">
              <w:rPr>
                <w:sz w:val="24"/>
                <w:szCs w:val="24"/>
              </w:rPr>
              <w:t xml:space="preserve"> using </w:t>
            </w:r>
            <m:oMath>
              <m:r>
                <w:rPr>
                  <w:rFonts w:ascii="Cambria Math" w:hAnsi="Cambria Math"/>
                  <w:sz w:val="24"/>
                  <w:szCs w:val="24"/>
                </w:rPr>
                <m:t>R</m:t>
              </m:r>
            </m:oMath>
            <w:r w:rsidRPr="00ED5A71">
              <w:rPr>
                <w:sz w:val="24"/>
                <w:szCs w:val="24"/>
              </w:rPr>
              <w:t xml:space="preserve">, result in </w:t>
            </w:r>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oMath>
          </w:p>
        </w:tc>
      </w:tr>
      <w:tr w:rsidR="00ED5A71" w:rsidRPr="00ED5A71" w14:paraId="5F803124" w14:textId="77777777" w:rsidTr="00ED5A71">
        <w:tc>
          <w:tcPr>
            <w:tcW w:w="420" w:type="dxa"/>
            <w:tcBorders>
              <w:top w:val="nil"/>
              <w:left w:val="nil"/>
              <w:bottom w:val="nil"/>
              <w:right w:val="nil"/>
            </w:tcBorders>
          </w:tcPr>
          <w:p w14:paraId="32EBAD0D" w14:textId="77777777" w:rsidR="00ED5A71" w:rsidRPr="00ED5A71" w:rsidRDefault="00ED5A71" w:rsidP="00ED5A71">
            <w:pPr>
              <w:pStyle w:val="pseudocode"/>
              <w:numPr>
                <w:ilvl w:val="0"/>
                <w:numId w:val="13"/>
              </w:numPr>
              <w:rPr>
                <w:sz w:val="24"/>
                <w:szCs w:val="24"/>
              </w:rPr>
            </w:pPr>
          </w:p>
        </w:tc>
        <w:tc>
          <w:tcPr>
            <w:tcW w:w="750" w:type="dxa"/>
            <w:tcBorders>
              <w:top w:val="nil"/>
              <w:left w:val="nil"/>
              <w:bottom w:val="nil"/>
              <w:right w:val="single" w:sz="4" w:space="0" w:color="auto"/>
            </w:tcBorders>
          </w:tcPr>
          <w:p w14:paraId="165A88A4" w14:textId="77777777" w:rsidR="00ED5A71" w:rsidRPr="00ED5A71" w:rsidRDefault="00ED5A71" w:rsidP="00B97C6E">
            <w:pPr>
              <w:pStyle w:val="pseudocode"/>
              <w:rPr>
                <w:sz w:val="24"/>
                <w:szCs w:val="24"/>
              </w:rPr>
            </w:pPr>
          </w:p>
        </w:tc>
        <w:tc>
          <w:tcPr>
            <w:tcW w:w="8149" w:type="dxa"/>
            <w:gridSpan w:val="3"/>
            <w:tcBorders>
              <w:top w:val="nil"/>
              <w:left w:val="single" w:sz="4" w:space="0" w:color="auto"/>
              <w:bottom w:val="nil"/>
              <w:right w:val="nil"/>
            </w:tcBorders>
          </w:tcPr>
          <w:p w14:paraId="2A38C8E8" w14:textId="77777777" w:rsidR="00ED5A71" w:rsidRPr="00ED5A71" w:rsidRDefault="00ED5A71" w:rsidP="00B97C6E">
            <w:pPr>
              <w:pStyle w:val="pseudocode"/>
              <w:rPr>
                <w:sz w:val="24"/>
                <w:szCs w:val="24"/>
              </w:rPr>
            </w:pPr>
            <w:r w:rsidRPr="00ED5A71">
              <w:rPr>
                <w:sz w:val="24"/>
                <w:szCs w:val="24"/>
              </w:rPr>
              <w:t>Evaluate parsimony score MP(</w:t>
            </w:r>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oMath>
            <w:r w:rsidRPr="00ED5A71">
              <w:rPr>
                <w:sz w:val="24"/>
                <w:szCs w:val="24"/>
              </w:rPr>
              <w:t xml:space="preserve">) of </w:t>
            </w:r>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oMath>
          </w:p>
        </w:tc>
      </w:tr>
      <w:tr w:rsidR="00ED5A71" w:rsidRPr="00ED5A71" w14:paraId="2FB877B0" w14:textId="77777777" w:rsidTr="00ED5A71">
        <w:tc>
          <w:tcPr>
            <w:tcW w:w="420" w:type="dxa"/>
            <w:tcBorders>
              <w:top w:val="nil"/>
              <w:left w:val="nil"/>
              <w:bottom w:val="nil"/>
              <w:right w:val="nil"/>
            </w:tcBorders>
          </w:tcPr>
          <w:p w14:paraId="53EA0925" w14:textId="77777777" w:rsidR="00ED5A71" w:rsidRPr="00ED5A71" w:rsidRDefault="00ED5A71" w:rsidP="00ED5A71">
            <w:pPr>
              <w:pStyle w:val="pseudocode"/>
              <w:numPr>
                <w:ilvl w:val="0"/>
                <w:numId w:val="13"/>
              </w:numPr>
              <w:rPr>
                <w:sz w:val="24"/>
                <w:szCs w:val="24"/>
              </w:rPr>
            </w:pPr>
          </w:p>
        </w:tc>
        <w:tc>
          <w:tcPr>
            <w:tcW w:w="750" w:type="dxa"/>
            <w:tcBorders>
              <w:top w:val="nil"/>
              <w:left w:val="nil"/>
              <w:bottom w:val="nil"/>
              <w:right w:val="single" w:sz="4" w:space="0" w:color="auto"/>
            </w:tcBorders>
          </w:tcPr>
          <w:p w14:paraId="546DACD4" w14:textId="77777777" w:rsidR="00ED5A71" w:rsidRPr="00ED5A71" w:rsidRDefault="00ED5A71" w:rsidP="00B97C6E">
            <w:pPr>
              <w:pStyle w:val="pseudocode"/>
              <w:rPr>
                <w:sz w:val="24"/>
                <w:szCs w:val="24"/>
              </w:rPr>
            </w:pPr>
          </w:p>
        </w:tc>
        <w:tc>
          <w:tcPr>
            <w:tcW w:w="8149" w:type="dxa"/>
            <w:gridSpan w:val="3"/>
            <w:tcBorders>
              <w:top w:val="nil"/>
              <w:left w:val="single" w:sz="4" w:space="0" w:color="auto"/>
              <w:bottom w:val="nil"/>
              <w:right w:val="nil"/>
            </w:tcBorders>
          </w:tcPr>
          <w:p w14:paraId="0E8C196F" w14:textId="77777777" w:rsidR="00ED5A71" w:rsidRPr="00ED5A71" w:rsidRDefault="00ED5A71" w:rsidP="00B97C6E">
            <w:pPr>
              <w:pStyle w:val="pseudocode"/>
              <w:rPr>
                <w:sz w:val="24"/>
                <w:szCs w:val="24"/>
              </w:rPr>
            </w:pPr>
            <w:r w:rsidRPr="00ED5A71">
              <w:rPr>
                <w:b/>
                <w:bCs/>
                <w:sz w:val="24"/>
                <w:szCs w:val="24"/>
              </w:rPr>
              <w:t>if</w:t>
            </w:r>
            <w:r w:rsidRPr="00ED5A71">
              <w:rPr>
                <w:sz w:val="24"/>
                <w:szCs w:val="24"/>
              </w:rPr>
              <w:t xml:space="preserve"> MP(</w:t>
            </w:r>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oMath>
            <w:r w:rsidRPr="00ED5A71">
              <w:rPr>
                <w:sz w:val="24"/>
                <w:szCs w:val="24"/>
              </w:rPr>
              <w:t>) &lt; MP(</w:t>
            </w:r>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bestNei</m:t>
                  </m:r>
                </m:sup>
              </m:sSup>
            </m:oMath>
            <w:r w:rsidRPr="00ED5A71">
              <w:rPr>
                <w:sz w:val="24"/>
                <w:szCs w:val="24"/>
              </w:rPr>
              <w:t>) then</w:t>
            </w:r>
          </w:p>
        </w:tc>
      </w:tr>
      <w:tr w:rsidR="00ED5A71" w:rsidRPr="00ED5A71" w14:paraId="570E61FF" w14:textId="77777777" w:rsidTr="00ED5A71">
        <w:tc>
          <w:tcPr>
            <w:tcW w:w="420" w:type="dxa"/>
            <w:tcBorders>
              <w:top w:val="nil"/>
              <w:left w:val="nil"/>
              <w:bottom w:val="nil"/>
              <w:right w:val="nil"/>
            </w:tcBorders>
          </w:tcPr>
          <w:p w14:paraId="52D475E6" w14:textId="77777777" w:rsidR="00ED5A71" w:rsidRPr="00ED5A71" w:rsidRDefault="00ED5A71" w:rsidP="00ED5A71">
            <w:pPr>
              <w:pStyle w:val="pseudocode"/>
              <w:numPr>
                <w:ilvl w:val="0"/>
                <w:numId w:val="13"/>
              </w:numPr>
              <w:rPr>
                <w:sz w:val="24"/>
                <w:szCs w:val="24"/>
              </w:rPr>
            </w:pPr>
          </w:p>
        </w:tc>
        <w:tc>
          <w:tcPr>
            <w:tcW w:w="750" w:type="dxa"/>
            <w:tcBorders>
              <w:top w:val="nil"/>
              <w:left w:val="nil"/>
              <w:bottom w:val="nil"/>
              <w:right w:val="single" w:sz="4" w:space="0" w:color="auto"/>
            </w:tcBorders>
          </w:tcPr>
          <w:p w14:paraId="3BBBE607" w14:textId="77777777" w:rsidR="00ED5A71" w:rsidRPr="00ED5A71" w:rsidRDefault="00ED5A71" w:rsidP="00B97C6E">
            <w:pPr>
              <w:pStyle w:val="pseudocode"/>
              <w:rPr>
                <w:sz w:val="24"/>
                <w:szCs w:val="24"/>
              </w:rPr>
            </w:pPr>
          </w:p>
        </w:tc>
        <w:tc>
          <w:tcPr>
            <w:tcW w:w="428" w:type="dxa"/>
            <w:tcBorders>
              <w:top w:val="nil"/>
              <w:left w:val="nil"/>
              <w:bottom w:val="nil"/>
              <w:right w:val="single" w:sz="4" w:space="0" w:color="auto"/>
            </w:tcBorders>
          </w:tcPr>
          <w:p w14:paraId="32745C7B" w14:textId="77777777" w:rsidR="00ED5A71" w:rsidRPr="00ED5A71" w:rsidRDefault="00ED5A71" w:rsidP="00B97C6E">
            <w:pPr>
              <w:pStyle w:val="pseudocode"/>
              <w:rPr>
                <w:sz w:val="24"/>
                <w:szCs w:val="24"/>
              </w:rPr>
            </w:pPr>
          </w:p>
        </w:tc>
        <w:tc>
          <w:tcPr>
            <w:tcW w:w="7721" w:type="dxa"/>
            <w:gridSpan w:val="2"/>
            <w:tcBorders>
              <w:top w:val="nil"/>
              <w:left w:val="single" w:sz="4" w:space="0" w:color="auto"/>
              <w:bottom w:val="nil"/>
              <w:right w:val="nil"/>
            </w:tcBorders>
          </w:tcPr>
          <w:p w14:paraId="360E20D5" w14:textId="6E74D6D2" w:rsidR="00ED5A71" w:rsidRPr="00ED5A71" w:rsidRDefault="00000000" w:rsidP="00B97C6E">
            <w:pPr>
              <w:pStyle w:val="pseudocode"/>
              <w:rPr>
                <w:sz w:val="24"/>
                <w:szCs w:val="24"/>
              </w:rPr>
            </w:pPr>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bestNei</m:t>
                  </m:r>
                </m:sup>
              </m:sSup>
            </m:oMath>
            <w:r w:rsidR="00ED5A71" w:rsidRPr="00ED5A71">
              <w:rPr>
                <w:sz w:val="24"/>
                <w:szCs w:val="24"/>
              </w:rPr>
              <w:t xml:space="preserve"> := </w:t>
            </w:r>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oMath>
          </w:p>
        </w:tc>
      </w:tr>
      <w:tr w:rsidR="00ED5A71" w:rsidRPr="00ED5A71" w14:paraId="62E78CDF" w14:textId="77777777" w:rsidTr="00ED5A71">
        <w:tc>
          <w:tcPr>
            <w:tcW w:w="420" w:type="dxa"/>
            <w:tcBorders>
              <w:top w:val="nil"/>
              <w:left w:val="nil"/>
              <w:bottom w:val="nil"/>
              <w:right w:val="nil"/>
            </w:tcBorders>
          </w:tcPr>
          <w:p w14:paraId="5DD24C93" w14:textId="77777777" w:rsidR="00ED5A71" w:rsidRPr="00ED5A71" w:rsidRDefault="00ED5A71" w:rsidP="00ED5A71">
            <w:pPr>
              <w:pStyle w:val="pseudocode"/>
              <w:numPr>
                <w:ilvl w:val="0"/>
                <w:numId w:val="13"/>
              </w:numPr>
              <w:rPr>
                <w:sz w:val="24"/>
                <w:szCs w:val="24"/>
              </w:rPr>
            </w:pPr>
          </w:p>
        </w:tc>
        <w:tc>
          <w:tcPr>
            <w:tcW w:w="750" w:type="dxa"/>
            <w:tcBorders>
              <w:top w:val="nil"/>
              <w:left w:val="nil"/>
              <w:bottom w:val="nil"/>
              <w:right w:val="single" w:sz="4" w:space="0" w:color="auto"/>
            </w:tcBorders>
          </w:tcPr>
          <w:p w14:paraId="67D0948B" w14:textId="77777777" w:rsidR="00ED5A71" w:rsidRPr="00ED5A71" w:rsidRDefault="00ED5A71" w:rsidP="00B97C6E">
            <w:pPr>
              <w:pStyle w:val="pseudocode"/>
              <w:rPr>
                <w:sz w:val="24"/>
                <w:szCs w:val="24"/>
              </w:rPr>
            </w:pPr>
          </w:p>
        </w:tc>
        <w:tc>
          <w:tcPr>
            <w:tcW w:w="428" w:type="dxa"/>
            <w:tcBorders>
              <w:top w:val="nil"/>
              <w:left w:val="nil"/>
              <w:bottom w:val="nil"/>
              <w:right w:val="single" w:sz="4" w:space="0" w:color="auto"/>
            </w:tcBorders>
          </w:tcPr>
          <w:p w14:paraId="47DF7CFA" w14:textId="77777777" w:rsidR="00ED5A71" w:rsidRPr="00ED5A71" w:rsidRDefault="00ED5A71" w:rsidP="00B97C6E">
            <w:pPr>
              <w:pStyle w:val="pseudocode"/>
              <w:rPr>
                <w:sz w:val="24"/>
                <w:szCs w:val="24"/>
              </w:rPr>
            </w:pPr>
          </w:p>
        </w:tc>
        <w:tc>
          <w:tcPr>
            <w:tcW w:w="7721" w:type="dxa"/>
            <w:gridSpan w:val="2"/>
            <w:tcBorders>
              <w:top w:val="nil"/>
              <w:left w:val="single" w:sz="4" w:space="0" w:color="auto"/>
              <w:bottom w:val="nil"/>
              <w:right w:val="nil"/>
            </w:tcBorders>
          </w:tcPr>
          <w:p w14:paraId="63CA4C8C" w14:textId="77777777" w:rsidR="00ED5A71" w:rsidRPr="00ED5A71" w:rsidRDefault="00000000" w:rsidP="00B97C6E">
            <w:pPr>
              <w:pStyle w:val="pseudocode"/>
              <w:rPr>
                <w:sz w:val="24"/>
                <w:szCs w:val="24"/>
              </w:rPr>
            </w:pPr>
            <m:oMath>
              <m:sSubSup>
                <m:sSubSupPr>
                  <m:ctrlPr>
                    <w:rPr>
                      <w:rFonts w:ascii="Cambria Math" w:hAnsi="Cambria Math"/>
                      <w:i/>
                      <w:sz w:val="24"/>
                      <w:szCs w:val="24"/>
                    </w:rPr>
                  </m:ctrlPr>
                </m:sSubSupPr>
                <m:e>
                  <m:r>
                    <w:rPr>
                      <w:rFonts w:ascii="Cambria Math" w:hAnsi="Cambria Math"/>
                      <w:sz w:val="24"/>
                      <w:szCs w:val="24"/>
                    </w:rPr>
                    <m:t>I</m:t>
                  </m:r>
                </m:e>
                <m:sub>
                  <m:r>
                    <w:rPr>
                      <w:rFonts w:ascii="Cambria Math" w:hAnsi="Cambria Math"/>
                      <w:sz w:val="24"/>
                      <w:szCs w:val="24"/>
                    </w:rPr>
                    <m:t>1</m:t>
                  </m:r>
                </m:sub>
                <m:sup>
                  <m:r>
                    <w:rPr>
                      <w:rFonts w:ascii="Cambria Math" w:hAnsi="Cambria Math"/>
                      <w:sz w:val="24"/>
                      <w:szCs w:val="24"/>
                    </w:rPr>
                    <m:t>bestNei</m:t>
                  </m:r>
                </m:sup>
              </m:sSubSup>
            </m:oMath>
            <w:r w:rsidR="00ED5A71" w:rsidRPr="00ED5A71">
              <w:rPr>
                <w:sz w:val="24"/>
                <w:szCs w:val="24"/>
              </w:rPr>
              <w:t xml:space="preserve">  :=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oMath>
          </w:p>
        </w:tc>
      </w:tr>
      <w:tr w:rsidR="00ED5A71" w:rsidRPr="00ED5A71" w14:paraId="473F038B" w14:textId="77777777" w:rsidTr="00ED5A71">
        <w:tc>
          <w:tcPr>
            <w:tcW w:w="420" w:type="dxa"/>
            <w:tcBorders>
              <w:top w:val="nil"/>
              <w:left w:val="nil"/>
              <w:bottom w:val="nil"/>
              <w:right w:val="nil"/>
            </w:tcBorders>
          </w:tcPr>
          <w:p w14:paraId="68142412" w14:textId="77777777" w:rsidR="00ED5A71" w:rsidRPr="00ED5A71" w:rsidRDefault="00ED5A71" w:rsidP="00ED5A71">
            <w:pPr>
              <w:pStyle w:val="pseudocode"/>
              <w:numPr>
                <w:ilvl w:val="0"/>
                <w:numId w:val="13"/>
              </w:numPr>
              <w:rPr>
                <w:sz w:val="24"/>
                <w:szCs w:val="24"/>
              </w:rPr>
            </w:pPr>
          </w:p>
        </w:tc>
        <w:tc>
          <w:tcPr>
            <w:tcW w:w="750" w:type="dxa"/>
            <w:tcBorders>
              <w:top w:val="nil"/>
              <w:left w:val="nil"/>
              <w:bottom w:val="nil"/>
              <w:right w:val="single" w:sz="4" w:space="0" w:color="auto"/>
            </w:tcBorders>
          </w:tcPr>
          <w:p w14:paraId="67B8B74E" w14:textId="77777777" w:rsidR="00ED5A71" w:rsidRPr="00ED5A71" w:rsidRDefault="00ED5A71" w:rsidP="00B97C6E">
            <w:pPr>
              <w:pStyle w:val="pseudocode"/>
              <w:rPr>
                <w:sz w:val="24"/>
                <w:szCs w:val="24"/>
              </w:rPr>
            </w:pPr>
          </w:p>
        </w:tc>
        <w:tc>
          <w:tcPr>
            <w:tcW w:w="428" w:type="dxa"/>
            <w:tcBorders>
              <w:top w:val="nil"/>
              <w:left w:val="nil"/>
              <w:bottom w:val="nil"/>
              <w:right w:val="single" w:sz="4" w:space="0" w:color="auto"/>
            </w:tcBorders>
          </w:tcPr>
          <w:p w14:paraId="345D1356" w14:textId="77777777" w:rsidR="00ED5A71" w:rsidRPr="00ED5A71" w:rsidRDefault="00ED5A71" w:rsidP="00B97C6E">
            <w:pPr>
              <w:pStyle w:val="pseudocode"/>
              <w:rPr>
                <w:sz w:val="24"/>
                <w:szCs w:val="24"/>
              </w:rPr>
            </w:pPr>
          </w:p>
        </w:tc>
        <w:tc>
          <w:tcPr>
            <w:tcW w:w="7721" w:type="dxa"/>
            <w:gridSpan w:val="2"/>
            <w:tcBorders>
              <w:top w:val="nil"/>
              <w:left w:val="single" w:sz="4" w:space="0" w:color="auto"/>
              <w:bottom w:val="nil"/>
              <w:right w:val="nil"/>
            </w:tcBorders>
          </w:tcPr>
          <w:p w14:paraId="71BBA893" w14:textId="77777777" w:rsidR="00ED5A71" w:rsidRPr="00ED5A71" w:rsidRDefault="00000000" w:rsidP="00B97C6E">
            <w:pPr>
              <w:pStyle w:val="pseudocode"/>
              <w:rPr>
                <w:sz w:val="24"/>
                <w:szCs w:val="24"/>
              </w:rPr>
            </w:pPr>
            <m:oMath>
              <m:sSubSup>
                <m:sSubSupPr>
                  <m:ctrlPr>
                    <w:rPr>
                      <w:rFonts w:ascii="Cambria Math" w:hAnsi="Cambria Math"/>
                      <w:i/>
                      <w:sz w:val="24"/>
                      <w:szCs w:val="24"/>
                    </w:rPr>
                  </m:ctrlPr>
                </m:sSubSupPr>
                <m:e>
                  <m:r>
                    <w:rPr>
                      <w:rFonts w:ascii="Cambria Math" w:hAnsi="Cambria Math"/>
                      <w:sz w:val="24"/>
                      <w:szCs w:val="24"/>
                    </w:rPr>
                    <m:t>I</m:t>
                  </m:r>
                </m:e>
                <m:sub>
                  <m:r>
                    <w:rPr>
                      <w:rFonts w:ascii="Cambria Math" w:hAnsi="Cambria Math"/>
                      <w:sz w:val="24"/>
                      <w:szCs w:val="24"/>
                    </w:rPr>
                    <m:t>2</m:t>
                  </m:r>
                </m:sub>
                <m:sup>
                  <m:r>
                    <w:rPr>
                      <w:rFonts w:ascii="Cambria Math" w:hAnsi="Cambria Math"/>
                      <w:sz w:val="24"/>
                      <w:szCs w:val="24"/>
                    </w:rPr>
                    <m:t>bestNei</m:t>
                  </m:r>
                </m:sup>
              </m:sSubSup>
            </m:oMath>
            <w:r w:rsidR="00ED5A71" w:rsidRPr="00ED5A71">
              <w:rPr>
                <w:sz w:val="24"/>
                <w:szCs w:val="24"/>
              </w:rPr>
              <w:t xml:space="preserve"> :=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oMath>
          </w:p>
        </w:tc>
      </w:tr>
      <w:tr w:rsidR="00ED5A71" w:rsidRPr="00ED5A71" w14:paraId="4E68973D" w14:textId="77777777" w:rsidTr="00ED5A71">
        <w:tc>
          <w:tcPr>
            <w:tcW w:w="420" w:type="dxa"/>
            <w:tcBorders>
              <w:top w:val="nil"/>
              <w:left w:val="nil"/>
              <w:bottom w:val="nil"/>
              <w:right w:val="nil"/>
            </w:tcBorders>
          </w:tcPr>
          <w:p w14:paraId="5777B3F3" w14:textId="77777777" w:rsidR="00ED5A71" w:rsidRPr="00ED5A71" w:rsidRDefault="00ED5A71" w:rsidP="00ED5A71">
            <w:pPr>
              <w:pStyle w:val="pseudocode"/>
              <w:numPr>
                <w:ilvl w:val="0"/>
                <w:numId w:val="13"/>
              </w:numPr>
              <w:rPr>
                <w:sz w:val="24"/>
                <w:szCs w:val="24"/>
              </w:rPr>
            </w:pPr>
          </w:p>
        </w:tc>
        <w:tc>
          <w:tcPr>
            <w:tcW w:w="750" w:type="dxa"/>
            <w:tcBorders>
              <w:top w:val="nil"/>
              <w:left w:val="nil"/>
              <w:bottom w:val="nil"/>
              <w:right w:val="single" w:sz="4" w:space="0" w:color="auto"/>
            </w:tcBorders>
          </w:tcPr>
          <w:p w14:paraId="263F63EB" w14:textId="77777777" w:rsidR="00ED5A71" w:rsidRPr="00ED5A71" w:rsidRDefault="00ED5A71" w:rsidP="00B97C6E">
            <w:pPr>
              <w:pStyle w:val="pseudocode"/>
              <w:rPr>
                <w:sz w:val="24"/>
                <w:szCs w:val="24"/>
              </w:rPr>
            </w:pPr>
          </w:p>
        </w:tc>
        <w:tc>
          <w:tcPr>
            <w:tcW w:w="8149" w:type="dxa"/>
            <w:gridSpan w:val="3"/>
            <w:tcBorders>
              <w:top w:val="nil"/>
              <w:left w:val="single" w:sz="4" w:space="0" w:color="auto"/>
              <w:bottom w:val="nil"/>
              <w:right w:val="nil"/>
            </w:tcBorders>
          </w:tcPr>
          <w:p w14:paraId="68E904C3" w14:textId="77777777" w:rsidR="00ED5A71" w:rsidRPr="00ED5A71" w:rsidRDefault="00ED5A71" w:rsidP="00B97C6E">
            <w:pPr>
              <w:pStyle w:val="pseudocode"/>
              <w:rPr>
                <w:sz w:val="24"/>
                <w:szCs w:val="24"/>
              </w:rPr>
            </w:pPr>
            <w:r w:rsidRPr="00ED5A71">
              <w:rPr>
                <w:b/>
                <w:bCs/>
                <w:sz w:val="24"/>
                <w:szCs w:val="24"/>
              </w:rPr>
              <w:t>end if</w:t>
            </w:r>
          </w:p>
        </w:tc>
      </w:tr>
      <w:tr w:rsidR="00ED5A71" w:rsidRPr="00ED5A71" w14:paraId="6774314C" w14:textId="77777777" w:rsidTr="00ED5A71">
        <w:tc>
          <w:tcPr>
            <w:tcW w:w="420" w:type="dxa"/>
            <w:tcBorders>
              <w:top w:val="nil"/>
              <w:left w:val="nil"/>
              <w:bottom w:val="nil"/>
              <w:right w:val="nil"/>
            </w:tcBorders>
          </w:tcPr>
          <w:p w14:paraId="1D7ED64E" w14:textId="77777777" w:rsidR="00ED5A71" w:rsidRPr="00ED5A71" w:rsidRDefault="00ED5A71" w:rsidP="00ED5A71">
            <w:pPr>
              <w:pStyle w:val="pseudocode"/>
              <w:numPr>
                <w:ilvl w:val="0"/>
                <w:numId w:val="13"/>
              </w:numPr>
              <w:rPr>
                <w:sz w:val="24"/>
                <w:szCs w:val="24"/>
              </w:rPr>
            </w:pPr>
          </w:p>
        </w:tc>
        <w:tc>
          <w:tcPr>
            <w:tcW w:w="750" w:type="dxa"/>
            <w:tcBorders>
              <w:top w:val="nil"/>
              <w:left w:val="nil"/>
              <w:bottom w:val="nil"/>
              <w:right w:val="single" w:sz="4" w:space="0" w:color="auto"/>
            </w:tcBorders>
          </w:tcPr>
          <w:p w14:paraId="25F02B54" w14:textId="77777777" w:rsidR="00ED5A71" w:rsidRPr="00ED5A71" w:rsidRDefault="00ED5A71" w:rsidP="00B97C6E">
            <w:pPr>
              <w:pStyle w:val="pseudocode"/>
              <w:rPr>
                <w:sz w:val="24"/>
                <w:szCs w:val="24"/>
              </w:rPr>
            </w:pPr>
          </w:p>
        </w:tc>
        <w:tc>
          <w:tcPr>
            <w:tcW w:w="8149" w:type="dxa"/>
            <w:gridSpan w:val="3"/>
            <w:tcBorders>
              <w:top w:val="nil"/>
              <w:left w:val="single" w:sz="4" w:space="0" w:color="auto"/>
              <w:bottom w:val="nil"/>
              <w:right w:val="nil"/>
            </w:tcBorders>
          </w:tcPr>
          <w:p w14:paraId="09BB09D0" w14:textId="2DC8E828" w:rsidR="00ED5A71" w:rsidRPr="00ED5A71" w:rsidRDefault="00ED5A71" w:rsidP="00B97C6E">
            <w:pPr>
              <w:pStyle w:val="pseudocode"/>
              <w:rPr>
                <w:sz w:val="24"/>
                <w:szCs w:val="24"/>
              </w:rPr>
            </w:pPr>
            <w:r w:rsidRPr="00ED5A71">
              <w:rPr>
                <w:sz w:val="24"/>
                <w:szCs w:val="24"/>
              </w:rPr>
              <w:t xml:space="preserve">Remove branch </w:t>
            </w:r>
            <m:oMath>
              <m:r>
                <w:rPr>
                  <w:rFonts w:ascii="Cambria Math" w:hAnsi="Cambria Math"/>
                  <w:sz w:val="24"/>
                  <w:szCs w:val="24"/>
                </w:rPr>
                <m:t>R</m:t>
              </m:r>
            </m:oMath>
            <w:r w:rsidRPr="00ED5A71">
              <w:rPr>
                <w:sz w:val="24"/>
                <w:szCs w:val="24"/>
              </w:rPr>
              <w:t>, rollback the changes</w:t>
            </w:r>
          </w:p>
        </w:tc>
      </w:tr>
      <w:tr w:rsidR="00ED5A71" w:rsidRPr="00ED5A71" w14:paraId="0B9B33D7" w14:textId="77777777" w:rsidTr="00ED5A71">
        <w:tc>
          <w:tcPr>
            <w:tcW w:w="420" w:type="dxa"/>
            <w:tcBorders>
              <w:top w:val="nil"/>
              <w:left w:val="nil"/>
              <w:bottom w:val="nil"/>
              <w:right w:val="nil"/>
            </w:tcBorders>
          </w:tcPr>
          <w:p w14:paraId="6F942E69" w14:textId="77777777" w:rsidR="00ED5A71" w:rsidRPr="00ED5A71" w:rsidRDefault="00ED5A71" w:rsidP="00ED5A71">
            <w:pPr>
              <w:pStyle w:val="pseudocode"/>
              <w:numPr>
                <w:ilvl w:val="0"/>
                <w:numId w:val="13"/>
              </w:numPr>
              <w:rPr>
                <w:sz w:val="24"/>
                <w:szCs w:val="24"/>
              </w:rPr>
            </w:pPr>
          </w:p>
        </w:tc>
        <w:tc>
          <w:tcPr>
            <w:tcW w:w="8901" w:type="dxa"/>
            <w:gridSpan w:val="4"/>
            <w:tcBorders>
              <w:top w:val="nil"/>
              <w:left w:val="nil"/>
              <w:bottom w:val="nil"/>
              <w:right w:val="nil"/>
            </w:tcBorders>
          </w:tcPr>
          <w:p w14:paraId="22C57160" w14:textId="77777777" w:rsidR="00ED5A71" w:rsidRPr="00ED5A71" w:rsidRDefault="00ED5A71" w:rsidP="00B97C6E">
            <w:pPr>
              <w:pStyle w:val="pseudocode"/>
              <w:rPr>
                <w:sz w:val="24"/>
                <w:szCs w:val="24"/>
              </w:rPr>
            </w:pPr>
            <w:r w:rsidRPr="00ED5A71">
              <w:rPr>
                <w:b/>
                <w:bCs/>
                <w:i/>
                <w:iCs/>
                <w:sz w:val="24"/>
                <w:szCs w:val="24"/>
              </w:rPr>
              <w:t>Function computeTBR(R, mintrav, maxtrav)</w:t>
            </w:r>
            <w:r w:rsidRPr="00ED5A71">
              <w:rPr>
                <w:sz w:val="24"/>
                <w:szCs w:val="24"/>
              </w:rPr>
              <w:t xml:space="preserve"> </w:t>
            </w:r>
          </w:p>
        </w:tc>
      </w:tr>
      <w:tr w:rsidR="00ED5A71" w:rsidRPr="00ED5A71" w14:paraId="3FAE765B" w14:textId="77777777" w:rsidTr="00ED5A71">
        <w:tc>
          <w:tcPr>
            <w:tcW w:w="420" w:type="dxa"/>
            <w:tcBorders>
              <w:top w:val="nil"/>
              <w:left w:val="nil"/>
              <w:bottom w:val="nil"/>
              <w:right w:val="nil"/>
            </w:tcBorders>
          </w:tcPr>
          <w:p w14:paraId="5C2068EA" w14:textId="77777777" w:rsidR="00ED5A71" w:rsidRPr="00ED5A71" w:rsidRDefault="00ED5A71" w:rsidP="00ED5A71">
            <w:pPr>
              <w:pStyle w:val="pseudocode"/>
              <w:numPr>
                <w:ilvl w:val="0"/>
                <w:numId w:val="13"/>
              </w:numPr>
              <w:rPr>
                <w:sz w:val="24"/>
                <w:szCs w:val="24"/>
              </w:rPr>
            </w:pPr>
          </w:p>
        </w:tc>
        <w:tc>
          <w:tcPr>
            <w:tcW w:w="750" w:type="dxa"/>
            <w:tcBorders>
              <w:top w:val="nil"/>
              <w:left w:val="nil"/>
              <w:bottom w:val="nil"/>
              <w:right w:val="single" w:sz="4" w:space="0" w:color="auto"/>
            </w:tcBorders>
          </w:tcPr>
          <w:p w14:paraId="6265C07B" w14:textId="77777777" w:rsidR="00ED5A71" w:rsidRPr="00ED5A71" w:rsidRDefault="00ED5A71" w:rsidP="00B97C6E">
            <w:pPr>
              <w:pStyle w:val="pseudocode"/>
              <w:rPr>
                <w:sz w:val="24"/>
                <w:szCs w:val="24"/>
              </w:rPr>
            </w:pPr>
          </w:p>
        </w:tc>
        <w:tc>
          <w:tcPr>
            <w:tcW w:w="8149" w:type="dxa"/>
            <w:gridSpan w:val="3"/>
            <w:tcBorders>
              <w:top w:val="nil"/>
              <w:left w:val="single" w:sz="4" w:space="0" w:color="auto"/>
              <w:bottom w:val="nil"/>
              <w:right w:val="nil"/>
            </w:tcBorders>
          </w:tcPr>
          <w:p w14:paraId="749628F7" w14:textId="3D11BE67" w:rsidR="00ED5A71" w:rsidRPr="00ED5A71" w:rsidRDefault="00ED5A71" w:rsidP="00B97C6E">
            <w:pPr>
              <w:pStyle w:val="pseudocode"/>
              <w:rPr>
                <w:sz w:val="24"/>
                <w:szCs w:val="24"/>
              </w:rPr>
            </w:pPr>
            <w:r w:rsidRPr="00ED5A71">
              <w:rPr>
                <w:sz w:val="24"/>
                <w:szCs w:val="24"/>
              </w:rPr>
              <w:t xml:space="preserve">Remove branch </w:t>
            </w:r>
            <m:oMath>
              <m:r>
                <w:rPr>
                  <w:rFonts w:ascii="Cambria Math" w:hAnsi="Cambria Math"/>
                  <w:sz w:val="24"/>
                  <w:szCs w:val="24"/>
                </w:rPr>
                <m:t>R</m:t>
              </m:r>
            </m:oMath>
            <w:r w:rsidRPr="00ED5A71">
              <w:rPr>
                <w:sz w:val="24"/>
                <w:szCs w:val="24"/>
              </w:rPr>
              <w:t xml:space="preserve"> from tree </w:t>
            </w:r>
            <m:oMath>
              <m:r>
                <w:rPr>
                  <w:rFonts w:ascii="Cambria Math" w:hAnsi="Cambria Math"/>
                  <w:sz w:val="24"/>
                  <w:szCs w:val="24"/>
                </w:rPr>
                <m:t>T</m:t>
              </m:r>
            </m:oMath>
          </w:p>
        </w:tc>
      </w:tr>
      <w:tr w:rsidR="00ED5A71" w:rsidRPr="00ED5A71" w14:paraId="43DBBBC0" w14:textId="77777777" w:rsidTr="00ED5A71">
        <w:tc>
          <w:tcPr>
            <w:tcW w:w="420" w:type="dxa"/>
            <w:tcBorders>
              <w:top w:val="nil"/>
              <w:left w:val="nil"/>
              <w:bottom w:val="nil"/>
              <w:right w:val="nil"/>
            </w:tcBorders>
          </w:tcPr>
          <w:p w14:paraId="22FF46D2" w14:textId="77777777" w:rsidR="00ED5A71" w:rsidRPr="00ED5A71" w:rsidRDefault="00ED5A71" w:rsidP="00ED5A71">
            <w:pPr>
              <w:pStyle w:val="pseudocode"/>
              <w:numPr>
                <w:ilvl w:val="0"/>
                <w:numId w:val="13"/>
              </w:numPr>
              <w:rPr>
                <w:sz w:val="24"/>
                <w:szCs w:val="24"/>
              </w:rPr>
            </w:pPr>
          </w:p>
        </w:tc>
        <w:tc>
          <w:tcPr>
            <w:tcW w:w="750" w:type="dxa"/>
            <w:tcBorders>
              <w:top w:val="nil"/>
              <w:left w:val="nil"/>
              <w:bottom w:val="nil"/>
              <w:right w:val="single" w:sz="4" w:space="0" w:color="auto"/>
            </w:tcBorders>
          </w:tcPr>
          <w:p w14:paraId="364C9DE3" w14:textId="77777777" w:rsidR="00ED5A71" w:rsidRPr="00ED5A71" w:rsidRDefault="00ED5A71" w:rsidP="00B97C6E">
            <w:pPr>
              <w:pStyle w:val="pseudocode"/>
              <w:rPr>
                <w:sz w:val="24"/>
                <w:szCs w:val="24"/>
              </w:rPr>
            </w:pPr>
          </w:p>
        </w:tc>
        <w:tc>
          <w:tcPr>
            <w:tcW w:w="8149" w:type="dxa"/>
            <w:gridSpan w:val="3"/>
            <w:tcBorders>
              <w:top w:val="nil"/>
              <w:left w:val="single" w:sz="4" w:space="0" w:color="auto"/>
              <w:bottom w:val="nil"/>
              <w:right w:val="nil"/>
            </w:tcBorders>
          </w:tcPr>
          <w:p w14:paraId="3451DEC3" w14:textId="77777777" w:rsidR="00ED5A71" w:rsidRPr="00ED5A71" w:rsidRDefault="00ED5A71" w:rsidP="00B97C6E">
            <w:pPr>
              <w:pStyle w:val="pseudocode"/>
              <w:rPr>
                <w:sz w:val="24"/>
                <w:szCs w:val="24"/>
              </w:rPr>
            </w:pPr>
            <w:r w:rsidRPr="00ED5A71">
              <w:rPr>
                <w:sz w:val="24"/>
                <w:szCs w:val="24"/>
              </w:rPr>
              <w:t># Find all valid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oMath>
            <w:r w:rsidRPr="00ED5A71">
              <w:rPr>
                <w:sz w:val="24"/>
                <w:szCs w:val="24"/>
              </w:rPr>
              <w:t>,</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oMath>
            <w:r w:rsidRPr="00ED5A71">
              <w:rPr>
                <w:sz w:val="24"/>
                <w:szCs w:val="24"/>
              </w:rPr>
              <w:t>) can be done recursively via DFS</w:t>
            </w:r>
          </w:p>
        </w:tc>
      </w:tr>
      <w:tr w:rsidR="00ED5A71" w:rsidRPr="00ED5A71" w14:paraId="3A8694E2" w14:textId="77777777" w:rsidTr="00ED5A71">
        <w:trPr>
          <w:trHeight w:val="300"/>
        </w:trPr>
        <w:tc>
          <w:tcPr>
            <w:tcW w:w="420" w:type="dxa"/>
            <w:tcBorders>
              <w:top w:val="nil"/>
              <w:left w:val="nil"/>
              <w:bottom w:val="nil"/>
              <w:right w:val="nil"/>
            </w:tcBorders>
          </w:tcPr>
          <w:p w14:paraId="5FBE9794" w14:textId="77777777" w:rsidR="00ED5A71" w:rsidRPr="00ED5A71" w:rsidRDefault="00ED5A71" w:rsidP="00ED5A71">
            <w:pPr>
              <w:pStyle w:val="pseudocode"/>
              <w:numPr>
                <w:ilvl w:val="0"/>
                <w:numId w:val="13"/>
              </w:numPr>
              <w:rPr>
                <w:sz w:val="24"/>
                <w:szCs w:val="24"/>
              </w:rPr>
            </w:pPr>
          </w:p>
        </w:tc>
        <w:tc>
          <w:tcPr>
            <w:tcW w:w="750" w:type="dxa"/>
            <w:tcBorders>
              <w:top w:val="nil"/>
              <w:left w:val="nil"/>
              <w:bottom w:val="nil"/>
              <w:right w:val="single" w:sz="4" w:space="0" w:color="auto"/>
            </w:tcBorders>
          </w:tcPr>
          <w:p w14:paraId="2DC9F902" w14:textId="77777777" w:rsidR="00ED5A71" w:rsidRPr="00ED5A71" w:rsidRDefault="00ED5A71" w:rsidP="00B97C6E">
            <w:pPr>
              <w:pStyle w:val="pseudocode"/>
              <w:rPr>
                <w:sz w:val="24"/>
                <w:szCs w:val="24"/>
              </w:rPr>
            </w:pPr>
          </w:p>
        </w:tc>
        <w:tc>
          <w:tcPr>
            <w:tcW w:w="8149" w:type="dxa"/>
            <w:gridSpan w:val="3"/>
            <w:tcBorders>
              <w:top w:val="nil"/>
              <w:left w:val="single" w:sz="4" w:space="0" w:color="auto"/>
              <w:bottom w:val="nil"/>
              <w:right w:val="nil"/>
            </w:tcBorders>
          </w:tcPr>
          <w:p w14:paraId="38629F50" w14:textId="77777777" w:rsidR="00ED5A71" w:rsidRPr="00ED5A71" w:rsidRDefault="00ED5A71" w:rsidP="00B97C6E">
            <w:pPr>
              <w:pStyle w:val="pseudocode"/>
              <w:rPr>
                <w:sz w:val="24"/>
                <w:szCs w:val="24"/>
              </w:rPr>
            </w:pPr>
            <w:r w:rsidRPr="00ED5A71">
              <w:rPr>
                <w:b/>
                <w:bCs/>
                <w:sz w:val="24"/>
                <w:szCs w:val="24"/>
              </w:rPr>
              <w:t>for</w:t>
            </w:r>
            <w:r w:rsidRPr="00ED5A71">
              <w:rPr>
                <w:sz w:val="24"/>
                <w:szCs w:val="24"/>
              </w:rPr>
              <w:t xml:space="preserve"> each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oMath>
            <w:r w:rsidRPr="00ED5A71">
              <w:rPr>
                <w:sz w:val="24"/>
                <w:szCs w:val="24"/>
              </w:rPr>
              <w:t>,</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oMath>
            <w:r w:rsidRPr="00ED5A71">
              <w:rPr>
                <w:sz w:val="24"/>
                <w:szCs w:val="24"/>
              </w:rPr>
              <w:t>) satisfied</w:t>
            </w:r>
          </w:p>
        </w:tc>
      </w:tr>
      <w:tr w:rsidR="00ED5A71" w:rsidRPr="00ED5A71" w14:paraId="343C9121" w14:textId="77777777" w:rsidTr="00ED5A71">
        <w:tc>
          <w:tcPr>
            <w:tcW w:w="420" w:type="dxa"/>
            <w:tcBorders>
              <w:top w:val="nil"/>
              <w:left w:val="nil"/>
              <w:bottom w:val="nil"/>
              <w:right w:val="nil"/>
            </w:tcBorders>
          </w:tcPr>
          <w:p w14:paraId="580A6D41" w14:textId="77777777" w:rsidR="00ED5A71" w:rsidRPr="00ED5A71" w:rsidRDefault="00ED5A71" w:rsidP="00ED5A71">
            <w:pPr>
              <w:pStyle w:val="pseudocode"/>
              <w:numPr>
                <w:ilvl w:val="0"/>
                <w:numId w:val="13"/>
              </w:numPr>
              <w:rPr>
                <w:sz w:val="24"/>
                <w:szCs w:val="24"/>
              </w:rPr>
            </w:pPr>
          </w:p>
        </w:tc>
        <w:tc>
          <w:tcPr>
            <w:tcW w:w="750" w:type="dxa"/>
            <w:tcBorders>
              <w:top w:val="nil"/>
              <w:left w:val="nil"/>
              <w:bottom w:val="nil"/>
              <w:right w:val="single" w:sz="4" w:space="0" w:color="auto"/>
            </w:tcBorders>
          </w:tcPr>
          <w:p w14:paraId="230E3793" w14:textId="77777777" w:rsidR="00ED5A71" w:rsidRPr="00ED5A71" w:rsidRDefault="00ED5A71" w:rsidP="00B97C6E">
            <w:pPr>
              <w:pStyle w:val="pseudocode"/>
              <w:rPr>
                <w:sz w:val="24"/>
                <w:szCs w:val="24"/>
              </w:rPr>
            </w:pPr>
          </w:p>
        </w:tc>
        <w:tc>
          <w:tcPr>
            <w:tcW w:w="484" w:type="dxa"/>
            <w:gridSpan w:val="2"/>
            <w:tcBorders>
              <w:top w:val="nil"/>
              <w:left w:val="nil"/>
              <w:bottom w:val="nil"/>
              <w:right w:val="single" w:sz="4" w:space="0" w:color="auto"/>
            </w:tcBorders>
          </w:tcPr>
          <w:p w14:paraId="7376B786" w14:textId="77777777" w:rsidR="00ED5A71" w:rsidRPr="00ED5A71" w:rsidRDefault="00ED5A71" w:rsidP="00B97C6E">
            <w:pPr>
              <w:pStyle w:val="pseudocode"/>
              <w:rPr>
                <w:sz w:val="24"/>
                <w:szCs w:val="24"/>
              </w:rPr>
            </w:pPr>
          </w:p>
        </w:tc>
        <w:tc>
          <w:tcPr>
            <w:tcW w:w="7665" w:type="dxa"/>
            <w:tcBorders>
              <w:top w:val="nil"/>
              <w:left w:val="single" w:sz="4" w:space="0" w:color="auto"/>
              <w:bottom w:val="nil"/>
              <w:right w:val="nil"/>
            </w:tcBorders>
          </w:tcPr>
          <w:p w14:paraId="2C6B8791" w14:textId="77777777" w:rsidR="00ED5A71" w:rsidRPr="00ED5A71" w:rsidRDefault="00ED5A71" w:rsidP="00B97C6E">
            <w:pPr>
              <w:pStyle w:val="pseudocode"/>
              <w:rPr>
                <w:sz w:val="24"/>
                <w:szCs w:val="24"/>
              </w:rPr>
            </w:pPr>
            <w:r w:rsidRPr="00ED5A71">
              <w:rPr>
                <w:sz w:val="24"/>
                <w:szCs w:val="24"/>
              </w:rPr>
              <w:t>testTBRMove(</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oMath>
            <w:r w:rsidRPr="00ED5A71">
              <w:rPr>
                <w:sz w:val="24"/>
                <w:szCs w:val="24"/>
              </w:rPr>
              <w:t>,</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oMath>
            <w:r w:rsidRPr="00ED5A71">
              <w:rPr>
                <w:sz w:val="24"/>
                <w:szCs w:val="24"/>
              </w:rPr>
              <w:t>)</w:t>
            </w:r>
          </w:p>
        </w:tc>
      </w:tr>
      <w:tr w:rsidR="00ED5A71" w:rsidRPr="00ED5A71" w14:paraId="43DF1E9E" w14:textId="77777777" w:rsidTr="00ED5A71">
        <w:tc>
          <w:tcPr>
            <w:tcW w:w="420" w:type="dxa"/>
            <w:tcBorders>
              <w:top w:val="nil"/>
              <w:left w:val="nil"/>
              <w:bottom w:val="nil"/>
              <w:right w:val="nil"/>
            </w:tcBorders>
          </w:tcPr>
          <w:p w14:paraId="12987575" w14:textId="77777777" w:rsidR="00ED5A71" w:rsidRPr="00ED5A71" w:rsidRDefault="00ED5A71" w:rsidP="00ED5A71">
            <w:pPr>
              <w:pStyle w:val="pseudocode"/>
              <w:numPr>
                <w:ilvl w:val="0"/>
                <w:numId w:val="13"/>
              </w:numPr>
              <w:rPr>
                <w:sz w:val="24"/>
                <w:szCs w:val="24"/>
              </w:rPr>
            </w:pPr>
          </w:p>
        </w:tc>
        <w:tc>
          <w:tcPr>
            <w:tcW w:w="750" w:type="dxa"/>
            <w:tcBorders>
              <w:top w:val="nil"/>
              <w:left w:val="nil"/>
              <w:bottom w:val="nil"/>
              <w:right w:val="single" w:sz="4" w:space="0" w:color="auto"/>
            </w:tcBorders>
          </w:tcPr>
          <w:p w14:paraId="7DDED481" w14:textId="77777777" w:rsidR="00ED5A71" w:rsidRPr="00ED5A71" w:rsidRDefault="00ED5A71" w:rsidP="00B97C6E">
            <w:pPr>
              <w:pStyle w:val="pseudocode"/>
              <w:rPr>
                <w:sz w:val="24"/>
                <w:szCs w:val="24"/>
              </w:rPr>
            </w:pPr>
          </w:p>
        </w:tc>
        <w:tc>
          <w:tcPr>
            <w:tcW w:w="8149" w:type="dxa"/>
            <w:gridSpan w:val="3"/>
            <w:tcBorders>
              <w:top w:val="nil"/>
              <w:left w:val="single" w:sz="4" w:space="0" w:color="auto"/>
              <w:bottom w:val="nil"/>
              <w:right w:val="nil"/>
            </w:tcBorders>
          </w:tcPr>
          <w:p w14:paraId="688B523F" w14:textId="77777777" w:rsidR="00ED5A71" w:rsidRPr="00ED5A71" w:rsidRDefault="00ED5A71" w:rsidP="00B97C6E">
            <w:pPr>
              <w:pStyle w:val="pseudocode"/>
              <w:rPr>
                <w:sz w:val="24"/>
                <w:szCs w:val="24"/>
              </w:rPr>
            </w:pPr>
            <w:r w:rsidRPr="00ED5A71">
              <w:rPr>
                <w:b/>
                <w:bCs/>
                <w:sz w:val="24"/>
                <w:szCs w:val="24"/>
              </w:rPr>
              <w:t>end for</w:t>
            </w:r>
          </w:p>
        </w:tc>
      </w:tr>
      <w:tr w:rsidR="00ED5A71" w:rsidRPr="00ED5A71" w14:paraId="19FA1D42" w14:textId="77777777" w:rsidTr="00ED5A71">
        <w:tc>
          <w:tcPr>
            <w:tcW w:w="420" w:type="dxa"/>
            <w:tcBorders>
              <w:top w:val="nil"/>
              <w:left w:val="nil"/>
              <w:bottom w:val="nil"/>
              <w:right w:val="nil"/>
            </w:tcBorders>
          </w:tcPr>
          <w:p w14:paraId="61A6642B" w14:textId="77777777" w:rsidR="00ED5A71" w:rsidRPr="00ED5A71" w:rsidRDefault="00ED5A71" w:rsidP="00ED5A71">
            <w:pPr>
              <w:pStyle w:val="pseudocode"/>
              <w:numPr>
                <w:ilvl w:val="0"/>
                <w:numId w:val="13"/>
              </w:numPr>
              <w:rPr>
                <w:sz w:val="24"/>
                <w:szCs w:val="24"/>
              </w:rPr>
            </w:pPr>
          </w:p>
        </w:tc>
        <w:tc>
          <w:tcPr>
            <w:tcW w:w="750" w:type="dxa"/>
            <w:tcBorders>
              <w:top w:val="nil"/>
              <w:left w:val="nil"/>
              <w:bottom w:val="nil"/>
              <w:right w:val="single" w:sz="4" w:space="0" w:color="auto"/>
            </w:tcBorders>
          </w:tcPr>
          <w:p w14:paraId="475DBE7B" w14:textId="77777777" w:rsidR="00ED5A71" w:rsidRPr="00ED5A71" w:rsidRDefault="00ED5A71" w:rsidP="00B97C6E">
            <w:pPr>
              <w:pStyle w:val="pseudocode"/>
              <w:rPr>
                <w:sz w:val="24"/>
                <w:szCs w:val="24"/>
              </w:rPr>
            </w:pPr>
          </w:p>
        </w:tc>
        <w:tc>
          <w:tcPr>
            <w:tcW w:w="8149" w:type="dxa"/>
            <w:gridSpan w:val="3"/>
            <w:tcBorders>
              <w:top w:val="nil"/>
              <w:left w:val="single" w:sz="4" w:space="0" w:color="auto"/>
              <w:bottom w:val="nil"/>
              <w:right w:val="nil"/>
            </w:tcBorders>
          </w:tcPr>
          <w:p w14:paraId="72614DFF" w14:textId="3E5E171F" w:rsidR="00ED5A71" w:rsidRPr="00ED5A71" w:rsidRDefault="00ED5A71" w:rsidP="00B97C6E">
            <w:pPr>
              <w:pStyle w:val="pseudocode"/>
              <w:rPr>
                <w:sz w:val="24"/>
                <w:szCs w:val="24"/>
              </w:rPr>
            </w:pPr>
            <w:r w:rsidRPr="00ED5A71">
              <w:rPr>
                <w:sz w:val="24"/>
                <w:szCs w:val="24"/>
              </w:rPr>
              <w:t xml:space="preserve">Reconnect branch </w:t>
            </w:r>
            <m:oMath>
              <m:r>
                <w:rPr>
                  <w:rFonts w:ascii="Cambria Math" w:hAnsi="Cambria Math"/>
                  <w:sz w:val="24"/>
                  <w:szCs w:val="24"/>
                </w:rPr>
                <m:t>R</m:t>
              </m:r>
            </m:oMath>
            <w:r w:rsidRPr="00ED5A71">
              <w:rPr>
                <w:sz w:val="24"/>
                <w:szCs w:val="24"/>
              </w:rPr>
              <w:t xml:space="preserve">, rollback to </w:t>
            </w:r>
            <m:oMath>
              <m:r>
                <w:rPr>
                  <w:rFonts w:ascii="Cambria Math" w:hAnsi="Cambria Math"/>
                  <w:sz w:val="24"/>
                  <w:szCs w:val="24"/>
                </w:rPr>
                <m:t>T</m:t>
              </m:r>
            </m:oMath>
          </w:p>
        </w:tc>
      </w:tr>
      <w:tr w:rsidR="00ED5A71" w:rsidRPr="00ED5A71" w14:paraId="24B08AEC" w14:textId="77777777" w:rsidTr="00754644">
        <w:trPr>
          <w:trHeight w:val="396"/>
        </w:trPr>
        <w:tc>
          <w:tcPr>
            <w:tcW w:w="420" w:type="dxa"/>
            <w:tcBorders>
              <w:top w:val="nil"/>
              <w:left w:val="nil"/>
              <w:bottom w:val="single" w:sz="4" w:space="0" w:color="auto"/>
              <w:right w:val="nil"/>
            </w:tcBorders>
          </w:tcPr>
          <w:p w14:paraId="2B413CED" w14:textId="77777777" w:rsidR="00ED5A71" w:rsidRPr="00ED5A71" w:rsidRDefault="00ED5A71" w:rsidP="00ED5A71">
            <w:pPr>
              <w:pStyle w:val="pseudocode"/>
              <w:numPr>
                <w:ilvl w:val="0"/>
                <w:numId w:val="13"/>
              </w:numPr>
              <w:rPr>
                <w:sz w:val="24"/>
                <w:szCs w:val="24"/>
              </w:rPr>
            </w:pPr>
          </w:p>
        </w:tc>
        <w:tc>
          <w:tcPr>
            <w:tcW w:w="750" w:type="dxa"/>
            <w:tcBorders>
              <w:top w:val="nil"/>
              <w:left w:val="nil"/>
              <w:bottom w:val="single" w:sz="4" w:space="0" w:color="auto"/>
              <w:right w:val="single" w:sz="4" w:space="0" w:color="auto"/>
            </w:tcBorders>
          </w:tcPr>
          <w:p w14:paraId="00CB22AC" w14:textId="77777777" w:rsidR="00ED5A71" w:rsidRPr="00ED5A71" w:rsidRDefault="00ED5A71" w:rsidP="00B97C6E">
            <w:pPr>
              <w:pStyle w:val="pseudocode"/>
              <w:rPr>
                <w:sz w:val="24"/>
                <w:szCs w:val="24"/>
              </w:rPr>
            </w:pPr>
          </w:p>
        </w:tc>
        <w:tc>
          <w:tcPr>
            <w:tcW w:w="8149" w:type="dxa"/>
            <w:gridSpan w:val="3"/>
            <w:tcBorders>
              <w:top w:val="nil"/>
              <w:left w:val="single" w:sz="4" w:space="0" w:color="auto"/>
              <w:bottom w:val="single" w:sz="4" w:space="0" w:color="auto"/>
              <w:right w:val="nil"/>
            </w:tcBorders>
          </w:tcPr>
          <w:p w14:paraId="0BFDDA68" w14:textId="17594884" w:rsidR="00ED5A71" w:rsidRPr="00ED5A71" w:rsidRDefault="002A4818" w:rsidP="00B97C6E">
            <w:pPr>
              <w:pStyle w:val="pseudocode"/>
              <w:rPr>
                <w:sz w:val="24"/>
                <w:szCs w:val="24"/>
              </w:rPr>
            </w:pPr>
            <m:oMath>
              <m:r>
                <w:rPr>
                  <w:rFonts w:ascii="Cambria Math" w:hAnsi="Cambria Math"/>
                  <w:sz w:val="24"/>
                  <w:szCs w:val="24"/>
                </w:rPr>
                <m:t>T</m:t>
              </m:r>
            </m:oMath>
            <w:r w:rsidR="00ED5A71" w:rsidRPr="00ED5A71">
              <w:rPr>
                <w:sz w:val="24"/>
                <w:szCs w:val="24"/>
              </w:rPr>
              <w:t xml:space="preserve"> = applyTBR(</w:t>
            </w:r>
            <m:oMath>
              <m:r>
                <w:rPr>
                  <w:rFonts w:ascii="Cambria Math" w:hAnsi="Cambria Math"/>
                  <w:sz w:val="24"/>
                  <w:szCs w:val="24"/>
                </w:rPr>
                <m:t>R</m:t>
              </m:r>
            </m:oMath>
            <w:r w:rsidR="00ED5A71" w:rsidRPr="00ED5A71">
              <w:rPr>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I</m:t>
                  </m:r>
                </m:e>
                <m:sub>
                  <m:r>
                    <w:rPr>
                      <w:rFonts w:ascii="Cambria Math" w:hAnsi="Cambria Math"/>
                      <w:sz w:val="24"/>
                      <w:szCs w:val="24"/>
                    </w:rPr>
                    <m:t>1</m:t>
                  </m:r>
                </m:sub>
                <m:sup>
                  <m:r>
                    <w:rPr>
                      <w:rFonts w:ascii="Cambria Math" w:hAnsi="Cambria Math"/>
                      <w:sz w:val="24"/>
                      <w:szCs w:val="24"/>
                    </w:rPr>
                    <m:t>bestNei</m:t>
                  </m:r>
                </m:sup>
              </m:sSubSup>
            </m:oMath>
            <w:r w:rsidR="00ED5A71" w:rsidRPr="00ED5A71">
              <w:rPr>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I</m:t>
                  </m:r>
                </m:e>
                <m:sub>
                  <m:r>
                    <w:rPr>
                      <w:rFonts w:ascii="Cambria Math" w:hAnsi="Cambria Math"/>
                      <w:sz w:val="24"/>
                      <w:szCs w:val="24"/>
                    </w:rPr>
                    <m:t>2</m:t>
                  </m:r>
                </m:sub>
                <m:sup>
                  <m:r>
                    <w:rPr>
                      <w:rFonts w:ascii="Cambria Math" w:hAnsi="Cambria Math"/>
                      <w:sz w:val="24"/>
                      <w:szCs w:val="24"/>
                    </w:rPr>
                    <m:t>bestNei</m:t>
                  </m:r>
                </m:sup>
              </m:sSubSup>
            </m:oMath>
            <w:r w:rsidR="00ED5A71" w:rsidRPr="00ED5A71">
              <w:rPr>
                <w:sz w:val="24"/>
                <w:szCs w:val="24"/>
              </w:rPr>
              <w:t>)</w:t>
            </w:r>
          </w:p>
        </w:tc>
      </w:tr>
    </w:tbl>
    <w:p w14:paraId="67DA6D3B" w14:textId="77777777" w:rsidR="00B97C6E" w:rsidRDefault="00B97C6E" w:rsidP="00017249">
      <w:pPr>
        <w:shd w:val="clear" w:color="auto" w:fill="FFFFFF" w:themeFill="background1"/>
        <w:rPr>
          <w:rFonts w:cs="Times New Roman"/>
        </w:rPr>
      </w:pPr>
    </w:p>
    <w:p w14:paraId="4BA122B3" w14:textId="4479DE9E" w:rsidR="00CE7D9A" w:rsidRPr="00CE7D9A" w:rsidRDefault="00CE7D9A" w:rsidP="00BE52C9">
      <w:pPr>
        <w:shd w:val="clear" w:color="auto" w:fill="FFFFFF" w:themeFill="background1"/>
        <w:ind w:firstLine="450"/>
        <w:rPr>
          <w:rFonts w:cs="Times New Roman"/>
        </w:rPr>
      </w:pPr>
      <w:r w:rsidRPr="00CE7D9A">
        <w:rPr>
          <w:rFonts w:cs="Times New Roman"/>
        </w:rPr>
        <w:t xml:space="preserve">Khi đó, với cây </w:t>
      </w:r>
      <m:oMath>
        <m:r>
          <w:rPr>
            <w:rFonts w:ascii="Cambria Math" w:eastAsia="Cambria Math" w:hAnsi="Cambria Math" w:cs="Times New Roman"/>
          </w:rPr>
          <m:t>T</m:t>
        </m:r>
      </m:oMath>
      <w:r w:rsidRPr="00CE7D9A">
        <w:rPr>
          <w:rFonts w:cs="Times New Roman"/>
        </w:rPr>
        <w:t xml:space="preserve">, cạnh </w:t>
      </w:r>
      <m:oMath>
        <m:r>
          <w:rPr>
            <w:rFonts w:ascii="Cambria Math" w:eastAsia="Cambria Math" w:hAnsi="Cambria Math" w:cs="Times New Roman"/>
          </w:rPr>
          <m:t>R</m:t>
        </m:r>
      </m:oMath>
      <w:r w:rsidRPr="00CE7D9A">
        <w:rPr>
          <w:rFonts w:cs="Times New Roman"/>
        </w:rPr>
        <w:t xml:space="preserve">, giá trị </w:t>
      </w:r>
      <m:oMath>
        <m:r>
          <w:rPr>
            <w:rFonts w:ascii="Cambria Math" w:eastAsia="Cambria Math" w:hAnsi="Cambria Math" w:cs="Times New Roman"/>
          </w:rPr>
          <m:t>mintrav</m:t>
        </m:r>
      </m:oMath>
      <w:r w:rsidRPr="00CE7D9A">
        <w:rPr>
          <w:rFonts w:cs="Times New Roman"/>
        </w:rPr>
        <w:t xml:space="preserve"> và </w:t>
      </w:r>
      <m:oMath>
        <m:r>
          <w:rPr>
            <w:rFonts w:ascii="Cambria Math" w:eastAsia="Cambria Math" w:hAnsi="Cambria Math" w:cs="Times New Roman"/>
          </w:rPr>
          <m:t>maxtrav</m:t>
        </m:r>
      </m:oMath>
      <w:r w:rsidRPr="00CE7D9A">
        <w:rPr>
          <w:rFonts w:cs="Times New Roman"/>
        </w:rPr>
        <w:t>, sau khi thực hiện thủ tục computeTBR(</w:t>
      </w:r>
      <m:oMath>
        <m:r>
          <w:rPr>
            <w:rFonts w:ascii="Cambria Math" w:hAnsi="Cambria Math" w:cs="Times New Roman"/>
          </w:rPr>
          <m:t>R</m:t>
        </m:r>
      </m:oMath>
      <w:r w:rsidRPr="00CE7D9A">
        <w:rPr>
          <w:rFonts w:cs="Times New Roman"/>
        </w:rPr>
        <w:t xml:space="preserve">, mintrav, maxtrav) sẽ tìm được cây </w:t>
      </w:r>
      <m:oMath>
        <m:sSup>
          <m:sSupPr>
            <m:ctrlPr>
              <w:rPr>
                <w:rFonts w:ascii="Cambria Math" w:eastAsia="Cambria Math" w:hAnsi="Cambria Math" w:cs="Times New Roman"/>
              </w:rPr>
            </m:ctrlPr>
          </m:sSupPr>
          <m:e>
            <m:r>
              <w:rPr>
                <w:rFonts w:ascii="Cambria Math" w:eastAsia="Cambria Math" w:hAnsi="Cambria Math" w:cs="Times New Roman"/>
              </w:rPr>
              <m:t>T</m:t>
            </m:r>
          </m:e>
          <m:sup>
            <m:r>
              <w:rPr>
                <w:rFonts w:ascii="Cambria Math" w:eastAsia="Cambria Math" w:hAnsi="Cambria Math" w:cs="Times New Roman"/>
              </w:rPr>
              <m:t>best</m:t>
            </m:r>
          </m:sup>
        </m:sSup>
      </m:oMath>
      <w:r w:rsidRPr="00CE7D9A">
        <w:rPr>
          <w:rFonts w:cs="Times New Roman"/>
        </w:rPr>
        <w:t xml:space="preserve"> (tương đương với tìm được cặp cạnh tốt nhất (</w:t>
      </w:r>
      <m:oMath>
        <m:sSub>
          <m:sSubPr>
            <m:ctrlPr>
              <w:rPr>
                <w:rFonts w:ascii="Cambria Math" w:eastAsia="Cambria Math" w:hAnsi="Cambria Math" w:cs="Times New Roman"/>
              </w:rPr>
            </m:ctrlPr>
          </m:sSubPr>
          <m:e>
            <m:r>
              <w:rPr>
                <w:rFonts w:ascii="Cambria Math" w:eastAsia="Cambria Math" w:hAnsi="Cambria Math" w:cs="Times New Roman"/>
              </w:rPr>
              <m:t>I</m:t>
            </m:r>
          </m:e>
          <m:sub>
            <m:r>
              <w:rPr>
                <w:rFonts w:ascii="Cambria Math" w:eastAsia="Cambria Math" w:hAnsi="Cambria Math" w:cs="Times New Roman"/>
              </w:rPr>
              <m:t>1</m:t>
            </m:r>
          </m:sub>
        </m:sSub>
      </m:oMath>
      <w:r w:rsidRPr="00CE7D9A">
        <w:rPr>
          <w:rFonts w:cs="Times New Roman"/>
        </w:rPr>
        <w:t xml:space="preserve">, </w:t>
      </w:r>
      <m:oMath>
        <m:sSub>
          <m:sSubPr>
            <m:ctrlPr>
              <w:rPr>
                <w:rFonts w:ascii="Cambria Math" w:eastAsia="Cambria Math" w:hAnsi="Cambria Math" w:cs="Times New Roman"/>
              </w:rPr>
            </m:ctrlPr>
          </m:sSubPr>
          <m:e>
            <m:r>
              <w:rPr>
                <w:rFonts w:ascii="Cambria Math" w:eastAsia="Cambria Math" w:hAnsi="Cambria Math" w:cs="Times New Roman"/>
              </w:rPr>
              <m:t>I</m:t>
            </m:r>
          </m:e>
          <m:sub>
            <m:r>
              <w:rPr>
                <w:rFonts w:ascii="Cambria Math" w:eastAsia="Cambria Math" w:hAnsi="Cambria Math" w:cs="Times New Roman"/>
              </w:rPr>
              <m:t>2</m:t>
            </m:r>
          </m:sub>
        </m:sSub>
      </m:oMath>
      <w:r w:rsidRPr="00CE7D9A">
        <w:rPr>
          <w:rFonts w:cs="Times New Roman"/>
        </w:rPr>
        <w:t>)).</w:t>
      </w:r>
    </w:p>
    <w:p w14:paraId="7FBD08BC" w14:textId="77777777" w:rsidR="00CE7D9A" w:rsidRPr="00CE7D9A" w:rsidRDefault="00CE7D9A" w:rsidP="00BE52C9">
      <w:pPr>
        <w:shd w:val="clear" w:color="auto" w:fill="FFFFFF" w:themeFill="background1"/>
        <w:ind w:firstLine="450"/>
        <w:rPr>
          <w:rFonts w:cs="Times New Roman"/>
        </w:rPr>
      </w:pPr>
      <w:r w:rsidRPr="00CE7D9A">
        <w:rPr>
          <w:rFonts w:cs="Times New Roman"/>
        </w:rPr>
        <w:t xml:space="preserve">Những trường hợp đặc biệt như </w:t>
      </w:r>
      <m:oMath>
        <m:r>
          <w:rPr>
            <w:rFonts w:ascii="Cambria Math" w:eastAsia="Cambria Math" w:hAnsi="Cambria Math" w:cs="Times New Roman"/>
          </w:rPr>
          <m:t>R</m:t>
        </m:r>
      </m:oMath>
      <w:r w:rsidRPr="00CE7D9A">
        <w:rPr>
          <w:rFonts w:cs="Times New Roman"/>
        </w:rPr>
        <w:t xml:space="preserve"> không phải là cạnh trong (nối với 1 đỉnh lá) được xử lí riêng do công đoạn cắt cạnh và nối cạnh có phần khác biệt.</w:t>
      </w:r>
    </w:p>
    <w:p w14:paraId="12052117" w14:textId="5AC1047E" w:rsidR="00CE7D9A" w:rsidRPr="00ED5A71" w:rsidRDefault="00CE7D9A" w:rsidP="00BE52C9">
      <w:pPr>
        <w:shd w:val="clear" w:color="auto" w:fill="FFFFFF" w:themeFill="background1"/>
        <w:ind w:firstLine="450"/>
        <w:rPr>
          <w:rFonts w:cs="Times New Roman"/>
        </w:rPr>
      </w:pPr>
      <w:r w:rsidRPr="00CE7D9A">
        <w:rPr>
          <w:rFonts w:cs="Times New Roman"/>
        </w:rPr>
        <w:t xml:space="preserve">Ngoài ra, để tính nhanh điểm </w:t>
      </w:r>
      <m:oMath>
        <m:r>
          <w:rPr>
            <w:rFonts w:ascii="Cambria Math" w:hAnsi="Cambria Math" w:cs="Times New Roman"/>
          </w:rPr>
          <m:t>MP(</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r>
          <w:rPr>
            <w:rFonts w:ascii="Cambria Math" w:hAnsi="Cambria Math" w:cs="Times New Roman"/>
          </w:rPr>
          <m:t>),</m:t>
        </m:r>
      </m:oMath>
      <w:r w:rsidRPr="00CE7D9A">
        <w:rPr>
          <w:rFonts w:cs="Times New Roman"/>
        </w:rPr>
        <w:t xml:space="preserve"> ta cũng sẽ đổi cạnh gốc của cây </w:t>
      </w:r>
      <m:oMath>
        <m:sSup>
          <m:sSupPr>
            <m:ctrlPr>
              <w:rPr>
                <w:rFonts w:ascii="Cambria Math" w:eastAsia="Cambria Math" w:hAnsi="Cambria Math" w:cs="Times New Roman"/>
              </w:rPr>
            </m:ctrlPr>
          </m:sSupPr>
          <m:e>
            <m:r>
              <w:rPr>
                <w:rFonts w:ascii="Cambria Math" w:eastAsia="Cambria Math" w:hAnsi="Cambria Math" w:cs="Times New Roman"/>
              </w:rPr>
              <m:t>T</m:t>
            </m:r>
          </m:e>
          <m:sup>
            <m:r>
              <w:rPr>
                <w:rFonts w:ascii="Cambria Math" w:eastAsia="Cambria Math" w:hAnsi="Cambria Math" w:cs="Times New Roman"/>
              </w:rPr>
              <m:t>lst</m:t>
            </m:r>
          </m:sup>
        </m:sSup>
      </m:oMath>
      <w:r w:rsidRPr="00CE7D9A">
        <w:rPr>
          <w:rFonts w:cs="Times New Roman"/>
        </w:rPr>
        <w:t xml:space="preserve"> thành chính cạnh cắt </w:t>
      </w:r>
      <m:oMath>
        <m:r>
          <w:rPr>
            <w:rFonts w:ascii="Cambria Math" w:eastAsia="Cambria Math" w:hAnsi="Cambria Math" w:cs="Times New Roman"/>
          </w:rPr>
          <m:t>R</m:t>
        </m:r>
      </m:oMath>
      <w:r w:rsidRPr="00CE7D9A">
        <w:rPr>
          <w:rFonts w:cs="Times New Roman"/>
        </w:rPr>
        <w:t xml:space="preserve"> sau lượt testTBRMove đầu tiên và giữ nguyên cho tới khi xét cạnh cắt tiếp theo. Điều này đảm bảo số lượng đỉnh cần phải tính lại sẽ không quá </w:t>
      </w:r>
      <m:oMath>
        <m:r>
          <w:rPr>
            <w:rFonts w:ascii="Cambria Math" w:hAnsi="Cambria Math" w:cs="Times New Roman"/>
          </w:rPr>
          <m:t>O</m:t>
        </m:r>
        <m:d>
          <m:dPr>
            <m:ctrlPr>
              <w:rPr>
                <w:rFonts w:ascii="Cambria Math" w:hAnsi="Cambria Math" w:cs="Times New Roman"/>
                <w:i/>
              </w:rPr>
            </m:ctrlPr>
          </m:dPr>
          <m:e>
            <m:r>
              <w:rPr>
                <w:rFonts w:ascii="Cambria Math" w:hAnsi="Cambria Math" w:cs="Times New Roman"/>
              </w:rPr>
              <m:t>maxtrav</m:t>
            </m:r>
          </m:e>
        </m:d>
      </m:oMath>
      <w:r w:rsidR="00ED5A71">
        <w:rPr>
          <w:rFonts w:cs="Times New Roman"/>
          <w:lang w:val="vi-VN"/>
        </w:rPr>
        <w:t xml:space="preserve"> </w:t>
      </w:r>
      <w:r w:rsidRPr="00CE7D9A">
        <w:rPr>
          <w:rFonts w:cs="Times New Roman"/>
        </w:rPr>
        <w:t xml:space="preserve">đỉnh (không xét lượt thử đầu tiên do </w:t>
      </w:r>
      <m:oMath>
        <m:r>
          <w:rPr>
            <w:rFonts w:ascii="Cambria Math" w:eastAsia="Cambria Math" w:hAnsi="Cambria Math" w:cs="Times New Roman"/>
          </w:rPr>
          <m:t>root</m:t>
        </m:r>
      </m:oMath>
      <w:r w:rsidRPr="00CE7D9A">
        <w:rPr>
          <w:rFonts w:cs="Times New Roman"/>
        </w:rPr>
        <w:t xml:space="preserve"> có thể khác </w:t>
      </w:r>
      <m:oMath>
        <m:r>
          <w:rPr>
            <w:rFonts w:ascii="Cambria Math" w:eastAsia="Cambria Math" w:hAnsi="Cambria Math" w:cs="Times New Roman"/>
          </w:rPr>
          <m:t>R</m:t>
        </m:r>
      </m:oMath>
      <w:r w:rsidRPr="00CE7D9A">
        <w:rPr>
          <w:rFonts w:cs="Times New Roman"/>
        </w:rPr>
        <w:t>).</w:t>
      </w:r>
    </w:p>
    <w:p w14:paraId="69D32E85" w14:textId="77777777" w:rsidR="00CE7D9A" w:rsidRPr="00CE7D9A" w:rsidRDefault="00CE7D9A" w:rsidP="00017249">
      <w:pPr>
        <w:pStyle w:val="Heading3"/>
        <w:numPr>
          <w:ilvl w:val="2"/>
          <w:numId w:val="12"/>
        </w:numPr>
        <w:shd w:val="clear" w:color="auto" w:fill="FFFFFF" w:themeFill="background1"/>
        <w:spacing w:before="40" w:after="0"/>
        <w:jc w:val="left"/>
        <w:rPr>
          <w:rFonts w:cs="Times New Roman"/>
        </w:rPr>
      </w:pPr>
      <w:r w:rsidRPr="00CE7D9A">
        <w:rPr>
          <w:rFonts w:cs="Times New Roman"/>
        </w:rPr>
        <w:t>Chiến lược tìm kiếm tốt hơn</w:t>
      </w:r>
    </w:p>
    <w:p w14:paraId="65AC82E0" w14:textId="379B26E0" w:rsidR="00CE7D9A" w:rsidRPr="00CE7D9A" w:rsidRDefault="007170F6" w:rsidP="00BE52C9">
      <w:pPr>
        <w:shd w:val="clear" w:color="auto" w:fill="FFFFFF" w:themeFill="background1"/>
        <w:ind w:firstLine="450"/>
        <w:rPr>
          <w:rFonts w:cs="Times New Roman"/>
        </w:rPr>
      </w:pPr>
      <w:r w:rsidRPr="007170F6">
        <w:rPr>
          <w:rFonts w:cs="Times New Roman"/>
        </w:rPr>
        <w:t xml:space="preserve">Chúng tôi cũng đề xuất một thuật toán tìm kiếm lân cận TBR tương tự </w:t>
      </w:r>
      <w:r w:rsidRPr="007170F6">
        <w:rPr>
          <w:rFonts w:cs="Times New Roman"/>
          <w:b/>
        </w:rPr>
        <w:t>Algorithm 1</w:t>
      </w:r>
      <w:r w:rsidRPr="007170F6">
        <w:rPr>
          <w:rFonts w:cs="Times New Roman"/>
        </w:rPr>
        <w:t xml:space="preserve"> nhưng với Chúng tôi cũng đề xuất một thuật toán tìm kiếm lân cận TBR tương tự </w:t>
      </w:r>
      <w:r w:rsidRPr="007170F6">
        <w:rPr>
          <w:rFonts w:cs="Times New Roman"/>
          <w:b/>
        </w:rPr>
        <w:t>Algorithm 1</w:t>
      </w:r>
      <w:r w:rsidRPr="007170F6">
        <w:rPr>
          <w:rFonts w:cs="Times New Roman"/>
        </w:rPr>
        <w:t xml:space="preserve"> nhưng với</w:t>
      </w:r>
      <w:r w:rsidRPr="00CE7D9A">
        <w:rPr>
          <w:rFonts w:cs="Times New Roman"/>
        </w:rPr>
        <w:t xml:space="preserve"> </w:t>
      </w:r>
      <w:r w:rsidR="00CE7D9A" w:rsidRPr="00CE7D9A">
        <w:rPr>
          <w:rFonts w:cs="Times New Roman"/>
        </w:rPr>
        <w:t xml:space="preserve">một số thay đổi nhỏ. Ở thuật toán trên, với mỗi cạnh cắt </w:t>
      </w:r>
      <m:oMath>
        <m:r>
          <w:rPr>
            <w:rFonts w:ascii="Cambria Math" w:eastAsia="Cambria Math" w:hAnsi="Cambria Math" w:cs="Times New Roman"/>
          </w:rPr>
          <m:t>R</m:t>
        </m:r>
      </m:oMath>
      <w:r w:rsidR="00CE7D9A" w:rsidRPr="00CE7D9A">
        <w:rPr>
          <w:rFonts w:cs="Times New Roman"/>
        </w:rPr>
        <w:t xml:space="preserve">, ta cập nhật cây hiện tại tối đa </w:t>
      </w:r>
      <m:oMath>
        <m:r>
          <w:rPr>
            <w:rFonts w:ascii="Cambria Math" w:eastAsia="Cambria Math" w:hAnsi="Cambria Math" w:cs="Times New Roman"/>
          </w:rPr>
          <m:t>1</m:t>
        </m:r>
      </m:oMath>
      <w:r w:rsidR="00CE7D9A" w:rsidRPr="00CE7D9A">
        <w:rPr>
          <w:rFonts w:cs="Times New Roman"/>
        </w:rPr>
        <w:t xml:space="preserve"> lần (nếu như cây </w:t>
      </w:r>
      <m:oMath>
        <m:sSup>
          <m:sSupPr>
            <m:ctrlPr>
              <w:rPr>
                <w:rFonts w:ascii="Cambria Math" w:eastAsia="Cambria Math" w:hAnsi="Cambria Math" w:cs="Times New Roman"/>
              </w:rPr>
            </m:ctrlPr>
          </m:sSupPr>
          <m:e>
            <m:r>
              <w:rPr>
                <w:rFonts w:ascii="Cambria Math" w:eastAsia="Cambria Math" w:hAnsi="Cambria Math" w:cs="Times New Roman"/>
              </w:rPr>
              <m:t>T</m:t>
            </m:r>
          </m:e>
          <m:sup>
            <m:r>
              <w:rPr>
                <w:rFonts w:ascii="Cambria Math" w:eastAsia="Cambria Math" w:hAnsi="Cambria Math" w:cs="Times New Roman"/>
              </w:rPr>
              <m:t>best</m:t>
            </m:r>
          </m:sup>
        </m:sSup>
      </m:oMath>
      <w:r w:rsidR="00CE7D9A" w:rsidRPr="00CE7D9A">
        <w:rPr>
          <w:rFonts w:cs="Times New Roman"/>
        </w:rPr>
        <w:t xml:space="preserve"> cho kết quả tốt hơn). Ở thuật toán thay đổi này </w:t>
      </w:r>
      <w:r w:rsidR="00CE7D9A" w:rsidRPr="00CE7D9A">
        <w:rPr>
          <w:rFonts w:cs="Times New Roman"/>
          <w:b/>
        </w:rPr>
        <w:t>(Algorithm 2)</w:t>
      </w:r>
      <w:r w:rsidR="00CE7D9A" w:rsidRPr="00CE7D9A">
        <w:rPr>
          <w:rFonts w:cs="Times New Roman"/>
        </w:rPr>
        <w:t xml:space="preserve">, với mỗi cặp cạnh cắt </w:t>
      </w:r>
      <m:oMath>
        <m:r>
          <w:rPr>
            <w:rFonts w:ascii="Cambria Math" w:eastAsia="Cambria Math" w:hAnsi="Cambria Math" w:cs="Times New Roman"/>
          </w:rPr>
          <m:t>R</m:t>
        </m:r>
      </m:oMath>
      <w:r w:rsidR="00CE7D9A" w:rsidRPr="00CE7D9A">
        <w:rPr>
          <w:rFonts w:cs="Times New Roman"/>
        </w:rPr>
        <w:t xml:space="preserve"> và cạnh nối </w:t>
      </w:r>
      <m:oMath>
        <m:sSub>
          <m:sSubPr>
            <m:ctrlPr>
              <w:rPr>
                <w:rFonts w:ascii="Cambria Math" w:eastAsia="Cambria Math" w:hAnsi="Cambria Math" w:cs="Times New Roman"/>
              </w:rPr>
            </m:ctrlPr>
          </m:sSubPr>
          <m:e>
            <m:r>
              <w:rPr>
                <w:rFonts w:ascii="Cambria Math" w:eastAsia="Cambria Math" w:hAnsi="Cambria Math" w:cs="Times New Roman"/>
              </w:rPr>
              <m:t>I</m:t>
            </m:r>
          </m:e>
          <m:sub>
            <m:r>
              <w:rPr>
                <w:rFonts w:ascii="Cambria Math" w:eastAsia="Cambria Math" w:hAnsi="Cambria Math" w:cs="Times New Roman"/>
              </w:rPr>
              <m:t>1</m:t>
            </m:r>
          </m:sub>
        </m:sSub>
      </m:oMath>
      <w:r w:rsidR="00CE7D9A" w:rsidRPr="00CE7D9A">
        <w:rPr>
          <w:rFonts w:cs="Times New Roman"/>
        </w:rPr>
        <w:t xml:space="preserve"> ta cập nhật cây hiện </w:t>
      </w:r>
      <w:r w:rsidR="00CE7D9A" w:rsidRPr="00CE7D9A">
        <w:rPr>
          <w:rFonts w:cs="Times New Roman"/>
        </w:rPr>
        <w:lastRenderedPageBreak/>
        <w:t xml:space="preserve">tại tối đa </w:t>
      </w:r>
      <m:oMath>
        <m:r>
          <w:rPr>
            <w:rFonts w:ascii="Cambria Math" w:eastAsia="Cambria Math" w:hAnsi="Cambria Math" w:cs="Times New Roman"/>
          </w:rPr>
          <m:t>1</m:t>
        </m:r>
      </m:oMath>
      <w:r w:rsidR="00CE7D9A" w:rsidRPr="00CE7D9A">
        <w:rPr>
          <w:rFonts w:cs="Times New Roman"/>
        </w:rPr>
        <w:t xml:space="preserve"> lần. Chi tiết hơn, ta sẽ xét mọi cạnh nối </w:t>
      </w:r>
      <m:oMath>
        <m:sSub>
          <m:sSubPr>
            <m:ctrlPr>
              <w:rPr>
                <w:rFonts w:ascii="Cambria Math" w:eastAsia="Cambria Math" w:hAnsi="Cambria Math" w:cs="Times New Roman"/>
              </w:rPr>
            </m:ctrlPr>
          </m:sSubPr>
          <m:e>
            <m:r>
              <w:rPr>
                <w:rFonts w:ascii="Cambria Math" w:eastAsia="Cambria Math" w:hAnsi="Cambria Math" w:cs="Times New Roman"/>
              </w:rPr>
              <m:t>I</m:t>
            </m:r>
          </m:e>
          <m:sub>
            <m:r>
              <w:rPr>
                <w:rFonts w:ascii="Cambria Math" w:eastAsia="Cambria Math" w:hAnsi="Cambria Math" w:cs="Times New Roman"/>
              </w:rPr>
              <m:t>2</m:t>
            </m:r>
          </m:sub>
        </m:sSub>
      </m:oMath>
      <w:r w:rsidR="00CE7D9A" w:rsidRPr="00CE7D9A">
        <w:rPr>
          <w:rFonts w:cs="Times New Roman"/>
        </w:rPr>
        <w:t xml:space="preserve"> thỏa mãn, tìm cây </w:t>
      </w:r>
      <m:oMath>
        <m:sSup>
          <m:sSupPr>
            <m:ctrlPr>
              <w:rPr>
                <w:rFonts w:ascii="Cambria Math" w:eastAsia="Cambria Math" w:hAnsi="Cambria Math" w:cs="Times New Roman"/>
              </w:rPr>
            </m:ctrlPr>
          </m:sSupPr>
          <m:e>
            <m:r>
              <w:rPr>
                <w:rFonts w:ascii="Cambria Math" w:eastAsia="Cambria Math" w:hAnsi="Cambria Math" w:cs="Times New Roman"/>
              </w:rPr>
              <m:t>T</m:t>
            </m:r>
          </m:e>
          <m:sup>
            <m:r>
              <w:rPr>
                <w:rFonts w:ascii="Cambria Math" w:eastAsia="Cambria Math" w:hAnsi="Cambria Math" w:cs="Times New Roman"/>
              </w:rPr>
              <m:t>best</m:t>
            </m:r>
          </m:sup>
        </m:sSup>
      </m:oMath>
      <w:r w:rsidR="00CE7D9A" w:rsidRPr="00CE7D9A">
        <w:rPr>
          <w:rFonts w:cs="Times New Roman"/>
        </w:rPr>
        <w:t xml:space="preserve"> và cập nhật cho cây hiện tại nếu cho kết quả tốt hơn.</w:t>
      </w:r>
    </w:p>
    <w:tbl>
      <w:tblPr>
        <w:tblStyle w:val="TableGrid"/>
        <w:tblW w:w="9274" w:type="dxa"/>
        <w:tblLayout w:type="fixed"/>
        <w:tblLook w:val="06A0" w:firstRow="1" w:lastRow="0" w:firstColumn="1" w:lastColumn="0" w:noHBand="1" w:noVBand="1"/>
      </w:tblPr>
      <w:tblGrid>
        <w:gridCol w:w="540"/>
        <w:gridCol w:w="570"/>
        <w:gridCol w:w="484"/>
        <w:gridCol w:w="366"/>
        <w:gridCol w:w="7301"/>
        <w:gridCol w:w="13"/>
      </w:tblGrid>
      <w:tr w:rsidR="00B97C6E" w:rsidRPr="00B97C6E" w14:paraId="1E0865FE" w14:textId="77777777" w:rsidTr="00B97C6E">
        <w:tc>
          <w:tcPr>
            <w:tcW w:w="9273" w:type="dxa"/>
            <w:gridSpan w:val="6"/>
            <w:tcBorders>
              <w:top w:val="single" w:sz="4" w:space="0" w:color="auto"/>
              <w:left w:val="nil"/>
              <w:bottom w:val="single" w:sz="4" w:space="0" w:color="auto"/>
              <w:right w:val="nil"/>
            </w:tcBorders>
          </w:tcPr>
          <w:p w14:paraId="5095CDE3" w14:textId="364D6599" w:rsidR="00B97C6E" w:rsidRPr="00B97C6E" w:rsidRDefault="00B97C6E" w:rsidP="00B97C6E">
            <w:pPr>
              <w:pStyle w:val="pseudocode"/>
              <w:rPr>
                <w:sz w:val="24"/>
                <w:szCs w:val="24"/>
              </w:rPr>
            </w:pPr>
            <w:bookmarkStart w:id="2" w:name="_Ref109693143"/>
            <w:r w:rsidRPr="00B97C6E">
              <w:rPr>
                <w:b/>
                <w:sz w:val="24"/>
                <w:szCs w:val="24"/>
              </w:rPr>
              <w:t xml:space="preserve">Algorithm </w:t>
            </w:r>
            <w:r w:rsidRPr="00B97C6E">
              <w:rPr>
                <w:b/>
                <w:sz w:val="24"/>
                <w:szCs w:val="24"/>
              </w:rPr>
              <w:fldChar w:fldCharType="begin"/>
            </w:r>
            <w:r w:rsidRPr="00B97C6E">
              <w:rPr>
                <w:b/>
                <w:sz w:val="24"/>
                <w:szCs w:val="24"/>
              </w:rPr>
              <w:instrText xml:space="preserve"> SEQ Algorithm \* ARABIC </w:instrText>
            </w:r>
            <w:r w:rsidRPr="00B97C6E">
              <w:rPr>
                <w:b/>
                <w:sz w:val="24"/>
                <w:szCs w:val="24"/>
              </w:rPr>
              <w:fldChar w:fldCharType="separate"/>
            </w:r>
            <w:r w:rsidR="00D27EE4">
              <w:rPr>
                <w:b/>
                <w:sz w:val="24"/>
                <w:szCs w:val="24"/>
              </w:rPr>
              <w:t>2</w:t>
            </w:r>
            <w:r w:rsidRPr="00B97C6E">
              <w:rPr>
                <w:b/>
                <w:sz w:val="24"/>
                <w:szCs w:val="24"/>
              </w:rPr>
              <w:fldChar w:fldCharType="end"/>
            </w:r>
            <w:bookmarkEnd w:id="2"/>
            <w:r w:rsidRPr="00B97C6E">
              <w:rPr>
                <w:sz w:val="24"/>
                <w:szCs w:val="24"/>
              </w:rPr>
              <w:t xml:space="preserve"> Better improvement strategy</w:t>
            </w:r>
          </w:p>
        </w:tc>
      </w:tr>
      <w:tr w:rsidR="00B97C6E" w:rsidRPr="00B97C6E" w14:paraId="144347DE" w14:textId="77777777" w:rsidTr="00B97C6E">
        <w:tc>
          <w:tcPr>
            <w:tcW w:w="540" w:type="dxa"/>
            <w:tcBorders>
              <w:top w:val="nil"/>
              <w:left w:val="nil"/>
              <w:bottom w:val="nil"/>
              <w:right w:val="nil"/>
            </w:tcBorders>
          </w:tcPr>
          <w:p w14:paraId="433D83A9" w14:textId="77777777" w:rsidR="00B97C6E" w:rsidRPr="00B97C6E" w:rsidRDefault="00B97C6E" w:rsidP="00B97C6E">
            <w:pPr>
              <w:pStyle w:val="pseudocode"/>
              <w:numPr>
                <w:ilvl w:val="0"/>
                <w:numId w:val="14"/>
              </w:numPr>
              <w:rPr>
                <w:sz w:val="24"/>
                <w:szCs w:val="24"/>
              </w:rPr>
            </w:pPr>
          </w:p>
        </w:tc>
        <w:tc>
          <w:tcPr>
            <w:tcW w:w="8734" w:type="dxa"/>
            <w:gridSpan w:val="5"/>
            <w:tcBorders>
              <w:top w:val="nil"/>
              <w:left w:val="nil"/>
              <w:bottom w:val="nil"/>
              <w:right w:val="nil"/>
            </w:tcBorders>
          </w:tcPr>
          <w:p w14:paraId="29F0C1B0" w14:textId="77777777" w:rsidR="00B97C6E" w:rsidRPr="00B97C6E" w:rsidRDefault="00B97C6E" w:rsidP="00B97C6E">
            <w:pPr>
              <w:pStyle w:val="pseudocode"/>
              <w:rPr>
                <w:sz w:val="24"/>
                <w:szCs w:val="24"/>
              </w:rPr>
            </w:pPr>
            <w:r w:rsidRPr="00B97C6E">
              <w:rPr>
                <w:b/>
                <w:bCs/>
                <w:i/>
                <w:iCs/>
                <w:sz w:val="24"/>
                <w:szCs w:val="24"/>
              </w:rPr>
              <w:t>Function computeTBR(R, mintrav, maxtrav)</w:t>
            </w:r>
            <w:r w:rsidRPr="00B97C6E">
              <w:rPr>
                <w:sz w:val="24"/>
                <w:szCs w:val="24"/>
              </w:rPr>
              <w:t xml:space="preserve"> </w:t>
            </w:r>
          </w:p>
        </w:tc>
      </w:tr>
      <w:tr w:rsidR="00B97C6E" w:rsidRPr="00B97C6E" w14:paraId="00968D7A" w14:textId="77777777" w:rsidTr="00B97C6E">
        <w:trPr>
          <w:gridAfter w:val="1"/>
          <w:wAfter w:w="13" w:type="dxa"/>
          <w:trHeight w:val="300"/>
        </w:trPr>
        <w:tc>
          <w:tcPr>
            <w:tcW w:w="540" w:type="dxa"/>
            <w:tcBorders>
              <w:top w:val="nil"/>
              <w:left w:val="nil"/>
              <w:bottom w:val="nil"/>
              <w:right w:val="nil"/>
            </w:tcBorders>
          </w:tcPr>
          <w:p w14:paraId="7428DBB3" w14:textId="77777777" w:rsidR="00B97C6E" w:rsidRPr="00B97C6E" w:rsidRDefault="00B97C6E" w:rsidP="00B97C6E">
            <w:pPr>
              <w:pStyle w:val="pseudocode"/>
              <w:numPr>
                <w:ilvl w:val="0"/>
                <w:numId w:val="14"/>
              </w:numPr>
              <w:rPr>
                <w:sz w:val="24"/>
                <w:szCs w:val="24"/>
              </w:rPr>
            </w:pPr>
          </w:p>
        </w:tc>
        <w:tc>
          <w:tcPr>
            <w:tcW w:w="570" w:type="dxa"/>
            <w:tcBorders>
              <w:top w:val="nil"/>
              <w:left w:val="nil"/>
              <w:bottom w:val="nil"/>
              <w:right w:val="single" w:sz="4" w:space="0" w:color="auto"/>
            </w:tcBorders>
          </w:tcPr>
          <w:p w14:paraId="5E8149E0" w14:textId="77777777" w:rsidR="00B97C6E" w:rsidRPr="00B97C6E" w:rsidRDefault="00B97C6E" w:rsidP="00B97C6E">
            <w:pPr>
              <w:pStyle w:val="pseudocode"/>
              <w:rPr>
                <w:sz w:val="24"/>
                <w:szCs w:val="24"/>
              </w:rPr>
            </w:pPr>
          </w:p>
        </w:tc>
        <w:tc>
          <w:tcPr>
            <w:tcW w:w="8151" w:type="dxa"/>
            <w:gridSpan w:val="3"/>
            <w:tcBorders>
              <w:top w:val="nil"/>
              <w:left w:val="single" w:sz="4" w:space="0" w:color="auto"/>
              <w:bottom w:val="nil"/>
              <w:right w:val="nil"/>
            </w:tcBorders>
          </w:tcPr>
          <w:p w14:paraId="20FC0D4A" w14:textId="77777777" w:rsidR="00B97C6E" w:rsidRPr="00B97C6E" w:rsidRDefault="00B97C6E" w:rsidP="00B97C6E">
            <w:pPr>
              <w:pStyle w:val="pseudocode"/>
              <w:rPr>
                <w:sz w:val="24"/>
                <w:szCs w:val="24"/>
              </w:rPr>
            </w:pPr>
            <w:r w:rsidRPr="00B97C6E">
              <w:rPr>
                <w:b/>
                <w:bCs/>
                <w:sz w:val="24"/>
                <w:szCs w:val="24"/>
              </w:rPr>
              <w:t>for</w:t>
            </w:r>
            <w:r w:rsidRPr="00B97C6E">
              <w:rPr>
                <w:sz w:val="24"/>
                <w:szCs w:val="24"/>
              </w:rPr>
              <w:t xml:space="preserve"> each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oMath>
            <w:r w:rsidRPr="00B97C6E">
              <w:rPr>
                <w:sz w:val="24"/>
                <w:szCs w:val="24"/>
              </w:rPr>
              <w:t xml:space="preserve"> satisfied</w:t>
            </w:r>
          </w:p>
        </w:tc>
      </w:tr>
      <w:tr w:rsidR="00B97C6E" w:rsidRPr="00B97C6E" w14:paraId="62DA57B2" w14:textId="77777777" w:rsidTr="00B97C6E">
        <w:trPr>
          <w:gridAfter w:val="1"/>
          <w:wAfter w:w="13" w:type="dxa"/>
        </w:trPr>
        <w:tc>
          <w:tcPr>
            <w:tcW w:w="540" w:type="dxa"/>
            <w:tcBorders>
              <w:top w:val="nil"/>
              <w:left w:val="nil"/>
              <w:bottom w:val="nil"/>
              <w:right w:val="nil"/>
            </w:tcBorders>
          </w:tcPr>
          <w:p w14:paraId="2ABE40A3" w14:textId="77777777" w:rsidR="00B97C6E" w:rsidRPr="00B97C6E" w:rsidRDefault="00B97C6E" w:rsidP="00B97C6E">
            <w:pPr>
              <w:pStyle w:val="pseudocode"/>
              <w:numPr>
                <w:ilvl w:val="0"/>
                <w:numId w:val="14"/>
              </w:numPr>
              <w:rPr>
                <w:sz w:val="24"/>
                <w:szCs w:val="24"/>
              </w:rPr>
            </w:pPr>
          </w:p>
        </w:tc>
        <w:tc>
          <w:tcPr>
            <w:tcW w:w="570" w:type="dxa"/>
            <w:tcBorders>
              <w:top w:val="nil"/>
              <w:left w:val="nil"/>
              <w:bottom w:val="nil"/>
              <w:right w:val="single" w:sz="4" w:space="0" w:color="auto"/>
            </w:tcBorders>
          </w:tcPr>
          <w:p w14:paraId="5FC27359" w14:textId="77777777" w:rsidR="00B97C6E" w:rsidRPr="00B97C6E" w:rsidRDefault="00B97C6E" w:rsidP="00B97C6E">
            <w:pPr>
              <w:pStyle w:val="pseudocode"/>
              <w:rPr>
                <w:sz w:val="24"/>
                <w:szCs w:val="24"/>
              </w:rPr>
            </w:pPr>
          </w:p>
        </w:tc>
        <w:tc>
          <w:tcPr>
            <w:tcW w:w="484" w:type="dxa"/>
            <w:tcBorders>
              <w:top w:val="nil"/>
              <w:left w:val="single" w:sz="4" w:space="0" w:color="auto"/>
              <w:bottom w:val="nil"/>
              <w:right w:val="single" w:sz="4" w:space="0" w:color="auto"/>
            </w:tcBorders>
          </w:tcPr>
          <w:p w14:paraId="41D00346" w14:textId="77777777" w:rsidR="00B97C6E" w:rsidRPr="00B97C6E" w:rsidRDefault="00B97C6E" w:rsidP="00B97C6E">
            <w:pPr>
              <w:pStyle w:val="pseudocode"/>
              <w:rPr>
                <w:sz w:val="24"/>
                <w:szCs w:val="24"/>
              </w:rPr>
            </w:pPr>
          </w:p>
        </w:tc>
        <w:tc>
          <w:tcPr>
            <w:tcW w:w="7667" w:type="dxa"/>
            <w:gridSpan w:val="2"/>
            <w:tcBorders>
              <w:top w:val="nil"/>
              <w:left w:val="single" w:sz="4" w:space="0" w:color="auto"/>
              <w:bottom w:val="nil"/>
              <w:right w:val="nil"/>
            </w:tcBorders>
          </w:tcPr>
          <w:p w14:paraId="641A5FCE" w14:textId="34AFCD7B" w:rsidR="00B97C6E" w:rsidRPr="00B97C6E" w:rsidRDefault="00B97C6E" w:rsidP="00B97C6E">
            <w:pPr>
              <w:pStyle w:val="pseudocode"/>
              <w:rPr>
                <w:b/>
                <w:bCs/>
                <w:sz w:val="24"/>
                <w:szCs w:val="24"/>
              </w:rPr>
            </w:pPr>
            <w:r w:rsidRPr="00B97C6E">
              <w:rPr>
                <w:sz w:val="24"/>
                <w:szCs w:val="24"/>
              </w:rPr>
              <w:t xml:space="preserve">Remove branch </w:t>
            </w:r>
            <m:oMath>
              <m:r>
                <w:rPr>
                  <w:rFonts w:ascii="Cambria Math" w:hAnsi="Cambria Math"/>
                  <w:sz w:val="24"/>
                  <w:szCs w:val="24"/>
                </w:rPr>
                <m:t>R</m:t>
              </m:r>
            </m:oMath>
            <w:r w:rsidRPr="00B97C6E">
              <w:rPr>
                <w:sz w:val="24"/>
                <w:szCs w:val="24"/>
              </w:rPr>
              <w:t xml:space="preserve"> from tree </w:t>
            </w:r>
            <m:oMath>
              <m:r>
                <w:rPr>
                  <w:rFonts w:ascii="Cambria Math" w:hAnsi="Cambria Math"/>
                  <w:sz w:val="24"/>
                  <w:szCs w:val="24"/>
                </w:rPr>
                <m:t>T</m:t>
              </m:r>
            </m:oMath>
          </w:p>
        </w:tc>
      </w:tr>
      <w:tr w:rsidR="00B97C6E" w:rsidRPr="00B97C6E" w14:paraId="557A6910" w14:textId="77777777" w:rsidTr="00B97C6E">
        <w:trPr>
          <w:gridAfter w:val="1"/>
          <w:wAfter w:w="13" w:type="dxa"/>
        </w:trPr>
        <w:tc>
          <w:tcPr>
            <w:tcW w:w="540" w:type="dxa"/>
            <w:tcBorders>
              <w:top w:val="nil"/>
              <w:left w:val="nil"/>
              <w:bottom w:val="nil"/>
              <w:right w:val="nil"/>
            </w:tcBorders>
          </w:tcPr>
          <w:p w14:paraId="6D633D26" w14:textId="77777777" w:rsidR="00B97C6E" w:rsidRPr="00B97C6E" w:rsidRDefault="00B97C6E" w:rsidP="00B97C6E">
            <w:pPr>
              <w:pStyle w:val="pseudocode"/>
              <w:numPr>
                <w:ilvl w:val="0"/>
                <w:numId w:val="14"/>
              </w:numPr>
              <w:rPr>
                <w:sz w:val="24"/>
                <w:szCs w:val="24"/>
              </w:rPr>
            </w:pPr>
          </w:p>
        </w:tc>
        <w:tc>
          <w:tcPr>
            <w:tcW w:w="570" w:type="dxa"/>
            <w:tcBorders>
              <w:top w:val="nil"/>
              <w:left w:val="nil"/>
              <w:bottom w:val="nil"/>
              <w:right w:val="single" w:sz="4" w:space="0" w:color="auto"/>
            </w:tcBorders>
          </w:tcPr>
          <w:p w14:paraId="132DD3D1" w14:textId="77777777" w:rsidR="00B97C6E" w:rsidRPr="00B97C6E" w:rsidRDefault="00B97C6E" w:rsidP="00B97C6E">
            <w:pPr>
              <w:pStyle w:val="pseudocode"/>
              <w:rPr>
                <w:sz w:val="24"/>
                <w:szCs w:val="24"/>
              </w:rPr>
            </w:pPr>
          </w:p>
        </w:tc>
        <w:tc>
          <w:tcPr>
            <w:tcW w:w="484" w:type="dxa"/>
            <w:tcBorders>
              <w:top w:val="nil"/>
              <w:left w:val="single" w:sz="4" w:space="0" w:color="auto"/>
              <w:bottom w:val="nil"/>
              <w:right w:val="single" w:sz="4" w:space="0" w:color="auto"/>
            </w:tcBorders>
          </w:tcPr>
          <w:p w14:paraId="6023B9E3" w14:textId="77777777" w:rsidR="00B97C6E" w:rsidRPr="00B97C6E" w:rsidRDefault="00B97C6E" w:rsidP="00B97C6E">
            <w:pPr>
              <w:pStyle w:val="pseudocode"/>
              <w:rPr>
                <w:sz w:val="24"/>
                <w:szCs w:val="24"/>
              </w:rPr>
            </w:pPr>
          </w:p>
        </w:tc>
        <w:tc>
          <w:tcPr>
            <w:tcW w:w="7667" w:type="dxa"/>
            <w:gridSpan w:val="2"/>
            <w:tcBorders>
              <w:top w:val="nil"/>
              <w:left w:val="single" w:sz="4" w:space="0" w:color="auto"/>
              <w:bottom w:val="nil"/>
              <w:right w:val="nil"/>
            </w:tcBorders>
          </w:tcPr>
          <w:p w14:paraId="559F25CF" w14:textId="77777777" w:rsidR="00B97C6E" w:rsidRPr="00B97C6E" w:rsidRDefault="00B97C6E" w:rsidP="00B97C6E">
            <w:pPr>
              <w:pStyle w:val="pseudocode"/>
              <w:rPr>
                <w:sz w:val="24"/>
                <w:szCs w:val="24"/>
              </w:rPr>
            </w:pPr>
            <w:r w:rsidRPr="00B97C6E">
              <w:rPr>
                <w:b/>
                <w:bCs/>
                <w:sz w:val="24"/>
                <w:szCs w:val="24"/>
              </w:rPr>
              <w:t>for</w:t>
            </w:r>
            <w:r w:rsidRPr="00B97C6E">
              <w:rPr>
                <w:sz w:val="24"/>
                <w:szCs w:val="24"/>
              </w:rPr>
              <w:t xml:space="preserve"> each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oMath>
            <w:r w:rsidRPr="00B97C6E">
              <w:rPr>
                <w:sz w:val="24"/>
                <w:szCs w:val="24"/>
              </w:rPr>
              <w:t xml:space="preserve"> satisfied</w:t>
            </w:r>
          </w:p>
        </w:tc>
      </w:tr>
      <w:tr w:rsidR="00B97C6E" w:rsidRPr="00B97C6E" w14:paraId="0811ACD1" w14:textId="77777777" w:rsidTr="00B97C6E">
        <w:trPr>
          <w:gridAfter w:val="1"/>
          <w:wAfter w:w="13" w:type="dxa"/>
        </w:trPr>
        <w:tc>
          <w:tcPr>
            <w:tcW w:w="540" w:type="dxa"/>
            <w:tcBorders>
              <w:top w:val="nil"/>
              <w:left w:val="nil"/>
              <w:bottom w:val="nil"/>
              <w:right w:val="nil"/>
            </w:tcBorders>
          </w:tcPr>
          <w:p w14:paraId="541D761C" w14:textId="77777777" w:rsidR="00B97C6E" w:rsidRPr="00B97C6E" w:rsidRDefault="00B97C6E" w:rsidP="00B97C6E">
            <w:pPr>
              <w:pStyle w:val="pseudocode"/>
              <w:numPr>
                <w:ilvl w:val="0"/>
                <w:numId w:val="14"/>
              </w:numPr>
              <w:rPr>
                <w:sz w:val="24"/>
                <w:szCs w:val="24"/>
              </w:rPr>
            </w:pPr>
          </w:p>
        </w:tc>
        <w:tc>
          <w:tcPr>
            <w:tcW w:w="570" w:type="dxa"/>
            <w:tcBorders>
              <w:top w:val="nil"/>
              <w:left w:val="nil"/>
              <w:bottom w:val="nil"/>
              <w:right w:val="single" w:sz="4" w:space="0" w:color="auto"/>
            </w:tcBorders>
          </w:tcPr>
          <w:p w14:paraId="0948EE36" w14:textId="77777777" w:rsidR="00B97C6E" w:rsidRPr="00B97C6E" w:rsidRDefault="00B97C6E" w:rsidP="00B97C6E">
            <w:pPr>
              <w:pStyle w:val="pseudocode"/>
              <w:rPr>
                <w:sz w:val="24"/>
                <w:szCs w:val="24"/>
              </w:rPr>
            </w:pPr>
          </w:p>
        </w:tc>
        <w:tc>
          <w:tcPr>
            <w:tcW w:w="484" w:type="dxa"/>
            <w:tcBorders>
              <w:top w:val="nil"/>
              <w:left w:val="single" w:sz="4" w:space="0" w:color="auto"/>
              <w:bottom w:val="nil"/>
              <w:right w:val="single" w:sz="4" w:space="0" w:color="auto"/>
            </w:tcBorders>
          </w:tcPr>
          <w:p w14:paraId="4DE73F85" w14:textId="77777777" w:rsidR="00B97C6E" w:rsidRPr="00B97C6E" w:rsidRDefault="00B97C6E" w:rsidP="00B97C6E">
            <w:pPr>
              <w:pStyle w:val="pseudocode"/>
              <w:rPr>
                <w:sz w:val="24"/>
                <w:szCs w:val="24"/>
              </w:rPr>
            </w:pPr>
          </w:p>
        </w:tc>
        <w:tc>
          <w:tcPr>
            <w:tcW w:w="366" w:type="dxa"/>
            <w:tcBorders>
              <w:top w:val="nil"/>
              <w:left w:val="single" w:sz="4" w:space="0" w:color="auto"/>
              <w:bottom w:val="nil"/>
              <w:right w:val="nil"/>
            </w:tcBorders>
          </w:tcPr>
          <w:p w14:paraId="3B7CAA1B" w14:textId="77777777" w:rsidR="00B97C6E" w:rsidRPr="00B97C6E" w:rsidRDefault="00B97C6E" w:rsidP="00B97C6E">
            <w:pPr>
              <w:pStyle w:val="pseudocode"/>
              <w:rPr>
                <w:sz w:val="24"/>
                <w:szCs w:val="24"/>
              </w:rPr>
            </w:pPr>
          </w:p>
        </w:tc>
        <w:tc>
          <w:tcPr>
            <w:tcW w:w="7301" w:type="dxa"/>
            <w:tcBorders>
              <w:top w:val="nil"/>
              <w:left w:val="single" w:sz="4" w:space="0" w:color="auto"/>
              <w:bottom w:val="nil"/>
              <w:right w:val="nil"/>
            </w:tcBorders>
          </w:tcPr>
          <w:p w14:paraId="3896B104" w14:textId="77777777" w:rsidR="00B97C6E" w:rsidRPr="00B97C6E" w:rsidRDefault="00B97C6E" w:rsidP="00B97C6E">
            <w:pPr>
              <w:pStyle w:val="pseudocode"/>
              <w:rPr>
                <w:sz w:val="24"/>
                <w:szCs w:val="24"/>
              </w:rPr>
            </w:pPr>
            <w:r w:rsidRPr="00B97C6E">
              <w:rPr>
                <w:sz w:val="24"/>
                <w:szCs w:val="24"/>
              </w:rPr>
              <w:t>testTBRMove(</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oMath>
            <w:r w:rsidRPr="00B97C6E">
              <w:rPr>
                <w:sz w:val="24"/>
                <w:szCs w:val="24"/>
              </w:rPr>
              <w:t>,</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oMath>
            <w:r w:rsidRPr="00B97C6E">
              <w:rPr>
                <w:sz w:val="24"/>
                <w:szCs w:val="24"/>
              </w:rPr>
              <w:t>)</w:t>
            </w:r>
          </w:p>
        </w:tc>
      </w:tr>
      <w:tr w:rsidR="00B97C6E" w:rsidRPr="00B97C6E" w14:paraId="15201AC4" w14:textId="77777777" w:rsidTr="00B97C6E">
        <w:trPr>
          <w:gridAfter w:val="1"/>
          <w:wAfter w:w="13" w:type="dxa"/>
        </w:trPr>
        <w:tc>
          <w:tcPr>
            <w:tcW w:w="540" w:type="dxa"/>
            <w:tcBorders>
              <w:top w:val="nil"/>
              <w:left w:val="nil"/>
              <w:bottom w:val="nil"/>
              <w:right w:val="nil"/>
            </w:tcBorders>
          </w:tcPr>
          <w:p w14:paraId="291F708B" w14:textId="77777777" w:rsidR="00B97C6E" w:rsidRPr="00B97C6E" w:rsidRDefault="00B97C6E" w:rsidP="00B97C6E">
            <w:pPr>
              <w:pStyle w:val="pseudocode"/>
              <w:numPr>
                <w:ilvl w:val="0"/>
                <w:numId w:val="14"/>
              </w:numPr>
              <w:rPr>
                <w:sz w:val="24"/>
                <w:szCs w:val="24"/>
              </w:rPr>
            </w:pPr>
          </w:p>
        </w:tc>
        <w:tc>
          <w:tcPr>
            <w:tcW w:w="570" w:type="dxa"/>
            <w:tcBorders>
              <w:top w:val="nil"/>
              <w:left w:val="nil"/>
              <w:bottom w:val="nil"/>
              <w:right w:val="single" w:sz="4" w:space="0" w:color="auto"/>
            </w:tcBorders>
          </w:tcPr>
          <w:p w14:paraId="362D5B30" w14:textId="77777777" w:rsidR="00B97C6E" w:rsidRPr="00B97C6E" w:rsidRDefault="00B97C6E" w:rsidP="00B97C6E">
            <w:pPr>
              <w:pStyle w:val="pseudocode"/>
              <w:rPr>
                <w:sz w:val="24"/>
                <w:szCs w:val="24"/>
              </w:rPr>
            </w:pPr>
          </w:p>
        </w:tc>
        <w:tc>
          <w:tcPr>
            <w:tcW w:w="484" w:type="dxa"/>
            <w:tcBorders>
              <w:top w:val="nil"/>
              <w:left w:val="single" w:sz="4" w:space="0" w:color="auto"/>
              <w:bottom w:val="nil"/>
              <w:right w:val="single" w:sz="4" w:space="0" w:color="auto"/>
            </w:tcBorders>
          </w:tcPr>
          <w:p w14:paraId="0510205A" w14:textId="77777777" w:rsidR="00B97C6E" w:rsidRPr="00B97C6E" w:rsidRDefault="00B97C6E" w:rsidP="00B97C6E">
            <w:pPr>
              <w:pStyle w:val="pseudocode"/>
              <w:rPr>
                <w:sz w:val="24"/>
                <w:szCs w:val="24"/>
              </w:rPr>
            </w:pPr>
          </w:p>
        </w:tc>
        <w:tc>
          <w:tcPr>
            <w:tcW w:w="7667" w:type="dxa"/>
            <w:gridSpan w:val="2"/>
            <w:tcBorders>
              <w:top w:val="nil"/>
              <w:left w:val="single" w:sz="4" w:space="0" w:color="auto"/>
              <w:bottom w:val="nil"/>
              <w:right w:val="nil"/>
            </w:tcBorders>
          </w:tcPr>
          <w:p w14:paraId="56B5BCFD" w14:textId="77777777" w:rsidR="00B97C6E" w:rsidRPr="00B97C6E" w:rsidRDefault="00B97C6E" w:rsidP="00B97C6E">
            <w:pPr>
              <w:pStyle w:val="pseudocode"/>
              <w:rPr>
                <w:sz w:val="24"/>
                <w:szCs w:val="24"/>
              </w:rPr>
            </w:pPr>
            <w:r w:rsidRPr="00B97C6E">
              <w:rPr>
                <w:b/>
                <w:bCs/>
                <w:sz w:val="24"/>
                <w:szCs w:val="24"/>
              </w:rPr>
              <w:t>end for</w:t>
            </w:r>
          </w:p>
        </w:tc>
      </w:tr>
      <w:tr w:rsidR="00B97C6E" w:rsidRPr="00B97C6E" w14:paraId="7ED3F4FF" w14:textId="77777777" w:rsidTr="00B97C6E">
        <w:trPr>
          <w:gridAfter w:val="1"/>
          <w:wAfter w:w="13" w:type="dxa"/>
        </w:trPr>
        <w:tc>
          <w:tcPr>
            <w:tcW w:w="540" w:type="dxa"/>
            <w:tcBorders>
              <w:top w:val="nil"/>
              <w:left w:val="nil"/>
              <w:bottom w:val="nil"/>
              <w:right w:val="nil"/>
            </w:tcBorders>
          </w:tcPr>
          <w:p w14:paraId="0BAF976A" w14:textId="77777777" w:rsidR="00B97C6E" w:rsidRPr="00B97C6E" w:rsidRDefault="00B97C6E" w:rsidP="00B97C6E">
            <w:pPr>
              <w:pStyle w:val="pseudocode"/>
              <w:numPr>
                <w:ilvl w:val="0"/>
                <w:numId w:val="14"/>
              </w:numPr>
              <w:rPr>
                <w:sz w:val="24"/>
                <w:szCs w:val="24"/>
              </w:rPr>
            </w:pPr>
          </w:p>
        </w:tc>
        <w:tc>
          <w:tcPr>
            <w:tcW w:w="570" w:type="dxa"/>
            <w:tcBorders>
              <w:top w:val="nil"/>
              <w:left w:val="nil"/>
              <w:bottom w:val="nil"/>
              <w:right w:val="single" w:sz="4" w:space="0" w:color="auto"/>
            </w:tcBorders>
          </w:tcPr>
          <w:p w14:paraId="6A50788D" w14:textId="77777777" w:rsidR="00B97C6E" w:rsidRPr="00B97C6E" w:rsidRDefault="00B97C6E" w:rsidP="00B97C6E">
            <w:pPr>
              <w:pStyle w:val="pseudocode"/>
              <w:rPr>
                <w:sz w:val="24"/>
                <w:szCs w:val="24"/>
              </w:rPr>
            </w:pPr>
          </w:p>
        </w:tc>
        <w:tc>
          <w:tcPr>
            <w:tcW w:w="484" w:type="dxa"/>
            <w:tcBorders>
              <w:top w:val="nil"/>
              <w:left w:val="single" w:sz="4" w:space="0" w:color="auto"/>
              <w:bottom w:val="nil"/>
              <w:right w:val="single" w:sz="4" w:space="0" w:color="auto"/>
            </w:tcBorders>
          </w:tcPr>
          <w:p w14:paraId="2C2D9829" w14:textId="77777777" w:rsidR="00B97C6E" w:rsidRPr="00B97C6E" w:rsidRDefault="00B97C6E" w:rsidP="00B97C6E">
            <w:pPr>
              <w:pStyle w:val="pseudocode"/>
              <w:rPr>
                <w:sz w:val="24"/>
                <w:szCs w:val="24"/>
              </w:rPr>
            </w:pPr>
          </w:p>
        </w:tc>
        <w:tc>
          <w:tcPr>
            <w:tcW w:w="7667" w:type="dxa"/>
            <w:gridSpan w:val="2"/>
            <w:tcBorders>
              <w:top w:val="nil"/>
              <w:left w:val="single" w:sz="4" w:space="0" w:color="auto"/>
              <w:bottom w:val="nil"/>
              <w:right w:val="nil"/>
            </w:tcBorders>
          </w:tcPr>
          <w:p w14:paraId="6C3315B0" w14:textId="3D65565A" w:rsidR="00B97C6E" w:rsidRPr="00B97C6E" w:rsidRDefault="00B97C6E" w:rsidP="00B97C6E">
            <w:pPr>
              <w:pStyle w:val="pseudocode"/>
              <w:rPr>
                <w:b/>
                <w:bCs/>
                <w:sz w:val="24"/>
                <w:szCs w:val="24"/>
              </w:rPr>
            </w:pPr>
            <w:r w:rsidRPr="00B97C6E">
              <w:rPr>
                <w:sz w:val="24"/>
                <w:szCs w:val="24"/>
              </w:rPr>
              <w:t xml:space="preserve">Reconnect branch </w:t>
            </w:r>
            <m:oMath>
              <m:r>
                <w:rPr>
                  <w:rFonts w:ascii="Cambria Math" w:hAnsi="Cambria Math"/>
                  <w:sz w:val="24"/>
                  <w:szCs w:val="24"/>
                </w:rPr>
                <m:t>R</m:t>
              </m:r>
            </m:oMath>
            <w:r w:rsidRPr="00B97C6E">
              <w:rPr>
                <w:sz w:val="24"/>
                <w:szCs w:val="24"/>
              </w:rPr>
              <w:t xml:space="preserve">, rollback to </w:t>
            </w:r>
            <m:oMath>
              <m:r>
                <w:rPr>
                  <w:rFonts w:ascii="Cambria Math" w:hAnsi="Cambria Math"/>
                  <w:sz w:val="24"/>
                  <w:szCs w:val="24"/>
                </w:rPr>
                <m:t>T</m:t>
              </m:r>
            </m:oMath>
          </w:p>
        </w:tc>
      </w:tr>
      <w:tr w:rsidR="00B97C6E" w:rsidRPr="00B97C6E" w14:paraId="1C264410" w14:textId="77777777" w:rsidTr="00B97C6E">
        <w:trPr>
          <w:gridAfter w:val="1"/>
          <w:wAfter w:w="13" w:type="dxa"/>
        </w:trPr>
        <w:tc>
          <w:tcPr>
            <w:tcW w:w="540" w:type="dxa"/>
            <w:tcBorders>
              <w:top w:val="nil"/>
              <w:left w:val="nil"/>
              <w:bottom w:val="nil"/>
              <w:right w:val="nil"/>
            </w:tcBorders>
          </w:tcPr>
          <w:p w14:paraId="246AE8C7" w14:textId="77777777" w:rsidR="00B97C6E" w:rsidRPr="00B97C6E" w:rsidRDefault="00B97C6E" w:rsidP="00B97C6E">
            <w:pPr>
              <w:pStyle w:val="pseudocode"/>
              <w:numPr>
                <w:ilvl w:val="0"/>
                <w:numId w:val="14"/>
              </w:numPr>
              <w:rPr>
                <w:sz w:val="24"/>
                <w:szCs w:val="24"/>
              </w:rPr>
            </w:pPr>
          </w:p>
        </w:tc>
        <w:tc>
          <w:tcPr>
            <w:tcW w:w="570" w:type="dxa"/>
            <w:tcBorders>
              <w:top w:val="nil"/>
              <w:left w:val="nil"/>
              <w:bottom w:val="nil"/>
              <w:right w:val="single" w:sz="4" w:space="0" w:color="auto"/>
            </w:tcBorders>
          </w:tcPr>
          <w:p w14:paraId="3470E3CC" w14:textId="77777777" w:rsidR="00B97C6E" w:rsidRPr="00B97C6E" w:rsidRDefault="00B97C6E" w:rsidP="00B97C6E">
            <w:pPr>
              <w:pStyle w:val="pseudocode"/>
              <w:rPr>
                <w:sz w:val="24"/>
                <w:szCs w:val="24"/>
              </w:rPr>
            </w:pPr>
          </w:p>
        </w:tc>
        <w:tc>
          <w:tcPr>
            <w:tcW w:w="484" w:type="dxa"/>
            <w:tcBorders>
              <w:top w:val="nil"/>
              <w:left w:val="single" w:sz="4" w:space="0" w:color="auto"/>
              <w:bottom w:val="nil"/>
              <w:right w:val="single" w:sz="4" w:space="0" w:color="auto"/>
            </w:tcBorders>
          </w:tcPr>
          <w:p w14:paraId="69DFEA37" w14:textId="77777777" w:rsidR="00B97C6E" w:rsidRPr="00B97C6E" w:rsidRDefault="00B97C6E" w:rsidP="00B97C6E">
            <w:pPr>
              <w:pStyle w:val="pseudocode"/>
              <w:rPr>
                <w:sz w:val="24"/>
                <w:szCs w:val="24"/>
              </w:rPr>
            </w:pPr>
          </w:p>
        </w:tc>
        <w:tc>
          <w:tcPr>
            <w:tcW w:w="7667" w:type="dxa"/>
            <w:gridSpan w:val="2"/>
            <w:tcBorders>
              <w:top w:val="nil"/>
              <w:left w:val="single" w:sz="4" w:space="0" w:color="auto"/>
              <w:bottom w:val="nil"/>
              <w:right w:val="nil"/>
            </w:tcBorders>
          </w:tcPr>
          <w:p w14:paraId="4E292967" w14:textId="5D23D281" w:rsidR="00B97C6E" w:rsidRPr="00B97C6E" w:rsidRDefault="00BE52C9" w:rsidP="00B97C6E">
            <w:pPr>
              <w:pStyle w:val="pseudocode"/>
              <w:rPr>
                <w:sz w:val="24"/>
                <w:szCs w:val="24"/>
              </w:rPr>
            </w:pPr>
            <m:oMath>
              <m:r>
                <w:rPr>
                  <w:rFonts w:ascii="Cambria Math" w:hAnsi="Cambria Math"/>
                  <w:sz w:val="24"/>
                  <w:szCs w:val="24"/>
                </w:rPr>
                <m:t>T</m:t>
              </m:r>
            </m:oMath>
            <w:r w:rsidR="00B97C6E" w:rsidRPr="00B97C6E">
              <w:rPr>
                <w:sz w:val="24"/>
                <w:szCs w:val="24"/>
              </w:rPr>
              <w:t xml:space="preserve"> = applyTBR(</w:t>
            </w:r>
            <m:oMath>
              <m:r>
                <w:rPr>
                  <w:rFonts w:ascii="Cambria Math" w:hAnsi="Cambria Math"/>
                  <w:sz w:val="24"/>
                  <w:szCs w:val="24"/>
                </w:rPr>
                <m:t>R</m:t>
              </m:r>
            </m:oMath>
            <w:r w:rsidR="00B97C6E" w:rsidRPr="00B97C6E">
              <w:rPr>
                <w:sz w:val="24"/>
                <w:szCs w:val="24"/>
              </w:rPr>
              <w:t xml:space="preserve">,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oMath>
            <w:r w:rsidR="00B97C6E" w:rsidRPr="00B97C6E">
              <w:rPr>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I</m:t>
                  </m:r>
                </m:e>
                <m:sub>
                  <m:r>
                    <w:rPr>
                      <w:rFonts w:ascii="Cambria Math" w:hAnsi="Cambria Math"/>
                      <w:sz w:val="24"/>
                      <w:szCs w:val="24"/>
                    </w:rPr>
                    <m:t>2</m:t>
                  </m:r>
                </m:sub>
                <m:sup>
                  <m:r>
                    <w:rPr>
                      <w:rFonts w:ascii="Cambria Math" w:hAnsi="Cambria Math"/>
                      <w:sz w:val="24"/>
                      <w:szCs w:val="24"/>
                    </w:rPr>
                    <m:t>bestNei</m:t>
                  </m:r>
                </m:sup>
              </m:sSubSup>
            </m:oMath>
            <w:r w:rsidR="00B97C6E" w:rsidRPr="00B97C6E">
              <w:rPr>
                <w:sz w:val="24"/>
                <w:szCs w:val="24"/>
              </w:rPr>
              <w:t>)</w:t>
            </w:r>
          </w:p>
        </w:tc>
      </w:tr>
      <w:tr w:rsidR="00B97C6E" w:rsidRPr="00B97C6E" w14:paraId="1A3187F7" w14:textId="77777777" w:rsidTr="00B97C6E">
        <w:trPr>
          <w:gridAfter w:val="1"/>
          <w:wAfter w:w="13" w:type="dxa"/>
        </w:trPr>
        <w:tc>
          <w:tcPr>
            <w:tcW w:w="540" w:type="dxa"/>
            <w:tcBorders>
              <w:top w:val="nil"/>
              <w:left w:val="nil"/>
              <w:bottom w:val="single" w:sz="4" w:space="0" w:color="auto"/>
              <w:right w:val="nil"/>
            </w:tcBorders>
          </w:tcPr>
          <w:p w14:paraId="030DE605" w14:textId="77777777" w:rsidR="00B97C6E" w:rsidRPr="00B97C6E" w:rsidRDefault="00B97C6E" w:rsidP="00B97C6E">
            <w:pPr>
              <w:pStyle w:val="pseudocode"/>
              <w:numPr>
                <w:ilvl w:val="0"/>
                <w:numId w:val="14"/>
              </w:numPr>
              <w:rPr>
                <w:sz w:val="24"/>
                <w:szCs w:val="24"/>
              </w:rPr>
            </w:pPr>
          </w:p>
        </w:tc>
        <w:tc>
          <w:tcPr>
            <w:tcW w:w="570" w:type="dxa"/>
            <w:tcBorders>
              <w:top w:val="nil"/>
              <w:left w:val="nil"/>
              <w:bottom w:val="single" w:sz="4" w:space="0" w:color="auto"/>
              <w:right w:val="single" w:sz="4" w:space="0" w:color="auto"/>
            </w:tcBorders>
          </w:tcPr>
          <w:p w14:paraId="473DF6E1" w14:textId="77777777" w:rsidR="00B97C6E" w:rsidRPr="00B97C6E" w:rsidRDefault="00B97C6E" w:rsidP="00B97C6E">
            <w:pPr>
              <w:pStyle w:val="pseudocode"/>
              <w:rPr>
                <w:sz w:val="24"/>
                <w:szCs w:val="24"/>
              </w:rPr>
            </w:pPr>
          </w:p>
        </w:tc>
        <w:tc>
          <w:tcPr>
            <w:tcW w:w="8151" w:type="dxa"/>
            <w:gridSpan w:val="3"/>
            <w:tcBorders>
              <w:top w:val="nil"/>
              <w:left w:val="single" w:sz="4" w:space="0" w:color="auto"/>
              <w:bottom w:val="single" w:sz="4" w:space="0" w:color="auto"/>
              <w:right w:val="nil"/>
            </w:tcBorders>
          </w:tcPr>
          <w:p w14:paraId="2F34DDE6" w14:textId="77777777" w:rsidR="00B97C6E" w:rsidRPr="00B97C6E" w:rsidRDefault="00B97C6E" w:rsidP="00B97C6E">
            <w:pPr>
              <w:pStyle w:val="pseudocode"/>
              <w:rPr>
                <w:sz w:val="24"/>
                <w:szCs w:val="24"/>
              </w:rPr>
            </w:pPr>
            <w:r w:rsidRPr="00B97C6E">
              <w:rPr>
                <w:b/>
                <w:bCs/>
                <w:sz w:val="24"/>
                <w:szCs w:val="24"/>
              </w:rPr>
              <w:t>end for</w:t>
            </w:r>
          </w:p>
        </w:tc>
      </w:tr>
    </w:tbl>
    <w:p w14:paraId="7CE5DC5D" w14:textId="77777777" w:rsidR="00754644" w:rsidRPr="00754644" w:rsidRDefault="00754644" w:rsidP="00754644">
      <w:pPr>
        <w:pStyle w:val="Heading2"/>
        <w:numPr>
          <w:ilvl w:val="0"/>
          <w:numId w:val="0"/>
        </w:numPr>
        <w:shd w:val="clear" w:color="auto" w:fill="FFFFFF" w:themeFill="background1"/>
        <w:spacing w:before="40" w:after="0"/>
        <w:ind w:left="576" w:hanging="576"/>
        <w:jc w:val="left"/>
        <w:rPr>
          <w:rFonts w:cs="Times New Roman"/>
        </w:rPr>
      </w:pPr>
    </w:p>
    <w:p w14:paraId="23E478EB" w14:textId="4B259C31" w:rsidR="00CE7D9A" w:rsidRPr="00CE7D9A" w:rsidRDefault="00B97C6E" w:rsidP="00017249">
      <w:pPr>
        <w:pStyle w:val="Heading2"/>
        <w:numPr>
          <w:ilvl w:val="1"/>
          <w:numId w:val="12"/>
        </w:numPr>
        <w:shd w:val="clear" w:color="auto" w:fill="FFFFFF" w:themeFill="background1"/>
        <w:spacing w:before="40" w:after="0"/>
        <w:jc w:val="left"/>
        <w:rPr>
          <w:rFonts w:cs="Times New Roman"/>
        </w:rPr>
      </w:pPr>
      <w:r>
        <w:rPr>
          <w:rFonts w:cs="Times New Roman"/>
          <w:lang w:val="vi-VN"/>
        </w:rPr>
        <w:t>Đề xuất thuật toán leo đồi TBR</w:t>
      </w:r>
    </w:p>
    <w:p w14:paraId="0EFF9AD4" w14:textId="6D0BD94B" w:rsidR="00CE7D9A" w:rsidRPr="00CE7D9A" w:rsidRDefault="00CE7D9A" w:rsidP="007170F6">
      <w:pPr>
        <w:shd w:val="clear" w:color="auto" w:fill="FFFFFF" w:themeFill="background1"/>
        <w:ind w:firstLine="450"/>
        <w:rPr>
          <w:rFonts w:cs="Times New Roman"/>
        </w:rPr>
      </w:pPr>
      <w:r w:rsidRPr="00CE7D9A">
        <w:rPr>
          <w:rFonts w:cs="Times New Roman"/>
        </w:rPr>
        <w:t xml:space="preserve">Thuật toán leo đồi TBR thực hiện leo đồi cập nhật cây </w:t>
      </w:r>
      <m:oMath>
        <m:r>
          <w:rPr>
            <w:rFonts w:ascii="Cambria Math" w:hAnsi="Cambria Math" w:cs="Times New Roman"/>
          </w:rPr>
          <m:t>T</m:t>
        </m:r>
      </m:oMath>
      <w:r w:rsidRPr="00CE7D9A">
        <w:rPr>
          <w:rFonts w:cs="Times New Roman"/>
        </w:rPr>
        <w:t xml:space="preserve"> bằng cây </w:t>
      </w:r>
      <m:oMath>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best</m:t>
            </m:r>
          </m:sup>
        </m:sSup>
      </m:oMath>
      <w:r w:rsidRPr="00CE7D9A">
        <w:rPr>
          <w:rFonts w:cs="Times New Roman"/>
        </w:rPr>
        <w:t xml:space="preserve"> tìm được (nếu </w:t>
      </w:r>
      <m:oMath>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best</m:t>
            </m:r>
          </m:sup>
        </m:sSup>
      </m:oMath>
      <w:r w:rsidRPr="00CE7D9A">
        <w:rPr>
          <w:rFonts w:cs="Times New Roman"/>
        </w:rPr>
        <w:t xml:space="preserve"> cho kết quả tốt hơn) với mỗi cạnh cắt </w:t>
      </w:r>
      <m:oMath>
        <m:r>
          <w:rPr>
            <w:rFonts w:ascii="Cambria Math" w:hAnsi="Cambria Math" w:cs="Times New Roman"/>
          </w:rPr>
          <m:t>R</m:t>
        </m:r>
      </m:oMath>
      <w:r w:rsidRPr="00CE7D9A">
        <w:rPr>
          <w:rFonts w:cs="Times New Roman"/>
        </w:rPr>
        <w:t xml:space="preserve"> khảo sát bằng thuật toán được mô tả ở </w:t>
      </w:r>
      <w:r w:rsidRPr="00CE7D9A">
        <w:rPr>
          <w:rFonts w:cs="Times New Roman"/>
          <w:b/>
        </w:rPr>
        <w:t>Algorithm 1</w:t>
      </w:r>
      <w:r w:rsidRPr="00CE7D9A">
        <w:rPr>
          <w:rFonts w:cs="Times New Roman"/>
        </w:rPr>
        <w:t xml:space="preserve"> và </w:t>
      </w:r>
      <w:r w:rsidRPr="00CE7D9A">
        <w:rPr>
          <w:rFonts w:cs="Times New Roman"/>
          <w:b/>
        </w:rPr>
        <w:t>Algorithm 2</w:t>
      </w:r>
      <w:r w:rsidRPr="00CE7D9A">
        <w:rPr>
          <w:rFonts w:cs="Times New Roman"/>
        </w:rPr>
        <w:t xml:space="preserve">. Vòng lặp leo đồi sẽ tiếp tục trong khi cây </w:t>
      </w:r>
      <m:oMath>
        <m:r>
          <w:rPr>
            <w:rFonts w:ascii="Cambria Math" w:hAnsi="Cambria Math" w:cs="Times New Roman"/>
          </w:rPr>
          <m:t>T</m:t>
        </m:r>
      </m:oMath>
      <w:r w:rsidRPr="00CE7D9A">
        <w:rPr>
          <w:rFonts w:cs="Times New Roman"/>
        </w:rPr>
        <w:t xml:space="preserve"> vẫn được cập nhật bởi một cây tối ưu hơn.</w:t>
      </w:r>
    </w:p>
    <w:p w14:paraId="7EE3729E" w14:textId="59CB044A" w:rsidR="00CE7D9A" w:rsidRDefault="00CE7D9A" w:rsidP="00017249">
      <w:pPr>
        <w:shd w:val="clear" w:color="auto" w:fill="FFFFFF" w:themeFill="background1"/>
        <w:rPr>
          <w:rFonts w:cs="Times New Roman"/>
        </w:rPr>
      </w:pPr>
      <w:r w:rsidRPr="00CE7D9A">
        <w:rPr>
          <w:rFonts w:cs="Times New Roman"/>
        </w:rPr>
        <w:t xml:space="preserve">Thuật toán leo đồi TBR được mô tả bằng mã giả trong </w:t>
      </w:r>
      <w:r w:rsidRPr="00CE7D9A">
        <w:rPr>
          <w:rFonts w:cs="Times New Roman"/>
          <w:b/>
        </w:rPr>
        <w:t>Algorithm 3</w:t>
      </w:r>
      <w:r w:rsidRPr="00CE7D9A">
        <w:rPr>
          <w:rFonts w:cs="Times New Roman"/>
        </w:rPr>
        <w:t xml:space="preserve"> sau đây.</w:t>
      </w:r>
    </w:p>
    <w:tbl>
      <w:tblPr>
        <w:tblStyle w:val="TableGrid"/>
        <w:tblW w:w="9587" w:type="dxa"/>
        <w:tblLayout w:type="fixed"/>
        <w:tblLook w:val="06A0" w:firstRow="1" w:lastRow="0" w:firstColumn="1" w:lastColumn="0" w:noHBand="1" w:noVBand="1"/>
      </w:tblPr>
      <w:tblGrid>
        <w:gridCol w:w="540"/>
        <w:gridCol w:w="432"/>
        <w:gridCol w:w="738"/>
        <w:gridCol w:w="288"/>
        <w:gridCol w:w="7589"/>
      </w:tblGrid>
      <w:tr w:rsidR="00B97C6E" w:rsidRPr="00B97C6E" w14:paraId="1988E825" w14:textId="77777777" w:rsidTr="00B97C6E">
        <w:tc>
          <w:tcPr>
            <w:tcW w:w="9586" w:type="dxa"/>
            <w:gridSpan w:val="5"/>
            <w:tcBorders>
              <w:top w:val="single" w:sz="4" w:space="0" w:color="auto"/>
              <w:left w:val="nil"/>
              <w:bottom w:val="single" w:sz="4" w:space="0" w:color="auto"/>
              <w:right w:val="nil"/>
            </w:tcBorders>
          </w:tcPr>
          <w:p w14:paraId="54CB625A" w14:textId="5C906A62" w:rsidR="00B97C6E" w:rsidRPr="00B97C6E" w:rsidRDefault="00B97C6E" w:rsidP="00B97C6E">
            <w:pPr>
              <w:pStyle w:val="pseudocode"/>
              <w:rPr>
                <w:sz w:val="24"/>
                <w:szCs w:val="24"/>
              </w:rPr>
            </w:pPr>
            <w:bookmarkStart w:id="3" w:name="_Ref109693227"/>
            <w:r w:rsidRPr="00B97C6E">
              <w:rPr>
                <w:b/>
                <w:sz w:val="24"/>
                <w:szCs w:val="24"/>
              </w:rPr>
              <w:t xml:space="preserve">Algorithm </w:t>
            </w:r>
            <w:r w:rsidRPr="00B97C6E">
              <w:rPr>
                <w:b/>
                <w:sz w:val="24"/>
                <w:szCs w:val="24"/>
              </w:rPr>
              <w:fldChar w:fldCharType="begin"/>
            </w:r>
            <w:r w:rsidRPr="00B97C6E">
              <w:rPr>
                <w:b/>
                <w:sz w:val="24"/>
                <w:szCs w:val="24"/>
              </w:rPr>
              <w:instrText xml:space="preserve"> SEQ Algorithm \* ARABIC </w:instrText>
            </w:r>
            <w:r w:rsidRPr="00B97C6E">
              <w:rPr>
                <w:b/>
                <w:sz w:val="24"/>
                <w:szCs w:val="24"/>
              </w:rPr>
              <w:fldChar w:fldCharType="separate"/>
            </w:r>
            <w:r w:rsidR="00D27EE4">
              <w:rPr>
                <w:b/>
                <w:sz w:val="24"/>
                <w:szCs w:val="24"/>
              </w:rPr>
              <w:t>3</w:t>
            </w:r>
            <w:r w:rsidRPr="00B97C6E">
              <w:rPr>
                <w:b/>
                <w:sz w:val="24"/>
                <w:szCs w:val="24"/>
              </w:rPr>
              <w:fldChar w:fldCharType="end"/>
            </w:r>
            <w:bookmarkEnd w:id="3"/>
            <w:r w:rsidRPr="00B97C6E">
              <w:rPr>
                <w:sz w:val="24"/>
                <w:szCs w:val="24"/>
              </w:rPr>
              <w:t xml:space="preserve"> Hill-climbing algorithm with TBR moves on tree T</w:t>
            </w:r>
          </w:p>
        </w:tc>
      </w:tr>
      <w:tr w:rsidR="00B97C6E" w:rsidRPr="00B97C6E" w14:paraId="2B27FA51" w14:textId="77777777" w:rsidTr="00B97C6E">
        <w:tc>
          <w:tcPr>
            <w:tcW w:w="540" w:type="dxa"/>
            <w:tcBorders>
              <w:top w:val="single" w:sz="4" w:space="0" w:color="auto"/>
              <w:left w:val="nil"/>
              <w:bottom w:val="nil"/>
              <w:right w:val="nil"/>
            </w:tcBorders>
          </w:tcPr>
          <w:p w14:paraId="343E97ED" w14:textId="77777777" w:rsidR="00B97C6E" w:rsidRPr="00B97C6E" w:rsidRDefault="00B97C6E" w:rsidP="00B97C6E">
            <w:pPr>
              <w:pStyle w:val="pseudocode"/>
              <w:rPr>
                <w:sz w:val="24"/>
                <w:szCs w:val="24"/>
              </w:rPr>
            </w:pPr>
          </w:p>
        </w:tc>
        <w:tc>
          <w:tcPr>
            <w:tcW w:w="1170" w:type="dxa"/>
            <w:gridSpan w:val="2"/>
            <w:tcBorders>
              <w:top w:val="single" w:sz="4" w:space="0" w:color="auto"/>
              <w:left w:val="nil"/>
              <w:bottom w:val="nil"/>
              <w:right w:val="nil"/>
            </w:tcBorders>
          </w:tcPr>
          <w:p w14:paraId="605739AF" w14:textId="77777777" w:rsidR="00B97C6E" w:rsidRPr="00B97C6E" w:rsidRDefault="00B97C6E" w:rsidP="00B97C6E">
            <w:pPr>
              <w:pStyle w:val="pseudocode"/>
              <w:rPr>
                <w:sz w:val="24"/>
                <w:szCs w:val="24"/>
              </w:rPr>
            </w:pPr>
            <w:r w:rsidRPr="00B97C6E">
              <w:rPr>
                <w:b/>
                <w:bCs/>
                <w:sz w:val="24"/>
                <w:szCs w:val="24"/>
              </w:rPr>
              <w:t>Input:</w:t>
            </w:r>
          </w:p>
        </w:tc>
        <w:tc>
          <w:tcPr>
            <w:tcW w:w="7877" w:type="dxa"/>
            <w:gridSpan w:val="2"/>
            <w:tcBorders>
              <w:top w:val="single" w:sz="4" w:space="0" w:color="auto"/>
              <w:left w:val="nil"/>
              <w:bottom w:val="nil"/>
              <w:right w:val="nil"/>
            </w:tcBorders>
          </w:tcPr>
          <w:p w14:paraId="0D4CDF92" w14:textId="77777777" w:rsidR="00B97C6E" w:rsidRPr="00B97C6E" w:rsidRDefault="00B97C6E" w:rsidP="00B97C6E">
            <w:pPr>
              <w:pStyle w:val="pseudocode"/>
              <w:rPr>
                <w:sz w:val="24"/>
                <w:szCs w:val="24"/>
              </w:rPr>
            </w:pPr>
            <w:r w:rsidRPr="00B97C6E">
              <w:rPr>
                <w:sz w:val="24"/>
                <w:szCs w:val="24"/>
              </w:rPr>
              <w:t xml:space="preserve">Tree T, </w:t>
            </w:r>
          </w:p>
          <w:p w14:paraId="59299437" w14:textId="77777777" w:rsidR="00B97C6E" w:rsidRPr="00B97C6E" w:rsidRDefault="00B97C6E" w:rsidP="00B97C6E">
            <w:pPr>
              <w:pStyle w:val="pseudocode"/>
              <w:rPr>
                <w:sz w:val="24"/>
                <w:szCs w:val="24"/>
              </w:rPr>
            </w:pPr>
            <w:r w:rsidRPr="00B97C6E">
              <w:rPr>
                <w:sz w:val="24"/>
                <w:szCs w:val="24"/>
              </w:rPr>
              <w:t>Radius criteria mintrav and maxtrav</w:t>
            </w:r>
          </w:p>
        </w:tc>
      </w:tr>
      <w:tr w:rsidR="00B97C6E" w:rsidRPr="00B97C6E" w14:paraId="0246AA54" w14:textId="77777777" w:rsidTr="00B97C6E">
        <w:tc>
          <w:tcPr>
            <w:tcW w:w="540" w:type="dxa"/>
            <w:tcBorders>
              <w:top w:val="nil"/>
              <w:left w:val="nil"/>
              <w:bottom w:val="single" w:sz="4" w:space="0" w:color="auto"/>
              <w:right w:val="nil"/>
            </w:tcBorders>
          </w:tcPr>
          <w:p w14:paraId="37BAC453" w14:textId="77777777" w:rsidR="00B97C6E" w:rsidRPr="00B97C6E" w:rsidRDefault="00B97C6E" w:rsidP="00B97C6E">
            <w:pPr>
              <w:pStyle w:val="pseudocode"/>
              <w:rPr>
                <w:sz w:val="24"/>
                <w:szCs w:val="24"/>
              </w:rPr>
            </w:pPr>
          </w:p>
        </w:tc>
        <w:tc>
          <w:tcPr>
            <w:tcW w:w="1170" w:type="dxa"/>
            <w:gridSpan w:val="2"/>
            <w:tcBorders>
              <w:top w:val="nil"/>
              <w:left w:val="nil"/>
              <w:bottom w:val="single" w:sz="4" w:space="0" w:color="auto"/>
              <w:right w:val="nil"/>
            </w:tcBorders>
          </w:tcPr>
          <w:p w14:paraId="130A8842" w14:textId="77777777" w:rsidR="00B97C6E" w:rsidRPr="00B97C6E" w:rsidRDefault="00B97C6E" w:rsidP="00B97C6E">
            <w:pPr>
              <w:pStyle w:val="pseudocode"/>
              <w:rPr>
                <w:sz w:val="24"/>
                <w:szCs w:val="24"/>
              </w:rPr>
            </w:pPr>
            <w:r w:rsidRPr="00B97C6E">
              <w:rPr>
                <w:b/>
                <w:bCs/>
                <w:sz w:val="24"/>
                <w:szCs w:val="24"/>
              </w:rPr>
              <w:t>Output:</w:t>
            </w:r>
          </w:p>
        </w:tc>
        <w:tc>
          <w:tcPr>
            <w:tcW w:w="7877" w:type="dxa"/>
            <w:gridSpan w:val="2"/>
            <w:tcBorders>
              <w:top w:val="nil"/>
              <w:left w:val="nil"/>
              <w:bottom w:val="single" w:sz="4" w:space="0" w:color="auto"/>
              <w:right w:val="nil"/>
            </w:tcBorders>
          </w:tcPr>
          <w:p w14:paraId="161A193B" w14:textId="77777777" w:rsidR="00B97C6E" w:rsidRPr="00B97C6E" w:rsidRDefault="00B97C6E" w:rsidP="00B97C6E">
            <w:pPr>
              <w:pStyle w:val="pseudocode"/>
              <w:rPr>
                <w:sz w:val="24"/>
                <w:szCs w:val="24"/>
              </w:rPr>
            </w:pPr>
            <w:r w:rsidRPr="00B97C6E">
              <w:rPr>
                <w:sz w:val="24"/>
                <w:szCs w:val="24"/>
              </w:rPr>
              <w:t xml:space="preserve">Tree T updated to best found neighbor tree </w:t>
            </w:r>
            <m:oMath>
              <m:sSup>
                <m:sSupPr>
                  <m:ctrlPr>
                    <w:rPr>
                      <w:rFonts w:ascii="Cambria Math" w:hAnsi="Cambria Math"/>
                      <w:spacing w:val="-1"/>
                      <w:sz w:val="24"/>
                      <w:szCs w:val="24"/>
                      <w:lang w:eastAsia="x-none"/>
                    </w:rPr>
                  </m:ctrlPr>
                </m:sSupPr>
                <m:e>
                  <m:r>
                    <w:rPr>
                      <w:rFonts w:ascii="Cambria Math" w:hAnsi="Cambria Math"/>
                      <w:sz w:val="24"/>
                      <w:szCs w:val="24"/>
                    </w:rPr>
                    <m:t>T</m:t>
                  </m:r>
                </m:e>
                <m:sup>
                  <m:r>
                    <w:rPr>
                      <w:rFonts w:ascii="Cambria Math" w:hAnsi="Cambria Math"/>
                      <w:sz w:val="24"/>
                      <w:szCs w:val="24"/>
                    </w:rPr>
                    <m:t>bestNei </m:t>
                  </m:r>
                </m:sup>
              </m:sSup>
            </m:oMath>
            <w:r w:rsidRPr="00B97C6E">
              <w:rPr>
                <w:sz w:val="24"/>
                <w:szCs w:val="24"/>
              </w:rPr>
              <w:t xml:space="preserve"> consider every remove-branch R</w:t>
            </w:r>
          </w:p>
        </w:tc>
      </w:tr>
      <w:tr w:rsidR="00B97C6E" w:rsidRPr="00B97C6E" w14:paraId="11F7066B" w14:textId="77777777" w:rsidTr="00B97C6E">
        <w:tc>
          <w:tcPr>
            <w:tcW w:w="540" w:type="dxa"/>
            <w:tcBorders>
              <w:top w:val="single" w:sz="4" w:space="0" w:color="auto"/>
              <w:left w:val="nil"/>
              <w:bottom w:val="nil"/>
              <w:right w:val="nil"/>
            </w:tcBorders>
          </w:tcPr>
          <w:p w14:paraId="6C010D56" w14:textId="77777777" w:rsidR="00B97C6E" w:rsidRPr="00B97C6E" w:rsidRDefault="00B97C6E" w:rsidP="00B97C6E">
            <w:pPr>
              <w:pStyle w:val="pseudocode"/>
              <w:numPr>
                <w:ilvl w:val="0"/>
                <w:numId w:val="15"/>
              </w:numPr>
              <w:rPr>
                <w:sz w:val="24"/>
                <w:szCs w:val="24"/>
              </w:rPr>
            </w:pPr>
          </w:p>
        </w:tc>
        <w:tc>
          <w:tcPr>
            <w:tcW w:w="9046" w:type="dxa"/>
            <w:gridSpan w:val="4"/>
            <w:tcBorders>
              <w:top w:val="single" w:sz="4" w:space="0" w:color="auto"/>
              <w:left w:val="nil"/>
              <w:bottom w:val="nil"/>
              <w:right w:val="nil"/>
            </w:tcBorders>
          </w:tcPr>
          <w:p w14:paraId="7F699E9E" w14:textId="77777777" w:rsidR="00B97C6E" w:rsidRPr="00B97C6E" w:rsidRDefault="00B97C6E" w:rsidP="00B97C6E">
            <w:pPr>
              <w:pStyle w:val="pseudocode"/>
              <w:rPr>
                <w:sz w:val="24"/>
                <w:szCs w:val="24"/>
              </w:rPr>
            </w:pPr>
            <w:r w:rsidRPr="00B97C6E">
              <w:rPr>
                <w:b/>
                <w:bCs/>
                <w:sz w:val="24"/>
                <w:szCs w:val="24"/>
              </w:rPr>
              <w:t>do</w:t>
            </w:r>
          </w:p>
        </w:tc>
      </w:tr>
      <w:tr w:rsidR="00B97C6E" w:rsidRPr="00B97C6E" w14:paraId="58E684AF" w14:textId="77777777" w:rsidTr="00B97C6E">
        <w:tc>
          <w:tcPr>
            <w:tcW w:w="540" w:type="dxa"/>
            <w:tcBorders>
              <w:top w:val="nil"/>
              <w:left w:val="nil"/>
              <w:bottom w:val="nil"/>
              <w:right w:val="nil"/>
            </w:tcBorders>
          </w:tcPr>
          <w:p w14:paraId="4CBDE374" w14:textId="77777777" w:rsidR="00B97C6E" w:rsidRPr="00B97C6E" w:rsidRDefault="00B97C6E" w:rsidP="00B97C6E">
            <w:pPr>
              <w:pStyle w:val="pseudocode"/>
              <w:numPr>
                <w:ilvl w:val="0"/>
                <w:numId w:val="15"/>
              </w:numPr>
              <w:rPr>
                <w:sz w:val="24"/>
                <w:szCs w:val="24"/>
              </w:rPr>
            </w:pPr>
          </w:p>
        </w:tc>
        <w:tc>
          <w:tcPr>
            <w:tcW w:w="432" w:type="dxa"/>
            <w:tcBorders>
              <w:top w:val="nil"/>
              <w:left w:val="nil"/>
              <w:bottom w:val="nil"/>
              <w:right w:val="single" w:sz="4" w:space="0" w:color="auto"/>
            </w:tcBorders>
          </w:tcPr>
          <w:p w14:paraId="2BCBB5E7" w14:textId="77777777" w:rsidR="00B97C6E" w:rsidRPr="00B97C6E" w:rsidRDefault="00B97C6E" w:rsidP="00B97C6E">
            <w:pPr>
              <w:pStyle w:val="pseudocode"/>
              <w:rPr>
                <w:sz w:val="24"/>
                <w:szCs w:val="24"/>
              </w:rPr>
            </w:pPr>
          </w:p>
        </w:tc>
        <w:tc>
          <w:tcPr>
            <w:tcW w:w="8614" w:type="dxa"/>
            <w:gridSpan w:val="3"/>
            <w:tcBorders>
              <w:top w:val="nil"/>
              <w:left w:val="single" w:sz="4" w:space="0" w:color="auto"/>
              <w:bottom w:val="nil"/>
              <w:right w:val="nil"/>
            </w:tcBorders>
          </w:tcPr>
          <w:p w14:paraId="410E33D0" w14:textId="77777777" w:rsidR="00B97C6E" w:rsidRPr="00B97C6E" w:rsidRDefault="00B97C6E" w:rsidP="00B97C6E">
            <w:pPr>
              <w:pStyle w:val="pseudocode"/>
              <w:rPr>
                <w:sz w:val="24"/>
                <w:szCs w:val="24"/>
              </w:rPr>
            </w:pPr>
            <w:r w:rsidRPr="00B97C6E">
              <w:rPr>
                <w:b/>
                <w:bCs/>
                <w:sz w:val="24"/>
                <w:szCs w:val="24"/>
              </w:rPr>
              <w:t>for</w:t>
            </w:r>
            <w:r w:rsidRPr="00B97C6E">
              <w:rPr>
                <w:sz w:val="24"/>
                <w:szCs w:val="24"/>
              </w:rPr>
              <w:t xml:space="preserve"> each branch R in T</w:t>
            </w:r>
          </w:p>
        </w:tc>
      </w:tr>
      <w:tr w:rsidR="00B97C6E" w:rsidRPr="00B97C6E" w14:paraId="6DC4A8FF" w14:textId="77777777" w:rsidTr="00B97C6E">
        <w:tc>
          <w:tcPr>
            <w:tcW w:w="540" w:type="dxa"/>
            <w:tcBorders>
              <w:top w:val="nil"/>
              <w:left w:val="nil"/>
              <w:bottom w:val="nil"/>
              <w:right w:val="nil"/>
            </w:tcBorders>
          </w:tcPr>
          <w:p w14:paraId="1E7D0A6A" w14:textId="77777777" w:rsidR="00B97C6E" w:rsidRPr="00B97C6E" w:rsidRDefault="00B97C6E" w:rsidP="00B97C6E">
            <w:pPr>
              <w:pStyle w:val="pseudocode"/>
              <w:numPr>
                <w:ilvl w:val="0"/>
                <w:numId w:val="15"/>
              </w:numPr>
              <w:rPr>
                <w:sz w:val="24"/>
                <w:szCs w:val="24"/>
              </w:rPr>
            </w:pPr>
          </w:p>
        </w:tc>
        <w:tc>
          <w:tcPr>
            <w:tcW w:w="432" w:type="dxa"/>
            <w:tcBorders>
              <w:top w:val="nil"/>
              <w:left w:val="nil"/>
              <w:bottom w:val="nil"/>
              <w:right w:val="single" w:sz="4" w:space="0" w:color="auto"/>
            </w:tcBorders>
          </w:tcPr>
          <w:p w14:paraId="3E053A02" w14:textId="77777777" w:rsidR="00B97C6E" w:rsidRPr="00B97C6E" w:rsidRDefault="00B97C6E" w:rsidP="00B97C6E">
            <w:pPr>
              <w:pStyle w:val="pseudocode"/>
              <w:rPr>
                <w:sz w:val="24"/>
                <w:szCs w:val="24"/>
              </w:rPr>
            </w:pPr>
          </w:p>
        </w:tc>
        <w:tc>
          <w:tcPr>
            <w:tcW w:w="738" w:type="dxa"/>
            <w:tcBorders>
              <w:top w:val="nil"/>
              <w:left w:val="nil"/>
              <w:bottom w:val="nil"/>
              <w:right w:val="single" w:sz="4" w:space="0" w:color="auto"/>
            </w:tcBorders>
          </w:tcPr>
          <w:p w14:paraId="698F2CBA" w14:textId="77777777" w:rsidR="00B97C6E" w:rsidRPr="00B97C6E" w:rsidRDefault="00B97C6E" w:rsidP="00B97C6E">
            <w:pPr>
              <w:pStyle w:val="pseudocode"/>
              <w:rPr>
                <w:sz w:val="24"/>
                <w:szCs w:val="24"/>
              </w:rPr>
            </w:pPr>
          </w:p>
        </w:tc>
        <w:tc>
          <w:tcPr>
            <w:tcW w:w="7877" w:type="dxa"/>
            <w:gridSpan w:val="2"/>
            <w:tcBorders>
              <w:top w:val="nil"/>
              <w:left w:val="single" w:sz="4" w:space="0" w:color="auto"/>
              <w:bottom w:val="nil"/>
              <w:right w:val="nil"/>
            </w:tcBorders>
          </w:tcPr>
          <w:p w14:paraId="34B3B8C8" w14:textId="77777777" w:rsidR="00B97C6E" w:rsidRPr="00B97C6E" w:rsidRDefault="00000000" w:rsidP="00B97C6E">
            <w:pPr>
              <w:pStyle w:val="pseudocode"/>
              <w:rPr>
                <w:sz w:val="24"/>
                <w:szCs w:val="24"/>
              </w:rPr>
            </w:pPr>
            <m:oMath>
              <m:sSup>
                <m:sSupPr>
                  <m:ctrlPr>
                    <w:rPr>
                      <w:rFonts w:ascii="Cambria Math" w:hAnsi="Cambria Math"/>
                      <w:bCs/>
                      <w:i/>
                      <w:sz w:val="24"/>
                      <w:szCs w:val="24"/>
                    </w:rPr>
                  </m:ctrlPr>
                </m:sSupPr>
                <m:e>
                  <m:r>
                    <w:rPr>
                      <w:rFonts w:ascii="Cambria Math" w:hAnsi="Cambria Math"/>
                      <w:sz w:val="24"/>
                      <w:szCs w:val="24"/>
                    </w:rPr>
                    <m:t>T</m:t>
                  </m:r>
                </m:e>
                <m:sup>
                  <m:r>
                    <w:rPr>
                      <w:rFonts w:ascii="Cambria Math" w:hAnsi="Cambria Math"/>
                      <w:sz w:val="24"/>
                      <w:szCs w:val="24"/>
                    </w:rPr>
                    <m:t>bestNei</m:t>
                  </m:r>
                </m:sup>
              </m:sSup>
            </m:oMath>
            <w:r w:rsidR="00B97C6E" w:rsidRPr="00B97C6E">
              <w:rPr>
                <w:bCs/>
                <w:sz w:val="24"/>
                <w:szCs w:val="24"/>
              </w:rPr>
              <w:t xml:space="preserve">:=NULL </w:t>
            </w:r>
          </w:p>
        </w:tc>
      </w:tr>
      <w:tr w:rsidR="00B97C6E" w:rsidRPr="00B97C6E" w14:paraId="699076DA" w14:textId="77777777" w:rsidTr="00B97C6E">
        <w:tc>
          <w:tcPr>
            <w:tcW w:w="540" w:type="dxa"/>
            <w:tcBorders>
              <w:top w:val="nil"/>
              <w:left w:val="nil"/>
              <w:bottom w:val="nil"/>
              <w:right w:val="nil"/>
            </w:tcBorders>
          </w:tcPr>
          <w:p w14:paraId="2C941E66" w14:textId="77777777" w:rsidR="00B97C6E" w:rsidRPr="00B97C6E" w:rsidRDefault="00B97C6E" w:rsidP="00B97C6E">
            <w:pPr>
              <w:pStyle w:val="pseudocode"/>
              <w:numPr>
                <w:ilvl w:val="0"/>
                <w:numId w:val="15"/>
              </w:numPr>
              <w:rPr>
                <w:sz w:val="24"/>
                <w:szCs w:val="24"/>
              </w:rPr>
            </w:pPr>
          </w:p>
        </w:tc>
        <w:tc>
          <w:tcPr>
            <w:tcW w:w="432" w:type="dxa"/>
            <w:tcBorders>
              <w:top w:val="nil"/>
              <w:left w:val="nil"/>
              <w:bottom w:val="nil"/>
              <w:right w:val="single" w:sz="4" w:space="0" w:color="auto"/>
            </w:tcBorders>
          </w:tcPr>
          <w:p w14:paraId="495EE7ED" w14:textId="77777777" w:rsidR="00B97C6E" w:rsidRPr="00B97C6E" w:rsidRDefault="00B97C6E" w:rsidP="00B97C6E">
            <w:pPr>
              <w:pStyle w:val="pseudocode"/>
              <w:rPr>
                <w:sz w:val="24"/>
                <w:szCs w:val="24"/>
              </w:rPr>
            </w:pPr>
          </w:p>
        </w:tc>
        <w:tc>
          <w:tcPr>
            <w:tcW w:w="738" w:type="dxa"/>
            <w:tcBorders>
              <w:top w:val="nil"/>
              <w:left w:val="nil"/>
              <w:bottom w:val="nil"/>
              <w:right w:val="single" w:sz="4" w:space="0" w:color="auto"/>
            </w:tcBorders>
          </w:tcPr>
          <w:p w14:paraId="58F443C4" w14:textId="77777777" w:rsidR="00B97C6E" w:rsidRPr="00B97C6E" w:rsidRDefault="00B97C6E" w:rsidP="00B97C6E">
            <w:pPr>
              <w:pStyle w:val="pseudocode"/>
              <w:rPr>
                <w:sz w:val="24"/>
                <w:szCs w:val="24"/>
              </w:rPr>
            </w:pPr>
          </w:p>
        </w:tc>
        <w:tc>
          <w:tcPr>
            <w:tcW w:w="7877" w:type="dxa"/>
            <w:gridSpan w:val="2"/>
            <w:tcBorders>
              <w:top w:val="nil"/>
              <w:left w:val="single" w:sz="4" w:space="0" w:color="auto"/>
              <w:bottom w:val="nil"/>
              <w:right w:val="nil"/>
            </w:tcBorders>
          </w:tcPr>
          <w:p w14:paraId="2DD899C9" w14:textId="77777777" w:rsidR="00B97C6E" w:rsidRPr="00B97C6E" w:rsidRDefault="00B97C6E" w:rsidP="00B97C6E">
            <w:pPr>
              <w:pStyle w:val="pseudocode"/>
              <w:rPr>
                <w:b/>
                <w:bCs/>
                <w:sz w:val="24"/>
                <w:szCs w:val="24"/>
              </w:rPr>
            </w:pPr>
            <w:r w:rsidRPr="00B97C6E">
              <w:rPr>
                <w:sz w:val="24"/>
                <w:szCs w:val="24"/>
              </w:rPr>
              <w:t>computeTBR(R, mintrav, maxtrav)</w:t>
            </w:r>
          </w:p>
        </w:tc>
      </w:tr>
      <w:tr w:rsidR="00B97C6E" w:rsidRPr="00B97C6E" w14:paraId="35429D66" w14:textId="77777777" w:rsidTr="00B97C6E">
        <w:tc>
          <w:tcPr>
            <w:tcW w:w="540" w:type="dxa"/>
            <w:tcBorders>
              <w:top w:val="nil"/>
              <w:left w:val="nil"/>
              <w:bottom w:val="nil"/>
              <w:right w:val="nil"/>
            </w:tcBorders>
          </w:tcPr>
          <w:p w14:paraId="662C8A4B" w14:textId="77777777" w:rsidR="00B97C6E" w:rsidRPr="00B97C6E" w:rsidRDefault="00B97C6E" w:rsidP="00B97C6E">
            <w:pPr>
              <w:pStyle w:val="pseudocode"/>
              <w:numPr>
                <w:ilvl w:val="0"/>
                <w:numId w:val="15"/>
              </w:numPr>
              <w:rPr>
                <w:sz w:val="24"/>
                <w:szCs w:val="24"/>
              </w:rPr>
            </w:pPr>
          </w:p>
        </w:tc>
        <w:tc>
          <w:tcPr>
            <w:tcW w:w="432" w:type="dxa"/>
            <w:tcBorders>
              <w:top w:val="nil"/>
              <w:left w:val="nil"/>
              <w:bottom w:val="nil"/>
              <w:right w:val="single" w:sz="4" w:space="0" w:color="auto"/>
            </w:tcBorders>
          </w:tcPr>
          <w:p w14:paraId="55C25E2C" w14:textId="77777777" w:rsidR="00B97C6E" w:rsidRPr="00B97C6E" w:rsidRDefault="00B97C6E" w:rsidP="00B97C6E">
            <w:pPr>
              <w:pStyle w:val="pseudocode"/>
              <w:rPr>
                <w:sz w:val="24"/>
                <w:szCs w:val="24"/>
              </w:rPr>
            </w:pPr>
          </w:p>
        </w:tc>
        <w:tc>
          <w:tcPr>
            <w:tcW w:w="738" w:type="dxa"/>
            <w:tcBorders>
              <w:top w:val="nil"/>
              <w:left w:val="nil"/>
              <w:bottom w:val="nil"/>
              <w:right w:val="single" w:sz="4" w:space="0" w:color="auto"/>
            </w:tcBorders>
          </w:tcPr>
          <w:p w14:paraId="1CA3B2A6" w14:textId="77777777" w:rsidR="00B97C6E" w:rsidRPr="00B97C6E" w:rsidRDefault="00B97C6E" w:rsidP="00B97C6E">
            <w:pPr>
              <w:pStyle w:val="pseudocode"/>
              <w:rPr>
                <w:sz w:val="24"/>
                <w:szCs w:val="24"/>
              </w:rPr>
            </w:pPr>
          </w:p>
        </w:tc>
        <w:tc>
          <w:tcPr>
            <w:tcW w:w="7877" w:type="dxa"/>
            <w:gridSpan w:val="2"/>
            <w:tcBorders>
              <w:top w:val="nil"/>
              <w:left w:val="single" w:sz="4" w:space="0" w:color="auto"/>
              <w:bottom w:val="nil"/>
              <w:right w:val="nil"/>
            </w:tcBorders>
          </w:tcPr>
          <w:p w14:paraId="4F095D06" w14:textId="77777777" w:rsidR="00B97C6E" w:rsidRPr="00B97C6E" w:rsidRDefault="00B97C6E" w:rsidP="00B97C6E">
            <w:pPr>
              <w:pStyle w:val="pseudocode"/>
              <w:rPr>
                <w:b/>
                <w:bCs/>
                <w:i/>
                <w:sz w:val="24"/>
                <w:szCs w:val="24"/>
              </w:rPr>
            </w:pPr>
            <w:r w:rsidRPr="00B97C6E">
              <w:rPr>
                <w:b/>
                <w:bCs/>
                <w:sz w:val="24"/>
                <w:szCs w:val="24"/>
              </w:rPr>
              <w:t>if</w:t>
            </w:r>
            <w:r w:rsidRPr="00B97C6E">
              <w:rPr>
                <w:bCs/>
                <w:sz w:val="24"/>
                <w:szCs w:val="24"/>
              </w:rPr>
              <w:t xml:space="preserve"> MP(</w:t>
            </w:r>
            <m:oMath>
              <m:sSup>
                <m:sSupPr>
                  <m:ctrlPr>
                    <w:rPr>
                      <w:rFonts w:ascii="Cambria Math" w:hAnsi="Cambria Math"/>
                      <w:bCs/>
                      <w:i/>
                      <w:sz w:val="24"/>
                      <w:szCs w:val="24"/>
                    </w:rPr>
                  </m:ctrlPr>
                </m:sSupPr>
                <m:e>
                  <m:r>
                    <w:rPr>
                      <w:rFonts w:ascii="Cambria Math" w:hAnsi="Cambria Math"/>
                      <w:sz w:val="24"/>
                      <w:szCs w:val="24"/>
                    </w:rPr>
                    <m:t>T</m:t>
                  </m:r>
                </m:e>
                <m:sup>
                  <m:r>
                    <w:rPr>
                      <w:rFonts w:ascii="Cambria Math" w:hAnsi="Cambria Math"/>
                      <w:sz w:val="24"/>
                      <w:szCs w:val="24"/>
                    </w:rPr>
                    <m:t>bestNei</m:t>
                  </m:r>
                </m:sup>
              </m:sSup>
              <m:r>
                <w:rPr>
                  <w:rFonts w:ascii="Cambria Math" w:hAnsi="Cambria Math"/>
                  <w:sz w:val="24"/>
                  <w:szCs w:val="24"/>
                </w:rPr>
                <m:t>)</m:t>
              </m:r>
            </m:oMath>
            <w:r w:rsidRPr="00B97C6E">
              <w:rPr>
                <w:bCs/>
                <w:sz w:val="24"/>
                <w:szCs w:val="24"/>
              </w:rPr>
              <w:t xml:space="preserve">&lt;MP(T) </w:t>
            </w:r>
            <w:r w:rsidRPr="00B97C6E">
              <w:rPr>
                <w:b/>
                <w:bCs/>
                <w:sz w:val="24"/>
                <w:szCs w:val="24"/>
              </w:rPr>
              <w:t>then</w:t>
            </w:r>
          </w:p>
        </w:tc>
      </w:tr>
      <w:tr w:rsidR="00B97C6E" w:rsidRPr="00B97C6E" w14:paraId="604BA3BF" w14:textId="77777777" w:rsidTr="00B97C6E">
        <w:tc>
          <w:tcPr>
            <w:tcW w:w="540" w:type="dxa"/>
            <w:tcBorders>
              <w:top w:val="nil"/>
              <w:left w:val="nil"/>
              <w:bottom w:val="nil"/>
              <w:right w:val="nil"/>
            </w:tcBorders>
          </w:tcPr>
          <w:p w14:paraId="579D334F" w14:textId="77777777" w:rsidR="00B97C6E" w:rsidRPr="00B97C6E" w:rsidRDefault="00B97C6E" w:rsidP="00B97C6E">
            <w:pPr>
              <w:pStyle w:val="pseudocode"/>
              <w:numPr>
                <w:ilvl w:val="0"/>
                <w:numId w:val="15"/>
              </w:numPr>
              <w:rPr>
                <w:sz w:val="24"/>
                <w:szCs w:val="24"/>
              </w:rPr>
            </w:pPr>
          </w:p>
        </w:tc>
        <w:tc>
          <w:tcPr>
            <w:tcW w:w="432" w:type="dxa"/>
            <w:tcBorders>
              <w:top w:val="nil"/>
              <w:left w:val="nil"/>
              <w:bottom w:val="nil"/>
              <w:right w:val="single" w:sz="4" w:space="0" w:color="auto"/>
            </w:tcBorders>
          </w:tcPr>
          <w:p w14:paraId="44C6550F" w14:textId="77777777" w:rsidR="00B97C6E" w:rsidRPr="00B97C6E" w:rsidRDefault="00B97C6E" w:rsidP="00B97C6E">
            <w:pPr>
              <w:pStyle w:val="pseudocode"/>
              <w:rPr>
                <w:sz w:val="24"/>
                <w:szCs w:val="24"/>
              </w:rPr>
            </w:pPr>
          </w:p>
        </w:tc>
        <w:tc>
          <w:tcPr>
            <w:tcW w:w="738" w:type="dxa"/>
            <w:tcBorders>
              <w:top w:val="nil"/>
              <w:left w:val="nil"/>
              <w:bottom w:val="nil"/>
              <w:right w:val="single" w:sz="4" w:space="0" w:color="auto"/>
            </w:tcBorders>
          </w:tcPr>
          <w:p w14:paraId="07BA07DB" w14:textId="77777777" w:rsidR="00B97C6E" w:rsidRPr="00B97C6E" w:rsidRDefault="00B97C6E" w:rsidP="00B97C6E">
            <w:pPr>
              <w:pStyle w:val="pseudocode"/>
              <w:rPr>
                <w:sz w:val="24"/>
                <w:szCs w:val="24"/>
              </w:rPr>
            </w:pPr>
          </w:p>
        </w:tc>
        <w:tc>
          <w:tcPr>
            <w:tcW w:w="288" w:type="dxa"/>
            <w:tcBorders>
              <w:top w:val="nil"/>
              <w:left w:val="nil"/>
              <w:bottom w:val="nil"/>
              <w:right w:val="single" w:sz="4" w:space="0" w:color="auto"/>
            </w:tcBorders>
          </w:tcPr>
          <w:p w14:paraId="06CC0327" w14:textId="77777777" w:rsidR="00B97C6E" w:rsidRPr="00B97C6E" w:rsidRDefault="00B97C6E" w:rsidP="00B97C6E">
            <w:pPr>
              <w:pStyle w:val="pseudocode"/>
              <w:rPr>
                <w:sz w:val="24"/>
                <w:szCs w:val="24"/>
              </w:rPr>
            </w:pPr>
          </w:p>
        </w:tc>
        <w:tc>
          <w:tcPr>
            <w:tcW w:w="7589" w:type="dxa"/>
            <w:tcBorders>
              <w:top w:val="nil"/>
              <w:left w:val="single" w:sz="4" w:space="0" w:color="auto"/>
              <w:bottom w:val="nil"/>
              <w:right w:val="nil"/>
            </w:tcBorders>
          </w:tcPr>
          <w:p w14:paraId="5BA1912F" w14:textId="77777777" w:rsidR="00B97C6E" w:rsidRPr="00B97C6E" w:rsidRDefault="00B97C6E" w:rsidP="00B97C6E">
            <w:pPr>
              <w:pStyle w:val="pseudocode"/>
              <w:rPr>
                <w:sz w:val="24"/>
                <w:szCs w:val="24"/>
              </w:rPr>
            </w:pPr>
            <w:r w:rsidRPr="00B97C6E">
              <w:rPr>
                <w:sz w:val="24"/>
                <w:szCs w:val="24"/>
              </w:rPr>
              <w:t xml:space="preserve"> T := </w:t>
            </w:r>
            <m:oMath>
              <m:sSup>
                <m:sSupPr>
                  <m:ctrlPr>
                    <w:rPr>
                      <w:rFonts w:ascii="Cambria Math" w:hAnsi="Cambria Math"/>
                      <w:spacing w:val="-1"/>
                      <w:sz w:val="24"/>
                      <w:szCs w:val="24"/>
                      <w:lang w:eastAsia="x-none"/>
                    </w:rPr>
                  </m:ctrlPr>
                </m:sSupPr>
                <m:e>
                  <m:r>
                    <w:rPr>
                      <w:rFonts w:ascii="Cambria Math" w:hAnsi="Cambria Math"/>
                      <w:sz w:val="24"/>
                      <w:szCs w:val="24"/>
                    </w:rPr>
                    <m:t>T</m:t>
                  </m:r>
                </m:e>
                <m:sup>
                  <m:r>
                    <w:rPr>
                      <w:rFonts w:ascii="Cambria Math" w:hAnsi="Cambria Math"/>
                      <w:sz w:val="24"/>
                      <w:szCs w:val="24"/>
                    </w:rPr>
                    <m:t>bestNei </m:t>
                  </m:r>
                </m:sup>
              </m:sSup>
            </m:oMath>
          </w:p>
        </w:tc>
      </w:tr>
      <w:tr w:rsidR="00B97C6E" w:rsidRPr="00B97C6E" w14:paraId="6898165E" w14:textId="77777777" w:rsidTr="00B97C6E">
        <w:tc>
          <w:tcPr>
            <w:tcW w:w="540" w:type="dxa"/>
            <w:tcBorders>
              <w:top w:val="nil"/>
              <w:left w:val="nil"/>
              <w:bottom w:val="nil"/>
              <w:right w:val="nil"/>
            </w:tcBorders>
          </w:tcPr>
          <w:p w14:paraId="50D5B0E6" w14:textId="77777777" w:rsidR="00B97C6E" w:rsidRPr="00B97C6E" w:rsidRDefault="00B97C6E" w:rsidP="00B97C6E">
            <w:pPr>
              <w:pStyle w:val="pseudocode"/>
              <w:numPr>
                <w:ilvl w:val="0"/>
                <w:numId w:val="15"/>
              </w:numPr>
              <w:rPr>
                <w:sz w:val="24"/>
                <w:szCs w:val="24"/>
              </w:rPr>
            </w:pPr>
          </w:p>
        </w:tc>
        <w:tc>
          <w:tcPr>
            <w:tcW w:w="432" w:type="dxa"/>
            <w:tcBorders>
              <w:top w:val="nil"/>
              <w:left w:val="nil"/>
              <w:bottom w:val="nil"/>
              <w:right w:val="single" w:sz="4" w:space="0" w:color="auto"/>
            </w:tcBorders>
          </w:tcPr>
          <w:p w14:paraId="30F05194" w14:textId="77777777" w:rsidR="00B97C6E" w:rsidRPr="00B97C6E" w:rsidRDefault="00B97C6E" w:rsidP="00B97C6E">
            <w:pPr>
              <w:pStyle w:val="pseudocode"/>
              <w:rPr>
                <w:sz w:val="24"/>
                <w:szCs w:val="24"/>
              </w:rPr>
            </w:pPr>
          </w:p>
        </w:tc>
        <w:tc>
          <w:tcPr>
            <w:tcW w:w="738" w:type="dxa"/>
            <w:tcBorders>
              <w:top w:val="nil"/>
              <w:left w:val="nil"/>
              <w:bottom w:val="nil"/>
              <w:right w:val="single" w:sz="4" w:space="0" w:color="auto"/>
            </w:tcBorders>
          </w:tcPr>
          <w:p w14:paraId="0E76756F" w14:textId="77777777" w:rsidR="00B97C6E" w:rsidRPr="00B97C6E" w:rsidRDefault="00B97C6E" w:rsidP="00B97C6E">
            <w:pPr>
              <w:pStyle w:val="pseudocode"/>
              <w:rPr>
                <w:sz w:val="24"/>
                <w:szCs w:val="24"/>
              </w:rPr>
            </w:pPr>
          </w:p>
        </w:tc>
        <w:tc>
          <w:tcPr>
            <w:tcW w:w="7877" w:type="dxa"/>
            <w:gridSpan w:val="2"/>
            <w:tcBorders>
              <w:top w:val="nil"/>
              <w:left w:val="single" w:sz="4" w:space="0" w:color="auto"/>
              <w:bottom w:val="nil"/>
              <w:right w:val="nil"/>
            </w:tcBorders>
          </w:tcPr>
          <w:p w14:paraId="7183CE8E" w14:textId="77777777" w:rsidR="00B97C6E" w:rsidRPr="00B97C6E" w:rsidRDefault="00B97C6E" w:rsidP="00B97C6E">
            <w:pPr>
              <w:pStyle w:val="pseudocode"/>
              <w:rPr>
                <w:sz w:val="24"/>
                <w:szCs w:val="24"/>
              </w:rPr>
            </w:pPr>
            <w:r w:rsidRPr="00B97C6E">
              <w:rPr>
                <w:b/>
                <w:bCs/>
                <w:sz w:val="24"/>
                <w:szCs w:val="24"/>
              </w:rPr>
              <w:t xml:space="preserve"> end if</w:t>
            </w:r>
          </w:p>
        </w:tc>
      </w:tr>
      <w:tr w:rsidR="00B97C6E" w:rsidRPr="00B97C6E" w14:paraId="368D9D15" w14:textId="77777777" w:rsidTr="00B97C6E">
        <w:tc>
          <w:tcPr>
            <w:tcW w:w="540" w:type="dxa"/>
            <w:tcBorders>
              <w:top w:val="nil"/>
              <w:left w:val="nil"/>
              <w:bottom w:val="nil"/>
              <w:right w:val="nil"/>
            </w:tcBorders>
          </w:tcPr>
          <w:p w14:paraId="2D9F0CDC" w14:textId="77777777" w:rsidR="00B97C6E" w:rsidRPr="00B97C6E" w:rsidRDefault="00B97C6E" w:rsidP="00B97C6E">
            <w:pPr>
              <w:pStyle w:val="pseudocode"/>
              <w:numPr>
                <w:ilvl w:val="0"/>
                <w:numId w:val="15"/>
              </w:numPr>
              <w:rPr>
                <w:sz w:val="24"/>
                <w:szCs w:val="24"/>
              </w:rPr>
            </w:pPr>
          </w:p>
        </w:tc>
        <w:tc>
          <w:tcPr>
            <w:tcW w:w="432" w:type="dxa"/>
            <w:tcBorders>
              <w:top w:val="nil"/>
              <w:left w:val="nil"/>
              <w:bottom w:val="nil"/>
              <w:right w:val="single" w:sz="4" w:space="0" w:color="auto"/>
            </w:tcBorders>
          </w:tcPr>
          <w:p w14:paraId="49BD1F4D" w14:textId="77777777" w:rsidR="00B97C6E" w:rsidRPr="00B97C6E" w:rsidRDefault="00B97C6E" w:rsidP="00B97C6E">
            <w:pPr>
              <w:pStyle w:val="pseudocode"/>
              <w:rPr>
                <w:sz w:val="24"/>
                <w:szCs w:val="24"/>
              </w:rPr>
            </w:pPr>
          </w:p>
        </w:tc>
        <w:tc>
          <w:tcPr>
            <w:tcW w:w="8614" w:type="dxa"/>
            <w:gridSpan w:val="3"/>
            <w:tcBorders>
              <w:top w:val="nil"/>
              <w:left w:val="single" w:sz="4" w:space="0" w:color="auto"/>
              <w:bottom w:val="nil"/>
              <w:right w:val="nil"/>
            </w:tcBorders>
          </w:tcPr>
          <w:p w14:paraId="77669C78" w14:textId="77777777" w:rsidR="00B97C6E" w:rsidRPr="00B97C6E" w:rsidRDefault="00B97C6E" w:rsidP="00B97C6E">
            <w:pPr>
              <w:pStyle w:val="pseudocode"/>
              <w:rPr>
                <w:sz w:val="24"/>
                <w:szCs w:val="24"/>
              </w:rPr>
            </w:pPr>
            <w:r w:rsidRPr="00B97C6E">
              <w:rPr>
                <w:b/>
                <w:bCs/>
                <w:sz w:val="24"/>
                <w:szCs w:val="24"/>
              </w:rPr>
              <w:t>end for</w:t>
            </w:r>
          </w:p>
        </w:tc>
      </w:tr>
      <w:tr w:rsidR="00B97C6E" w:rsidRPr="00B97C6E" w14:paraId="178C15BE" w14:textId="77777777" w:rsidTr="00B97C6E">
        <w:tc>
          <w:tcPr>
            <w:tcW w:w="540" w:type="dxa"/>
            <w:tcBorders>
              <w:top w:val="nil"/>
              <w:left w:val="nil"/>
              <w:bottom w:val="nil"/>
              <w:right w:val="nil"/>
            </w:tcBorders>
          </w:tcPr>
          <w:p w14:paraId="71D00146" w14:textId="77777777" w:rsidR="00B97C6E" w:rsidRPr="00B97C6E" w:rsidRDefault="00B97C6E" w:rsidP="00B97C6E">
            <w:pPr>
              <w:pStyle w:val="pseudocode"/>
              <w:numPr>
                <w:ilvl w:val="0"/>
                <w:numId w:val="15"/>
              </w:numPr>
              <w:rPr>
                <w:sz w:val="24"/>
                <w:szCs w:val="24"/>
              </w:rPr>
            </w:pPr>
          </w:p>
        </w:tc>
        <w:tc>
          <w:tcPr>
            <w:tcW w:w="9046" w:type="dxa"/>
            <w:gridSpan w:val="4"/>
            <w:tcBorders>
              <w:top w:val="nil"/>
              <w:left w:val="nil"/>
              <w:bottom w:val="nil"/>
              <w:right w:val="nil"/>
            </w:tcBorders>
          </w:tcPr>
          <w:p w14:paraId="53CDC1AE" w14:textId="77777777" w:rsidR="00B97C6E" w:rsidRPr="00B97C6E" w:rsidRDefault="00B97C6E" w:rsidP="00B97C6E">
            <w:pPr>
              <w:pStyle w:val="pseudocode"/>
              <w:rPr>
                <w:sz w:val="24"/>
                <w:szCs w:val="24"/>
              </w:rPr>
            </w:pPr>
            <w:r w:rsidRPr="00B97C6E">
              <w:rPr>
                <w:b/>
                <w:bCs/>
                <w:sz w:val="24"/>
                <w:szCs w:val="24"/>
              </w:rPr>
              <w:t xml:space="preserve">while </w:t>
            </w:r>
            <w:r w:rsidRPr="00B97C6E">
              <w:rPr>
                <w:sz w:val="24"/>
                <w:szCs w:val="24"/>
              </w:rPr>
              <w:t>MP(T) still improves</w:t>
            </w:r>
          </w:p>
        </w:tc>
      </w:tr>
      <w:tr w:rsidR="00B97C6E" w:rsidRPr="00B97C6E" w14:paraId="1AFB7590" w14:textId="77777777" w:rsidTr="00B97C6E">
        <w:tc>
          <w:tcPr>
            <w:tcW w:w="540" w:type="dxa"/>
            <w:tcBorders>
              <w:top w:val="nil"/>
              <w:left w:val="nil"/>
              <w:bottom w:val="single" w:sz="4" w:space="0" w:color="auto"/>
              <w:right w:val="nil"/>
            </w:tcBorders>
          </w:tcPr>
          <w:p w14:paraId="742AD238" w14:textId="77777777" w:rsidR="00B97C6E" w:rsidRPr="00B97C6E" w:rsidRDefault="00B97C6E" w:rsidP="00B97C6E">
            <w:pPr>
              <w:pStyle w:val="pseudocode"/>
              <w:numPr>
                <w:ilvl w:val="0"/>
                <w:numId w:val="15"/>
              </w:numPr>
              <w:rPr>
                <w:sz w:val="24"/>
                <w:szCs w:val="24"/>
              </w:rPr>
            </w:pPr>
          </w:p>
        </w:tc>
        <w:tc>
          <w:tcPr>
            <w:tcW w:w="9046" w:type="dxa"/>
            <w:gridSpan w:val="4"/>
            <w:tcBorders>
              <w:top w:val="nil"/>
              <w:left w:val="nil"/>
              <w:bottom w:val="single" w:sz="4" w:space="0" w:color="auto"/>
              <w:right w:val="nil"/>
            </w:tcBorders>
          </w:tcPr>
          <w:p w14:paraId="29CF9107" w14:textId="77777777" w:rsidR="00B97C6E" w:rsidRPr="00B97C6E" w:rsidRDefault="00B97C6E" w:rsidP="00B97C6E">
            <w:pPr>
              <w:pStyle w:val="pseudocode"/>
              <w:rPr>
                <w:sz w:val="24"/>
                <w:szCs w:val="24"/>
              </w:rPr>
            </w:pPr>
            <w:r w:rsidRPr="00B97C6E">
              <w:rPr>
                <w:b/>
                <w:sz w:val="24"/>
                <w:szCs w:val="24"/>
              </w:rPr>
              <w:t>end do</w:t>
            </w:r>
          </w:p>
        </w:tc>
      </w:tr>
    </w:tbl>
    <w:p w14:paraId="2399670A" w14:textId="7B3BF546" w:rsidR="00B97C6E" w:rsidRPr="00CE7D9A" w:rsidRDefault="00B97C6E" w:rsidP="00017249">
      <w:pPr>
        <w:shd w:val="clear" w:color="auto" w:fill="FFFFFF" w:themeFill="background1"/>
        <w:rPr>
          <w:rFonts w:cs="Times New Roman"/>
        </w:rPr>
      </w:pPr>
    </w:p>
    <w:p w14:paraId="7D9E7C87" w14:textId="5CC7AFEE" w:rsidR="00CE7D9A" w:rsidRPr="00CE7D9A" w:rsidRDefault="00CE7D9A" w:rsidP="00BE52C9">
      <w:pPr>
        <w:shd w:val="clear" w:color="auto" w:fill="FFFFFF" w:themeFill="background1"/>
        <w:ind w:firstLine="360"/>
        <w:rPr>
          <w:rFonts w:cs="Times New Roman"/>
        </w:rPr>
      </w:pPr>
      <w:r w:rsidRPr="00CE7D9A">
        <w:rPr>
          <w:rFonts w:cs="Times New Roman"/>
        </w:rPr>
        <w:t>Khi leo đồi sử dụng hai cách tìm kiếm lân cận TBR khác nhau (sau đây gọi tắt là 2 cách leo đồi) thì mẫu không gian cây khảo sát được cũng khác nhau.</w:t>
      </w:r>
    </w:p>
    <w:p w14:paraId="441C4F6A" w14:textId="616BB892" w:rsidR="00CE7D9A" w:rsidRPr="00CE7D9A" w:rsidRDefault="00B97C6E" w:rsidP="00017249">
      <w:pPr>
        <w:pStyle w:val="Heading2"/>
        <w:numPr>
          <w:ilvl w:val="1"/>
          <w:numId w:val="12"/>
        </w:numPr>
        <w:shd w:val="clear" w:color="auto" w:fill="FFFFFF" w:themeFill="background1"/>
        <w:spacing w:before="40" w:after="0"/>
        <w:jc w:val="left"/>
        <w:rPr>
          <w:rFonts w:cs="Times New Roman"/>
        </w:rPr>
      </w:pPr>
      <w:r>
        <w:rPr>
          <w:rFonts w:cs="Times New Roman"/>
          <w:lang w:val="vi-VN"/>
        </w:rPr>
        <w:t>Đề xuất thuật toán MPBoot-TBR</w:t>
      </w:r>
    </w:p>
    <w:p w14:paraId="0D1F5F77" w14:textId="2D4E05DD" w:rsidR="00CE7D9A" w:rsidRDefault="00CE7D9A" w:rsidP="00BE52C9">
      <w:pPr>
        <w:shd w:val="clear" w:color="auto" w:fill="FFFFFF" w:themeFill="background1"/>
        <w:ind w:firstLine="360"/>
        <w:rPr>
          <w:rFonts w:cs="Times New Roman"/>
        </w:rPr>
      </w:pPr>
      <w:r w:rsidRPr="00CE7D9A">
        <w:rPr>
          <w:rFonts w:cs="Times New Roman"/>
        </w:rPr>
        <w:t xml:space="preserve">Chúng tôi đề xuất MPBoot-TBR </w:t>
      </w:r>
      <w:r w:rsidRPr="00CE7D9A">
        <w:rPr>
          <w:rFonts w:cs="Times New Roman"/>
          <w:b/>
        </w:rPr>
        <w:t xml:space="preserve">(Algorithm 4) </w:t>
      </w:r>
      <w:r w:rsidRPr="00CE7D9A">
        <w:rPr>
          <w:rFonts w:cs="Times New Roman"/>
        </w:rPr>
        <w:t xml:space="preserve">bằng cách thay thế toàn bộ leo đồi SPR bằng leo đồi TBR. Nếu một lượt lặp tìm kiếm ở pha 2 không tìm được một cây có </w:t>
      </w:r>
      <w:r w:rsidRPr="00CE7D9A">
        <w:rPr>
          <w:rFonts w:cs="Times New Roman"/>
        </w:rPr>
        <w:lastRenderedPageBreak/>
        <w:t xml:space="preserve">điểm số MP thấp hơn so với điểm số của </w:t>
      </w:r>
      <m:oMath>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best</m:t>
            </m:r>
          </m:sup>
        </m:sSup>
      </m:oMath>
      <w:r w:rsidRPr="00CE7D9A">
        <w:rPr>
          <w:rFonts w:cs="Times New Roman"/>
        </w:rPr>
        <w:t xml:space="preserve">, thì lượt lặp sẽ được coi là unsuccessful (thất bại). Thuật toán duy trì biến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unsuccess</m:t>
            </m:r>
          </m:sub>
        </m:sSub>
      </m:oMath>
      <w:r w:rsidR="00B97C6E">
        <w:rPr>
          <w:rFonts w:cs="Times New Roman"/>
          <w:lang w:val="vi-VN"/>
        </w:rPr>
        <w:t xml:space="preserve"> </w:t>
      </w:r>
      <w:r w:rsidRPr="00CE7D9A">
        <w:rPr>
          <w:rFonts w:cs="Times New Roman"/>
        </w:rPr>
        <w:t xml:space="preserve">lưu số lượt lặp tìm kiếm liên tiếp unsuccessful (thất bại). MPBoot gốc dừng nếu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unsuccess</m:t>
            </m:r>
          </m:sub>
        </m:sSub>
      </m:oMath>
      <w:r w:rsidRPr="00CE7D9A">
        <w:rPr>
          <w:rFonts w:cs="Times New Roman"/>
        </w:rPr>
        <w:t xml:space="preserve"> đạt </w:t>
      </w:r>
      <m:oMath>
        <m:r>
          <w:rPr>
            <w:rFonts w:ascii="Cambria Math" w:hAnsi="Cambria Math" w:cs="Times New Roman"/>
          </w:rPr>
          <m:t>n'</m:t>
        </m:r>
      </m:oMath>
      <w:r w:rsidRPr="00CE7D9A">
        <w:rPr>
          <w:rFonts w:cs="Times New Roman"/>
        </w:rPr>
        <w:t xml:space="preserve"> (giá trị làm tròn lên tới số hàng trăm gần nhất của </w:t>
      </w:r>
      <m:oMath>
        <m:r>
          <w:rPr>
            <w:rFonts w:ascii="Cambria Math" w:hAnsi="Cambria Math" w:cs="Times New Roman"/>
          </w:rPr>
          <m:t>n</m:t>
        </m:r>
      </m:oMath>
      <w:r w:rsidRPr="00CE7D9A">
        <w:rPr>
          <w:rFonts w:cs="Times New Roman"/>
        </w:rPr>
        <w:t xml:space="preserve">). Do tập lân cận của TBR lớn hơn, chúng tôi hiệu chỉnh giới hạn của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unsucess</m:t>
            </m:r>
          </m:sub>
        </m:sSub>
      </m:oMath>
      <w:r w:rsidRPr="00CE7D9A">
        <w:rPr>
          <w:rFonts w:cs="Times New Roman"/>
        </w:rPr>
        <w:t xml:space="preserve"> </w:t>
      </w:r>
      <w:r w:rsidR="00B97C6E">
        <w:rPr>
          <w:rFonts w:cs="Times New Roman"/>
        </w:rPr>
        <w:t xml:space="preserve">thành </w:t>
      </w:r>
      <m:oMath>
        <m:r>
          <w:rPr>
            <w:rFonts w:ascii="Cambria Math" w:hAnsi="Cambria Math" w:cs="Times New Roman"/>
          </w:rPr>
          <m:t>n’ = 100</m:t>
        </m:r>
      </m:oMath>
      <w:r w:rsidRPr="00CE7D9A">
        <w:rPr>
          <w:rFonts w:cs="Times New Roman"/>
        </w:rPr>
        <w:t xml:space="preserve"> giống với IQ-TREE </w:t>
      </w:r>
      <w:sdt>
        <w:sdtPr>
          <w:rPr>
            <w:rFonts w:cs="Times New Roman"/>
            <w:color w:val="000000"/>
          </w:rPr>
          <w:tag w:val="MENDELEY_CITATION_v3_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"/>
          <w:id w:val="-215052208"/>
          <w:placeholder>
            <w:docPart w:val="DefaultPlaceholder_-1854013440"/>
          </w:placeholder>
        </w:sdtPr>
        <w:sdtContent>
          <w:r w:rsidR="00A107FF" w:rsidRPr="00A107FF">
            <w:rPr>
              <w:rFonts w:cs="Times New Roman"/>
              <w:color w:val="000000"/>
            </w:rPr>
            <w:t>[12]</w:t>
          </w:r>
        </w:sdtContent>
      </w:sdt>
      <w:r w:rsidRPr="00CE7D9A">
        <w:rPr>
          <w:rFonts w:cs="Times New Roman"/>
        </w:rPr>
        <w:t xml:space="preserve">. </w:t>
      </w:r>
    </w:p>
    <w:tbl>
      <w:tblPr>
        <w:tblStyle w:val="TableGrid"/>
        <w:tblW w:w="94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0"/>
        <w:gridCol w:w="255"/>
        <w:gridCol w:w="825"/>
        <w:gridCol w:w="7722"/>
        <w:gridCol w:w="6"/>
      </w:tblGrid>
      <w:tr w:rsidR="00B97C6E" w:rsidRPr="00B97C6E" w14:paraId="2A9A3721" w14:textId="77777777" w:rsidTr="00B97C6E">
        <w:tc>
          <w:tcPr>
            <w:tcW w:w="9438" w:type="dxa"/>
            <w:gridSpan w:val="5"/>
            <w:tcBorders>
              <w:top w:val="single" w:sz="4" w:space="0" w:color="auto"/>
              <w:bottom w:val="single" w:sz="4" w:space="0" w:color="auto"/>
            </w:tcBorders>
          </w:tcPr>
          <w:p w14:paraId="61DB06A1" w14:textId="377006B8" w:rsidR="00B97C6E" w:rsidRPr="00B97C6E" w:rsidRDefault="00B97C6E" w:rsidP="00B97C6E">
            <w:pPr>
              <w:pStyle w:val="pseudocode"/>
              <w:ind w:left="0"/>
              <w:rPr>
                <w:sz w:val="24"/>
                <w:szCs w:val="24"/>
              </w:rPr>
            </w:pPr>
            <w:bookmarkStart w:id="4" w:name="_Ref109693965"/>
            <w:r w:rsidRPr="00B97C6E">
              <w:rPr>
                <w:b/>
                <w:sz w:val="24"/>
                <w:szCs w:val="24"/>
              </w:rPr>
              <w:t xml:space="preserve">Algorithm </w:t>
            </w:r>
            <w:r w:rsidRPr="00B97C6E">
              <w:rPr>
                <w:b/>
                <w:sz w:val="24"/>
                <w:szCs w:val="24"/>
              </w:rPr>
              <w:fldChar w:fldCharType="begin"/>
            </w:r>
            <w:r w:rsidRPr="00B97C6E">
              <w:rPr>
                <w:b/>
                <w:sz w:val="24"/>
                <w:szCs w:val="24"/>
              </w:rPr>
              <w:instrText xml:space="preserve"> SEQ Algorithm \* ARABIC </w:instrText>
            </w:r>
            <w:r w:rsidRPr="00B97C6E">
              <w:rPr>
                <w:b/>
                <w:sz w:val="24"/>
                <w:szCs w:val="24"/>
              </w:rPr>
              <w:fldChar w:fldCharType="separate"/>
            </w:r>
            <w:r w:rsidR="00D27EE4">
              <w:rPr>
                <w:b/>
                <w:sz w:val="24"/>
                <w:szCs w:val="24"/>
              </w:rPr>
              <w:t>4</w:t>
            </w:r>
            <w:r w:rsidRPr="00B97C6E">
              <w:rPr>
                <w:b/>
                <w:sz w:val="24"/>
                <w:szCs w:val="24"/>
              </w:rPr>
              <w:fldChar w:fldCharType="end"/>
            </w:r>
            <w:bookmarkEnd w:id="4"/>
            <w:r w:rsidRPr="00B97C6E">
              <w:rPr>
                <w:b/>
                <w:sz w:val="24"/>
                <w:szCs w:val="24"/>
              </w:rPr>
              <w:t xml:space="preserve"> </w:t>
            </w:r>
            <w:r w:rsidRPr="00B97C6E">
              <w:rPr>
                <w:sz w:val="24"/>
                <w:szCs w:val="24"/>
              </w:rPr>
              <w:t>The MPBoot-TBR method for bootstrap approximation</w:t>
            </w:r>
          </w:p>
        </w:tc>
      </w:tr>
      <w:tr w:rsidR="00B97C6E" w:rsidRPr="00B97C6E" w14:paraId="154AE89D" w14:textId="77777777" w:rsidTr="00B97C6E">
        <w:trPr>
          <w:gridAfter w:val="1"/>
          <w:wAfter w:w="4" w:type="dxa"/>
        </w:trPr>
        <w:tc>
          <w:tcPr>
            <w:tcW w:w="630" w:type="dxa"/>
            <w:tcBorders>
              <w:top w:val="single" w:sz="4" w:space="0" w:color="auto"/>
            </w:tcBorders>
          </w:tcPr>
          <w:p w14:paraId="7941A6AE" w14:textId="77777777" w:rsidR="00B97C6E" w:rsidRPr="00B97C6E" w:rsidRDefault="00B97C6E" w:rsidP="00B97C6E">
            <w:pPr>
              <w:pStyle w:val="pseudocode"/>
              <w:rPr>
                <w:b/>
                <w:sz w:val="24"/>
                <w:szCs w:val="24"/>
              </w:rPr>
            </w:pPr>
          </w:p>
        </w:tc>
        <w:tc>
          <w:tcPr>
            <w:tcW w:w="1080" w:type="dxa"/>
            <w:gridSpan w:val="2"/>
            <w:tcBorders>
              <w:top w:val="single" w:sz="4" w:space="0" w:color="auto"/>
            </w:tcBorders>
          </w:tcPr>
          <w:p w14:paraId="66A45C2B" w14:textId="77777777" w:rsidR="00B97C6E" w:rsidRPr="00B97C6E" w:rsidRDefault="00B97C6E" w:rsidP="00B97C6E">
            <w:pPr>
              <w:pStyle w:val="pseudocode"/>
              <w:rPr>
                <w:b/>
                <w:sz w:val="24"/>
                <w:szCs w:val="24"/>
              </w:rPr>
            </w:pPr>
            <w:r w:rsidRPr="00B97C6E">
              <w:rPr>
                <w:b/>
                <w:sz w:val="24"/>
                <w:szCs w:val="24"/>
              </w:rPr>
              <w:t>Input:</w:t>
            </w:r>
          </w:p>
        </w:tc>
        <w:tc>
          <w:tcPr>
            <w:tcW w:w="7724" w:type="dxa"/>
            <w:tcBorders>
              <w:top w:val="single" w:sz="4" w:space="0" w:color="auto"/>
            </w:tcBorders>
          </w:tcPr>
          <w:p w14:paraId="4A70BA4F" w14:textId="77777777" w:rsidR="00B97C6E" w:rsidRPr="00B97C6E" w:rsidRDefault="00B97C6E" w:rsidP="00B97C6E">
            <w:pPr>
              <w:pStyle w:val="pseudocode"/>
              <w:rPr>
                <w:sz w:val="24"/>
                <w:szCs w:val="24"/>
              </w:rPr>
            </w:pPr>
            <w:r w:rsidRPr="00B97C6E">
              <w:rPr>
                <w:sz w:val="24"/>
                <w:szCs w:val="24"/>
              </w:rPr>
              <w:t xml:space="preserve">an MSA </w:t>
            </w:r>
            <m:oMath>
              <m:sSup>
                <m:sSupPr>
                  <m:ctrlPr>
                    <w:rPr>
                      <w:rFonts w:ascii="Cambria Math" w:hAnsi="Cambria Math"/>
                      <w:i/>
                      <w:sz w:val="24"/>
                      <w:szCs w:val="24"/>
                      <w:vertAlign w:val="superscript"/>
                    </w:rPr>
                  </m:ctrlPr>
                </m:sSupPr>
                <m:e>
                  <m:r>
                    <w:rPr>
                      <w:rFonts w:ascii="Cambria Math" w:hAnsi="Cambria Math"/>
                      <w:sz w:val="24"/>
                      <w:szCs w:val="24"/>
                      <w:vertAlign w:val="superscript"/>
                    </w:rPr>
                    <m:t>A</m:t>
                  </m:r>
                </m:e>
                <m:sup>
                  <m:r>
                    <w:rPr>
                      <w:rFonts w:ascii="Cambria Math" w:hAnsi="Cambria Math"/>
                      <w:sz w:val="24"/>
                      <w:szCs w:val="24"/>
                      <w:vertAlign w:val="superscript"/>
                    </w:rPr>
                    <m:t>data</m:t>
                  </m:r>
                </m:sup>
              </m:sSup>
            </m:oMath>
            <w:r w:rsidRPr="00B97C6E">
              <w:rPr>
                <w:sz w:val="24"/>
                <w:szCs w:val="24"/>
              </w:rPr>
              <w:t xml:space="preserve"> with </w:t>
            </w:r>
            <m:oMath>
              <m:r>
                <w:rPr>
                  <w:rFonts w:ascii="Cambria Math" w:hAnsi="Cambria Math"/>
                  <w:sz w:val="24"/>
                  <w:szCs w:val="24"/>
                </w:rPr>
                <m:t>n</m:t>
              </m:r>
            </m:oMath>
            <w:r w:rsidRPr="00B97C6E">
              <w:rPr>
                <w:sz w:val="24"/>
                <w:szCs w:val="24"/>
              </w:rPr>
              <w:t xml:space="preserve"> sequences, </w:t>
            </w:r>
          </w:p>
          <w:p w14:paraId="61A8369F" w14:textId="77777777" w:rsidR="00B97C6E" w:rsidRPr="00B97C6E" w:rsidRDefault="00B97C6E" w:rsidP="00B97C6E">
            <w:pPr>
              <w:pStyle w:val="pseudocode"/>
              <w:rPr>
                <w:sz w:val="24"/>
                <w:szCs w:val="24"/>
              </w:rPr>
            </w:pPr>
            <w:r w:rsidRPr="00B97C6E">
              <w:rPr>
                <w:sz w:val="24"/>
                <w:szCs w:val="24"/>
              </w:rPr>
              <w:t xml:space="preserve">the number of bootstrap MSAs </w:t>
            </w:r>
            <m:oMath>
              <m:r>
                <w:rPr>
                  <w:rFonts w:ascii="Cambria Math" w:hAnsi="Cambria Math"/>
                  <w:sz w:val="24"/>
                  <w:szCs w:val="24"/>
                </w:rPr>
                <m:t>B</m:t>
              </m:r>
            </m:oMath>
            <w:r w:rsidRPr="00B97C6E">
              <w:rPr>
                <w:sz w:val="24"/>
                <w:szCs w:val="24"/>
              </w:rPr>
              <w:t>,</w:t>
            </w:r>
          </w:p>
          <w:p w14:paraId="0D446E5F" w14:textId="77777777" w:rsidR="00B97C6E" w:rsidRPr="00B97C6E" w:rsidRDefault="00B97C6E" w:rsidP="00B97C6E">
            <w:pPr>
              <w:pStyle w:val="pseudocode"/>
              <w:rPr>
                <w:b/>
                <w:sz w:val="24"/>
                <w:szCs w:val="24"/>
              </w:rPr>
            </w:pPr>
            <w:r w:rsidRPr="00B97C6E">
              <w:rPr>
                <w:sz w:val="24"/>
                <w:szCs w:val="24"/>
              </w:rPr>
              <w:t xml:space="preserve">upperbound for TBR radius </w:t>
            </w:r>
            <m:oMath>
              <m:r>
                <w:rPr>
                  <w:rFonts w:ascii="Cambria Math" w:hAnsi="Cambria Math"/>
                  <w:sz w:val="24"/>
                  <w:szCs w:val="24"/>
                </w:rPr>
                <m:t>maxtrav</m:t>
              </m:r>
            </m:oMath>
          </w:p>
        </w:tc>
      </w:tr>
      <w:tr w:rsidR="00B97C6E" w:rsidRPr="00B97C6E" w14:paraId="03204F3E" w14:textId="77777777" w:rsidTr="00B97C6E">
        <w:trPr>
          <w:gridAfter w:val="1"/>
          <w:wAfter w:w="4" w:type="dxa"/>
        </w:trPr>
        <w:tc>
          <w:tcPr>
            <w:tcW w:w="630" w:type="dxa"/>
            <w:tcBorders>
              <w:bottom w:val="single" w:sz="4" w:space="0" w:color="auto"/>
            </w:tcBorders>
          </w:tcPr>
          <w:p w14:paraId="75CA880D" w14:textId="77777777" w:rsidR="00B97C6E" w:rsidRPr="00B97C6E" w:rsidRDefault="00B97C6E" w:rsidP="00B97C6E">
            <w:pPr>
              <w:pStyle w:val="pseudocode"/>
              <w:rPr>
                <w:b/>
                <w:sz w:val="24"/>
                <w:szCs w:val="24"/>
              </w:rPr>
            </w:pPr>
          </w:p>
        </w:tc>
        <w:tc>
          <w:tcPr>
            <w:tcW w:w="1080" w:type="dxa"/>
            <w:gridSpan w:val="2"/>
            <w:tcBorders>
              <w:bottom w:val="single" w:sz="4" w:space="0" w:color="auto"/>
            </w:tcBorders>
          </w:tcPr>
          <w:p w14:paraId="75D263B0" w14:textId="77777777" w:rsidR="00B97C6E" w:rsidRPr="00B97C6E" w:rsidRDefault="00B97C6E" w:rsidP="00B97C6E">
            <w:pPr>
              <w:pStyle w:val="pseudocode"/>
              <w:rPr>
                <w:b/>
                <w:sz w:val="24"/>
                <w:szCs w:val="24"/>
              </w:rPr>
            </w:pPr>
            <w:r w:rsidRPr="00B97C6E">
              <w:rPr>
                <w:b/>
                <w:sz w:val="24"/>
                <w:szCs w:val="24"/>
              </w:rPr>
              <w:t>Output:</w:t>
            </w:r>
          </w:p>
        </w:tc>
        <w:tc>
          <w:tcPr>
            <w:tcW w:w="7724" w:type="dxa"/>
            <w:tcBorders>
              <w:bottom w:val="single" w:sz="4" w:space="0" w:color="auto"/>
            </w:tcBorders>
          </w:tcPr>
          <w:p w14:paraId="234758A4" w14:textId="77777777" w:rsidR="00B97C6E" w:rsidRPr="00B97C6E" w:rsidRDefault="00B97C6E" w:rsidP="00B97C6E">
            <w:pPr>
              <w:pStyle w:val="pseudocode"/>
              <w:rPr>
                <w:sz w:val="24"/>
                <w:szCs w:val="24"/>
              </w:rPr>
            </w:pPr>
            <w:r w:rsidRPr="00B97C6E">
              <w:rPr>
                <w:sz w:val="24"/>
                <w:szCs w:val="24"/>
              </w:rPr>
              <w:t>A tree</w:t>
            </w:r>
            <w:r w:rsidRPr="00B97C6E">
              <w:rPr>
                <w:b/>
                <w:sz w:val="24"/>
                <w:szCs w:val="24"/>
              </w:rPr>
              <w:t xml:space="preserve"> </w:t>
            </w:r>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best</m:t>
                  </m:r>
                </m:sup>
              </m:sSup>
            </m:oMath>
            <w:r w:rsidRPr="00B97C6E">
              <w:rPr>
                <w:sz w:val="24"/>
                <w:szCs w:val="24"/>
              </w:rPr>
              <w:t xml:space="preserve"> with best found </w:t>
            </w:r>
            <m:oMath>
              <m:r>
                <w:rPr>
                  <w:rFonts w:ascii="Cambria Math" w:hAnsi="Cambria Math"/>
                  <w:sz w:val="24"/>
                  <w:szCs w:val="24"/>
                </w:rPr>
                <m:t>MP(</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best</m:t>
                  </m:r>
                </m:sup>
              </m:sSup>
              <m:r>
                <w:rPr>
                  <w:rFonts w:ascii="Cambria Math" w:hAnsi="Cambria Math"/>
                  <w:sz w:val="24"/>
                  <w:szCs w:val="24"/>
                </w:rPr>
                <m:t>|</m:t>
              </m:r>
              <m:sSup>
                <m:sSupPr>
                  <m:ctrlPr>
                    <w:rPr>
                      <w:rFonts w:ascii="Cambria Math" w:hAnsi="Cambria Math"/>
                      <w:i/>
                      <w:sz w:val="24"/>
                      <w:szCs w:val="24"/>
                      <w:vertAlign w:val="superscript"/>
                    </w:rPr>
                  </m:ctrlPr>
                </m:sSupPr>
                <m:e>
                  <m:r>
                    <w:rPr>
                      <w:rFonts w:ascii="Cambria Math" w:hAnsi="Cambria Math"/>
                      <w:sz w:val="24"/>
                      <w:szCs w:val="24"/>
                      <w:vertAlign w:val="superscript"/>
                    </w:rPr>
                    <m:t>A</m:t>
                  </m:r>
                </m:e>
                <m:sup>
                  <m:r>
                    <w:rPr>
                      <w:rFonts w:ascii="Cambria Math" w:hAnsi="Cambria Math"/>
                      <w:sz w:val="24"/>
                      <w:szCs w:val="24"/>
                      <w:vertAlign w:val="superscript"/>
                    </w:rPr>
                    <m:t>data</m:t>
                  </m:r>
                </m:sup>
              </m:sSup>
              <m:r>
                <w:rPr>
                  <w:rFonts w:ascii="Cambria Math" w:hAnsi="Cambria Math"/>
                  <w:sz w:val="24"/>
                  <w:szCs w:val="24"/>
                </w:rPr>
                <m:t>)</m:t>
              </m:r>
            </m:oMath>
            <w:r w:rsidRPr="00B97C6E">
              <w:rPr>
                <w:sz w:val="24"/>
                <w:szCs w:val="24"/>
              </w:rPr>
              <w:t xml:space="preserve"> and a set </w:t>
            </w:r>
            <m:oMath>
              <m:r>
                <m:rPr>
                  <m:scr m:val="script"/>
                </m:rPr>
                <w:rPr>
                  <w:rFonts w:ascii="Cambria Math" w:hAnsi="Cambria Math"/>
                  <w:sz w:val="24"/>
                  <w:szCs w:val="24"/>
                </w:rPr>
                <m:t>B</m:t>
              </m:r>
            </m:oMath>
            <w:r w:rsidRPr="00B97C6E">
              <w:rPr>
                <w:sz w:val="24"/>
                <w:szCs w:val="24"/>
              </w:rPr>
              <w:t xml:space="preserve"> of bootstrap trees </w:t>
            </w:r>
            <m:oMath>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T</m:t>
                      </m:r>
                      <m:ctrlPr>
                        <w:rPr>
                          <w:rFonts w:ascii="Cambria Math" w:hAnsi="Cambria Math"/>
                          <w:sz w:val="24"/>
                          <w:szCs w:val="24"/>
                        </w:rPr>
                      </m:ctrlPr>
                    </m:e>
                    <m:sub>
                      <m:r>
                        <w:rPr>
                          <w:rFonts w:ascii="Cambria Math" w:hAnsi="Cambria Math"/>
                          <w:sz w:val="24"/>
                          <w:szCs w:val="24"/>
                        </w:rPr>
                        <m:t>1</m:t>
                      </m:r>
                      <m:ctrlPr>
                        <w:rPr>
                          <w:rFonts w:ascii="Cambria Math" w:hAnsi="Cambria Math"/>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ctrlPr>
                        <w:rPr>
                          <w:rFonts w:ascii="Cambria Math" w:hAnsi="Cambria Math"/>
                          <w:sz w:val="24"/>
                          <w:szCs w:val="24"/>
                        </w:rPr>
                      </m:ctrlPr>
                    </m:e>
                    <m:sub>
                      <m:r>
                        <w:rPr>
                          <w:rFonts w:ascii="Cambria Math" w:hAnsi="Cambria Math"/>
                          <w:sz w:val="24"/>
                          <w:szCs w:val="24"/>
                        </w:rPr>
                        <m:t>2</m:t>
                      </m:r>
                      <m:ctrlPr>
                        <w:rPr>
                          <w:rFonts w:ascii="Cambria Math" w:hAnsi="Cambria Math"/>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ctrlPr>
                        <w:rPr>
                          <w:rFonts w:ascii="Cambria Math" w:hAnsi="Cambria Math"/>
                          <w:sz w:val="24"/>
                          <w:szCs w:val="24"/>
                        </w:rPr>
                      </m:ctrlPr>
                    </m:e>
                    <m:sub>
                      <m:r>
                        <w:rPr>
                          <w:rFonts w:ascii="Cambria Math" w:hAnsi="Cambria Math"/>
                          <w:sz w:val="24"/>
                          <w:szCs w:val="24"/>
                        </w:rPr>
                        <m:t>B</m:t>
                      </m:r>
                      <m:ctrlPr>
                        <w:rPr>
                          <w:rFonts w:ascii="Cambria Math" w:hAnsi="Cambria Math"/>
                          <w:sz w:val="24"/>
                          <w:szCs w:val="24"/>
                        </w:rPr>
                      </m:ctrlPr>
                    </m:sub>
                  </m:sSub>
                </m:e>
              </m:d>
            </m:oMath>
            <w:r w:rsidRPr="00B97C6E">
              <w:rPr>
                <w:sz w:val="24"/>
                <w:szCs w:val="24"/>
              </w:rPr>
              <w:t xml:space="preserve">    </w:t>
            </w:r>
          </w:p>
        </w:tc>
      </w:tr>
      <w:tr w:rsidR="00B97C6E" w:rsidRPr="00B97C6E" w14:paraId="7FFF29A9" w14:textId="77777777" w:rsidTr="00B97C6E">
        <w:trPr>
          <w:gridAfter w:val="1"/>
          <w:wAfter w:w="6" w:type="dxa"/>
        </w:trPr>
        <w:tc>
          <w:tcPr>
            <w:tcW w:w="630" w:type="dxa"/>
            <w:tcBorders>
              <w:top w:val="single" w:sz="4" w:space="0" w:color="auto"/>
            </w:tcBorders>
          </w:tcPr>
          <w:p w14:paraId="098CB1D4" w14:textId="77777777" w:rsidR="00B97C6E" w:rsidRPr="00B97C6E" w:rsidRDefault="00B97C6E" w:rsidP="00B97C6E">
            <w:pPr>
              <w:pStyle w:val="pseudocode"/>
              <w:rPr>
                <w:b/>
                <w:sz w:val="24"/>
                <w:szCs w:val="24"/>
              </w:rPr>
            </w:pPr>
          </w:p>
        </w:tc>
        <w:tc>
          <w:tcPr>
            <w:tcW w:w="8802" w:type="dxa"/>
            <w:gridSpan w:val="3"/>
            <w:tcBorders>
              <w:top w:val="single" w:sz="4" w:space="0" w:color="auto"/>
            </w:tcBorders>
          </w:tcPr>
          <w:p w14:paraId="758EBD40" w14:textId="77777777" w:rsidR="00B97C6E" w:rsidRPr="00B97C6E" w:rsidRDefault="00B97C6E" w:rsidP="00B97C6E">
            <w:pPr>
              <w:pStyle w:val="pseudocode"/>
              <w:rPr>
                <w:b/>
                <w:i/>
                <w:sz w:val="24"/>
                <w:szCs w:val="24"/>
              </w:rPr>
            </w:pPr>
            <w:r w:rsidRPr="00B97C6E">
              <w:rPr>
                <w:b/>
                <w:i/>
                <w:sz w:val="24"/>
                <w:szCs w:val="24"/>
              </w:rPr>
              <w:t>Phase 1. Initialization</w:t>
            </w:r>
          </w:p>
        </w:tc>
      </w:tr>
      <w:tr w:rsidR="00B97C6E" w:rsidRPr="00B97C6E" w14:paraId="5A063853" w14:textId="77777777" w:rsidTr="00B97C6E">
        <w:trPr>
          <w:gridAfter w:val="1"/>
          <w:wAfter w:w="6" w:type="dxa"/>
        </w:trPr>
        <w:tc>
          <w:tcPr>
            <w:tcW w:w="630" w:type="dxa"/>
          </w:tcPr>
          <w:p w14:paraId="7AEE3F30" w14:textId="77777777" w:rsidR="00B97C6E" w:rsidRPr="00B97C6E" w:rsidRDefault="00B97C6E" w:rsidP="00B97C6E">
            <w:pPr>
              <w:pStyle w:val="pseudocode"/>
              <w:numPr>
                <w:ilvl w:val="0"/>
                <w:numId w:val="16"/>
              </w:numPr>
              <w:rPr>
                <w:sz w:val="24"/>
                <w:szCs w:val="24"/>
              </w:rPr>
            </w:pPr>
          </w:p>
        </w:tc>
        <w:tc>
          <w:tcPr>
            <w:tcW w:w="8802" w:type="dxa"/>
            <w:gridSpan w:val="3"/>
          </w:tcPr>
          <w:p w14:paraId="20FB0BF3" w14:textId="14A8F266" w:rsidR="00B97C6E" w:rsidRPr="00B97C6E" w:rsidRDefault="00B97C6E" w:rsidP="00B97C6E">
            <w:pPr>
              <w:pStyle w:val="pseudocode"/>
              <w:rPr>
                <w:b/>
                <w:sz w:val="24"/>
                <w:szCs w:val="24"/>
              </w:rPr>
            </w:pPr>
            <w:r w:rsidRPr="00B97C6E">
              <w:rPr>
                <w:sz w:val="24"/>
                <w:szCs w:val="24"/>
              </w:rPr>
              <w:t xml:space="preserve">Generate bootstrap MSAs and initialize bootstrap tree set </w:t>
            </w:r>
            <m:oMath>
              <m:r>
                <m:rPr>
                  <m:scr m:val="script"/>
                </m:rPr>
                <w:rPr>
                  <w:rFonts w:ascii="Cambria Math" w:hAnsi="Cambria Math"/>
                  <w:sz w:val="24"/>
                  <w:szCs w:val="24"/>
                </w:rPr>
                <m:t>B</m:t>
              </m:r>
            </m:oMath>
            <w:r w:rsidRPr="00B97C6E">
              <w:rPr>
                <w:sz w:val="24"/>
                <w:szCs w:val="24"/>
              </w:rPr>
              <w:t>.</w:t>
            </w:r>
          </w:p>
        </w:tc>
      </w:tr>
      <w:tr w:rsidR="00B97C6E" w:rsidRPr="00B97C6E" w14:paraId="5B88DDFD" w14:textId="77777777" w:rsidTr="00B97C6E">
        <w:trPr>
          <w:gridAfter w:val="1"/>
          <w:wAfter w:w="6" w:type="dxa"/>
        </w:trPr>
        <w:tc>
          <w:tcPr>
            <w:tcW w:w="630" w:type="dxa"/>
          </w:tcPr>
          <w:p w14:paraId="3BABBA32" w14:textId="77777777" w:rsidR="00B97C6E" w:rsidRPr="00B97C6E" w:rsidRDefault="00B97C6E" w:rsidP="00B97C6E">
            <w:pPr>
              <w:pStyle w:val="pseudocode"/>
              <w:numPr>
                <w:ilvl w:val="0"/>
                <w:numId w:val="16"/>
              </w:numPr>
              <w:rPr>
                <w:sz w:val="24"/>
                <w:szCs w:val="24"/>
              </w:rPr>
            </w:pPr>
          </w:p>
        </w:tc>
        <w:tc>
          <w:tcPr>
            <w:tcW w:w="8802" w:type="dxa"/>
            <w:gridSpan w:val="3"/>
          </w:tcPr>
          <w:p w14:paraId="4612D52C" w14:textId="4B34547F" w:rsidR="00B97C6E" w:rsidRPr="00B97C6E" w:rsidRDefault="00B97C6E" w:rsidP="00B97C6E">
            <w:pPr>
              <w:pStyle w:val="pseudocode"/>
              <w:rPr>
                <w:sz w:val="24"/>
                <w:szCs w:val="24"/>
              </w:rPr>
            </w:pPr>
            <w:r w:rsidRPr="00B97C6E">
              <w:rPr>
                <w:sz w:val="24"/>
                <w:szCs w:val="24"/>
              </w:rPr>
              <w:t xml:space="preserve">Initialize the threshold </w:t>
            </w:r>
            <m:oMath>
              <m:r>
                <w:rPr>
                  <w:rFonts w:ascii="Cambria Math" w:hAnsi="Cambria Math"/>
                  <w:sz w:val="24"/>
                  <w:szCs w:val="24"/>
                </w:rPr>
                <m:t>M</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max</m:t>
                  </m:r>
                </m:sub>
              </m:sSub>
              <m:r>
                <w:rPr>
                  <w:rFonts w:ascii="Cambria Math" w:hAnsi="Cambria Math"/>
                  <w:sz w:val="24"/>
                  <w:szCs w:val="24"/>
                </w:rPr>
                <m:t>≔+∞</m:t>
              </m:r>
            </m:oMath>
            <w:r w:rsidRPr="00B97C6E">
              <w:rPr>
                <w:sz w:val="24"/>
                <w:szCs w:val="24"/>
              </w:rPr>
              <w:t>.</w:t>
            </w:r>
          </w:p>
        </w:tc>
      </w:tr>
      <w:tr w:rsidR="00B97C6E" w:rsidRPr="00B97C6E" w14:paraId="17E1DFF0" w14:textId="77777777" w:rsidTr="00B97C6E">
        <w:trPr>
          <w:gridAfter w:val="1"/>
          <w:wAfter w:w="6" w:type="dxa"/>
        </w:trPr>
        <w:tc>
          <w:tcPr>
            <w:tcW w:w="630" w:type="dxa"/>
          </w:tcPr>
          <w:p w14:paraId="2CB9070E" w14:textId="77777777" w:rsidR="00B97C6E" w:rsidRPr="00B97C6E" w:rsidRDefault="00B97C6E" w:rsidP="00B97C6E">
            <w:pPr>
              <w:pStyle w:val="pseudocode"/>
              <w:numPr>
                <w:ilvl w:val="0"/>
                <w:numId w:val="16"/>
              </w:numPr>
              <w:rPr>
                <w:sz w:val="24"/>
                <w:szCs w:val="24"/>
              </w:rPr>
            </w:pPr>
          </w:p>
        </w:tc>
        <w:tc>
          <w:tcPr>
            <w:tcW w:w="8802" w:type="dxa"/>
            <w:gridSpan w:val="3"/>
          </w:tcPr>
          <w:p w14:paraId="51507D40" w14:textId="77777777" w:rsidR="00B97C6E" w:rsidRPr="00B97C6E" w:rsidRDefault="00B97C6E" w:rsidP="00B97C6E">
            <w:pPr>
              <w:pStyle w:val="pseudocode"/>
              <w:rPr>
                <w:sz w:val="24"/>
                <w:szCs w:val="24"/>
              </w:rPr>
            </w:pPr>
            <w:r w:rsidRPr="00B97C6E">
              <w:rPr>
                <w:sz w:val="24"/>
                <w:szCs w:val="24"/>
              </w:rPr>
              <w:t xml:space="preserve">Initialize the candidate set </w:t>
            </w:r>
            <m:oMath>
              <m:r>
                <w:rPr>
                  <w:rFonts w:ascii="Cambria Math" w:hAnsi="Cambria Math"/>
                  <w:sz w:val="24"/>
                  <w:szCs w:val="24"/>
                </w:rPr>
                <m:t>C</m:t>
              </m:r>
            </m:oMath>
            <w:r w:rsidRPr="00B97C6E">
              <w:rPr>
                <w:sz w:val="24"/>
                <w:szCs w:val="24"/>
              </w:rPr>
              <w:t xml:space="preserve"> for </w:t>
            </w:r>
            <m:oMath>
              <m:sSup>
                <m:sSupPr>
                  <m:ctrlPr>
                    <w:rPr>
                      <w:rFonts w:ascii="Cambria Math" w:hAnsi="Cambria Math"/>
                      <w:i/>
                      <w:sz w:val="24"/>
                      <w:szCs w:val="24"/>
                      <w:vertAlign w:val="superscript"/>
                    </w:rPr>
                  </m:ctrlPr>
                </m:sSupPr>
                <m:e>
                  <m:r>
                    <w:rPr>
                      <w:rFonts w:ascii="Cambria Math" w:hAnsi="Cambria Math"/>
                      <w:sz w:val="24"/>
                      <w:szCs w:val="24"/>
                      <w:vertAlign w:val="superscript"/>
                    </w:rPr>
                    <m:t>A</m:t>
                  </m:r>
                </m:e>
                <m:sup>
                  <m:r>
                    <w:rPr>
                      <w:rFonts w:ascii="Cambria Math" w:hAnsi="Cambria Math"/>
                      <w:sz w:val="24"/>
                      <w:szCs w:val="24"/>
                      <w:vertAlign w:val="superscript"/>
                    </w:rPr>
                    <m:t xml:space="preserve">data </m:t>
                  </m:r>
                </m:sup>
              </m:sSup>
            </m:oMath>
            <w:r w:rsidRPr="00B97C6E">
              <w:rPr>
                <w:sz w:val="24"/>
                <w:szCs w:val="24"/>
                <w:vertAlign w:val="superscript"/>
              </w:rPr>
              <w:t xml:space="preserve"> </w:t>
            </w:r>
            <w:r w:rsidRPr="00B97C6E">
              <w:rPr>
                <w:sz w:val="24"/>
                <w:szCs w:val="24"/>
              </w:rPr>
              <w:t xml:space="preserve">with 100 random stepwise addition procedures followed by TBR hill-climbing </w:t>
            </w:r>
          </w:p>
        </w:tc>
      </w:tr>
      <w:tr w:rsidR="00B97C6E" w:rsidRPr="00B97C6E" w14:paraId="162DE5DE" w14:textId="77777777" w:rsidTr="00B97C6E">
        <w:trPr>
          <w:gridAfter w:val="1"/>
          <w:wAfter w:w="6" w:type="dxa"/>
        </w:trPr>
        <w:tc>
          <w:tcPr>
            <w:tcW w:w="630" w:type="dxa"/>
          </w:tcPr>
          <w:p w14:paraId="4F58ABF0" w14:textId="77777777" w:rsidR="00B97C6E" w:rsidRPr="00B97C6E" w:rsidRDefault="00B97C6E" w:rsidP="00B97C6E">
            <w:pPr>
              <w:pStyle w:val="pseudocode"/>
              <w:rPr>
                <w:b/>
                <w:sz w:val="24"/>
                <w:szCs w:val="24"/>
              </w:rPr>
            </w:pPr>
          </w:p>
        </w:tc>
        <w:tc>
          <w:tcPr>
            <w:tcW w:w="8802" w:type="dxa"/>
            <w:gridSpan w:val="3"/>
          </w:tcPr>
          <w:p w14:paraId="17C90768" w14:textId="77777777" w:rsidR="00B97C6E" w:rsidRPr="00B97C6E" w:rsidRDefault="00B97C6E" w:rsidP="00B97C6E">
            <w:pPr>
              <w:pStyle w:val="pseudocode"/>
              <w:rPr>
                <w:b/>
                <w:i/>
                <w:sz w:val="24"/>
                <w:szCs w:val="24"/>
              </w:rPr>
            </w:pPr>
            <w:r w:rsidRPr="00B97C6E">
              <w:rPr>
                <w:b/>
                <w:i/>
                <w:sz w:val="24"/>
                <w:szCs w:val="24"/>
              </w:rPr>
              <w:t>Phase 2. Exploration</w:t>
            </w:r>
          </w:p>
        </w:tc>
      </w:tr>
      <w:tr w:rsidR="00B97C6E" w:rsidRPr="00B97C6E" w14:paraId="2459908B" w14:textId="77777777" w:rsidTr="00B97C6E">
        <w:trPr>
          <w:gridAfter w:val="1"/>
          <w:wAfter w:w="6" w:type="dxa"/>
        </w:trPr>
        <w:tc>
          <w:tcPr>
            <w:tcW w:w="630" w:type="dxa"/>
          </w:tcPr>
          <w:p w14:paraId="79D83B41" w14:textId="77777777" w:rsidR="00B97C6E" w:rsidRPr="00B97C6E" w:rsidRDefault="00B97C6E" w:rsidP="00B97C6E">
            <w:pPr>
              <w:pStyle w:val="pseudocode"/>
              <w:numPr>
                <w:ilvl w:val="0"/>
                <w:numId w:val="16"/>
              </w:numPr>
              <w:rPr>
                <w:sz w:val="24"/>
                <w:szCs w:val="24"/>
              </w:rPr>
            </w:pPr>
          </w:p>
        </w:tc>
        <w:tc>
          <w:tcPr>
            <w:tcW w:w="8802" w:type="dxa"/>
            <w:gridSpan w:val="3"/>
          </w:tcPr>
          <w:p w14:paraId="776622FF" w14:textId="77777777" w:rsidR="00B97C6E" w:rsidRPr="00B97C6E" w:rsidRDefault="00B97C6E" w:rsidP="00B97C6E">
            <w:pPr>
              <w:pStyle w:val="pseudocode"/>
              <w:rPr>
                <w:b/>
                <w:sz w:val="24"/>
                <w:szCs w:val="24"/>
              </w:rPr>
            </w:pPr>
            <w:r w:rsidRPr="00B97C6E">
              <w:rPr>
                <w:b/>
                <w:sz w:val="24"/>
                <w:szCs w:val="24"/>
              </w:rPr>
              <w:t>do</w:t>
            </w:r>
          </w:p>
        </w:tc>
      </w:tr>
      <w:tr w:rsidR="00B97C6E" w:rsidRPr="00B97C6E" w14:paraId="6DE301F3" w14:textId="77777777" w:rsidTr="00B97C6E">
        <w:trPr>
          <w:gridAfter w:val="1"/>
          <w:wAfter w:w="6" w:type="dxa"/>
        </w:trPr>
        <w:tc>
          <w:tcPr>
            <w:tcW w:w="630" w:type="dxa"/>
          </w:tcPr>
          <w:p w14:paraId="1B0ADA5F" w14:textId="77777777" w:rsidR="00B97C6E" w:rsidRPr="00B97C6E" w:rsidRDefault="00B97C6E" w:rsidP="00B97C6E">
            <w:pPr>
              <w:pStyle w:val="pseudocode"/>
              <w:numPr>
                <w:ilvl w:val="0"/>
                <w:numId w:val="16"/>
              </w:numPr>
              <w:rPr>
                <w:sz w:val="24"/>
                <w:szCs w:val="24"/>
              </w:rPr>
            </w:pPr>
          </w:p>
        </w:tc>
        <w:tc>
          <w:tcPr>
            <w:tcW w:w="255" w:type="dxa"/>
            <w:tcBorders>
              <w:right w:val="single" w:sz="4" w:space="0" w:color="auto"/>
            </w:tcBorders>
          </w:tcPr>
          <w:p w14:paraId="0A6838FE" w14:textId="77777777" w:rsidR="00B97C6E" w:rsidRPr="00B97C6E" w:rsidRDefault="00B97C6E" w:rsidP="00B97C6E">
            <w:pPr>
              <w:pStyle w:val="pseudocode"/>
              <w:rPr>
                <w:sz w:val="24"/>
                <w:szCs w:val="24"/>
              </w:rPr>
            </w:pPr>
          </w:p>
        </w:tc>
        <w:tc>
          <w:tcPr>
            <w:tcW w:w="8547" w:type="dxa"/>
            <w:gridSpan w:val="2"/>
            <w:tcBorders>
              <w:left w:val="single" w:sz="4" w:space="0" w:color="auto"/>
            </w:tcBorders>
          </w:tcPr>
          <w:p w14:paraId="5B5F30E1" w14:textId="1F44C1DE" w:rsidR="00B97C6E" w:rsidRPr="00B97C6E" w:rsidRDefault="00B97C6E" w:rsidP="00B97C6E">
            <w:pPr>
              <w:pStyle w:val="pseudocode"/>
              <w:rPr>
                <w:sz w:val="24"/>
                <w:szCs w:val="24"/>
              </w:rPr>
            </w:pPr>
            <w:r w:rsidRPr="00B97C6E">
              <w:rPr>
                <w:sz w:val="24"/>
                <w:szCs w:val="24"/>
              </w:rPr>
              <w:t xml:space="preserve">Improve </w:t>
            </w:r>
            <m:oMath>
              <m:r>
                <w:rPr>
                  <w:rFonts w:ascii="Cambria Math" w:hAnsi="Cambria Math"/>
                  <w:sz w:val="24"/>
                  <w:szCs w:val="24"/>
                </w:rPr>
                <m:t>C</m:t>
              </m:r>
            </m:oMath>
            <w:r w:rsidRPr="00B97C6E">
              <w:rPr>
                <w:sz w:val="24"/>
                <w:szCs w:val="24"/>
              </w:rPr>
              <w:t xml:space="preserve"> by performing the perturbation on a randomly selected tree from the candidate set </w:t>
            </w:r>
            <m:oMath>
              <m:r>
                <w:rPr>
                  <w:rFonts w:ascii="Cambria Math" w:hAnsi="Cambria Math"/>
                  <w:sz w:val="24"/>
                  <w:szCs w:val="24"/>
                </w:rPr>
                <m:t>C</m:t>
              </m:r>
            </m:oMath>
            <w:r w:rsidRPr="00B97C6E">
              <w:rPr>
                <w:sz w:val="24"/>
                <w:szCs w:val="24"/>
              </w:rPr>
              <w:t xml:space="preserve"> and a subsequent TBR hill-climbing step. Every time a new tree, </w:t>
            </w:r>
            <m:oMath>
              <m:r>
                <w:rPr>
                  <w:rFonts w:ascii="Cambria Math" w:hAnsi="Cambria Math"/>
                  <w:sz w:val="24"/>
                  <w:szCs w:val="24"/>
                </w:rPr>
                <m:t>T</m:t>
              </m:r>
            </m:oMath>
            <w:r w:rsidRPr="00B97C6E">
              <w:rPr>
                <w:sz w:val="24"/>
                <w:szCs w:val="24"/>
              </w:rPr>
              <w:t xml:space="preserve">, with </w:t>
            </w:r>
            <m:oMath>
              <m:r>
                <w:rPr>
                  <w:rFonts w:ascii="Cambria Math" w:hAnsi="Cambria Math"/>
                  <w:sz w:val="24"/>
                  <w:szCs w:val="24"/>
                </w:rPr>
                <m:t>MP</m:t>
              </m:r>
              <m:d>
                <m:dPr>
                  <m:ctrlPr>
                    <w:rPr>
                      <w:rFonts w:ascii="Cambria Math" w:hAnsi="Cambria Math"/>
                      <w:i/>
                      <w:sz w:val="24"/>
                      <w:szCs w:val="24"/>
                    </w:rPr>
                  </m:ctrlPr>
                </m:dPr>
                <m:e>
                  <m:r>
                    <w:rPr>
                      <w:rFonts w:ascii="Cambria Math" w:hAnsi="Cambria Math"/>
                      <w:sz w:val="24"/>
                      <w:szCs w:val="24"/>
                    </w:rPr>
                    <m:t>T</m:t>
                  </m:r>
                </m:e>
                <m:e>
                  <m:sSup>
                    <m:sSupPr>
                      <m:ctrlPr>
                        <w:rPr>
                          <w:rFonts w:ascii="Cambria Math" w:hAnsi="Cambria Math"/>
                          <w:i/>
                          <w:sz w:val="24"/>
                          <w:szCs w:val="24"/>
                          <w:vertAlign w:val="superscript"/>
                        </w:rPr>
                      </m:ctrlPr>
                    </m:sSupPr>
                    <m:e>
                      <m:r>
                        <w:rPr>
                          <w:rFonts w:ascii="Cambria Math" w:hAnsi="Cambria Math"/>
                          <w:sz w:val="24"/>
                          <w:szCs w:val="24"/>
                          <w:vertAlign w:val="superscript"/>
                        </w:rPr>
                        <m:t>A</m:t>
                      </m:r>
                    </m:e>
                    <m:sup>
                      <m:r>
                        <w:rPr>
                          <w:rFonts w:ascii="Cambria Math" w:hAnsi="Cambria Math"/>
                          <w:sz w:val="24"/>
                          <w:szCs w:val="24"/>
                          <w:vertAlign w:val="superscript"/>
                        </w:rPr>
                        <m:t>data</m:t>
                      </m:r>
                    </m:sup>
                  </m:sSup>
                </m:e>
              </m:d>
              <m:r>
                <w:rPr>
                  <w:rFonts w:ascii="Cambria Math" w:hAnsi="Cambria Math"/>
                  <w:sz w:val="24"/>
                  <w:szCs w:val="24"/>
                </w:rPr>
                <m:t>&lt;M</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max</m:t>
                  </m:r>
                </m:sub>
              </m:sSub>
            </m:oMath>
            <w:r w:rsidRPr="00B97C6E">
              <w:rPr>
                <w:sz w:val="24"/>
                <w:szCs w:val="24"/>
              </w:rPr>
              <w:t xml:space="preserve"> is encountered, execute REPS to update bootstrap tree set </w:t>
            </w:r>
            <m:oMath>
              <m:r>
                <m:rPr>
                  <m:scr m:val="script"/>
                </m:rPr>
                <w:rPr>
                  <w:rFonts w:ascii="Cambria Math" w:hAnsi="Cambria Math"/>
                  <w:sz w:val="24"/>
                  <w:szCs w:val="24"/>
                </w:rPr>
                <m:t>B</m:t>
              </m:r>
            </m:oMath>
            <w:r w:rsidRPr="00B97C6E">
              <w:rPr>
                <w:sz w:val="24"/>
                <w:szCs w:val="24"/>
              </w:rPr>
              <w:t>.</w:t>
            </w:r>
          </w:p>
        </w:tc>
      </w:tr>
      <w:tr w:rsidR="00B97C6E" w:rsidRPr="00B97C6E" w14:paraId="1835C36A" w14:textId="77777777" w:rsidTr="00B97C6E">
        <w:trPr>
          <w:gridAfter w:val="1"/>
          <w:wAfter w:w="6" w:type="dxa"/>
        </w:trPr>
        <w:tc>
          <w:tcPr>
            <w:tcW w:w="630" w:type="dxa"/>
          </w:tcPr>
          <w:p w14:paraId="38CEBBCB" w14:textId="77777777" w:rsidR="00B97C6E" w:rsidRPr="00B97C6E" w:rsidRDefault="00B97C6E" w:rsidP="00B97C6E">
            <w:pPr>
              <w:pStyle w:val="pseudocode"/>
              <w:numPr>
                <w:ilvl w:val="0"/>
                <w:numId w:val="16"/>
              </w:numPr>
              <w:rPr>
                <w:sz w:val="24"/>
                <w:szCs w:val="24"/>
              </w:rPr>
            </w:pPr>
          </w:p>
        </w:tc>
        <w:tc>
          <w:tcPr>
            <w:tcW w:w="255" w:type="dxa"/>
            <w:tcBorders>
              <w:right w:val="single" w:sz="4" w:space="0" w:color="auto"/>
            </w:tcBorders>
          </w:tcPr>
          <w:p w14:paraId="6E071F9A" w14:textId="77777777" w:rsidR="00B97C6E" w:rsidRPr="00B97C6E" w:rsidRDefault="00B97C6E" w:rsidP="00B97C6E">
            <w:pPr>
              <w:pStyle w:val="pseudocode"/>
              <w:rPr>
                <w:sz w:val="24"/>
                <w:szCs w:val="24"/>
              </w:rPr>
            </w:pPr>
          </w:p>
        </w:tc>
        <w:tc>
          <w:tcPr>
            <w:tcW w:w="8547" w:type="dxa"/>
            <w:gridSpan w:val="2"/>
            <w:tcBorders>
              <w:left w:val="single" w:sz="4" w:space="0" w:color="auto"/>
            </w:tcBorders>
          </w:tcPr>
          <w:p w14:paraId="22545461" w14:textId="77777777" w:rsidR="00B97C6E" w:rsidRPr="00B97C6E" w:rsidRDefault="00B97C6E" w:rsidP="00B97C6E">
            <w:pPr>
              <w:pStyle w:val="pseudocode"/>
              <w:rPr>
                <w:sz w:val="24"/>
                <w:szCs w:val="24"/>
              </w:rPr>
            </w:pPr>
            <w:r w:rsidRPr="00B97C6E">
              <w:rPr>
                <w:sz w:val="24"/>
                <w:szCs w:val="24"/>
              </w:rPr>
              <w:t xml:space="preserve">Update </w:t>
            </w:r>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best</m:t>
                  </m:r>
                </m:sup>
              </m:sSup>
            </m:oMath>
            <w:r w:rsidRPr="00B97C6E">
              <w:rPr>
                <w:sz w:val="24"/>
                <w:szCs w:val="24"/>
              </w:rPr>
              <w:t xml:space="preserve">, </w:t>
            </w:r>
            <m:oMath>
              <m:r>
                <w:rPr>
                  <w:rFonts w:ascii="Cambria Math" w:hAnsi="Cambria Math"/>
                  <w:sz w:val="24"/>
                  <w:szCs w:val="24"/>
                </w:rPr>
                <m:t>M</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max</m:t>
                  </m:r>
                </m:sub>
              </m:sSub>
            </m:oMath>
            <w:r w:rsidRPr="00B97C6E">
              <w:rPr>
                <w:sz w:val="24"/>
                <w:szCs w:val="24"/>
              </w:rPr>
              <w:t>,</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unsuccess</m:t>
                  </m:r>
                </m:sub>
              </m:sSub>
            </m:oMath>
          </w:p>
        </w:tc>
      </w:tr>
      <w:tr w:rsidR="00B97C6E" w:rsidRPr="00B97C6E" w14:paraId="2F593E7A" w14:textId="77777777" w:rsidTr="00B97C6E">
        <w:trPr>
          <w:gridAfter w:val="1"/>
          <w:wAfter w:w="6" w:type="dxa"/>
        </w:trPr>
        <w:tc>
          <w:tcPr>
            <w:tcW w:w="630" w:type="dxa"/>
          </w:tcPr>
          <w:p w14:paraId="6196797F" w14:textId="77777777" w:rsidR="00B97C6E" w:rsidRPr="00B97C6E" w:rsidRDefault="00B97C6E" w:rsidP="00B97C6E">
            <w:pPr>
              <w:pStyle w:val="pseudocode"/>
              <w:numPr>
                <w:ilvl w:val="0"/>
                <w:numId w:val="16"/>
              </w:numPr>
              <w:rPr>
                <w:sz w:val="24"/>
                <w:szCs w:val="24"/>
              </w:rPr>
            </w:pPr>
          </w:p>
        </w:tc>
        <w:tc>
          <w:tcPr>
            <w:tcW w:w="8802" w:type="dxa"/>
            <w:gridSpan w:val="3"/>
          </w:tcPr>
          <w:p w14:paraId="64BFDB9F" w14:textId="77777777" w:rsidR="00B97C6E" w:rsidRPr="00B97C6E" w:rsidRDefault="00B97C6E" w:rsidP="00B97C6E">
            <w:pPr>
              <w:pStyle w:val="pseudocode"/>
              <w:rPr>
                <w:sz w:val="24"/>
                <w:szCs w:val="24"/>
              </w:rPr>
            </w:pPr>
            <w:r w:rsidRPr="00B97C6E">
              <w:rPr>
                <w:b/>
                <w:sz w:val="24"/>
                <w:szCs w:val="24"/>
              </w:rPr>
              <w:t>while</w:t>
            </w:r>
            <w:r w:rsidRPr="00B97C6E">
              <w:rPr>
                <w:sz w:val="24"/>
                <w:szCs w:val="24"/>
              </w:rPr>
              <w:t xml:space="preserve">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unsuccess</m:t>
                  </m:r>
                </m:sub>
              </m:sSub>
              <m:r>
                <w:rPr>
                  <w:rFonts w:ascii="Cambria Math" w:hAnsi="Cambria Math"/>
                  <w:sz w:val="24"/>
                  <w:szCs w:val="24"/>
                </w:rPr>
                <m:t>&lt;n'</m:t>
              </m:r>
            </m:oMath>
          </w:p>
        </w:tc>
      </w:tr>
      <w:tr w:rsidR="00B97C6E" w:rsidRPr="00B97C6E" w14:paraId="77A58FAD" w14:textId="77777777" w:rsidTr="00B97C6E">
        <w:trPr>
          <w:gridAfter w:val="1"/>
          <w:wAfter w:w="6" w:type="dxa"/>
        </w:trPr>
        <w:tc>
          <w:tcPr>
            <w:tcW w:w="630" w:type="dxa"/>
          </w:tcPr>
          <w:p w14:paraId="0DBE8E63" w14:textId="77777777" w:rsidR="00B97C6E" w:rsidRPr="00B97C6E" w:rsidRDefault="00B97C6E" w:rsidP="00B97C6E">
            <w:pPr>
              <w:pStyle w:val="pseudocode"/>
              <w:numPr>
                <w:ilvl w:val="0"/>
                <w:numId w:val="16"/>
              </w:numPr>
              <w:rPr>
                <w:sz w:val="24"/>
                <w:szCs w:val="24"/>
              </w:rPr>
            </w:pPr>
          </w:p>
        </w:tc>
        <w:tc>
          <w:tcPr>
            <w:tcW w:w="8802" w:type="dxa"/>
            <w:gridSpan w:val="3"/>
          </w:tcPr>
          <w:p w14:paraId="62692B0D" w14:textId="77777777" w:rsidR="00B97C6E" w:rsidRPr="00B97C6E" w:rsidRDefault="00B97C6E" w:rsidP="00B97C6E">
            <w:pPr>
              <w:pStyle w:val="pseudocode"/>
              <w:rPr>
                <w:b/>
                <w:sz w:val="24"/>
                <w:szCs w:val="24"/>
              </w:rPr>
            </w:pPr>
            <w:r w:rsidRPr="00B97C6E">
              <w:rPr>
                <w:b/>
                <w:sz w:val="24"/>
                <w:szCs w:val="24"/>
              </w:rPr>
              <w:t>end do</w:t>
            </w:r>
          </w:p>
        </w:tc>
      </w:tr>
      <w:tr w:rsidR="00B97C6E" w:rsidRPr="00B97C6E" w14:paraId="05CFD726" w14:textId="77777777" w:rsidTr="00B97C6E">
        <w:trPr>
          <w:gridAfter w:val="1"/>
          <w:wAfter w:w="6" w:type="dxa"/>
        </w:trPr>
        <w:tc>
          <w:tcPr>
            <w:tcW w:w="630" w:type="dxa"/>
          </w:tcPr>
          <w:p w14:paraId="2585C6A7" w14:textId="77777777" w:rsidR="00B97C6E" w:rsidRPr="00B97C6E" w:rsidRDefault="00B97C6E" w:rsidP="00B97C6E">
            <w:pPr>
              <w:pStyle w:val="pseudocode"/>
              <w:rPr>
                <w:sz w:val="24"/>
                <w:szCs w:val="24"/>
              </w:rPr>
            </w:pPr>
          </w:p>
        </w:tc>
        <w:tc>
          <w:tcPr>
            <w:tcW w:w="8802" w:type="dxa"/>
            <w:gridSpan w:val="3"/>
          </w:tcPr>
          <w:p w14:paraId="1822B03D" w14:textId="77777777" w:rsidR="00B97C6E" w:rsidRPr="00B97C6E" w:rsidRDefault="00B97C6E" w:rsidP="00B97C6E">
            <w:pPr>
              <w:pStyle w:val="pseudocode"/>
              <w:rPr>
                <w:b/>
                <w:i/>
                <w:sz w:val="24"/>
                <w:szCs w:val="24"/>
              </w:rPr>
            </w:pPr>
            <w:r w:rsidRPr="00B97C6E">
              <w:rPr>
                <w:b/>
                <w:i/>
                <w:sz w:val="24"/>
                <w:szCs w:val="24"/>
              </w:rPr>
              <w:t>Phase 3. Bootstrap refinement</w:t>
            </w:r>
          </w:p>
        </w:tc>
      </w:tr>
      <w:tr w:rsidR="00B97C6E" w:rsidRPr="00B97C6E" w14:paraId="214153C2" w14:textId="77777777" w:rsidTr="00B97C6E">
        <w:trPr>
          <w:gridAfter w:val="1"/>
          <w:wAfter w:w="6" w:type="dxa"/>
        </w:trPr>
        <w:tc>
          <w:tcPr>
            <w:tcW w:w="630" w:type="dxa"/>
          </w:tcPr>
          <w:p w14:paraId="117D8F1F" w14:textId="77777777" w:rsidR="00B97C6E" w:rsidRPr="00B97C6E" w:rsidRDefault="00B97C6E" w:rsidP="00B97C6E">
            <w:pPr>
              <w:pStyle w:val="pseudocode"/>
              <w:numPr>
                <w:ilvl w:val="0"/>
                <w:numId w:val="16"/>
              </w:numPr>
              <w:rPr>
                <w:sz w:val="24"/>
                <w:szCs w:val="24"/>
              </w:rPr>
            </w:pPr>
          </w:p>
        </w:tc>
        <w:tc>
          <w:tcPr>
            <w:tcW w:w="8802" w:type="dxa"/>
            <w:gridSpan w:val="3"/>
          </w:tcPr>
          <w:p w14:paraId="18E84239" w14:textId="77777777" w:rsidR="00B97C6E" w:rsidRPr="00B97C6E" w:rsidRDefault="00B97C6E" w:rsidP="00B97C6E">
            <w:pPr>
              <w:pStyle w:val="pseudocode"/>
              <w:rPr>
                <w:b/>
                <w:sz w:val="24"/>
                <w:szCs w:val="24"/>
              </w:rPr>
            </w:pPr>
            <w:r w:rsidRPr="00B97C6E">
              <w:rPr>
                <w:sz w:val="24"/>
                <w:szCs w:val="24"/>
              </w:rPr>
              <w:t xml:space="preserve">For each MP-tree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b</m:t>
                  </m:r>
                </m:sub>
              </m:sSub>
            </m:oMath>
            <w:r w:rsidRPr="00B97C6E">
              <w:rPr>
                <w:sz w:val="24"/>
                <w:szCs w:val="24"/>
              </w:rPr>
              <w:t xml:space="preserve"> , do a hill-climbing TBR search and replace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b</m:t>
                  </m:r>
                </m:sub>
              </m:sSub>
            </m:oMath>
            <w:r w:rsidRPr="00B97C6E">
              <w:rPr>
                <w:sz w:val="24"/>
                <w:szCs w:val="24"/>
              </w:rPr>
              <w:t xml:space="preserve">  by the new MP tree, if a better parsimony score is found.</w:t>
            </w:r>
          </w:p>
        </w:tc>
      </w:tr>
      <w:tr w:rsidR="00B97C6E" w:rsidRPr="00B97C6E" w14:paraId="30C85723" w14:textId="77777777" w:rsidTr="00B97C6E">
        <w:trPr>
          <w:gridAfter w:val="1"/>
          <w:wAfter w:w="6" w:type="dxa"/>
        </w:trPr>
        <w:tc>
          <w:tcPr>
            <w:tcW w:w="630" w:type="dxa"/>
          </w:tcPr>
          <w:p w14:paraId="62370527" w14:textId="77777777" w:rsidR="00B97C6E" w:rsidRPr="00B97C6E" w:rsidRDefault="00B97C6E" w:rsidP="00B97C6E">
            <w:pPr>
              <w:pStyle w:val="pseudocode"/>
              <w:numPr>
                <w:ilvl w:val="0"/>
                <w:numId w:val="16"/>
              </w:numPr>
              <w:rPr>
                <w:sz w:val="24"/>
                <w:szCs w:val="24"/>
              </w:rPr>
            </w:pPr>
          </w:p>
        </w:tc>
        <w:tc>
          <w:tcPr>
            <w:tcW w:w="8802" w:type="dxa"/>
            <w:gridSpan w:val="3"/>
          </w:tcPr>
          <w:p w14:paraId="73CD948A" w14:textId="77777777" w:rsidR="00B97C6E" w:rsidRPr="00B97C6E" w:rsidRDefault="00B97C6E" w:rsidP="00B97C6E">
            <w:pPr>
              <w:pStyle w:val="pseudocode"/>
              <w:rPr>
                <w:sz w:val="24"/>
                <w:szCs w:val="24"/>
              </w:rPr>
            </w:pPr>
            <w:r w:rsidRPr="00B97C6E">
              <w:rPr>
                <w:b/>
                <w:sz w:val="24"/>
                <w:szCs w:val="24"/>
              </w:rPr>
              <w:t>output</w:t>
            </w:r>
            <w:r w:rsidRPr="00B97C6E">
              <w:rPr>
                <w:sz w:val="24"/>
                <w:szCs w:val="24"/>
              </w:rPr>
              <w:t xml:space="preserve"> </w:t>
            </w:r>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best</m:t>
                  </m:r>
                </m:sup>
              </m:sSup>
            </m:oMath>
            <w:r w:rsidRPr="00B97C6E">
              <w:rPr>
                <w:sz w:val="24"/>
                <w:szCs w:val="24"/>
              </w:rPr>
              <w:t xml:space="preserve">  the best MP tree that was found for </w:t>
            </w:r>
            <m:oMath>
              <m:sSup>
                <m:sSupPr>
                  <m:ctrlPr>
                    <w:rPr>
                      <w:rFonts w:ascii="Cambria Math" w:hAnsi="Cambria Math"/>
                      <w:i/>
                      <w:sz w:val="24"/>
                      <w:szCs w:val="24"/>
                      <w:vertAlign w:val="superscript"/>
                    </w:rPr>
                  </m:ctrlPr>
                </m:sSupPr>
                <m:e>
                  <m:r>
                    <w:rPr>
                      <w:rFonts w:ascii="Cambria Math" w:hAnsi="Cambria Math"/>
                      <w:sz w:val="24"/>
                      <w:szCs w:val="24"/>
                      <w:vertAlign w:val="superscript"/>
                    </w:rPr>
                    <m:t>A</m:t>
                  </m:r>
                </m:e>
                <m:sup>
                  <m:r>
                    <w:rPr>
                      <w:rFonts w:ascii="Cambria Math" w:hAnsi="Cambria Math"/>
                      <w:sz w:val="24"/>
                      <w:szCs w:val="24"/>
                      <w:vertAlign w:val="superscript"/>
                    </w:rPr>
                    <m:t>data</m:t>
                  </m:r>
                </m:sup>
              </m:sSup>
            </m:oMath>
            <w:r w:rsidRPr="00B97C6E">
              <w:rPr>
                <w:sz w:val="24"/>
                <w:szCs w:val="24"/>
              </w:rPr>
              <w:t>.</w:t>
            </w:r>
          </w:p>
        </w:tc>
      </w:tr>
      <w:tr w:rsidR="00B97C6E" w:rsidRPr="00B97C6E" w14:paraId="7B16EDAC" w14:textId="77777777" w:rsidTr="00754644">
        <w:trPr>
          <w:gridAfter w:val="1"/>
          <w:wAfter w:w="6" w:type="dxa"/>
          <w:trHeight w:val="369"/>
        </w:trPr>
        <w:tc>
          <w:tcPr>
            <w:tcW w:w="630" w:type="dxa"/>
            <w:tcBorders>
              <w:bottom w:val="single" w:sz="4" w:space="0" w:color="auto"/>
            </w:tcBorders>
          </w:tcPr>
          <w:p w14:paraId="10C3ADDD" w14:textId="77777777" w:rsidR="00B97C6E" w:rsidRPr="00B97C6E" w:rsidRDefault="00B97C6E" w:rsidP="00B97C6E">
            <w:pPr>
              <w:pStyle w:val="pseudocode"/>
              <w:numPr>
                <w:ilvl w:val="0"/>
                <w:numId w:val="16"/>
              </w:numPr>
              <w:rPr>
                <w:sz w:val="24"/>
                <w:szCs w:val="24"/>
              </w:rPr>
            </w:pPr>
          </w:p>
        </w:tc>
        <w:tc>
          <w:tcPr>
            <w:tcW w:w="8802" w:type="dxa"/>
            <w:gridSpan w:val="3"/>
            <w:tcBorders>
              <w:bottom w:val="single" w:sz="4" w:space="0" w:color="auto"/>
            </w:tcBorders>
          </w:tcPr>
          <w:p w14:paraId="3DF1AA16" w14:textId="77777777" w:rsidR="00B97C6E" w:rsidRPr="00B97C6E" w:rsidRDefault="00B97C6E" w:rsidP="00B97C6E">
            <w:pPr>
              <w:pStyle w:val="pseudocode"/>
              <w:rPr>
                <w:sz w:val="24"/>
                <w:szCs w:val="24"/>
              </w:rPr>
            </w:pPr>
            <w:r w:rsidRPr="00B97C6E">
              <w:rPr>
                <w:b/>
                <w:sz w:val="24"/>
                <w:szCs w:val="24"/>
              </w:rPr>
              <w:t>output</w:t>
            </w:r>
            <w:r w:rsidRPr="00B97C6E">
              <w:rPr>
                <w:sz w:val="24"/>
                <w:szCs w:val="24"/>
              </w:rPr>
              <w:t xml:space="preserve"> set </w:t>
            </w:r>
            <m:oMath>
              <m:r>
                <m:rPr>
                  <m:scr m:val="script"/>
                </m:rPr>
                <w:rPr>
                  <w:rFonts w:ascii="Cambria Math" w:hAnsi="Cambria Math"/>
                  <w:sz w:val="24"/>
                  <w:szCs w:val="24"/>
                </w:rPr>
                <m:t>B</m:t>
              </m:r>
            </m:oMath>
            <w:r w:rsidRPr="00B97C6E">
              <w:rPr>
                <w:sz w:val="24"/>
                <w:szCs w:val="24"/>
              </w:rPr>
              <w:t xml:space="preserve"> and/or map the support values onto </w:t>
            </w:r>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best</m:t>
                  </m:r>
                </m:sup>
              </m:sSup>
            </m:oMath>
            <w:r w:rsidRPr="00B97C6E">
              <w:rPr>
                <w:sz w:val="24"/>
                <w:szCs w:val="24"/>
              </w:rPr>
              <w:t>.</w:t>
            </w:r>
          </w:p>
        </w:tc>
      </w:tr>
    </w:tbl>
    <w:p w14:paraId="049414CE" w14:textId="00F98CD5" w:rsidR="00B97C6E" w:rsidRPr="00CE7D9A" w:rsidRDefault="00B97C6E" w:rsidP="00017249">
      <w:pPr>
        <w:shd w:val="clear" w:color="auto" w:fill="FFFFFF" w:themeFill="background1"/>
        <w:rPr>
          <w:rFonts w:cs="Times New Roman"/>
        </w:rPr>
      </w:pPr>
    </w:p>
    <w:p w14:paraId="7F8F3B55" w14:textId="1E50D7B9" w:rsidR="00CE7D9A" w:rsidRPr="00CE7D9A" w:rsidRDefault="00B97C6E" w:rsidP="00B97C6E">
      <w:pPr>
        <w:pStyle w:val="Heading2"/>
        <w:numPr>
          <w:ilvl w:val="1"/>
          <w:numId w:val="12"/>
        </w:numPr>
        <w:shd w:val="clear" w:color="auto" w:fill="FFFFFF" w:themeFill="background1"/>
        <w:spacing w:before="40" w:after="0"/>
        <w:jc w:val="left"/>
        <w:rPr>
          <w:rFonts w:cs="Times New Roman"/>
          <w:shd w:val="clear" w:color="auto" w:fill="FFE599"/>
        </w:rPr>
      </w:pPr>
      <w:bookmarkStart w:id="5" w:name="_heading=h.gjdgxs" w:colFirst="0" w:colLast="0"/>
      <w:bookmarkEnd w:id="5"/>
      <w:r>
        <w:rPr>
          <w:rFonts w:cs="Times New Roman"/>
          <w:shd w:val="clear" w:color="auto" w:fill="FFFFFF" w:themeFill="background1"/>
          <w:lang w:val="vi-VN"/>
        </w:rPr>
        <w:t>Đề xuất thuật toán</w:t>
      </w:r>
      <w:r>
        <w:rPr>
          <w:rFonts w:cs="Times New Roman"/>
          <w:shd w:val="clear" w:color="auto" w:fill="FFFFFF" w:themeFill="background1"/>
        </w:rPr>
        <w:t xml:space="preserve"> MPBoot-ACO</w:t>
      </w:r>
    </w:p>
    <w:p w14:paraId="34E43AC5" w14:textId="77777777" w:rsidR="00CE7D9A" w:rsidRPr="00CE7D9A" w:rsidRDefault="00CE7D9A" w:rsidP="007170F6">
      <w:pPr>
        <w:shd w:val="clear" w:color="auto" w:fill="FFFFFF" w:themeFill="background1"/>
        <w:ind w:firstLine="450"/>
        <w:rPr>
          <w:rFonts w:cs="Times New Roman"/>
        </w:rPr>
      </w:pPr>
      <w:r w:rsidRPr="00CE7D9A">
        <w:rPr>
          <w:rFonts w:cs="Times New Roman"/>
        </w:rPr>
        <w:t xml:space="preserve">Chúng tôi đề xuất MPBoot-ACO thay thế việc leo đồi chỉ sử dụng duy nhất SPR hay TBR bằng giải thuật đàn kiến (ACO) xác định phép leo đồi phù hợp (trong các phép NNI, SPR, TBR) ở mỗi lượt leo đồi. Thuật toán duy trì 3 giá trị “pheromone” cho 3 phép leo đồi, lần lượt là </w:t>
      </w:r>
      <m:oMath>
        <m:sSub>
          <m:sSubPr>
            <m:ctrlPr>
              <w:rPr>
                <w:rFonts w:ascii="Cambria Math" w:hAnsi="Cambria Math" w:cs="Times New Roman"/>
              </w:rPr>
            </m:ctrlPr>
          </m:sSubPr>
          <m:e>
            <m:r>
              <w:rPr>
                <w:rFonts w:ascii="Cambria Math" w:hAnsi="Cambria Math" w:cs="Times New Roman"/>
              </w:rPr>
              <m:t>τ</m:t>
            </m:r>
          </m:e>
          <m:sub>
            <m:r>
              <w:rPr>
                <w:rFonts w:ascii="Cambria Math" w:hAnsi="Cambria Math" w:cs="Times New Roman"/>
              </w:rPr>
              <m:t>NNI</m:t>
            </m:r>
          </m:sub>
        </m:sSub>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τ</m:t>
            </m:r>
          </m:e>
          <m:sub>
            <m:r>
              <w:rPr>
                <w:rFonts w:ascii="Cambria Math" w:hAnsi="Cambria Math" w:cs="Times New Roman"/>
              </w:rPr>
              <m:t>SPR</m:t>
            </m:r>
          </m:sub>
        </m:sSub>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τ</m:t>
            </m:r>
          </m:e>
          <m:sub>
            <m:r>
              <w:rPr>
                <w:rFonts w:ascii="Cambria Math" w:hAnsi="Cambria Math" w:cs="Times New Roman"/>
              </w:rPr>
              <m:t>TBR</m:t>
            </m:r>
          </m:sub>
        </m:sSub>
        <m:r>
          <w:rPr>
            <w:rFonts w:ascii="Cambria Math" w:hAnsi="Cambria Math" w:cs="Times New Roman"/>
          </w:rPr>
          <m:t xml:space="preserve">  </m:t>
        </m:r>
      </m:oMath>
      <w:r w:rsidRPr="00CE7D9A">
        <w:rPr>
          <w:rFonts w:cs="Times New Roman"/>
        </w:rPr>
        <w:t xml:space="preserve">. Giá trị “pheromone" này lớn đồng nghĩa với phép leo đồi tương ứng đang có hiệu quả cao trong các lượt leo đồi gần nhất. Ngoài ra, 3 tham số heuristic </w:t>
      </w:r>
      <m:oMath>
        <m:sSub>
          <m:sSubPr>
            <m:ctrlPr>
              <w:rPr>
                <w:rFonts w:ascii="Cambria Math" w:hAnsi="Cambria Math" w:cs="Times New Roman"/>
              </w:rPr>
            </m:ctrlPr>
          </m:sSubPr>
          <m:e>
            <m:r>
              <w:rPr>
                <w:rFonts w:ascii="Cambria Math" w:hAnsi="Cambria Math" w:cs="Times New Roman"/>
              </w:rPr>
              <m:t>η</m:t>
            </m:r>
          </m:e>
          <m:sub>
            <m:r>
              <w:rPr>
                <w:rFonts w:ascii="Cambria Math" w:hAnsi="Cambria Math" w:cs="Times New Roman"/>
              </w:rPr>
              <m:t>NNI</m:t>
            </m:r>
          </m:sub>
        </m:sSub>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η</m:t>
            </m:r>
          </m:e>
          <m:sub>
            <m:r>
              <w:rPr>
                <w:rFonts w:ascii="Cambria Math" w:hAnsi="Cambria Math" w:cs="Times New Roman"/>
              </w:rPr>
              <m:t>SPR</m:t>
            </m:r>
          </m:sub>
        </m:sSub>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η</m:t>
            </m:r>
          </m:e>
          <m:sub>
            <m:r>
              <w:rPr>
                <w:rFonts w:ascii="Cambria Math" w:hAnsi="Cambria Math" w:cs="Times New Roman"/>
              </w:rPr>
              <m:t>TBR</m:t>
            </m:r>
          </m:sub>
        </m:sSub>
        <m:r>
          <w:rPr>
            <w:rFonts w:ascii="Cambria Math" w:hAnsi="Cambria Math" w:cs="Times New Roman"/>
          </w:rPr>
          <m:t xml:space="preserve"> </m:t>
        </m:r>
      </m:oMath>
      <w:r w:rsidRPr="00CE7D9A">
        <w:rPr>
          <w:rFonts w:cs="Times New Roman"/>
        </w:rPr>
        <w:t>được khởi tạo giá trị trước thể hiện sự ưu tiên ban đầu đối với từng phép leo đồi. Khi đó, ở mỗi lượt leo đồi, việc chọn phép biến đổi cây tương ứng tuân theo hàm xác suất sau:</w:t>
      </w:r>
    </w:p>
    <w:p w14:paraId="32AF6591" w14:textId="77777777" w:rsidR="00CE7D9A" w:rsidRPr="00CE7D9A" w:rsidRDefault="00000000" w:rsidP="00017249">
      <w:pPr>
        <w:shd w:val="clear" w:color="auto" w:fill="FFFFFF" w:themeFill="background1"/>
        <w:rPr>
          <w:rFonts w:cs="Times New Roman"/>
        </w:rPr>
      </w:pP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NNI</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τ</m:t>
                </m:r>
              </m:e>
              <m:sub>
                <m:r>
                  <w:rPr>
                    <w:rFonts w:ascii="Cambria Math" w:hAnsi="Cambria Math" w:cs="Times New Roman"/>
                  </w:rPr>
                  <m:t>NNI</m:t>
                </m:r>
              </m:sub>
            </m:sSub>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η</m:t>
                </m:r>
              </m:e>
              <m:sub>
                <m:r>
                  <w:rPr>
                    <w:rFonts w:ascii="Cambria Math" w:hAnsi="Cambria Math" w:cs="Times New Roman"/>
                  </w:rPr>
                  <m:t>NNI</m:t>
                </m:r>
              </m:sub>
            </m:sSub>
          </m:num>
          <m:den>
            <m:r>
              <w:rPr>
                <w:rFonts w:ascii="Cambria Math" w:hAnsi="Cambria Math" w:cs="Times New Roman"/>
              </w:rPr>
              <m:t xml:space="preserve">Σ </m:t>
            </m:r>
            <m:sSub>
              <m:sSubPr>
                <m:ctrlPr>
                  <w:rPr>
                    <w:rFonts w:ascii="Cambria Math" w:hAnsi="Cambria Math" w:cs="Times New Roman"/>
                  </w:rPr>
                </m:ctrlPr>
              </m:sSubPr>
              <m:e>
                <m:r>
                  <w:rPr>
                    <w:rFonts w:ascii="Cambria Math" w:hAnsi="Cambria Math" w:cs="Times New Roman"/>
                  </w:rPr>
                  <m:t>τ</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η</m:t>
                </m:r>
              </m:e>
              <m:sub>
                <m:r>
                  <w:rPr>
                    <w:rFonts w:ascii="Cambria Math" w:hAnsi="Cambria Math" w:cs="Times New Roman"/>
                  </w:rPr>
                  <m:t>i</m:t>
                </m:r>
              </m:sub>
            </m:sSub>
          </m:den>
        </m:f>
      </m:oMath>
      <w:r w:rsidR="00CE7D9A" w:rsidRPr="00CE7D9A">
        <w:rPr>
          <w:rFonts w:cs="Times New Roman"/>
        </w:rPr>
        <w:t xml:space="preserve"> ;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SPR</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τ</m:t>
                </m:r>
              </m:e>
              <m:sub>
                <m:r>
                  <w:rPr>
                    <w:rFonts w:ascii="Cambria Math" w:hAnsi="Cambria Math" w:cs="Times New Roman"/>
                  </w:rPr>
                  <m:t>SPR</m:t>
                </m:r>
              </m:sub>
            </m:sSub>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η</m:t>
                </m:r>
              </m:e>
              <m:sub>
                <m:r>
                  <w:rPr>
                    <w:rFonts w:ascii="Cambria Math" w:hAnsi="Cambria Math" w:cs="Times New Roman"/>
                  </w:rPr>
                  <m:t>SPR</m:t>
                </m:r>
              </m:sub>
            </m:sSub>
          </m:num>
          <m:den>
            <m:r>
              <w:rPr>
                <w:rFonts w:ascii="Cambria Math" w:hAnsi="Cambria Math" w:cs="Times New Roman"/>
              </w:rPr>
              <m:t xml:space="preserve">Σ </m:t>
            </m:r>
            <m:sSub>
              <m:sSubPr>
                <m:ctrlPr>
                  <w:rPr>
                    <w:rFonts w:ascii="Cambria Math" w:hAnsi="Cambria Math" w:cs="Times New Roman"/>
                  </w:rPr>
                </m:ctrlPr>
              </m:sSubPr>
              <m:e>
                <m:r>
                  <w:rPr>
                    <w:rFonts w:ascii="Cambria Math" w:hAnsi="Cambria Math" w:cs="Times New Roman"/>
                  </w:rPr>
                  <m:t>τ</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η</m:t>
                </m:r>
              </m:e>
              <m:sub>
                <m:r>
                  <w:rPr>
                    <w:rFonts w:ascii="Cambria Math" w:hAnsi="Cambria Math" w:cs="Times New Roman"/>
                  </w:rPr>
                  <m:t>i</m:t>
                </m:r>
              </m:sub>
            </m:sSub>
          </m:den>
        </m:f>
      </m:oMath>
      <w:r w:rsidR="00CE7D9A" w:rsidRPr="00CE7D9A">
        <w:rPr>
          <w:rFonts w:cs="Times New Roman"/>
        </w:rPr>
        <w:t xml:space="preserve"> ;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TBR</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τ</m:t>
                </m:r>
              </m:e>
              <m:sub>
                <m:r>
                  <w:rPr>
                    <w:rFonts w:ascii="Cambria Math" w:hAnsi="Cambria Math" w:cs="Times New Roman"/>
                  </w:rPr>
                  <m:t>TBR</m:t>
                </m:r>
              </m:sub>
            </m:sSub>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η</m:t>
                </m:r>
              </m:e>
              <m:sub>
                <m:r>
                  <w:rPr>
                    <w:rFonts w:ascii="Cambria Math" w:hAnsi="Cambria Math" w:cs="Times New Roman"/>
                  </w:rPr>
                  <m:t>TBR</m:t>
                </m:r>
              </m:sub>
            </m:sSub>
          </m:num>
          <m:den>
            <m:r>
              <w:rPr>
                <w:rFonts w:ascii="Cambria Math" w:hAnsi="Cambria Math" w:cs="Times New Roman"/>
              </w:rPr>
              <m:t xml:space="preserve">Σ </m:t>
            </m:r>
            <m:sSub>
              <m:sSubPr>
                <m:ctrlPr>
                  <w:rPr>
                    <w:rFonts w:ascii="Cambria Math" w:hAnsi="Cambria Math" w:cs="Times New Roman"/>
                  </w:rPr>
                </m:ctrlPr>
              </m:sSubPr>
              <m:e>
                <m:r>
                  <w:rPr>
                    <w:rFonts w:ascii="Cambria Math" w:hAnsi="Cambria Math" w:cs="Times New Roman"/>
                  </w:rPr>
                  <m:t>τ</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η</m:t>
                </m:r>
              </m:e>
              <m:sub>
                <m:r>
                  <w:rPr>
                    <w:rFonts w:ascii="Cambria Math" w:hAnsi="Cambria Math" w:cs="Times New Roman"/>
                  </w:rPr>
                  <m:t>i</m:t>
                </m:r>
              </m:sub>
            </m:sSub>
          </m:den>
        </m:f>
      </m:oMath>
    </w:p>
    <w:p w14:paraId="0DD848E4" w14:textId="55D02DF2" w:rsidR="00CE7D9A" w:rsidRPr="00CE7D9A" w:rsidRDefault="00CE7D9A" w:rsidP="007170F6">
      <w:pPr>
        <w:shd w:val="clear" w:color="auto" w:fill="FFFFFF" w:themeFill="background1"/>
        <w:ind w:firstLine="360"/>
        <w:rPr>
          <w:rFonts w:cs="Times New Roman"/>
        </w:rPr>
      </w:pPr>
      <w:r w:rsidRPr="00CE7D9A">
        <w:rPr>
          <w:rFonts w:cs="Times New Roman"/>
        </w:rPr>
        <w:lastRenderedPageBreak/>
        <w:t>Sau mỗ</w:t>
      </w:r>
      <w:r w:rsidR="00754644">
        <w:rPr>
          <w:rFonts w:cs="Times New Roman"/>
        </w:rPr>
        <w:t>i UPDATE_ITERS</w:t>
      </w:r>
      <w:r w:rsidRPr="00CE7D9A">
        <w:rPr>
          <w:rFonts w:cs="Times New Roman"/>
        </w:rPr>
        <w:t xml:space="preserve"> lượt leo đồi, pheromone của 3 phép biến đổi sẽ được cập nhật như sau: </w:t>
      </w:r>
      <m:oMath>
        <m:sSub>
          <m:sSubPr>
            <m:ctrlPr>
              <w:rPr>
                <w:rFonts w:ascii="Cambria Math" w:hAnsi="Cambria Math" w:cs="Times New Roman"/>
              </w:rPr>
            </m:ctrlPr>
          </m:sSubPr>
          <m:e>
            <m:r>
              <w:rPr>
                <w:rFonts w:ascii="Cambria Math" w:hAnsi="Cambria Math" w:cs="Times New Roman"/>
              </w:rPr>
              <m:t>τ</m:t>
            </m:r>
          </m:e>
          <m:sub>
            <m:r>
              <w:rPr>
                <w:rFonts w:ascii="Cambria Math" w:hAnsi="Cambria Math" w:cs="Times New Roman"/>
              </w:rPr>
              <m:t>i</m:t>
            </m:r>
          </m:sub>
        </m:sSub>
        <m:r>
          <w:rPr>
            <w:rFonts w:ascii="Cambria Math" w:hAnsi="Cambria Math" w:cs="Times New Roman"/>
          </w:rPr>
          <m:t xml:space="preserve"> =(1-ρ)</m:t>
        </m:r>
        <m:sSub>
          <m:sSubPr>
            <m:ctrlPr>
              <w:rPr>
                <w:rFonts w:ascii="Cambria Math" w:hAnsi="Cambria Math" w:cs="Times New Roman"/>
              </w:rPr>
            </m:ctrlPr>
          </m:sSubPr>
          <m:e>
            <m:r>
              <w:rPr>
                <w:rFonts w:ascii="Cambria Math" w:hAnsi="Cambria Math" w:cs="Times New Roman"/>
              </w:rPr>
              <m:t>τ</m:t>
            </m:r>
          </m:e>
          <m:sub>
            <m:r>
              <w:rPr>
                <w:rFonts w:ascii="Cambria Math" w:hAnsi="Cambria Math" w:cs="Times New Roman"/>
              </w:rPr>
              <m:t>i</m:t>
            </m:r>
          </m:sub>
        </m:sSub>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τ</m:t>
            </m:r>
          </m:e>
          <m:sub>
            <m:r>
              <w:rPr>
                <w:rFonts w:ascii="Cambria Math" w:hAnsi="Cambria Math" w:cs="Times New Roman"/>
              </w:rPr>
              <m:t>i</m:t>
            </m:r>
          </m:sub>
        </m:sSub>
        <m:r>
          <w:rPr>
            <w:rFonts w:ascii="Cambria Math" w:hAnsi="Cambria Math" w:cs="Times New Roman"/>
          </w:rPr>
          <m:t xml:space="preserve"> </m:t>
        </m:r>
      </m:oMath>
      <w:r w:rsidRPr="00CE7D9A">
        <w:rPr>
          <w:rFonts w:cs="Times New Roman"/>
        </w:rPr>
        <w:t xml:space="preserve"> với </w:t>
      </w:r>
      <m:oMath>
        <m:r>
          <w:rPr>
            <w:rFonts w:ascii="Cambria Math" w:hAnsi="Cambria Math" w:cs="Times New Roman"/>
          </w:rPr>
          <m:t>ρ</m:t>
        </m:r>
      </m:oMath>
      <w:r w:rsidRPr="00CE7D9A">
        <w:rPr>
          <w:rFonts w:cs="Times New Roman"/>
        </w:rPr>
        <w:t xml:space="preserve"> là hệ số bay hơi pheromone và </w:t>
      </w:r>
      <m:oMath>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τ</m:t>
            </m:r>
          </m:e>
          <m:sub>
            <m:r>
              <w:rPr>
                <w:rFonts w:ascii="Cambria Math" w:hAnsi="Cambria Math" w:cs="Times New Roman"/>
              </w:rPr>
              <m:t>i</m:t>
            </m:r>
          </m:sub>
        </m:sSub>
        <m:r>
          <w:rPr>
            <w:rFonts w:ascii="Cambria Math" w:hAnsi="Cambria Math" w:cs="Times New Roman"/>
          </w:rPr>
          <m:t xml:space="preserve">  </m:t>
        </m:r>
      </m:oMath>
      <w:r w:rsidRPr="00CE7D9A">
        <w:rPr>
          <w:rFonts w:cs="Times New Roman"/>
        </w:rPr>
        <w:t xml:space="preserve">là lượng pheromone thay đổi sau UPDATE_ITERS lượt leo đồi. Giả sử lượt leo đồi sử dụng SPR (tương tự với các phép biến đổi khác) và kết quả leo đồi tìm được một cây có điểm số MP tốt hơn điểm số tốt nhất. Khi đó, </w:t>
      </w:r>
      <m:oMath>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τ</m:t>
            </m:r>
          </m:e>
          <m:sub>
            <m:r>
              <w:rPr>
                <w:rFonts w:ascii="Cambria Math" w:hAnsi="Cambria Math" w:cs="Times New Roman"/>
              </w:rPr>
              <m:t>SPR</m:t>
            </m:r>
          </m:sub>
        </m:sSub>
        <m:r>
          <w:rPr>
            <w:rFonts w:ascii="Cambria Math" w:hAnsi="Cambria Math" w:cs="Times New Roman"/>
          </w:rPr>
          <m:t>= Δ</m:t>
        </m:r>
        <m:sSub>
          <m:sSubPr>
            <m:ctrlPr>
              <w:rPr>
                <w:rFonts w:ascii="Cambria Math" w:hAnsi="Cambria Math" w:cs="Times New Roman"/>
              </w:rPr>
            </m:ctrlPr>
          </m:sSubPr>
          <m:e>
            <m:r>
              <w:rPr>
                <w:rFonts w:ascii="Cambria Math" w:hAnsi="Cambria Math" w:cs="Times New Roman"/>
              </w:rPr>
              <m:t>τ</m:t>
            </m:r>
          </m:e>
          <m:sub>
            <m:r>
              <w:rPr>
                <w:rFonts w:ascii="Cambria Math" w:hAnsi="Cambria Math" w:cs="Times New Roman"/>
              </w:rPr>
              <m:t>SPR</m:t>
            </m:r>
          </m:sub>
        </m:sSub>
        <m:r>
          <w:rPr>
            <w:rFonts w:ascii="Cambria Math" w:hAnsi="Cambria Math" w:cs="Times New Roman"/>
          </w:rPr>
          <m:t>+1</m:t>
        </m:r>
      </m:oMath>
      <w:r w:rsidRPr="00CE7D9A">
        <w:rPr>
          <w:rFonts w:cs="Times New Roman"/>
        </w:rPr>
        <w:t xml:space="preserve">, ngược lại khi SPR không cho điểm số tốt hơn, cập nhật pheromone cho 2 phép còn lại </w:t>
      </w:r>
      <m:oMath>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τ</m:t>
            </m:r>
          </m:e>
          <m:sub>
            <m:r>
              <w:rPr>
                <w:rFonts w:ascii="Cambria Math" w:hAnsi="Cambria Math" w:cs="Times New Roman"/>
              </w:rPr>
              <m:t>TBR</m:t>
            </m:r>
          </m:sub>
        </m:sSub>
        <m:r>
          <w:rPr>
            <w:rFonts w:ascii="Cambria Math" w:hAnsi="Cambria Math" w:cs="Times New Roman"/>
          </w:rPr>
          <m:t>= Δ</m:t>
        </m:r>
        <m:sSub>
          <m:sSubPr>
            <m:ctrlPr>
              <w:rPr>
                <w:rFonts w:ascii="Cambria Math" w:hAnsi="Cambria Math" w:cs="Times New Roman"/>
              </w:rPr>
            </m:ctrlPr>
          </m:sSubPr>
          <m:e>
            <m:r>
              <w:rPr>
                <w:rFonts w:ascii="Cambria Math" w:hAnsi="Cambria Math" w:cs="Times New Roman"/>
              </w:rPr>
              <m:t>τ</m:t>
            </m:r>
          </m:e>
          <m:sub>
            <m:r>
              <w:rPr>
                <w:rFonts w:ascii="Cambria Math" w:hAnsi="Cambria Math" w:cs="Times New Roman"/>
              </w:rPr>
              <m:t>TBR</m:t>
            </m:r>
          </m:sub>
        </m:sSub>
        <m:r>
          <w:rPr>
            <w:rFonts w:ascii="Cambria Math" w:hAnsi="Cambria Math" w:cs="Times New Roman"/>
          </w:rPr>
          <m:t>+0.5</m:t>
        </m:r>
      </m:oMath>
      <w:r w:rsidRPr="00CE7D9A">
        <w:rPr>
          <w:rFonts w:cs="Times New Roman"/>
        </w:rPr>
        <w:t xml:space="preserve">, </w:t>
      </w:r>
      <m:oMath>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τ</m:t>
            </m:r>
          </m:e>
          <m:sub>
            <m:r>
              <w:rPr>
                <w:rFonts w:ascii="Cambria Math" w:hAnsi="Cambria Math" w:cs="Times New Roman"/>
              </w:rPr>
              <m:t>NNI</m:t>
            </m:r>
          </m:sub>
        </m:sSub>
        <m:r>
          <w:rPr>
            <w:rFonts w:ascii="Cambria Math" w:hAnsi="Cambria Math" w:cs="Times New Roman"/>
          </w:rPr>
          <m:t>= Δ</m:t>
        </m:r>
        <m:sSub>
          <m:sSubPr>
            <m:ctrlPr>
              <w:rPr>
                <w:rFonts w:ascii="Cambria Math" w:hAnsi="Cambria Math" w:cs="Times New Roman"/>
              </w:rPr>
            </m:ctrlPr>
          </m:sSubPr>
          <m:e>
            <m:r>
              <w:rPr>
                <w:rFonts w:ascii="Cambria Math" w:hAnsi="Cambria Math" w:cs="Times New Roman"/>
              </w:rPr>
              <m:t>τ</m:t>
            </m:r>
          </m:e>
          <m:sub>
            <m:r>
              <w:rPr>
                <w:rFonts w:ascii="Cambria Math" w:hAnsi="Cambria Math" w:cs="Times New Roman"/>
              </w:rPr>
              <m:t>NNI</m:t>
            </m:r>
          </m:sub>
        </m:sSub>
        <m:r>
          <w:rPr>
            <w:rFonts w:ascii="Cambria Math" w:hAnsi="Cambria Math" w:cs="Times New Roman"/>
          </w:rPr>
          <m:t>+0.5</m:t>
        </m:r>
      </m:oMath>
      <w:r w:rsidRPr="00CE7D9A">
        <w:rPr>
          <w:rFonts w:cs="Times New Roman"/>
        </w:rPr>
        <w:t xml:space="preserve">. Các  </w:t>
      </w:r>
      <m:oMath>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τ</m:t>
            </m:r>
          </m:e>
          <m:sub>
            <m:r>
              <w:rPr>
                <w:rFonts w:ascii="Cambria Math" w:hAnsi="Cambria Math" w:cs="Times New Roman"/>
              </w:rPr>
              <m:t>i</m:t>
            </m:r>
          </m:sub>
        </m:sSub>
      </m:oMath>
      <w:r w:rsidRPr="00CE7D9A">
        <w:rPr>
          <w:rFonts w:cs="Times New Roman"/>
        </w:rPr>
        <w:t xml:space="preserve"> được đặt lại về 0 sau mỗi lần cập nhật pheromone (</w:t>
      </w:r>
      <w:r w:rsidR="00C909F9">
        <w:rPr>
          <w:rFonts w:cs="Times New Roman"/>
          <w:lang w:val="vi-VN"/>
        </w:rPr>
        <w:t xml:space="preserve">hay là </w:t>
      </w:r>
      <w:r w:rsidRPr="00CE7D9A">
        <w:rPr>
          <w:rFonts w:cs="Times New Roman"/>
        </w:rPr>
        <w:t xml:space="preserve">sau </w:t>
      </w:r>
      <w:r w:rsidR="00C909F9">
        <w:rPr>
          <w:rFonts w:cs="Times New Roman"/>
          <w:lang w:val="vi-VN"/>
        </w:rPr>
        <w:t xml:space="preserve">mỗi </w:t>
      </w:r>
      <w:r w:rsidRPr="00CE7D9A">
        <w:rPr>
          <w:rFonts w:cs="Times New Roman"/>
        </w:rPr>
        <w:t>UPDATE_ITERS lượt leo đồi).</w:t>
      </w:r>
    </w:p>
    <w:p w14:paraId="33D23298" w14:textId="3D400F4F" w:rsidR="00CE7D9A" w:rsidRPr="00CE7D9A" w:rsidRDefault="00C909F9" w:rsidP="00017249">
      <w:pPr>
        <w:pStyle w:val="Heading2"/>
        <w:numPr>
          <w:ilvl w:val="1"/>
          <w:numId w:val="12"/>
        </w:numPr>
        <w:shd w:val="clear" w:color="auto" w:fill="FFFFFF" w:themeFill="background1"/>
        <w:spacing w:before="40" w:after="0"/>
        <w:jc w:val="left"/>
        <w:rPr>
          <w:rFonts w:cs="Times New Roman"/>
        </w:rPr>
      </w:pPr>
      <w:bookmarkStart w:id="6" w:name="_heading=h.spqqxnu6cc7h" w:colFirst="0" w:colLast="0"/>
      <w:bookmarkEnd w:id="6"/>
      <w:r>
        <w:rPr>
          <w:rFonts w:cs="Times New Roman"/>
          <w:lang w:val="vi-VN"/>
        </w:rPr>
        <w:t>Cài đặt</w:t>
      </w:r>
    </w:p>
    <w:p w14:paraId="21EBD04E" w14:textId="2780465E" w:rsidR="00CE7D9A" w:rsidRPr="00CE7D9A" w:rsidRDefault="00CE7D9A" w:rsidP="00017249">
      <w:pPr>
        <w:shd w:val="clear" w:color="auto" w:fill="FFFFFF" w:themeFill="background1"/>
        <w:rPr>
          <w:rFonts w:cs="Times New Roman"/>
        </w:rPr>
      </w:pPr>
      <w:r w:rsidRPr="00CE7D9A">
        <w:rPr>
          <w:rFonts w:cs="Times New Roman"/>
        </w:rPr>
        <w:t>Chúng tôi cài đặt MPBoot-TBR bằng ngôn ngữ C/C++ dưới dạng một phần mềm dòng lệnh mã nguồn mở, dựa trên mã nguồn công bố của MPBoot và cấu trúc cây của thư việ</w:t>
      </w:r>
      <w:r w:rsidR="00712123">
        <w:rPr>
          <w:rFonts w:cs="Times New Roman"/>
        </w:rPr>
        <w:t>n PLL [8</w:t>
      </w:r>
      <w:r w:rsidRPr="00CE7D9A">
        <w:rPr>
          <w:rFonts w:cs="Times New Roman"/>
        </w:rPr>
        <w:t xml:space="preserve">]. </w:t>
      </w:r>
    </w:p>
    <w:p w14:paraId="6EA30711" w14:textId="77777777" w:rsidR="00CE7D9A" w:rsidRPr="00CE7D9A" w:rsidRDefault="00CE7D9A" w:rsidP="00017249">
      <w:pPr>
        <w:shd w:val="clear" w:color="auto" w:fill="FFFFFF" w:themeFill="background1"/>
        <w:rPr>
          <w:rFonts w:cs="Times New Roman"/>
        </w:rPr>
      </w:pPr>
      <w:r w:rsidRPr="00CE7D9A">
        <w:rPr>
          <w:rFonts w:cs="Times New Roman"/>
        </w:rPr>
        <w:t>Dòng lệnh chạy MPBoot-TBR tìm kiếm cây MP trên sắp hàng gốc lưu tại &lt;alignment_file&gt; sử dụng leo đồi TBR-best có cú pháp như sau:</w:t>
      </w:r>
    </w:p>
    <w:p w14:paraId="7F5302FE" w14:textId="77777777" w:rsidR="00CE7D9A" w:rsidRPr="00CE7D9A" w:rsidRDefault="00CE7D9A" w:rsidP="00017249">
      <w:pPr>
        <w:shd w:val="clear" w:color="auto" w:fill="FFFFFF" w:themeFill="background1"/>
        <w:rPr>
          <w:rFonts w:cs="Times New Roman"/>
        </w:rPr>
      </w:pPr>
      <w:r w:rsidRPr="00CE7D9A">
        <w:rPr>
          <w:rFonts w:cs="Times New Roman"/>
        </w:rPr>
        <w:t>mpboot -s &lt;alignment_file&gt; -tbr_pars</w:t>
      </w:r>
    </w:p>
    <w:p w14:paraId="2EA6D92A" w14:textId="77777777" w:rsidR="00CE7D9A" w:rsidRPr="00CE7D9A" w:rsidRDefault="00CE7D9A" w:rsidP="00017249">
      <w:pPr>
        <w:shd w:val="clear" w:color="auto" w:fill="FFFFFF" w:themeFill="background1"/>
        <w:rPr>
          <w:rFonts w:cs="Times New Roman"/>
        </w:rPr>
      </w:pPr>
      <w:r w:rsidRPr="00CE7D9A">
        <w:rPr>
          <w:rFonts w:cs="Times New Roman"/>
        </w:rPr>
        <w:t xml:space="preserve">Cú pháp để tìm kiếm với phương án leo đồi TBR-better: </w:t>
      </w:r>
    </w:p>
    <w:p w14:paraId="51E5E2B8" w14:textId="77777777" w:rsidR="00CE7D9A" w:rsidRPr="00CE7D9A" w:rsidRDefault="00CE7D9A" w:rsidP="00017249">
      <w:pPr>
        <w:shd w:val="clear" w:color="auto" w:fill="FFFFFF" w:themeFill="background1"/>
        <w:rPr>
          <w:rFonts w:cs="Times New Roman"/>
        </w:rPr>
      </w:pPr>
      <w:r w:rsidRPr="00CE7D9A">
        <w:rPr>
          <w:rFonts w:cs="Times New Roman"/>
        </w:rPr>
        <w:t>mpboot -s &lt;alignment_file&gt; -tbr_pars -tbr_restore_ver2</w:t>
      </w:r>
    </w:p>
    <w:p w14:paraId="7B378B1A" w14:textId="77777777" w:rsidR="00CE7D9A" w:rsidRPr="00CE7D9A" w:rsidRDefault="00CE7D9A" w:rsidP="00C909F9">
      <w:pPr>
        <w:rPr>
          <w:rFonts w:cs="Times New Roman"/>
          <w:shd w:val="clear" w:color="auto" w:fill="FFE599"/>
        </w:rPr>
      </w:pPr>
      <w:r w:rsidRPr="00C909F9">
        <w:rPr>
          <w:rFonts w:cs="Times New Roman"/>
        </w:rPr>
        <w:t>Cú pháp để tìm kiếm với thuật toán MPBoot-ACO (mặc định sử dụng TBR-best):</w:t>
      </w:r>
    </w:p>
    <w:p w14:paraId="1CE0519E" w14:textId="5944C112" w:rsidR="00CE7D9A" w:rsidRPr="00CE7D9A" w:rsidRDefault="00CE7D9A" w:rsidP="00017249">
      <w:pPr>
        <w:shd w:val="clear" w:color="auto" w:fill="FFFFFF" w:themeFill="background1"/>
        <w:rPr>
          <w:rFonts w:cs="Times New Roman"/>
          <w:shd w:val="clear" w:color="auto" w:fill="FFE599"/>
        </w:rPr>
      </w:pPr>
      <w:r w:rsidRPr="00C909F9">
        <w:rPr>
          <w:rFonts w:cs="Times New Roman"/>
        </w:rPr>
        <w:t xml:space="preserve">mpboot </w:t>
      </w:r>
      <w:r w:rsidR="00C909F9">
        <w:rPr>
          <w:rFonts w:cs="Times New Roman"/>
        </w:rPr>
        <w:t>-</w:t>
      </w:r>
      <w:r w:rsidR="00C909F9">
        <w:rPr>
          <w:rFonts w:cs="Times New Roman"/>
          <w:lang w:val="vi-VN"/>
        </w:rPr>
        <w:t xml:space="preserve">s </w:t>
      </w:r>
      <w:r w:rsidRPr="00C909F9">
        <w:rPr>
          <w:rFonts w:cs="Times New Roman"/>
        </w:rPr>
        <w:t xml:space="preserve">&lt;alignment_file&gt; -do_ant_colony </w:t>
      </w:r>
    </w:p>
    <w:p w14:paraId="64A7E6E6" w14:textId="77777777" w:rsidR="00CE7D9A" w:rsidRPr="00CE7D9A" w:rsidRDefault="00CE7D9A" w:rsidP="00017249">
      <w:pPr>
        <w:shd w:val="clear" w:color="auto" w:fill="FFFFFF" w:themeFill="background1"/>
        <w:rPr>
          <w:rFonts w:cs="Times New Roman"/>
        </w:rPr>
      </w:pPr>
      <w:r w:rsidRPr="00CE7D9A">
        <w:rPr>
          <w:rFonts w:cs="Times New Roman"/>
        </w:rPr>
        <w:t xml:space="preserve">Để thực hiện xấp xỉ bootstrap B bản sao đồng thời với tìm kiếm cây MP, hãy thêm vào dòng lệnh chỉ định “-bb &lt;B&gt;”. </w:t>
      </w:r>
    </w:p>
    <w:p w14:paraId="1851F0DB" w14:textId="31C37DBC" w:rsidR="00CE7D9A" w:rsidRPr="00CE7D9A" w:rsidRDefault="00C909F9" w:rsidP="00945C4C">
      <w:pPr>
        <w:pStyle w:val="Heading1"/>
        <w:numPr>
          <w:ilvl w:val="0"/>
          <w:numId w:val="12"/>
        </w:numPr>
        <w:shd w:val="clear" w:color="auto" w:fill="FFFFFF" w:themeFill="background1"/>
        <w:spacing w:after="0"/>
        <w:jc w:val="left"/>
        <w:rPr>
          <w:rFonts w:cs="Times New Roman"/>
        </w:rPr>
      </w:pPr>
      <w:r>
        <w:rPr>
          <w:rFonts w:cs="Times New Roman"/>
          <w:lang w:val="vi-VN"/>
        </w:rPr>
        <w:t>Kết quả thực nghiệm</w:t>
      </w:r>
    </w:p>
    <w:p w14:paraId="1A91B93C" w14:textId="06A2A033" w:rsidR="00CE7D9A" w:rsidRPr="00CE7D9A" w:rsidRDefault="000E4ABB" w:rsidP="00017249">
      <w:pPr>
        <w:pStyle w:val="Heading2"/>
        <w:numPr>
          <w:ilvl w:val="1"/>
          <w:numId w:val="12"/>
        </w:numPr>
        <w:shd w:val="clear" w:color="auto" w:fill="FFFFFF" w:themeFill="background1"/>
        <w:spacing w:before="40" w:after="0"/>
        <w:jc w:val="left"/>
        <w:rPr>
          <w:rFonts w:cs="Times New Roman"/>
        </w:rPr>
      </w:pPr>
      <w:r>
        <w:rPr>
          <w:rFonts w:cs="Times New Roman"/>
          <w:lang w:val="vi-VN"/>
        </w:rPr>
        <w:t>Cài đặt thực nghiệm</w:t>
      </w:r>
    </w:p>
    <w:p w14:paraId="637BE4B3" w14:textId="7A518843" w:rsidR="00CE7D9A" w:rsidRDefault="00CE7D9A" w:rsidP="007170F6">
      <w:pPr>
        <w:shd w:val="clear" w:color="auto" w:fill="FFFFFF" w:themeFill="background1"/>
        <w:ind w:firstLine="450"/>
        <w:rPr>
          <w:rFonts w:cs="Times New Roman"/>
        </w:rPr>
      </w:pPr>
      <w:r w:rsidRPr="00CE7D9A">
        <w:rPr>
          <w:rFonts w:cs="Times New Roman"/>
        </w:rPr>
        <w:t xml:space="preserve">Chúng tôi so sánh 2 thuật toán MPBoot-TBR dựa trên chiến lược tìm kiếm lân cận tốt nhất (kí hiệu MPBoot-TBR-best) và dựa trên chiến lược tìm kiếm lân cận tốt hơn (kí hiệu MPBoot-TBR-better) đề xuất với thuật toán MPBoot gốc. Việc thực nghiệm được thực hiện cho cả dữ liệu mô phỏng và dữ liệu sinh học trên hệ thống tính toán hiệu năng cao của Trường ĐH Công Nghệ, ĐHQG HN. MPBoot-TBR được khảo sát với maxtrav=5 và điều kiện dừng cũ (như trong MPBoot gốc) bởi vì chúng tôi quan sát thấy cài đặt bán kính này có thời gian chạy tương đương với MPBoot gốc. Ngoài ra, chúng tôi cũng chạy MPBoot-TBR với </w:t>
      </w:r>
      <m:oMath>
        <m:r>
          <w:rPr>
            <w:rFonts w:ascii="Cambria Math" w:hAnsi="Cambria Math" w:cs="Times New Roman"/>
          </w:rPr>
          <m:t>n’=100</m:t>
        </m:r>
      </m:oMath>
      <w:r w:rsidRPr="00CE7D9A">
        <w:rPr>
          <w:rFonts w:cs="Times New Roman"/>
        </w:rPr>
        <w:t xml:space="preserve">. Để thuận tiện, chúng tôi nối thêm “sc100” vào kí hiệu phương pháp để chỉ việc dùng điều kiện dừng này. Bên cạnh đó, chúng tôi cũng chạy MPBoot-TBR với điều kiện dừng của MPBoot gốc. MPBoot gốc sử dụng </w:t>
      </w:r>
      <w:r w:rsidRPr="00CE7D9A">
        <w:rPr>
          <w:rFonts w:cs="Times New Roman"/>
        </w:rPr>
        <w:lastRenderedPageBreak/>
        <w:t>chiến lược leo đồi với SPR bán kính 6. Việc phá cây bằng parsimony ratchet trong những iteration chẵn được dùng như nhau trong tất cả các phương pháp.</w:t>
      </w:r>
    </w:p>
    <w:p w14:paraId="6D88C5F0" w14:textId="566459A1" w:rsidR="00C909F9" w:rsidRPr="002B16B8" w:rsidRDefault="00552E1C" w:rsidP="00754644">
      <w:pPr>
        <w:shd w:val="clear" w:color="auto" w:fill="FFFFFF" w:themeFill="background1"/>
        <w:ind w:firstLine="576"/>
        <w:rPr>
          <w:rFonts w:cs="Times New Roman"/>
          <w:lang w:val="en-US"/>
        </w:rPr>
      </w:pPr>
      <w:proofErr w:type="spellStart"/>
      <w:r>
        <w:rPr>
          <w:rFonts w:cs="Times New Roman"/>
          <w:lang w:val="en-US"/>
        </w:rPr>
        <w:t>Ngoài</w:t>
      </w:r>
      <w:proofErr w:type="spellEnd"/>
      <w:r>
        <w:rPr>
          <w:rFonts w:cs="Times New Roman"/>
          <w:lang w:val="en-US"/>
        </w:rPr>
        <w:t xml:space="preserve"> </w:t>
      </w:r>
      <w:proofErr w:type="spellStart"/>
      <w:r>
        <w:rPr>
          <w:rFonts w:cs="Times New Roman"/>
          <w:lang w:val="en-US"/>
        </w:rPr>
        <w:t>ra</w:t>
      </w:r>
      <w:proofErr w:type="spellEnd"/>
      <w:r>
        <w:rPr>
          <w:rFonts w:cs="Times New Roman"/>
          <w:lang w:val="en-US"/>
        </w:rPr>
        <w:t xml:space="preserve">, </w:t>
      </w:r>
      <w:proofErr w:type="spellStart"/>
      <w:r>
        <w:rPr>
          <w:rFonts w:cs="Times New Roman"/>
          <w:lang w:val="en-US"/>
        </w:rPr>
        <w:t>chúng</w:t>
      </w:r>
      <w:proofErr w:type="spellEnd"/>
      <w:r>
        <w:rPr>
          <w:rFonts w:cs="Times New Roman"/>
          <w:lang w:val="en-US"/>
        </w:rPr>
        <w:t xml:space="preserve"> </w:t>
      </w:r>
      <w:proofErr w:type="spellStart"/>
      <w:r>
        <w:rPr>
          <w:rFonts w:cs="Times New Roman"/>
          <w:lang w:val="en-US"/>
        </w:rPr>
        <w:t>tôi</w:t>
      </w:r>
      <w:proofErr w:type="spellEnd"/>
      <w:r>
        <w:rPr>
          <w:rFonts w:cs="Times New Roman"/>
          <w:lang w:val="en-US"/>
        </w:rPr>
        <w:t xml:space="preserve"> so </w:t>
      </w:r>
      <w:proofErr w:type="spellStart"/>
      <w:r>
        <w:rPr>
          <w:rFonts w:cs="Times New Roman"/>
          <w:lang w:val="en-US"/>
        </w:rPr>
        <w:t>sánh</w:t>
      </w:r>
      <w:proofErr w:type="spellEnd"/>
      <w:r>
        <w:rPr>
          <w:rFonts w:cs="Times New Roman"/>
          <w:lang w:val="en-US"/>
        </w:rPr>
        <w:t xml:space="preserve"> </w:t>
      </w:r>
      <w:proofErr w:type="spellStart"/>
      <w:r>
        <w:rPr>
          <w:rFonts w:cs="Times New Roman"/>
          <w:lang w:val="en-US"/>
        </w:rPr>
        <w:t>MPBoot</w:t>
      </w:r>
      <w:proofErr w:type="spellEnd"/>
      <w:r>
        <w:rPr>
          <w:rFonts w:cs="Times New Roman"/>
          <w:lang w:val="en-US"/>
        </w:rPr>
        <w:t xml:space="preserve">-ACO </w:t>
      </w:r>
      <w:proofErr w:type="spellStart"/>
      <w:r>
        <w:rPr>
          <w:rFonts w:cs="Times New Roman"/>
          <w:lang w:val="en-US"/>
        </w:rPr>
        <w:t>với</w:t>
      </w:r>
      <w:proofErr w:type="spellEnd"/>
      <w:r>
        <w:rPr>
          <w:rFonts w:cs="Times New Roman"/>
          <w:lang w:val="en-US"/>
        </w:rPr>
        <w:t xml:space="preserve"> </w:t>
      </w:r>
      <w:proofErr w:type="spellStart"/>
      <w:r>
        <w:rPr>
          <w:rFonts w:cs="Times New Roman"/>
          <w:lang w:val="en-US"/>
        </w:rPr>
        <w:t>MPBoot</w:t>
      </w:r>
      <w:proofErr w:type="spellEnd"/>
      <w:r>
        <w:rPr>
          <w:rFonts w:cs="Times New Roman"/>
          <w:lang w:val="en-US"/>
        </w:rPr>
        <w:t>-TBR-best (</w:t>
      </w:r>
      <w:proofErr w:type="spellStart"/>
      <w:r>
        <w:rPr>
          <w:rFonts w:cs="Times New Roman"/>
          <w:lang w:val="en-US"/>
        </w:rPr>
        <w:t>gọi</w:t>
      </w:r>
      <w:proofErr w:type="spellEnd"/>
      <w:r>
        <w:rPr>
          <w:rFonts w:cs="Times New Roman"/>
          <w:lang w:val="en-US"/>
        </w:rPr>
        <w:t xml:space="preserve"> </w:t>
      </w:r>
      <w:proofErr w:type="spellStart"/>
      <w:r>
        <w:rPr>
          <w:rFonts w:cs="Times New Roman"/>
          <w:lang w:val="en-US"/>
        </w:rPr>
        <w:t>tắt</w:t>
      </w:r>
      <w:proofErr w:type="spellEnd"/>
      <w:r>
        <w:rPr>
          <w:rFonts w:cs="Times New Roman"/>
          <w:lang w:val="en-US"/>
        </w:rPr>
        <w:t xml:space="preserve"> </w:t>
      </w:r>
      <w:proofErr w:type="spellStart"/>
      <w:r>
        <w:rPr>
          <w:rFonts w:cs="Times New Roman"/>
          <w:lang w:val="en-US"/>
        </w:rPr>
        <w:t>là</w:t>
      </w:r>
      <w:proofErr w:type="spellEnd"/>
      <w:r>
        <w:rPr>
          <w:rFonts w:cs="Times New Roman"/>
          <w:lang w:val="en-US"/>
        </w:rPr>
        <w:t xml:space="preserve"> </w:t>
      </w:r>
      <w:proofErr w:type="spellStart"/>
      <w:r>
        <w:rPr>
          <w:rFonts w:cs="Times New Roman"/>
          <w:lang w:val="en-US"/>
        </w:rPr>
        <w:t>MPBoot</w:t>
      </w:r>
      <w:proofErr w:type="spellEnd"/>
      <w:r>
        <w:rPr>
          <w:rFonts w:cs="Times New Roman"/>
          <w:lang w:val="en-US"/>
        </w:rPr>
        <w:t xml:space="preserve">-TBR </w:t>
      </w:r>
      <w:proofErr w:type="spellStart"/>
      <w:r>
        <w:rPr>
          <w:rFonts w:cs="Times New Roman"/>
          <w:lang w:val="en-US"/>
        </w:rPr>
        <w:t>trong</w:t>
      </w:r>
      <w:proofErr w:type="spellEnd"/>
      <w:r>
        <w:rPr>
          <w:rFonts w:cs="Times New Roman"/>
          <w:lang w:val="en-US"/>
        </w:rPr>
        <w:t xml:space="preserve"> </w:t>
      </w:r>
      <w:proofErr w:type="spellStart"/>
      <w:r>
        <w:rPr>
          <w:rFonts w:cs="Times New Roman"/>
          <w:lang w:val="en-US"/>
        </w:rPr>
        <w:t>phần</w:t>
      </w:r>
      <w:proofErr w:type="spellEnd"/>
      <w:r>
        <w:rPr>
          <w:rFonts w:cs="Times New Roman"/>
          <w:lang w:val="en-US"/>
        </w:rPr>
        <w:t xml:space="preserve"> </w:t>
      </w:r>
      <w:proofErr w:type="spellStart"/>
      <w:r>
        <w:rPr>
          <w:rFonts w:cs="Times New Roman"/>
          <w:lang w:val="en-US"/>
        </w:rPr>
        <w:t>kết</w:t>
      </w:r>
      <w:proofErr w:type="spellEnd"/>
      <w:r>
        <w:rPr>
          <w:rFonts w:cs="Times New Roman"/>
          <w:lang w:val="en-US"/>
        </w:rPr>
        <w:t xml:space="preserve"> </w:t>
      </w:r>
      <w:proofErr w:type="spellStart"/>
      <w:r>
        <w:rPr>
          <w:rFonts w:cs="Times New Roman"/>
          <w:lang w:val="en-US"/>
        </w:rPr>
        <w:t>quả</w:t>
      </w:r>
      <w:proofErr w:type="spellEnd"/>
      <w:r>
        <w:rPr>
          <w:rFonts w:cs="Times New Roman"/>
          <w:lang w:val="en-US"/>
        </w:rPr>
        <w:t>)</w:t>
      </w:r>
      <w:r w:rsidR="00C12557">
        <w:rPr>
          <w:rFonts w:cs="Times New Roman"/>
          <w:lang w:val="en-US"/>
        </w:rPr>
        <w:t xml:space="preserve"> </w:t>
      </w:r>
      <w:proofErr w:type="spellStart"/>
      <w:r w:rsidR="00C12557">
        <w:rPr>
          <w:rFonts w:cs="Times New Roman"/>
          <w:lang w:val="en-US"/>
        </w:rPr>
        <w:t>và</w:t>
      </w:r>
      <w:proofErr w:type="spellEnd"/>
      <w:r w:rsidR="00C12557">
        <w:rPr>
          <w:rFonts w:cs="Times New Roman"/>
          <w:lang w:val="en-US"/>
        </w:rPr>
        <w:t xml:space="preserve"> </w:t>
      </w:r>
      <w:proofErr w:type="spellStart"/>
      <w:r w:rsidR="00C12557">
        <w:rPr>
          <w:rFonts w:cs="Times New Roman"/>
          <w:lang w:val="en-US"/>
        </w:rPr>
        <w:t>MPBoot</w:t>
      </w:r>
      <w:proofErr w:type="spellEnd"/>
      <w:r w:rsidR="00C12557">
        <w:rPr>
          <w:rFonts w:cs="Times New Roman"/>
          <w:lang w:val="en-US"/>
        </w:rPr>
        <w:t xml:space="preserve"> </w:t>
      </w:r>
      <w:proofErr w:type="spellStart"/>
      <w:r w:rsidR="00C12557">
        <w:rPr>
          <w:rFonts w:cs="Times New Roman"/>
          <w:lang w:val="en-US"/>
        </w:rPr>
        <w:t>gốc</w:t>
      </w:r>
      <w:proofErr w:type="spellEnd"/>
      <w:r>
        <w:rPr>
          <w:rFonts w:cs="Times New Roman"/>
          <w:lang w:val="en-US"/>
        </w:rPr>
        <w:t xml:space="preserve">. </w:t>
      </w:r>
      <w:proofErr w:type="spellStart"/>
      <w:r>
        <w:rPr>
          <w:rFonts w:cs="Times New Roman"/>
          <w:lang w:val="en-US"/>
        </w:rPr>
        <w:t>Việc</w:t>
      </w:r>
      <w:proofErr w:type="spellEnd"/>
      <w:r>
        <w:rPr>
          <w:rFonts w:cs="Times New Roman"/>
          <w:lang w:val="en-US"/>
        </w:rPr>
        <w:t xml:space="preserve"> </w:t>
      </w:r>
      <w:proofErr w:type="spellStart"/>
      <w:r>
        <w:rPr>
          <w:rFonts w:cs="Times New Roman"/>
          <w:lang w:val="en-US"/>
        </w:rPr>
        <w:t>thực</w:t>
      </w:r>
      <w:proofErr w:type="spellEnd"/>
      <w:r>
        <w:rPr>
          <w:rFonts w:cs="Times New Roman"/>
          <w:lang w:val="en-US"/>
        </w:rPr>
        <w:t xml:space="preserve"> </w:t>
      </w:r>
      <w:proofErr w:type="spellStart"/>
      <w:r>
        <w:rPr>
          <w:rFonts w:cs="Times New Roman"/>
          <w:lang w:val="en-US"/>
        </w:rPr>
        <w:t>nghiệm</w:t>
      </w:r>
      <w:proofErr w:type="spellEnd"/>
      <w:r>
        <w:rPr>
          <w:rFonts w:cs="Times New Roman"/>
          <w:lang w:val="en-US"/>
        </w:rPr>
        <w:t xml:space="preserve"> </w:t>
      </w:r>
      <w:proofErr w:type="spellStart"/>
      <w:r>
        <w:rPr>
          <w:rFonts w:cs="Times New Roman"/>
          <w:lang w:val="en-US"/>
        </w:rPr>
        <w:t>được</w:t>
      </w:r>
      <w:proofErr w:type="spellEnd"/>
      <w:r>
        <w:rPr>
          <w:rFonts w:cs="Times New Roman"/>
          <w:lang w:val="en-US"/>
        </w:rPr>
        <w:t xml:space="preserve"> </w:t>
      </w:r>
      <w:proofErr w:type="spellStart"/>
      <w:r>
        <w:rPr>
          <w:rFonts w:cs="Times New Roman"/>
          <w:lang w:val="en-US"/>
        </w:rPr>
        <w:t>thực</w:t>
      </w:r>
      <w:proofErr w:type="spellEnd"/>
      <w:r>
        <w:rPr>
          <w:rFonts w:cs="Times New Roman"/>
          <w:lang w:val="en-US"/>
        </w:rPr>
        <w:t xml:space="preserve"> </w:t>
      </w:r>
      <w:proofErr w:type="spellStart"/>
      <w:r>
        <w:rPr>
          <w:rFonts w:cs="Times New Roman"/>
          <w:lang w:val="en-US"/>
        </w:rPr>
        <w:t>hiện</w:t>
      </w:r>
      <w:proofErr w:type="spellEnd"/>
      <w:r>
        <w:rPr>
          <w:rFonts w:cs="Times New Roman"/>
          <w:lang w:val="en-US"/>
        </w:rPr>
        <w:t xml:space="preserve"> </w:t>
      </w:r>
      <w:proofErr w:type="spellStart"/>
      <w:r>
        <w:rPr>
          <w:rFonts w:cs="Times New Roman"/>
          <w:lang w:val="en-US"/>
        </w:rPr>
        <w:t>trên</w:t>
      </w:r>
      <w:proofErr w:type="spellEnd"/>
      <w:r>
        <w:rPr>
          <w:rFonts w:cs="Times New Roman"/>
          <w:lang w:val="en-US"/>
        </w:rPr>
        <w:t xml:space="preserve"> </w:t>
      </w:r>
      <w:proofErr w:type="spellStart"/>
      <w:r>
        <w:rPr>
          <w:rFonts w:cs="Times New Roman"/>
          <w:lang w:val="en-US"/>
        </w:rPr>
        <w:t>bộ</w:t>
      </w:r>
      <w:proofErr w:type="spellEnd"/>
      <w:r>
        <w:rPr>
          <w:rFonts w:cs="Times New Roman"/>
          <w:lang w:val="en-US"/>
        </w:rPr>
        <w:t xml:space="preserve"> </w:t>
      </w:r>
      <w:proofErr w:type="spellStart"/>
      <w:r>
        <w:rPr>
          <w:rFonts w:cs="Times New Roman"/>
          <w:lang w:val="en-US"/>
        </w:rPr>
        <w:t>dữ</w:t>
      </w:r>
      <w:proofErr w:type="spellEnd"/>
      <w:r>
        <w:rPr>
          <w:rFonts w:cs="Times New Roman"/>
          <w:lang w:val="en-US"/>
        </w:rPr>
        <w:t xml:space="preserve"> </w:t>
      </w:r>
      <w:proofErr w:type="spellStart"/>
      <w:r>
        <w:rPr>
          <w:rFonts w:cs="Times New Roman"/>
          <w:lang w:val="en-US"/>
        </w:rPr>
        <w:t>liệu</w:t>
      </w:r>
      <w:proofErr w:type="spellEnd"/>
      <w:r>
        <w:rPr>
          <w:rFonts w:cs="Times New Roman"/>
          <w:lang w:val="en-US"/>
        </w:rPr>
        <w:t xml:space="preserve"> </w:t>
      </w:r>
      <w:proofErr w:type="spellStart"/>
      <w:r>
        <w:rPr>
          <w:rFonts w:cs="Times New Roman"/>
          <w:lang w:val="en-US"/>
        </w:rPr>
        <w:t>sinh</w:t>
      </w:r>
      <w:proofErr w:type="spellEnd"/>
      <w:r>
        <w:rPr>
          <w:rFonts w:cs="Times New Roman"/>
          <w:lang w:val="en-US"/>
        </w:rPr>
        <w:t xml:space="preserve"> </w:t>
      </w:r>
      <w:proofErr w:type="spellStart"/>
      <w:r>
        <w:rPr>
          <w:rFonts w:cs="Times New Roman"/>
          <w:lang w:val="en-US"/>
        </w:rPr>
        <w:t>học</w:t>
      </w:r>
      <w:proofErr w:type="spellEnd"/>
      <w:r>
        <w:rPr>
          <w:rFonts w:cs="Times New Roman"/>
          <w:lang w:val="en-US"/>
        </w:rPr>
        <w:t xml:space="preserve"> </w:t>
      </w:r>
      <w:proofErr w:type="spellStart"/>
      <w:r>
        <w:rPr>
          <w:rFonts w:cs="Times New Roman"/>
          <w:lang w:val="en-US"/>
        </w:rPr>
        <w:t>TreeBASE</w:t>
      </w:r>
      <w:proofErr w:type="spellEnd"/>
      <w:r>
        <w:rPr>
          <w:rFonts w:cs="Times New Roman"/>
          <w:lang w:val="en-US"/>
        </w:rPr>
        <w:t xml:space="preserve">, </w:t>
      </w:r>
      <w:proofErr w:type="spellStart"/>
      <w:r>
        <w:rPr>
          <w:rFonts w:cs="Times New Roman"/>
          <w:lang w:val="en-US"/>
        </w:rPr>
        <w:t>lấy</w:t>
      </w:r>
      <w:proofErr w:type="spellEnd"/>
      <w:r>
        <w:rPr>
          <w:rFonts w:cs="Times New Roman"/>
          <w:lang w:val="en-US"/>
        </w:rPr>
        <w:t xml:space="preserve"> </w:t>
      </w:r>
      <w:proofErr w:type="spellStart"/>
      <w:r>
        <w:rPr>
          <w:rFonts w:cs="Times New Roman"/>
          <w:lang w:val="en-US"/>
        </w:rPr>
        <w:t>kết</w:t>
      </w:r>
      <w:proofErr w:type="spellEnd"/>
      <w:r>
        <w:rPr>
          <w:rFonts w:cs="Times New Roman"/>
          <w:lang w:val="en-US"/>
        </w:rPr>
        <w:t xml:space="preserve"> </w:t>
      </w:r>
      <w:proofErr w:type="spellStart"/>
      <w:r>
        <w:rPr>
          <w:rFonts w:cs="Times New Roman"/>
          <w:lang w:val="en-US"/>
        </w:rPr>
        <w:t>quả</w:t>
      </w:r>
      <w:proofErr w:type="spellEnd"/>
      <w:r>
        <w:rPr>
          <w:rFonts w:cs="Times New Roman"/>
          <w:lang w:val="en-US"/>
        </w:rPr>
        <w:t xml:space="preserve"> </w:t>
      </w:r>
      <w:proofErr w:type="spellStart"/>
      <w:r>
        <w:rPr>
          <w:rFonts w:cs="Times New Roman"/>
          <w:lang w:val="en-US"/>
        </w:rPr>
        <w:t>trung</w:t>
      </w:r>
      <w:proofErr w:type="spellEnd"/>
      <w:r>
        <w:rPr>
          <w:rFonts w:cs="Times New Roman"/>
          <w:lang w:val="en-US"/>
        </w:rPr>
        <w:t xml:space="preserve"> </w:t>
      </w:r>
      <w:proofErr w:type="spellStart"/>
      <w:r>
        <w:rPr>
          <w:rFonts w:cs="Times New Roman"/>
          <w:lang w:val="en-US"/>
        </w:rPr>
        <w:t>bình</w:t>
      </w:r>
      <w:proofErr w:type="spellEnd"/>
      <w:r>
        <w:rPr>
          <w:rFonts w:cs="Times New Roman"/>
          <w:lang w:val="en-US"/>
        </w:rPr>
        <w:t xml:space="preserve"> </w:t>
      </w:r>
      <w:proofErr w:type="spellStart"/>
      <w:r>
        <w:rPr>
          <w:rFonts w:cs="Times New Roman"/>
          <w:lang w:val="en-US"/>
        </w:rPr>
        <w:t>về</w:t>
      </w:r>
      <w:proofErr w:type="spellEnd"/>
      <w:r>
        <w:rPr>
          <w:rFonts w:cs="Times New Roman"/>
          <w:lang w:val="en-US"/>
        </w:rPr>
        <w:t xml:space="preserve"> </w:t>
      </w:r>
      <w:proofErr w:type="spellStart"/>
      <w:r>
        <w:rPr>
          <w:rFonts w:cs="Times New Roman"/>
          <w:lang w:val="en-US"/>
        </w:rPr>
        <w:t>điểm</w:t>
      </w:r>
      <w:proofErr w:type="spellEnd"/>
      <w:r>
        <w:rPr>
          <w:rFonts w:cs="Times New Roman"/>
          <w:lang w:val="en-US"/>
        </w:rPr>
        <w:t xml:space="preserve"> </w:t>
      </w:r>
      <w:proofErr w:type="spellStart"/>
      <w:r>
        <w:rPr>
          <w:rFonts w:cs="Times New Roman"/>
          <w:lang w:val="en-US"/>
        </w:rPr>
        <w:t>số</w:t>
      </w:r>
      <w:proofErr w:type="spellEnd"/>
      <w:r>
        <w:rPr>
          <w:rFonts w:cs="Times New Roman"/>
          <w:lang w:val="en-US"/>
        </w:rPr>
        <w:t xml:space="preserve"> </w:t>
      </w:r>
      <w:proofErr w:type="spellStart"/>
      <w:r>
        <w:rPr>
          <w:rFonts w:cs="Times New Roman"/>
          <w:lang w:val="en-US"/>
        </w:rPr>
        <w:t>và</w:t>
      </w:r>
      <w:proofErr w:type="spellEnd"/>
      <w:r>
        <w:rPr>
          <w:rFonts w:cs="Times New Roman"/>
          <w:lang w:val="en-US"/>
        </w:rPr>
        <w:t xml:space="preserve"> </w:t>
      </w:r>
      <w:proofErr w:type="spellStart"/>
      <w:r>
        <w:rPr>
          <w:rFonts w:cs="Times New Roman"/>
          <w:lang w:val="en-US"/>
        </w:rPr>
        <w:t>thời</w:t>
      </w:r>
      <w:proofErr w:type="spellEnd"/>
      <w:r>
        <w:rPr>
          <w:rFonts w:cs="Times New Roman"/>
          <w:lang w:val="en-US"/>
        </w:rPr>
        <w:t xml:space="preserve"> </w:t>
      </w:r>
      <w:proofErr w:type="spellStart"/>
      <w:r>
        <w:rPr>
          <w:rFonts w:cs="Times New Roman"/>
          <w:lang w:val="en-US"/>
        </w:rPr>
        <w:t>gian</w:t>
      </w:r>
      <w:proofErr w:type="spellEnd"/>
      <w:r>
        <w:rPr>
          <w:rFonts w:cs="Times New Roman"/>
          <w:lang w:val="en-US"/>
        </w:rPr>
        <w:t xml:space="preserve"> </w:t>
      </w:r>
      <w:proofErr w:type="spellStart"/>
      <w:r>
        <w:rPr>
          <w:rFonts w:cs="Times New Roman"/>
          <w:lang w:val="en-US"/>
        </w:rPr>
        <w:t>thực</w:t>
      </w:r>
      <w:proofErr w:type="spellEnd"/>
      <w:r>
        <w:rPr>
          <w:rFonts w:cs="Times New Roman"/>
          <w:lang w:val="en-US"/>
        </w:rPr>
        <w:t xml:space="preserve"> </w:t>
      </w:r>
      <w:proofErr w:type="spellStart"/>
      <w:r>
        <w:rPr>
          <w:rFonts w:cs="Times New Roman"/>
          <w:lang w:val="en-US"/>
        </w:rPr>
        <w:t>thi</w:t>
      </w:r>
      <w:proofErr w:type="spellEnd"/>
      <w:r>
        <w:rPr>
          <w:rFonts w:cs="Times New Roman"/>
          <w:lang w:val="en-US"/>
        </w:rPr>
        <w:t xml:space="preserve"> </w:t>
      </w:r>
      <w:proofErr w:type="spellStart"/>
      <w:r>
        <w:rPr>
          <w:rFonts w:cs="Times New Roman"/>
          <w:lang w:val="en-US"/>
        </w:rPr>
        <w:t>sau</w:t>
      </w:r>
      <w:proofErr w:type="spellEnd"/>
      <w:r>
        <w:rPr>
          <w:rFonts w:cs="Times New Roman"/>
          <w:lang w:val="en-US"/>
        </w:rPr>
        <w:t xml:space="preserve"> 5 </w:t>
      </w:r>
      <w:proofErr w:type="spellStart"/>
      <w:r>
        <w:rPr>
          <w:rFonts w:cs="Times New Roman"/>
          <w:lang w:val="en-US"/>
        </w:rPr>
        <w:t>lần</w:t>
      </w:r>
      <w:proofErr w:type="spellEnd"/>
      <w:r>
        <w:rPr>
          <w:rFonts w:cs="Times New Roman"/>
          <w:lang w:val="en-US"/>
        </w:rPr>
        <w:t xml:space="preserve"> </w:t>
      </w:r>
      <w:proofErr w:type="spellStart"/>
      <w:r>
        <w:rPr>
          <w:rFonts w:cs="Times New Roman"/>
          <w:lang w:val="en-US"/>
        </w:rPr>
        <w:t>chạy</w:t>
      </w:r>
      <w:proofErr w:type="spellEnd"/>
      <w:r w:rsidR="00C26B1F">
        <w:rPr>
          <w:rFonts w:cs="Times New Roman"/>
          <w:lang w:val="en-US"/>
        </w:rPr>
        <w:t xml:space="preserve"> </w:t>
      </w:r>
      <w:proofErr w:type="spellStart"/>
      <w:r w:rsidR="00C26B1F">
        <w:rPr>
          <w:rFonts w:cs="Times New Roman"/>
          <w:lang w:val="en-US"/>
        </w:rPr>
        <w:t>ngẫu</w:t>
      </w:r>
      <w:proofErr w:type="spellEnd"/>
      <w:r w:rsidR="00C26B1F">
        <w:rPr>
          <w:rFonts w:cs="Times New Roman"/>
          <w:lang w:val="en-US"/>
        </w:rPr>
        <w:t xml:space="preserve"> </w:t>
      </w:r>
      <w:proofErr w:type="spellStart"/>
      <w:r w:rsidR="00C26B1F">
        <w:rPr>
          <w:rFonts w:cs="Times New Roman"/>
          <w:lang w:val="en-US"/>
        </w:rPr>
        <w:t>nhiên</w:t>
      </w:r>
      <w:proofErr w:type="spellEnd"/>
      <w:r w:rsidR="00C12557">
        <w:rPr>
          <w:rFonts w:cs="Times New Roman"/>
          <w:lang w:val="en-US"/>
        </w:rPr>
        <w:t xml:space="preserve"> </w:t>
      </w:r>
      <w:proofErr w:type="spellStart"/>
      <w:r w:rsidR="00C12557">
        <w:rPr>
          <w:rFonts w:cs="Times New Roman"/>
          <w:lang w:val="en-US"/>
        </w:rPr>
        <w:t>mỗi</w:t>
      </w:r>
      <w:proofErr w:type="spellEnd"/>
      <w:r w:rsidR="00C12557">
        <w:rPr>
          <w:rFonts w:cs="Times New Roman"/>
          <w:lang w:val="en-US"/>
        </w:rPr>
        <w:t xml:space="preserve"> </w:t>
      </w:r>
      <w:proofErr w:type="spellStart"/>
      <w:r w:rsidR="00C12557">
        <w:rPr>
          <w:rFonts w:cs="Times New Roman"/>
          <w:lang w:val="en-US"/>
        </w:rPr>
        <w:t>phương</w:t>
      </w:r>
      <w:proofErr w:type="spellEnd"/>
      <w:r w:rsidR="00C12557">
        <w:rPr>
          <w:rFonts w:cs="Times New Roman"/>
          <w:lang w:val="en-US"/>
        </w:rPr>
        <w:t xml:space="preserve"> </w:t>
      </w:r>
      <w:proofErr w:type="spellStart"/>
      <w:r w:rsidR="00C12557">
        <w:rPr>
          <w:rFonts w:cs="Times New Roman"/>
          <w:lang w:val="en-US"/>
        </w:rPr>
        <w:t>pháp</w:t>
      </w:r>
      <w:proofErr w:type="spellEnd"/>
      <w:r>
        <w:rPr>
          <w:rFonts w:cs="Times New Roman"/>
          <w:lang w:val="en-US"/>
        </w:rPr>
        <w:t xml:space="preserve">. </w:t>
      </w:r>
      <w:proofErr w:type="spellStart"/>
      <w:r>
        <w:rPr>
          <w:rFonts w:cs="Times New Roman"/>
          <w:lang w:val="en-US"/>
        </w:rPr>
        <w:t>C</w:t>
      </w:r>
      <w:r w:rsidR="00C26B1F">
        <w:rPr>
          <w:rFonts w:cs="Times New Roman"/>
          <w:lang w:val="en-US"/>
        </w:rPr>
        <w:t>húng</w:t>
      </w:r>
      <w:proofErr w:type="spellEnd"/>
      <w:r w:rsidR="00C26B1F">
        <w:rPr>
          <w:rFonts w:cs="Times New Roman"/>
          <w:lang w:val="en-US"/>
        </w:rPr>
        <w:t xml:space="preserve"> </w:t>
      </w:r>
      <w:proofErr w:type="spellStart"/>
      <w:r w:rsidR="00C26B1F">
        <w:rPr>
          <w:rFonts w:cs="Times New Roman"/>
          <w:lang w:val="en-US"/>
        </w:rPr>
        <w:t>tôi</w:t>
      </w:r>
      <w:proofErr w:type="spellEnd"/>
      <w:r w:rsidR="00C26B1F">
        <w:rPr>
          <w:rFonts w:cs="Times New Roman"/>
          <w:lang w:val="en-US"/>
        </w:rPr>
        <w:t xml:space="preserve"> </w:t>
      </w:r>
      <w:proofErr w:type="spellStart"/>
      <w:r w:rsidR="00C26B1F">
        <w:rPr>
          <w:rFonts w:cs="Times New Roman"/>
          <w:lang w:val="en-US"/>
        </w:rPr>
        <w:t>chạy</w:t>
      </w:r>
      <w:proofErr w:type="spellEnd"/>
      <w:r w:rsidR="00C26B1F">
        <w:rPr>
          <w:rFonts w:cs="Times New Roman"/>
          <w:lang w:val="en-US"/>
        </w:rPr>
        <w:t xml:space="preserve"> </w:t>
      </w:r>
      <w:proofErr w:type="spellStart"/>
      <w:r w:rsidR="00C26B1F">
        <w:rPr>
          <w:rFonts w:cs="Times New Roman"/>
          <w:lang w:val="en-US"/>
        </w:rPr>
        <w:t>thuật</w:t>
      </w:r>
      <w:proofErr w:type="spellEnd"/>
      <w:r w:rsidR="00C26B1F">
        <w:rPr>
          <w:rFonts w:cs="Times New Roman"/>
          <w:lang w:val="en-US"/>
        </w:rPr>
        <w:t xml:space="preserve"> </w:t>
      </w:r>
      <w:proofErr w:type="spellStart"/>
      <w:r w:rsidR="00C26B1F">
        <w:rPr>
          <w:rFonts w:cs="Times New Roman"/>
          <w:lang w:val="en-US"/>
        </w:rPr>
        <w:t>toán</w:t>
      </w:r>
      <w:proofErr w:type="spellEnd"/>
      <w:r w:rsidR="00C26B1F">
        <w:rPr>
          <w:rFonts w:cs="Times New Roman"/>
          <w:lang w:val="en-US"/>
        </w:rPr>
        <w:t xml:space="preserve"> tree search (</w:t>
      </w:r>
      <w:proofErr w:type="spellStart"/>
      <w:r w:rsidR="00C26B1F">
        <w:rPr>
          <w:rFonts w:cs="Times New Roman"/>
          <w:lang w:val="en-US"/>
        </w:rPr>
        <w:t>không</w:t>
      </w:r>
      <w:proofErr w:type="spellEnd"/>
      <w:r w:rsidR="00C26B1F">
        <w:rPr>
          <w:rFonts w:cs="Times New Roman"/>
          <w:lang w:val="en-US"/>
        </w:rPr>
        <w:t xml:space="preserve"> </w:t>
      </w:r>
      <w:proofErr w:type="spellStart"/>
      <w:r w:rsidR="00C26B1F">
        <w:rPr>
          <w:rFonts w:cs="Times New Roman"/>
          <w:lang w:val="en-US"/>
        </w:rPr>
        <w:t>phải</w:t>
      </w:r>
      <w:proofErr w:type="spellEnd"/>
      <w:r w:rsidR="00C26B1F">
        <w:rPr>
          <w:rFonts w:cs="Times New Roman"/>
          <w:lang w:val="en-US"/>
        </w:rPr>
        <w:t xml:space="preserve"> bootstrap) </w:t>
      </w:r>
      <w:proofErr w:type="spellStart"/>
      <w:r w:rsidR="00C26B1F">
        <w:rPr>
          <w:rFonts w:cs="Times New Roman"/>
          <w:lang w:val="en-US"/>
        </w:rPr>
        <w:t>và</w:t>
      </w:r>
      <w:proofErr w:type="spellEnd"/>
      <w:r>
        <w:rPr>
          <w:rFonts w:cs="Times New Roman"/>
          <w:lang w:val="en-US"/>
        </w:rPr>
        <w:t xml:space="preserve"> </w:t>
      </w:r>
      <w:proofErr w:type="spellStart"/>
      <w:r>
        <w:rPr>
          <w:rFonts w:cs="Times New Roman"/>
          <w:lang w:val="en-US"/>
        </w:rPr>
        <w:t>sử</w:t>
      </w:r>
      <w:proofErr w:type="spellEnd"/>
      <w:r>
        <w:rPr>
          <w:rFonts w:cs="Times New Roman"/>
          <w:lang w:val="en-US"/>
        </w:rPr>
        <w:t xml:space="preserve"> </w:t>
      </w:r>
      <w:proofErr w:type="spellStart"/>
      <w:r>
        <w:rPr>
          <w:rFonts w:cs="Times New Roman"/>
          <w:lang w:val="en-US"/>
        </w:rPr>
        <w:t>dụng</w:t>
      </w:r>
      <w:proofErr w:type="spellEnd"/>
      <w:r>
        <w:rPr>
          <w:rFonts w:cs="Times New Roman"/>
          <w:lang w:val="en-US"/>
        </w:rPr>
        <w:t xml:space="preserve"> </w:t>
      </w:r>
      <w:proofErr w:type="spellStart"/>
      <w:r>
        <w:rPr>
          <w:rFonts w:cs="Times New Roman"/>
          <w:lang w:val="en-US"/>
        </w:rPr>
        <w:t>điều</w:t>
      </w:r>
      <w:proofErr w:type="spellEnd"/>
      <w:r>
        <w:rPr>
          <w:rFonts w:cs="Times New Roman"/>
          <w:lang w:val="en-US"/>
        </w:rPr>
        <w:t xml:space="preserve"> </w:t>
      </w:r>
      <w:proofErr w:type="spellStart"/>
      <w:r>
        <w:rPr>
          <w:rFonts w:cs="Times New Roman"/>
          <w:lang w:val="en-US"/>
        </w:rPr>
        <w:t>kiện</w:t>
      </w:r>
      <w:proofErr w:type="spellEnd"/>
      <w:r>
        <w:rPr>
          <w:rFonts w:cs="Times New Roman"/>
          <w:lang w:val="en-US"/>
        </w:rPr>
        <w:t xml:space="preserve"> </w:t>
      </w:r>
      <w:proofErr w:type="spellStart"/>
      <w:r>
        <w:rPr>
          <w:rFonts w:cs="Times New Roman"/>
          <w:lang w:val="en-US"/>
        </w:rPr>
        <w:t>dừng</w:t>
      </w:r>
      <w:proofErr w:type="spellEnd"/>
      <w:r>
        <w:rPr>
          <w:rFonts w:cs="Times New Roman"/>
          <w:lang w:val="en-US"/>
        </w:rPr>
        <w:t xml:space="preserve"> </w:t>
      </w:r>
      <w:proofErr w:type="spellStart"/>
      <w:r>
        <w:rPr>
          <w:rFonts w:cs="Times New Roman"/>
          <w:lang w:val="en-US"/>
        </w:rPr>
        <w:t>của</w:t>
      </w:r>
      <w:proofErr w:type="spellEnd"/>
      <w:r>
        <w:rPr>
          <w:rFonts w:cs="Times New Roman"/>
          <w:lang w:val="en-US"/>
        </w:rPr>
        <w:t xml:space="preserve"> </w:t>
      </w:r>
      <w:proofErr w:type="spellStart"/>
      <w:r>
        <w:rPr>
          <w:rFonts w:cs="Times New Roman"/>
          <w:lang w:val="en-US"/>
        </w:rPr>
        <w:t>MPBoot</w:t>
      </w:r>
      <w:proofErr w:type="spellEnd"/>
      <w:r>
        <w:rPr>
          <w:rFonts w:cs="Times New Roman"/>
          <w:lang w:val="en-US"/>
        </w:rPr>
        <w:t xml:space="preserve"> </w:t>
      </w:r>
      <w:proofErr w:type="spellStart"/>
      <w:r>
        <w:rPr>
          <w:rFonts w:cs="Times New Roman"/>
          <w:lang w:val="en-US"/>
        </w:rPr>
        <w:t>gốc</w:t>
      </w:r>
      <w:proofErr w:type="spellEnd"/>
      <w:r>
        <w:rPr>
          <w:rFonts w:cs="Times New Roman"/>
          <w:lang w:val="en-US"/>
        </w:rPr>
        <w:t xml:space="preserve">. </w:t>
      </w:r>
      <w:r w:rsidR="00C909F9" w:rsidRPr="00CE7D9A">
        <w:rPr>
          <w:rFonts w:cs="Times New Roman"/>
        </w:rPr>
        <w:t xml:space="preserve">Các tham số </w:t>
      </w:r>
      <w:r w:rsidR="00C909F9">
        <w:rPr>
          <w:rFonts w:cs="Times New Roman"/>
          <w:lang w:val="vi-VN"/>
        </w:rPr>
        <w:t>chạy MPBoot-ACO đặt ban đầu</w:t>
      </w:r>
      <w:r w:rsidR="00C909F9" w:rsidRPr="00CE7D9A">
        <w:rPr>
          <w:rFonts w:cs="Times New Roman"/>
        </w:rPr>
        <w:t xml:space="preserve"> bao gồm số lượt leo đồi trước mỗi lần cập nhật UPDATE_ITERS=30, hệ số bay hơi pheromone </w:t>
      </w:r>
      <m:oMath>
        <m:r>
          <w:rPr>
            <w:rFonts w:ascii="Cambria Math" w:hAnsi="Cambria Math" w:cs="Times New Roman"/>
          </w:rPr>
          <m:t>ρ</m:t>
        </m:r>
      </m:oMath>
      <w:r w:rsidR="00C909F9" w:rsidRPr="00CE7D9A">
        <w:rPr>
          <w:rFonts w:cs="Times New Roman"/>
        </w:rPr>
        <w:t xml:space="preserve"> = EVAPORATION_RATE = 0.6, độ ưu tiên </w:t>
      </w:r>
      <m:oMath>
        <m:sSub>
          <m:sSubPr>
            <m:ctrlPr>
              <w:rPr>
                <w:rFonts w:ascii="Cambria Math" w:hAnsi="Cambria Math" w:cs="Times New Roman"/>
              </w:rPr>
            </m:ctrlPr>
          </m:sSubPr>
          <m:e>
            <m:r>
              <w:rPr>
                <w:rFonts w:ascii="Cambria Math" w:hAnsi="Cambria Math" w:cs="Times New Roman"/>
              </w:rPr>
              <m:t>η</m:t>
            </m:r>
          </m:e>
          <m:sub>
            <m:r>
              <w:rPr>
                <w:rFonts w:ascii="Cambria Math" w:hAnsi="Cambria Math" w:cs="Times New Roman"/>
              </w:rPr>
              <m:t>NNI</m:t>
            </m:r>
          </m:sub>
        </m:sSub>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η</m:t>
            </m:r>
          </m:e>
          <m:sub>
            <m:r>
              <w:rPr>
                <w:rFonts w:ascii="Cambria Math" w:hAnsi="Cambria Math" w:cs="Times New Roman"/>
              </w:rPr>
              <m:t>SPR</m:t>
            </m:r>
          </m:sub>
        </m:sSub>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η</m:t>
            </m:r>
          </m:e>
          <m:sub>
            <m:r>
              <w:rPr>
                <w:rFonts w:ascii="Cambria Math" w:hAnsi="Cambria Math" w:cs="Times New Roman"/>
              </w:rPr>
              <m:t>TBR</m:t>
            </m:r>
          </m:sub>
        </m:sSub>
        <m:r>
          <w:rPr>
            <w:rFonts w:ascii="Cambria Math" w:hAnsi="Cambria Math" w:cs="Times New Roman"/>
          </w:rPr>
          <m:t>=</m:t>
        </m:r>
      </m:oMath>
      <w:r w:rsidR="00C909F9" w:rsidRPr="00CE7D9A">
        <w:rPr>
          <w:rFonts w:cs="Times New Roman"/>
        </w:rPr>
        <w:t xml:space="preserve"> 0.3, 0.35, 0.35. Chúng tôi đã khảo sát</w:t>
      </w:r>
      <w:r w:rsidR="00C26B1F">
        <w:rPr>
          <w:rFonts w:cs="Times New Roman"/>
          <w:lang w:val="en-US"/>
        </w:rPr>
        <w:t xml:space="preserve"> </w:t>
      </w:r>
      <w:proofErr w:type="spellStart"/>
      <w:r w:rsidR="00C26B1F">
        <w:rPr>
          <w:rFonts w:cs="Times New Roman"/>
          <w:lang w:val="en-US"/>
        </w:rPr>
        <w:t>MPBoot</w:t>
      </w:r>
      <w:proofErr w:type="spellEnd"/>
      <w:r w:rsidR="00C26B1F">
        <w:rPr>
          <w:rFonts w:cs="Times New Roman"/>
          <w:lang w:val="en-US"/>
        </w:rPr>
        <w:t>-ACO</w:t>
      </w:r>
      <w:r w:rsidR="00C909F9" w:rsidRPr="00CE7D9A">
        <w:rPr>
          <w:rFonts w:cs="Times New Roman"/>
        </w:rPr>
        <w:t xml:space="preserve"> với nhiều bộ giá trị khác nhau và các giá trị trên cho kết quả và thời gian phù hợp nhấ</w:t>
      </w:r>
      <w:r w:rsidR="00C909F9">
        <w:rPr>
          <w:rFonts w:cs="Times New Roman"/>
        </w:rPr>
        <w:t>t.</w:t>
      </w:r>
      <w:r w:rsidR="00C26B1F">
        <w:rPr>
          <w:rFonts w:cs="Times New Roman"/>
          <w:lang w:val="en-US"/>
        </w:rPr>
        <w:t xml:space="preserve"> </w:t>
      </w:r>
      <w:proofErr w:type="spellStart"/>
      <w:r w:rsidR="00C26B1F">
        <w:rPr>
          <w:rFonts w:cs="Times New Roman"/>
          <w:lang w:val="en-US"/>
        </w:rPr>
        <w:t>Các</w:t>
      </w:r>
      <w:proofErr w:type="spellEnd"/>
      <w:r w:rsidR="00C26B1F">
        <w:rPr>
          <w:rFonts w:cs="Times New Roman"/>
          <w:lang w:val="en-US"/>
        </w:rPr>
        <w:t xml:space="preserve"> </w:t>
      </w:r>
      <w:proofErr w:type="spellStart"/>
      <w:r w:rsidR="00C26B1F">
        <w:rPr>
          <w:rFonts w:cs="Times New Roman"/>
          <w:lang w:val="en-US"/>
        </w:rPr>
        <w:t>tham</w:t>
      </w:r>
      <w:proofErr w:type="spellEnd"/>
      <w:r w:rsidR="00C26B1F">
        <w:rPr>
          <w:rFonts w:cs="Times New Roman"/>
          <w:lang w:val="en-US"/>
        </w:rPr>
        <w:t xml:space="preserve"> </w:t>
      </w:r>
      <w:proofErr w:type="spellStart"/>
      <w:r w:rsidR="00C26B1F">
        <w:rPr>
          <w:rFonts w:cs="Times New Roman"/>
          <w:lang w:val="en-US"/>
        </w:rPr>
        <w:t>số</w:t>
      </w:r>
      <w:proofErr w:type="spellEnd"/>
      <w:r w:rsidR="00C26B1F">
        <w:rPr>
          <w:rFonts w:cs="Times New Roman"/>
          <w:lang w:val="en-US"/>
        </w:rPr>
        <w:t xml:space="preserve"> </w:t>
      </w:r>
      <w:proofErr w:type="spellStart"/>
      <w:r w:rsidR="00C26B1F">
        <w:rPr>
          <w:rFonts w:cs="Times New Roman"/>
          <w:lang w:val="en-US"/>
        </w:rPr>
        <w:t>chạy</w:t>
      </w:r>
      <w:proofErr w:type="spellEnd"/>
      <w:r w:rsidR="00C26B1F">
        <w:rPr>
          <w:rFonts w:cs="Times New Roman"/>
          <w:lang w:val="en-US"/>
        </w:rPr>
        <w:t xml:space="preserve"> </w:t>
      </w:r>
      <w:proofErr w:type="spellStart"/>
      <w:r w:rsidR="00C26B1F">
        <w:rPr>
          <w:rFonts w:cs="Times New Roman"/>
          <w:lang w:val="en-US"/>
        </w:rPr>
        <w:t>MPBoot</w:t>
      </w:r>
      <w:proofErr w:type="spellEnd"/>
      <w:r w:rsidR="00C26B1F">
        <w:rPr>
          <w:rFonts w:cs="Times New Roman"/>
          <w:lang w:val="en-US"/>
        </w:rPr>
        <w:t>-TBR-best (</w:t>
      </w:r>
      <w:proofErr w:type="spellStart"/>
      <w:r w:rsidR="00C26B1F">
        <w:rPr>
          <w:rFonts w:cs="Times New Roman"/>
          <w:lang w:val="en-US"/>
        </w:rPr>
        <w:t>MPBoot</w:t>
      </w:r>
      <w:proofErr w:type="spellEnd"/>
      <w:r w:rsidR="00C26B1F">
        <w:rPr>
          <w:rFonts w:cs="Times New Roman"/>
          <w:lang w:val="en-US"/>
        </w:rPr>
        <w:t xml:space="preserve">-TBR) </w:t>
      </w:r>
      <w:proofErr w:type="spellStart"/>
      <w:r w:rsidR="00C12557">
        <w:rPr>
          <w:rFonts w:cs="Times New Roman"/>
          <w:lang w:val="en-US"/>
        </w:rPr>
        <w:t>và</w:t>
      </w:r>
      <w:proofErr w:type="spellEnd"/>
      <w:r w:rsidR="00C12557">
        <w:rPr>
          <w:rFonts w:cs="Times New Roman"/>
          <w:lang w:val="en-US"/>
        </w:rPr>
        <w:t xml:space="preserve"> </w:t>
      </w:r>
      <w:proofErr w:type="spellStart"/>
      <w:r w:rsidR="00C12557">
        <w:rPr>
          <w:rFonts w:cs="Times New Roman"/>
          <w:lang w:val="en-US"/>
        </w:rPr>
        <w:t>MPBoot</w:t>
      </w:r>
      <w:proofErr w:type="spellEnd"/>
      <w:r w:rsidR="00C12557">
        <w:rPr>
          <w:rFonts w:cs="Times New Roman"/>
          <w:lang w:val="en-US"/>
        </w:rPr>
        <w:t xml:space="preserve"> </w:t>
      </w:r>
      <w:proofErr w:type="spellStart"/>
      <w:r w:rsidR="00C12557">
        <w:rPr>
          <w:rFonts w:cs="Times New Roman"/>
          <w:lang w:val="en-US"/>
        </w:rPr>
        <w:t>gốc</w:t>
      </w:r>
      <w:proofErr w:type="spellEnd"/>
      <w:r w:rsidR="00C12557">
        <w:rPr>
          <w:rFonts w:cs="Times New Roman"/>
          <w:lang w:val="en-US"/>
        </w:rPr>
        <w:t xml:space="preserve"> </w:t>
      </w:r>
      <w:proofErr w:type="spellStart"/>
      <w:r w:rsidR="00C26B1F">
        <w:rPr>
          <w:rFonts w:cs="Times New Roman"/>
          <w:lang w:val="en-US"/>
        </w:rPr>
        <w:t>được</w:t>
      </w:r>
      <w:proofErr w:type="spellEnd"/>
      <w:r w:rsidR="00C26B1F">
        <w:rPr>
          <w:rFonts w:cs="Times New Roman"/>
          <w:lang w:val="en-US"/>
        </w:rPr>
        <w:t xml:space="preserve"> </w:t>
      </w:r>
      <w:proofErr w:type="spellStart"/>
      <w:r w:rsidR="00C26B1F">
        <w:rPr>
          <w:rFonts w:cs="Times New Roman"/>
          <w:lang w:val="en-US"/>
        </w:rPr>
        <w:t>đặt</w:t>
      </w:r>
      <w:proofErr w:type="spellEnd"/>
      <w:r w:rsidR="00C26B1F">
        <w:rPr>
          <w:rFonts w:cs="Times New Roman"/>
          <w:lang w:val="en-US"/>
        </w:rPr>
        <w:t xml:space="preserve"> </w:t>
      </w:r>
      <w:proofErr w:type="spellStart"/>
      <w:r w:rsidR="00C26B1F">
        <w:rPr>
          <w:rFonts w:cs="Times New Roman"/>
          <w:lang w:val="en-US"/>
        </w:rPr>
        <w:t>như</w:t>
      </w:r>
      <w:proofErr w:type="spellEnd"/>
      <w:r w:rsidR="00C26B1F">
        <w:rPr>
          <w:rFonts w:cs="Times New Roman"/>
          <w:lang w:val="en-US"/>
        </w:rPr>
        <w:t xml:space="preserve"> </w:t>
      </w:r>
      <w:proofErr w:type="spellStart"/>
      <w:r w:rsidR="00C26B1F">
        <w:rPr>
          <w:rFonts w:cs="Times New Roman"/>
          <w:lang w:val="en-US"/>
        </w:rPr>
        <w:t>đã</w:t>
      </w:r>
      <w:proofErr w:type="spellEnd"/>
      <w:r w:rsidR="00C26B1F">
        <w:rPr>
          <w:rFonts w:cs="Times New Roman"/>
          <w:lang w:val="en-US"/>
        </w:rPr>
        <w:t xml:space="preserve"> </w:t>
      </w:r>
      <w:proofErr w:type="spellStart"/>
      <w:r w:rsidR="00C26B1F">
        <w:rPr>
          <w:rFonts w:cs="Times New Roman"/>
          <w:lang w:val="en-US"/>
        </w:rPr>
        <w:t>đề</w:t>
      </w:r>
      <w:proofErr w:type="spellEnd"/>
      <w:r w:rsidR="00C26B1F">
        <w:rPr>
          <w:rFonts w:cs="Times New Roman"/>
          <w:lang w:val="en-US"/>
        </w:rPr>
        <w:t xml:space="preserve"> </w:t>
      </w:r>
      <w:proofErr w:type="spellStart"/>
      <w:r w:rsidR="00C26B1F">
        <w:rPr>
          <w:rFonts w:cs="Times New Roman"/>
          <w:lang w:val="en-US"/>
        </w:rPr>
        <w:t>cập</w:t>
      </w:r>
      <w:proofErr w:type="spellEnd"/>
      <w:r w:rsidR="00C26B1F">
        <w:rPr>
          <w:rFonts w:cs="Times New Roman"/>
          <w:lang w:val="en-US"/>
        </w:rPr>
        <w:t xml:space="preserve"> ở </w:t>
      </w:r>
      <w:proofErr w:type="spellStart"/>
      <w:r w:rsidR="00C26B1F">
        <w:rPr>
          <w:rFonts w:cs="Times New Roman"/>
          <w:lang w:val="en-US"/>
        </w:rPr>
        <w:t>phần</w:t>
      </w:r>
      <w:proofErr w:type="spellEnd"/>
      <w:r w:rsidR="00C26B1F">
        <w:rPr>
          <w:rFonts w:cs="Times New Roman"/>
          <w:lang w:val="en-US"/>
        </w:rPr>
        <w:t xml:space="preserve"> so </w:t>
      </w:r>
      <w:proofErr w:type="spellStart"/>
      <w:r w:rsidR="00C26B1F">
        <w:rPr>
          <w:rFonts w:cs="Times New Roman"/>
          <w:lang w:val="en-US"/>
        </w:rPr>
        <w:t>sánh</w:t>
      </w:r>
      <w:proofErr w:type="spellEnd"/>
      <w:r w:rsidR="00C26B1F">
        <w:rPr>
          <w:rFonts w:cs="Times New Roman"/>
          <w:lang w:val="en-US"/>
        </w:rPr>
        <w:t xml:space="preserve"> </w:t>
      </w:r>
      <w:proofErr w:type="spellStart"/>
      <w:r w:rsidR="00C26B1F">
        <w:rPr>
          <w:rFonts w:cs="Times New Roman"/>
          <w:lang w:val="en-US"/>
        </w:rPr>
        <w:t>trên</w:t>
      </w:r>
      <w:proofErr w:type="spellEnd"/>
      <w:r w:rsidR="00C26B1F">
        <w:rPr>
          <w:rFonts w:cs="Times New Roman"/>
          <w:lang w:val="en-US"/>
        </w:rPr>
        <w:t>.</w:t>
      </w:r>
    </w:p>
    <w:p w14:paraId="23017FD2" w14:textId="329B48F4" w:rsidR="00CE7D9A" w:rsidRPr="00CE7D9A" w:rsidRDefault="000E4ABB" w:rsidP="00017249">
      <w:pPr>
        <w:pStyle w:val="Heading2"/>
        <w:numPr>
          <w:ilvl w:val="1"/>
          <w:numId w:val="12"/>
        </w:numPr>
        <w:shd w:val="clear" w:color="auto" w:fill="FFFFFF" w:themeFill="background1"/>
        <w:spacing w:before="40" w:after="0"/>
        <w:jc w:val="left"/>
        <w:rPr>
          <w:rFonts w:cs="Times New Roman"/>
        </w:rPr>
      </w:pPr>
      <w:r>
        <w:rPr>
          <w:rFonts w:cs="Times New Roman"/>
          <w:lang w:val="vi-VN"/>
        </w:rPr>
        <w:t>Dữ liệu</w:t>
      </w:r>
    </w:p>
    <w:p w14:paraId="0B915822" w14:textId="2B61EDBF" w:rsidR="00CE7D9A" w:rsidRPr="00CE7D9A" w:rsidRDefault="000E4ABB" w:rsidP="00017249">
      <w:pPr>
        <w:pStyle w:val="Heading3"/>
        <w:numPr>
          <w:ilvl w:val="2"/>
          <w:numId w:val="12"/>
        </w:numPr>
        <w:shd w:val="clear" w:color="auto" w:fill="FFFFFF" w:themeFill="background1"/>
        <w:spacing w:before="40" w:after="0"/>
        <w:jc w:val="left"/>
        <w:rPr>
          <w:rFonts w:cs="Times New Roman"/>
        </w:rPr>
      </w:pPr>
      <w:r>
        <w:rPr>
          <w:rFonts w:cs="Times New Roman"/>
          <w:lang w:val="vi-VN"/>
        </w:rPr>
        <w:t>Dữ liệu mô phỏng</w:t>
      </w:r>
    </w:p>
    <w:p w14:paraId="61EED6B5" w14:textId="74FDB309" w:rsidR="00CE7D9A" w:rsidRPr="00CE7D9A" w:rsidRDefault="00CE7D9A" w:rsidP="007170F6">
      <w:pPr>
        <w:shd w:val="clear" w:color="auto" w:fill="FFFFFF" w:themeFill="background1"/>
        <w:ind w:firstLine="540"/>
        <w:rPr>
          <w:rFonts w:cs="Times New Roman"/>
        </w:rPr>
      </w:pPr>
      <w:r w:rsidRPr="00CE7D9A">
        <w:rPr>
          <w:rFonts w:cs="Times New Roman"/>
        </w:rPr>
        <w:t>Chúng tôi sử dụng bộ dữ liệu mô phỏng benchmark, gồm 3 bộ dữ liệu DNA và 2 bộ dữ liệu protein, mỗi bộ chứa 200 MSAs (xem Table 1), được sinh từ c</w:t>
      </w:r>
      <w:r w:rsidR="00712123">
        <w:rPr>
          <w:rFonts w:cs="Times New Roman"/>
        </w:rPr>
        <w:t xml:space="preserve">ây theo mô hình Yule Harding </w:t>
      </w:r>
      <w:sdt>
        <w:sdtPr>
          <w:rPr>
            <w:rFonts w:cs="Times New Roman"/>
            <w:color w:val="000000"/>
          </w:rPr>
          <w:tag w:val="MENDELEY_CITATION_v3_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"/>
          <w:id w:val="985596576"/>
          <w:placeholder>
            <w:docPart w:val="DefaultPlaceholder_-1854013440"/>
          </w:placeholder>
        </w:sdtPr>
        <w:sdtContent>
          <w:r w:rsidR="00A107FF" w:rsidRPr="00A107FF">
            <w:rPr>
              <w:rFonts w:cs="Times New Roman"/>
              <w:color w:val="000000"/>
            </w:rPr>
            <w:t>[13]</w:t>
          </w:r>
        </w:sdtContent>
      </w:sdt>
      <w:r w:rsidRPr="00CE7D9A">
        <w:rPr>
          <w:rFonts w:cs="Times New Roman"/>
        </w:rPr>
        <w:t>. Đây là phương tiện đánh giá độ chính xác bootstrap đã được dùng trong các nghiên cứu xây dựng cây bootstrap trướ</w:t>
      </w:r>
      <w:r w:rsidR="00712123">
        <w:rPr>
          <w:rFonts w:cs="Times New Roman"/>
        </w:rPr>
        <w:t xml:space="preserve">c đây </w:t>
      </w:r>
      <w:sdt>
        <w:sdtPr>
          <w:rPr>
            <w:rFonts w:cs="Times New Roman"/>
            <w:color w:val="000000"/>
          </w:rPr>
          <w:tag w:val="MENDELEY_CITATION_v3_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"/>
          <w:id w:val="-311486489"/>
          <w:placeholder>
            <w:docPart w:val="DefaultPlaceholder_-1854013440"/>
          </w:placeholder>
        </w:sdtPr>
        <w:sdtContent>
          <w:r w:rsidR="00A107FF" w:rsidRPr="00A107FF">
            <w:rPr>
              <w:rFonts w:cs="Times New Roman"/>
              <w:color w:val="000000"/>
            </w:rPr>
            <w:t>[14]–[16]</w:t>
          </w:r>
        </w:sdtContent>
      </w:sdt>
    </w:p>
    <w:p w14:paraId="22AFCD19" w14:textId="186E312B" w:rsidR="00CE7D9A" w:rsidRPr="00CE7D9A" w:rsidRDefault="000E4ABB" w:rsidP="00017249">
      <w:pPr>
        <w:pStyle w:val="Heading3"/>
        <w:numPr>
          <w:ilvl w:val="2"/>
          <w:numId w:val="12"/>
        </w:numPr>
        <w:shd w:val="clear" w:color="auto" w:fill="FFFFFF" w:themeFill="background1"/>
        <w:spacing w:before="40" w:after="0"/>
        <w:jc w:val="left"/>
        <w:rPr>
          <w:rFonts w:cs="Times New Roman"/>
        </w:rPr>
      </w:pPr>
      <w:r>
        <w:rPr>
          <w:rFonts w:cs="Times New Roman"/>
          <w:lang w:val="vi-VN"/>
        </w:rPr>
        <w:t>Dữ liệu sinh học</w:t>
      </w:r>
    </w:p>
    <w:p w14:paraId="4D5C0EC6" w14:textId="59E14E28" w:rsidR="00CE7D9A" w:rsidRPr="00CE7D9A" w:rsidRDefault="00CE7D9A" w:rsidP="007170F6">
      <w:pPr>
        <w:shd w:val="clear" w:color="auto" w:fill="FFFFFF" w:themeFill="background1"/>
        <w:ind w:firstLine="540"/>
        <w:rPr>
          <w:rFonts w:cs="Times New Roman"/>
        </w:rPr>
      </w:pPr>
      <w:r w:rsidRPr="00CE7D9A">
        <w:rPr>
          <w:rFonts w:cs="Times New Roman"/>
        </w:rPr>
        <w:t>Chúng tôi sử dụng bộ dữ liệu TreeBASE gồm 70 sắp hàng DNA và 45 MSA protein (xem Table 1) được thu thập và chọn lọc từ cơ sở dữ liệu trực tuyế</w:t>
      </w:r>
      <w:r w:rsidR="00712123">
        <w:rPr>
          <w:rFonts w:cs="Times New Roman"/>
        </w:rPr>
        <w:t xml:space="preserve">n TreeBASE </w:t>
      </w:r>
      <w:sdt>
        <w:sdtPr>
          <w:rPr>
            <w:rFonts w:cs="Times New Roman"/>
            <w:color w:val="000000"/>
          </w:rPr>
          <w:tag w:val="MENDELEY_CITATION_v3_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"/>
          <w:id w:val="1352378606"/>
          <w:placeholder>
            <w:docPart w:val="DefaultPlaceholder_-1854013440"/>
          </w:placeholder>
        </w:sdtPr>
        <w:sdtContent>
          <w:r w:rsidR="00A107FF" w:rsidRPr="00A107FF">
            <w:rPr>
              <w:rFonts w:cs="Times New Roman"/>
              <w:color w:val="000000"/>
            </w:rPr>
            <w:t>[17]</w:t>
          </w:r>
        </w:sdtContent>
      </w:sdt>
      <w:r w:rsidRPr="00CE7D9A">
        <w:rPr>
          <w:rFonts w:cs="Times New Roman"/>
        </w:rPr>
        <w:t xml:space="preserve"> bởi Nguyen và cộng sự</w:t>
      </w:r>
      <w:r w:rsidR="00712123">
        <w:rPr>
          <w:rFonts w:cs="Times New Roman"/>
        </w:rPr>
        <w:t xml:space="preserve"> </w:t>
      </w:r>
      <w:sdt>
        <w:sdtPr>
          <w:rPr>
            <w:rFonts w:cs="Times New Roman"/>
            <w:color w:val="000000"/>
          </w:rPr>
          <w:tag w:val="MENDELEY_CITATION_v3_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"/>
          <w:id w:val="803747494"/>
          <w:placeholder>
            <w:docPart w:val="DefaultPlaceholder_-1854013440"/>
          </w:placeholder>
        </w:sdtPr>
        <w:sdtContent>
          <w:r w:rsidR="00A107FF" w:rsidRPr="00A107FF">
            <w:rPr>
              <w:rFonts w:cs="Times New Roman"/>
              <w:color w:val="000000"/>
            </w:rPr>
            <w:t>[18]</w:t>
          </w:r>
        </w:sdtContent>
      </w:sdt>
      <w:r w:rsidRPr="00CE7D9A">
        <w:rPr>
          <w:rFonts w:cs="Times New Roman"/>
        </w:rPr>
        <w:t xml:space="preserve">. </w:t>
      </w:r>
    </w:p>
    <w:p w14:paraId="5FAFA1D6" w14:textId="38FAA1B5" w:rsidR="00CE7D9A" w:rsidRPr="002B16B8" w:rsidRDefault="00CE7D9A" w:rsidP="00017249">
      <w:pPr>
        <w:keepNext/>
        <w:pBdr>
          <w:top w:val="nil"/>
          <w:left w:val="nil"/>
          <w:bottom w:val="nil"/>
          <w:right w:val="nil"/>
          <w:between w:val="nil"/>
        </w:pBdr>
        <w:shd w:val="clear" w:color="auto" w:fill="FFFFFF" w:themeFill="background1"/>
        <w:spacing w:after="0" w:line="240" w:lineRule="auto"/>
        <w:jc w:val="center"/>
        <w:rPr>
          <w:rFonts w:eastAsia="Times New Roman" w:cs="Times New Roman"/>
          <w:color w:val="000000"/>
          <w:sz w:val="24"/>
          <w:szCs w:val="24"/>
          <w:lang w:val="en-US"/>
        </w:rPr>
      </w:pPr>
      <w:bookmarkStart w:id="7" w:name="_heading=h.30j0zll" w:colFirst="0" w:colLast="0"/>
      <w:bookmarkEnd w:id="7"/>
      <w:r w:rsidRPr="00E44F1F">
        <w:rPr>
          <w:rFonts w:eastAsia="Times New Roman" w:cs="Times New Roman"/>
          <w:b/>
          <w:color w:val="000000"/>
          <w:sz w:val="24"/>
          <w:szCs w:val="24"/>
        </w:rPr>
        <w:t>Table 1</w:t>
      </w:r>
      <w:r w:rsidRPr="00CE7D9A">
        <w:rPr>
          <w:rFonts w:eastAsia="Times New Roman" w:cs="Times New Roman"/>
          <w:color w:val="000000"/>
          <w:sz w:val="24"/>
          <w:szCs w:val="24"/>
        </w:rPr>
        <w:t xml:space="preserve"> </w:t>
      </w:r>
      <w:proofErr w:type="spellStart"/>
      <w:r w:rsidR="00C12557">
        <w:rPr>
          <w:rFonts w:eastAsia="Times New Roman" w:cs="Times New Roman"/>
          <w:color w:val="000000"/>
          <w:sz w:val="24"/>
          <w:szCs w:val="24"/>
          <w:lang w:val="en-US"/>
        </w:rPr>
        <w:t>Tóm</w:t>
      </w:r>
      <w:proofErr w:type="spellEnd"/>
      <w:r w:rsidR="00C12557">
        <w:rPr>
          <w:rFonts w:eastAsia="Times New Roman" w:cs="Times New Roman"/>
          <w:color w:val="000000"/>
          <w:sz w:val="24"/>
          <w:szCs w:val="24"/>
          <w:lang w:val="en-US"/>
        </w:rPr>
        <w:t xml:space="preserve"> </w:t>
      </w:r>
      <w:proofErr w:type="spellStart"/>
      <w:r w:rsidR="00C12557">
        <w:rPr>
          <w:rFonts w:eastAsia="Times New Roman" w:cs="Times New Roman"/>
          <w:color w:val="000000"/>
          <w:sz w:val="24"/>
          <w:szCs w:val="24"/>
          <w:lang w:val="en-US"/>
        </w:rPr>
        <w:t>tắt</w:t>
      </w:r>
      <w:proofErr w:type="spellEnd"/>
      <w:r w:rsidR="00C12557">
        <w:rPr>
          <w:rFonts w:eastAsia="Times New Roman" w:cs="Times New Roman"/>
          <w:color w:val="000000"/>
          <w:sz w:val="24"/>
          <w:szCs w:val="24"/>
          <w:lang w:val="en-US"/>
        </w:rPr>
        <w:t xml:space="preserve"> </w:t>
      </w:r>
      <w:proofErr w:type="spellStart"/>
      <w:r w:rsidR="00C12557">
        <w:rPr>
          <w:rFonts w:eastAsia="Times New Roman" w:cs="Times New Roman"/>
          <w:color w:val="000000"/>
          <w:sz w:val="24"/>
          <w:szCs w:val="24"/>
          <w:lang w:val="en-US"/>
        </w:rPr>
        <w:t>các</w:t>
      </w:r>
      <w:proofErr w:type="spellEnd"/>
      <w:r w:rsidR="00C12557">
        <w:rPr>
          <w:rFonts w:eastAsia="Times New Roman" w:cs="Times New Roman"/>
          <w:color w:val="000000"/>
          <w:sz w:val="24"/>
          <w:szCs w:val="24"/>
          <w:lang w:val="en-US"/>
        </w:rPr>
        <w:t xml:space="preserve"> </w:t>
      </w:r>
      <w:proofErr w:type="spellStart"/>
      <w:r w:rsidR="00C12557">
        <w:rPr>
          <w:rFonts w:eastAsia="Times New Roman" w:cs="Times New Roman"/>
          <w:color w:val="000000"/>
          <w:sz w:val="24"/>
          <w:szCs w:val="24"/>
          <w:lang w:val="en-US"/>
        </w:rPr>
        <w:t>bộ</w:t>
      </w:r>
      <w:proofErr w:type="spellEnd"/>
      <w:r w:rsidR="00C12557">
        <w:rPr>
          <w:rFonts w:eastAsia="Times New Roman" w:cs="Times New Roman"/>
          <w:color w:val="000000"/>
          <w:sz w:val="24"/>
          <w:szCs w:val="24"/>
          <w:lang w:val="en-US"/>
        </w:rPr>
        <w:t xml:space="preserve"> </w:t>
      </w:r>
      <w:proofErr w:type="spellStart"/>
      <w:r w:rsidR="00C12557">
        <w:rPr>
          <w:rFonts w:eastAsia="Times New Roman" w:cs="Times New Roman"/>
          <w:color w:val="000000"/>
          <w:sz w:val="24"/>
          <w:szCs w:val="24"/>
          <w:lang w:val="en-US"/>
        </w:rPr>
        <w:t>dữ</w:t>
      </w:r>
      <w:proofErr w:type="spellEnd"/>
      <w:r w:rsidR="00C12557">
        <w:rPr>
          <w:rFonts w:eastAsia="Times New Roman" w:cs="Times New Roman"/>
          <w:color w:val="000000"/>
          <w:sz w:val="24"/>
          <w:szCs w:val="24"/>
          <w:lang w:val="en-US"/>
        </w:rPr>
        <w:t xml:space="preserve"> </w:t>
      </w:r>
      <w:proofErr w:type="spellStart"/>
      <w:r w:rsidR="00C12557">
        <w:rPr>
          <w:rFonts w:eastAsia="Times New Roman" w:cs="Times New Roman"/>
          <w:color w:val="000000"/>
          <w:sz w:val="24"/>
          <w:szCs w:val="24"/>
          <w:lang w:val="en-US"/>
        </w:rPr>
        <w:t>liệu</w:t>
      </w:r>
      <w:proofErr w:type="spellEnd"/>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74"/>
        <w:gridCol w:w="1847"/>
        <w:gridCol w:w="1558"/>
        <w:gridCol w:w="1221"/>
        <w:gridCol w:w="1434"/>
        <w:gridCol w:w="1382"/>
      </w:tblGrid>
      <w:tr w:rsidR="00CE7D9A" w:rsidRPr="00CE7D9A" w14:paraId="21212514" w14:textId="77777777" w:rsidTr="00CE7D9A">
        <w:tc>
          <w:tcPr>
            <w:tcW w:w="1574" w:type="dxa"/>
            <w:tcBorders>
              <w:bottom w:val="single" w:sz="4" w:space="0" w:color="000000"/>
            </w:tcBorders>
          </w:tcPr>
          <w:p w14:paraId="6FE07BC3" w14:textId="77777777" w:rsidR="00CE7D9A" w:rsidRPr="00CE7D9A" w:rsidRDefault="00CE7D9A" w:rsidP="00017249">
            <w:pPr>
              <w:shd w:val="clear" w:color="auto" w:fill="FFFFFF" w:themeFill="background1"/>
              <w:rPr>
                <w:rFonts w:cs="Times New Roman"/>
              </w:rPr>
            </w:pPr>
            <w:r w:rsidRPr="00CE7D9A">
              <w:rPr>
                <w:rFonts w:cs="Times New Roman"/>
              </w:rPr>
              <w:t>Dataset</w:t>
            </w:r>
          </w:p>
        </w:tc>
        <w:tc>
          <w:tcPr>
            <w:tcW w:w="1847" w:type="dxa"/>
          </w:tcPr>
          <w:p w14:paraId="11F8CCB2" w14:textId="77777777" w:rsidR="00CE7D9A" w:rsidRPr="00CE7D9A" w:rsidRDefault="00CE7D9A" w:rsidP="00017249">
            <w:pPr>
              <w:shd w:val="clear" w:color="auto" w:fill="FFFFFF" w:themeFill="background1"/>
              <w:rPr>
                <w:rFonts w:cs="Times New Roman"/>
              </w:rPr>
            </w:pPr>
            <w:r w:rsidRPr="00CE7D9A">
              <w:rPr>
                <w:rFonts w:cs="Times New Roman"/>
              </w:rPr>
              <w:t>Sub-dataset</w:t>
            </w:r>
          </w:p>
        </w:tc>
        <w:tc>
          <w:tcPr>
            <w:tcW w:w="1558" w:type="dxa"/>
            <w:tcBorders>
              <w:bottom w:val="single" w:sz="4" w:space="0" w:color="000000"/>
            </w:tcBorders>
          </w:tcPr>
          <w:p w14:paraId="10D18F06" w14:textId="77777777" w:rsidR="00CE7D9A" w:rsidRPr="00CE7D9A" w:rsidRDefault="00CE7D9A" w:rsidP="00017249">
            <w:pPr>
              <w:shd w:val="clear" w:color="auto" w:fill="FFFFFF" w:themeFill="background1"/>
              <w:rPr>
                <w:rFonts w:cs="Times New Roman"/>
              </w:rPr>
            </w:pPr>
            <w:r w:rsidRPr="00CE7D9A">
              <w:rPr>
                <w:rFonts w:cs="Times New Roman"/>
              </w:rPr>
              <w:t>Data type</w:t>
            </w:r>
          </w:p>
        </w:tc>
        <w:tc>
          <w:tcPr>
            <w:tcW w:w="1221" w:type="dxa"/>
          </w:tcPr>
          <w:p w14:paraId="5268A229" w14:textId="77777777" w:rsidR="00CE7D9A" w:rsidRPr="00CE7D9A" w:rsidRDefault="00CE7D9A" w:rsidP="00017249">
            <w:pPr>
              <w:shd w:val="clear" w:color="auto" w:fill="FFFFFF" w:themeFill="background1"/>
              <w:rPr>
                <w:rFonts w:cs="Times New Roman"/>
              </w:rPr>
            </w:pPr>
            <w:r w:rsidRPr="00CE7D9A">
              <w:rPr>
                <w:rFonts w:cs="Times New Roman"/>
              </w:rPr>
              <w:t>#MSAs</w:t>
            </w:r>
          </w:p>
        </w:tc>
        <w:tc>
          <w:tcPr>
            <w:tcW w:w="1434" w:type="dxa"/>
          </w:tcPr>
          <w:p w14:paraId="1321D597" w14:textId="77777777" w:rsidR="00CE7D9A" w:rsidRPr="00CE7D9A" w:rsidRDefault="00CE7D9A" w:rsidP="00017249">
            <w:pPr>
              <w:shd w:val="clear" w:color="auto" w:fill="FFFFFF" w:themeFill="background1"/>
              <w:rPr>
                <w:rFonts w:cs="Times New Roman"/>
              </w:rPr>
            </w:pPr>
            <w:r w:rsidRPr="00CE7D9A">
              <w:rPr>
                <w:rFonts w:cs="Times New Roman"/>
              </w:rPr>
              <w:t>#sequences</w:t>
            </w:r>
          </w:p>
        </w:tc>
        <w:tc>
          <w:tcPr>
            <w:tcW w:w="1382" w:type="dxa"/>
          </w:tcPr>
          <w:p w14:paraId="140BBB67" w14:textId="77777777" w:rsidR="00CE7D9A" w:rsidRPr="00CE7D9A" w:rsidRDefault="00CE7D9A" w:rsidP="00017249">
            <w:pPr>
              <w:shd w:val="clear" w:color="auto" w:fill="FFFFFF" w:themeFill="background1"/>
              <w:rPr>
                <w:rFonts w:cs="Times New Roman"/>
              </w:rPr>
            </w:pPr>
            <w:r w:rsidRPr="00CE7D9A">
              <w:rPr>
                <w:rFonts w:cs="Times New Roman"/>
              </w:rPr>
              <w:t>#sites</w:t>
            </w:r>
          </w:p>
        </w:tc>
      </w:tr>
      <w:tr w:rsidR="00CE7D9A" w:rsidRPr="00CE7D9A" w14:paraId="75593C81" w14:textId="77777777" w:rsidTr="00CE7D9A">
        <w:tc>
          <w:tcPr>
            <w:tcW w:w="1574" w:type="dxa"/>
            <w:tcBorders>
              <w:bottom w:val="nil"/>
            </w:tcBorders>
          </w:tcPr>
          <w:p w14:paraId="0F982EC2" w14:textId="77777777" w:rsidR="00CE7D9A" w:rsidRPr="00CE7D9A" w:rsidRDefault="00CE7D9A" w:rsidP="00C12557">
            <w:pPr>
              <w:shd w:val="clear" w:color="auto" w:fill="FFFFFF" w:themeFill="background1"/>
              <w:rPr>
                <w:rFonts w:cs="Times New Roman"/>
              </w:rPr>
            </w:pPr>
            <w:r w:rsidRPr="00CE7D9A">
              <w:rPr>
                <w:rFonts w:cs="Times New Roman"/>
              </w:rPr>
              <w:t>YuleHarding</w:t>
            </w:r>
          </w:p>
        </w:tc>
        <w:tc>
          <w:tcPr>
            <w:tcW w:w="1847" w:type="dxa"/>
          </w:tcPr>
          <w:p w14:paraId="5C468EAF" w14:textId="77777777" w:rsidR="00CE7D9A" w:rsidRPr="00CE7D9A" w:rsidRDefault="00CE7D9A" w:rsidP="002B16B8">
            <w:pPr>
              <w:shd w:val="clear" w:color="auto" w:fill="FFFFFF" w:themeFill="background1"/>
              <w:jc w:val="center"/>
              <w:rPr>
                <w:rFonts w:cs="Times New Roman"/>
              </w:rPr>
            </w:pPr>
            <w:r w:rsidRPr="00CE7D9A">
              <w:rPr>
                <w:rFonts w:cs="Times New Roman"/>
              </w:rPr>
              <w:t>YH1</w:t>
            </w:r>
          </w:p>
        </w:tc>
        <w:tc>
          <w:tcPr>
            <w:tcW w:w="1558" w:type="dxa"/>
            <w:tcBorders>
              <w:bottom w:val="nil"/>
            </w:tcBorders>
          </w:tcPr>
          <w:p w14:paraId="19DCB0FC" w14:textId="77777777" w:rsidR="00CE7D9A" w:rsidRPr="00CE7D9A" w:rsidRDefault="00CE7D9A" w:rsidP="002B16B8">
            <w:pPr>
              <w:shd w:val="clear" w:color="auto" w:fill="FFFFFF" w:themeFill="background1"/>
              <w:jc w:val="center"/>
              <w:rPr>
                <w:rFonts w:cs="Times New Roman"/>
              </w:rPr>
            </w:pPr>
            <w:r w:rsidRPr="00CE7D9A">
              <w:rPr>
                <w:rFonts w:cs="Times New Roman"/>
              </w:rPr>
              <w:t>DNA</w:t>
            </w:r>
          </w:p>
        </w:tc>
        <w:tc>
          <w:tcPr>
            <w:tcW w:w="1221" w:type="dxa"/>
          </w:tcPr>
          <w:p w14:paraId="427E6C1E" w14:textId="77777777" w:rsidR="00CE7D9A" w:rsidRPr="00CE7D9A" w:rsidRDefault="00CE7D9A" w:rsidP="002B16B8">
            <w:pPr>
              <w:shd w:val="clear" w:color="auto" w:fill="FFFFFF" w:themeFill="background1"/>
              <w:jc w:val="center"/>
              <w:rPr>
                <w:rFonts w:cs="Times New Roman"/>
              </w:rPr>
            </w:pPr>
            <w:r w:rsidRPr="00CE7D9A">
              <w:rPr>
                <w:rFonts w:cs="Times New Roman"/>
              </w:rPr>
              <w:t>200</w:t>
            </w:r>
          </w:p>
        </w:tc>
        <w:tc>
          <w:tcPr>
            <w:tcW w:w="1434" w:type="dxa"/>
          </w:tcPr>
          <w:p w14:paraId="07069A10" w14:textId="77777777" w:rsidR="00CE7D9A" w:rsidRPr="00CE7D9A" w:rsidRDefault="00CE7D9A" w:rsidP="002B16B8">
            <w:pPr>
              <w:shd w:val="clear" w:color="auto" w:fill="FFFFFF" w:themeFill="background1"/>
              <w:jc w:val="center"/>
              <w:rPr>
                <w:rFonts w:cs="Times New Roman"/>
              </w:rPr>
            </w:pPr>
            <w:r w:rsidRPr="00CE7D9A">
              <w:rPr>
                <w:rFonts w:cs="Times New Roman"/>
              </w:rPr>
              <w:t>100</w:t>
            </w:r>
          </w:p>
        </w:tc>
        <w:tc>
          <w:tcPr>
            <w:tcW w:w="1382" w:type="dxa"/>
          </w:tcPr>
          <w:p w14:paraId="2350FF27" w14:textId="77777777" w:rsidR="00CE7D9A" w:rsidRPr="00CE7D9A" w:rsidRDefault="00CE7D9A" w:rsidP="002B16B8">
            <w:pPr>
              <w:shd w:val="clear" w:color="auto" w:fill="FFFFFF" w:themeFill="background1"/>
              <w:jc w:val="center"/>
              <w:rPr>
                <w:rFonts w:cs="Times New Roman"/>
              </w:rPr>
            </w:pPr>
            <w:r w:rsidRPr="00CE7D9A">
              <w:rPr>
                <w:rFonts w:cs="Times New Roman"/>
              </w:rPr>
              <w:t>500</w:t>
            </w:r>
          </w:p>
        </w:tc>
      </w:tr>
      <w:tr w:rsidR="00CE7D9A" w:rsidRPr="00CE7D9A" w14:paraId="4C80FCFD" w14:textId="77777777" w:rsidTr="00CE7D9A">
        <w:tc>
          <w:tcPr>
            <w:tcW w:w="1574" w:type="dxa"/>
            <w:tcBorders>
              <w:top w:val="nil"/>
              <w:bottom w:val="nil"/>
            </w:tcBorders>
          </w:tcPr>
          <w:p w14:paraId="7B7309AF" w14:textId="77777777" w:rsidR="00CE7D9A" w:rsidRPr="00CE7D9A" w:rsidRDefault="00CE7D9A" w:rsidP="00017249">
            <w:pPr>
              <w:shd w:val="clear" w:color="auto" w:fill="FFFFFF" w:themeFill="background1"/>
              <w:rPr>
                <w:rFonts w:cs="Times New Roman"/>
              </w:rPr>
            </w:pPr>
          </w:p>
        </w:tc>
        <w:tc>
          <w:tcPr>
            <w:tcW w:w="1847" w:type="dxa"/>
          </w:tcPr>
          <w:p w14:paraId="07478347" w14:textId="77777777" w:rsidR="00CE7D9A" w:rsidRPr="00CE7D9A" w:rsidRDefault="00CE7D9A" w:rsidP="002B16B8">
            <w:pPr>
              <w:shd w:val="clear" w:color="auto" w:fill="FFFFFF" w:themeFill="background1"/>
              <w:jc w:val="center"/>
              <w:rPr>
                <w:rFonts w:cs="Times New Roman"/>
              </w:rPr>
            </w:pPr>
            <w:r w:rsidRPr="00CE7D9A">
              <w:rPr>
                <w:rFonts w:cs="Times New Roman"/>
              </w:rPr>
              <w:t>YH2</w:t>
            </w:r>
          </w:p>
        </w:tc>
        <w:tc>
          <w:tcPr>
            <w:tcW w:w="1558" w:type="dxa"/>
            <w:tcBorders>
              <w:top w:val="nil"/>
              <w:bottom w:val="nil"/>
            </w:tcBorders>
          </w:tcPr>
          <w:p w14:paraId="5D83E247" w14:textId="77777777" w:rsidR="00CE7D9A" w:rsidRPr="00CE7D9A" w:rsidRDefault="00CE7D9A" w:rsidP="002B16B8">
            <w:pPr>
              <w:shd w:val="clear" w:color="auto" w:fill="FFFFFF" w:themeFill="background1"/>
              <w:jc w:val="center"/>
              <w:rPr>
                <w:rFonts w:cs="Times New Roman"/>
              </w:rPr>
            </w:pPr>
          </w:p>
        </w:tc>
        <w:tc>
          <w:tcPr>
            <w:tcW w:w="1221" w:type="dxa"/>
          </w:tcPr>
          <w:p w14:paraId="278CB36F" w14:textId="77777777" w:rsidR="00CE7D9A" w:rsidRPr="00CE7D9A" w:rsidRDefault="00CE7D9A" w:rsidP="002B16B8">
            <w:pPr>
              <w:shd w:val="clear" w:color="auto" w:fill="FFFFFF" w:themeFill="background1"/>
              <w:jc w:val="center"/>
              <w:rPr>
                <w:rFonts w:cs="Times New Roman"/>
              </w:rPr>
            </w:pPr>
            <w:r w:rsidRPr="00CE7D9A">
              <w:rPr>
                <w:rFonts w:cs="Times New Roman"/>
              </w:rPr>
              <w:t>200</w:t>
            </w:r>
          </w:p>
        </w:tc>
        <w:tc>
          <w:tcPr>
            <w:tcW w:w="1434" w:type="dxa"/>
          </w:tcPr>
          <w:p w14:paraId="5BCC638B" w14:textId="77777777" w:rsidR="00CE7D9A" w:rsidRPr="00CE7D9A" w:rsidRDefault="00CE7D9A" w:rsidP="002B16B8">
            <w:pPr>
              <w:shd w:val="clear" w:color="auto" w:fill="FFFFFF" w:themeFill="background1"/>
              <w:jc w:val="center"/>
              <w:rPr>
                <w:rFonts w:cs="Times New Roman"/>
              </w:rPr>
            </w:pPr>
            <w:r w:rsidRPr="00CE7D9A">
              <w:rPr>
                <w:rFonts w:cs="Times New Roman"/>
              </w:rPr>
              <w:t>200</w:t>
            </w:r>
          </w:p>
        </w:tc>
        <w:tc>
          <w:tcPr>
            <w:tcW w:w="1382" w:type="dxa"/>
          </w:tcPr>
          <w:p w14:paraId="4B13AA81" w14:textId="77777777" w:rsidR="00CE7D9A" w:rsidRPr="00CE7D9A" w:rsidRDefault="00CE7D9A" w:rsidP="002B16B8">
            <w:pPr>
              <w:shd w:val="clear" w:color="auto" w:fill="FFFFFF" w:themeFill="background1"/>
              <w:jc w:val="center"/>
              <w:rPr>
                <w:rFonts w:cs="Times New Roman"/>
              </w:rPr>
            </w:pPr>
            <w:r w:rsidRPr="00CE7D9A">
              <w:rPr>
                <w:rFonts w:cs="Times New Roman"/>
              </w:rPr>
              <w:t>1000</w:t>
            </w:r>
          </w:p>
        </w:tc>
      </w:tr>
      <w:tr w:rsidR="00CE7D9A" w:rsidRPr="00CE7D9A" w14:paraId="32485BE2" w14:textId="77777777" w:rsidTr="00CE7D9A">
        <w:tc>
          <w:tcPr>
            <w:tcW w:w="1574" w:type="dxa"/>
            <w:tcBorders>
              <w:top w:val="nil"/>
              <w:bottom w:val="nil"/>
            </w:tcBorders>
          </w:tcPr>
          <w:p w14:paraId="0B7665DB" w14:textId="77777777" w:rsidR="00CE7D9A" w:rsidRPr="00CE7D9A" w:rsidRDefault="00CE7D9A" w:rsidP="00017249">
            <w:pPr>
              <w:shd w:val="clear" w:color="auto" w:fill="FFFFFF" w:themeFill="background1"/>
              <w:rPr>
                <w:rFonts w:cs="Times New Roman"/>
              </w:rPr>
            </w:pPr>
          </w:p>
        </w:tc>
        <w:tc>
          <w:tcPr>
            <w:tcW w:w="1847" w:type="dxa"/>
          </w:tcPr>
          <w:p w14:paraId="582E4445" w14:textId="77777777" w:rsidR="00CE7D9A" w:rsidRPr="00CE7D9A" w:rsidRDefault="00CE7D9A" w:rsidP="002B16B8">
            <w:pPr>
              <w:shd w:val="clear" w:color="auto" w:fill="FFFFFF" w:themeFill="background1"/>
              <w:jc w:val="center"/>
              <w:rPr>
                <w:rFonts w:cs="Times New Roman"/>
              </w:rPr>
            </w:pPr>
            <w:r w:rsidRPr="00CE7D9A">
              <w:rPr>
                <w:rFonts w:cs="Times New Roman"/>
              </w:rPr>
              <w:t>YH3</w:t>
            </w:r>
          </w:p>
        </w:tc>
        <w:tc>
          <w:tcPr>
            <w:tcW w:w="1558" w:type="dxa"/>
            <w:tcBorders>
              <w:top w:val="nil"/>
              <w:bottom w:val="single" w:sz="4" w:space="0" w:color="000000"/>
            </w:tcBorders>
          </w:tcPr>
          <w:p w14:paraId="01FDF060" w14:textId="77777777" w:rsidR="00CE7D9A" w:rsidRPr="00CE7D9A" w:rsidRDefault="00CE7D9A" w:rsidP="00017249">
            <w:pPr>
              <w:shd w:val="clear" w:color="auto" w:fill="FFFFFF" w:themeFill="background1"/>
              <w:rPr>
                <w:rFonts w:cs="Times New Roman"/>
              </w:rPr>
            </w:pPr>
          </w:p>
        </w:tc>
        <w:tc>
          <w:tcPr>
            <w:tcW w:w="1221" w:type="dxa"/>
          </w:tcPr>
          <w:p w14:paraId="05FB362C" w14:textId="77777777" w:rsidR="00CE7D9A" w:rsidRPr="00CE7D9A" w:rsidRDefault="00CE7D9A" w:rsidP="002B16B8">
            <w:pPr>
              <w:shd w:val="clear" w:color="auto" w:fill="FFFFFF" w:themeFill="background1"/>
              <w:jc w:val="center"/>
              <w:rPr>
                <w:rFonts w:cs="Times New Roman"/>
              </w:rPr>
            </w:pPr>
            <w:r w:rsidRPr="00CE7D9A">
              <w:rPr>
                <w:rFonts w:cs="Times New Roman"/>
              </w:rPr>
              <w:t>200</w:t>
            </w:r>
          </w:p>
        </w:tc>
        <w:tc>
          <w:tcPr>
            <w:tcW w:w="1434" w:type="dxa"/>
          </w:tcPr>
          <w:p w14:paraId="1159D84F" w14:textId="77777777" w:rsidR="00CE7D9A" w:rsidRPr="00CE7D9A" w:rsidRDefault="00CE7D9A" w:rsidP="002B16B8">
            <w:pPr>
              <w:shd w:val="clear" w:color="auto" w:fill="FFFFFF" w:themeFill="background1"/>
              <w:jc w:val="center"/>
              <w:rPr>
                <w:rFonts w:cs="Times New Roman"/>
              </w:rPr>
            </w:pPr>
            <w:r w:rsidRPr="00CE7D9A">
              <w:rPr>
                <w:rFonts w:cs="Times New Roman"/>
              </w:rPr>
              <w:t>500</w:t>
            </w:r>
          </w:p>
        </w:tc>
        <w:tc>
          <w:tcPr>
            <w:tcW w:w="1382" w:type="dxa"/>
          </w:tcPr>
          <w:p w14:paraId="3ECBFA26" w14:textId="77777777" w:rsidR="00CE7D9A" w:rsidRPr="00CE7D9A" w:rsidRDefault="00CE7D9A" w:rsidP="002B16B8">
            <w:pPr>
              <w:shd w:val="clear" w:color="auto" w:fill="FFFFFF" w:themeFill="background1"/>
              <w:jc w:val="center"/>
              <w:rPr>
                <w:rFonts w:cs="Times New Roman"/>
              </w:rPr>
            </w:pPr>
            <w:r w:rsidRPr="00CE7D9A">
              <w:rPr>
                <w:rFonts w:cs="Times New Roman"/>
              </w:rPr>
              <w:t>1000</w:t>
            </w:r>
          </w:p>
        </w:tc>
      </w:tr>
      <w:tr w:rsidR="00CE7D9A" w:rsidRPr="00CE7D9A" w14:paraId="2E85B355" w14:textId="77777777" w:rsidTr="00CE7D9A">
        <w:tc>
          <w:tcPr>
            <w:tcW w:w="1574" w:type="dxa"/>
            <w:tcBorders>
              <w:top w:val="nil"/>
              <w:bottom w:val="nil"/>
            </w:tcBorders>
          </w:tcPr>
          <w:p w14:paraId="1CF9C79E" w14:textId="77777777" w:rsidR="00CE7D9A" w:rsidRPr="00CE7D9A" w:rsidRDefault="00CE7D9A" w:rsidP="00017249">
            <w:pPr>
              <w:shd w:val="clear" w:color="auto" w:fill="FFFFFF" w:themeFill="background1"/>
              <w:rPr>
                <w:rFonts w:cs="Times New Roman"/>
              </w:rPr>
            </w:pPr>
          </w:p>
        </w:tc>
        <w:tc>
          <w:tcPr>
            <w:tcW w:w="1847" w:type="dxa"/>
          </w:tcPr>
          <w:p w14:paraId="356BBC0F" w14:textId="77777777" w:rsidR="00CE7D9A" w:rsidRPr="00CE7D9A" w:rsidRDefault="00CE7D9A" w:rsidP="002B16B8">
            <w:pPr>
              <w:shd w:val="clear" w:color="auto" w:fill="FFFFFF" w:themeFill="background1"/>
              <w:jc w:val="center"/>
              <w:rPr>
                <w:rFonts w:cs="Times New Roman"/>
              </w:rPr>
            </w:pPr>
            <w:r w:rsidRPr="00CE7D9A">
              <w:rPr>
                <w:rFonts w:cs="Times New Roman"/>
              </w:rPr>
              <w:t>YH4</w:t>
            </w:r>
          </w:p>
        </w:tc>
        <w:tc>
          <w:tcPr>
            <w:tcW w:w="1558" w:type="dxa"/>
            <w:tcBorders>
              <w:bottom w:val="nil"/>
            </w:tcBorders>
          </w:tcPr>
          <w:p w14:paraId="011A661E" w14:textId="77777777" w:rsidR="00CE7D9A" w:rsidRPr="00CE7D9A" w:rsidRDefault="00CE7D9A" w:rsidP="002B16B8">
            <w:pPr>
              <w:shd w:val="clear" w:color="auto" w:fill="FFFFFF" w:themeFill="background1"/>
              <w:jc w:val="center"/>
              <w:rPr>
                <w:rFonts w:cs="Times New Roman"/>
              </w:rPr>
            </w:pPr>
            <w:r w:rsidRPr="00CE7D9A">
              <w:rPr>
                <w:rFonts w:cs="Times New Roman"/>
              </w:rPr>
              <w:t>Protein</w:t>
            </w:r>
          </w:p>
        </w:tc>
        <w:tc>
          <w:tcPr>
            <w:tcW w:w="1221" w:type="dxa"/>
          </w:tcPr>
          <w:p w14:paraId="6CCC3821" w14:textId="77777777" w:rsidR="00CE7D9A" w:rsidRPr="00CE7D9A" w:rsidRDefault="00CE7D9A" w:rsidP="002B16B8">
            <w:pPr>
              <w:shd w:val="clear" w:color="auto" w:fill="FFFFFF" w:themeFill="background1"/>
              <w:jc w:val="center"/>
              <w:rPr>
                <w:rFonts w:cs="Times New Roman"/>
              </w:rPr>
            </w:pPr>
            <w:r w:rsidRPr="00CE7D9A">
              <w:rPr>
                <w:rFonts w:cs="Times New Roman"/>
              </w:rPr>
              <w:t>200</w:t>
            </w:r>
          </w:p>
        </w:tc>
        <w:tc>
          <w:tcPr>
            <w:tcW w:w="1434" w:type="dxa"/>
          </w:tcPr>
          <w:p w14:paraId="719242C5" w14:textId="77777777" w:rsidR="00CE7D9A" w:rsidRPr="00CE7D9A" w:rsidRDefault="00CE7D9A" w:rsidP="002B16B8">
            <w:pPr>
              <w:shd w:val="clear" w:color="auto" w:fill="FFFFFF" w:themeFill="background1"/>
              <w:jc w:val="center"/>
              <w:rPr>
                <w:rFonts w:cs="Times New Roman"/>
              </w:rPr>
            </w:pPr>
            <w:r w:rsidRPr="00CE7D9A">
              <w:rPr>
                <w:rFonts w:cs="Times New Roman"/>
              </w:rPr>
              <w:t>100</w:t>
            </w:r>
          </w:p>
        </w:tc>
        <w:tc>
          <w:tcPr>
            <w:tcW w:w="1382" w:type="dxa"/>
          </w:tcPr>
          <w:p w14:paraId="131883D1" w14:textId="77777777" w:rsidR="00CE7D9A" w:rsidRPr="00CE7D9A" w:rsidRDefault="00CE7D9A" w:rsidP="002B16B8">
            <w:pPr>
              <w:shd w:val="clear" w:color="auto" w:fill="FFFFFF" w:themeFill="background1"/>
              <w:jc w:val="center"/>
              <w:rPr>
                <w:rFonts w:cs="Times New Roman"/>
              </w:rPr>
            </w:pPr>
            <w:r w:rsidRPr="00CE7D9A">
              <w:rPr>
                <w:rFonts w:cs="Times New Roman"/>
              </w:rPr>
              <w:t>300</w:t>
            </w:r>
          </w:p>
        </w:tc>
      </w:tr>
      <w:tr w:rsidR="00CE7D9A" w:rsidRPr="00CE7D9A" w14:paraId="51667D53" w14:textId="77777777" w:rsidTr="00CE7D9A">
        <w:tc>
          <w:tcPr>
            <w:tcW w:w="1574" w:type="dxa"/>
            <w:tcBorders>
              <w:top w:val="nil"/>
              <w:bottom w:val="single" w:sz="4" w:space="0" w:color="000000"/>
            </w:tcBorders>
          </w:tcPr>
          <w:p w14:paraId="5A3D8584" w14:textId="77777777" w:rsidR="00CE7D9A" w:rsidRPr="00CE7D9A" w:rsidRDefault="00CE7D9A" w:rsidP="00017249">
            <w:pPr>
              <w:shd w:val="clear" w:color="auto" w:fill="FFFFFF" w:themeFill="background1"/>
              <w:rPr>
                <w:rFonts w:cs="Times New Roman"/>
              </w:rPr>
            </w:pPr>
          </w:p>
        </w:tc>
        <w:tc>
          <w:tcPr>
            <w:tcW w:w="1847" w:type="dxa"/>
          </w:tcPr>
          <w:p w14:paraId="0537F74B" w14:textId="77777777" w:rsidR="00CE7D9A" w:rsidRPr="00CE7D9A" w:rsidRDefault="00CE7D9A" w:rsidP="002B16B8">
            <w:pPr>
              <w:shd w:val="clear" w:color="auto" w:fill="FFFFFF" w:themeFill="background1"/>
              <w:jc w:val="center"/>
              <w:rPr>
                <w:rFonts w:cs="Times New Roman"/>
              </w:rPr>
            </w:pPr>
            <w:r w:rsidRPr="00CE7D9A">
              <w:rPr>
                <w:rFonts w:cs="Times New Roman"/>
              </w:rPr>
              <w:t>YH5</w:t>
            </w:r>
          </w:p>
        </w:tc>
        <w:tc>
          <w:tcPr>
            <w:tcW w:w="1558" w:type="dxa"/>
            <w:tcBorders>
              <w:top w:val="nil"/>
            </w:tcBorders>
          </w:tcPr>
          <w:p w14:paraId="4F169FA8" w14:textId="77777777" w:rsidR="00CE7D9A" w:rsidRPr="00CE7D9A" w:rsidRDefault="00CE7D9A" w:rsidP="00017249">
            <w:pPr>
              <w:shd w:val="clear" w:color="auto" w:fill="FFFFFF" w:themeFill="background1"/>
              <w:rPr>
                <w:rFonts w:cs="Times New Roman"/>
              </w:rPr>
            </w:pPr>
          </w:p>
        </w:tc>
        <w:tc>
          <w:tcPr>
            <w:tcW w:w="1221" w:type="dxa"/>
          </w:tcPr>
          <w:p w14:paraId="31F7DEB4" w14:textId="77777777" w:rsidR="00CE7D9A" w:rsidRPr="00CE7D9A" w:rsidRDefault="00CE7D9A" w:rsidP="002B16B8">
            <w:pPr>
              <w:shd w:val="clear" w:color="auto" w:fill="FFFFFF" w:themeFill="background1"/>
              <w:jc w:val="center"/>
              <w:rPr>
                <w:rFonts w:cs="Times New Roman"/>
              </w:rPr>
            </w:pPr>
            <w:r w:rsidRPr="00CE7D9A">
              <w:rPr>
                <w:rFonts w:cs="Times New Roman"/>
              </w:rPr>
              <w:t>200</w:t>
            </w:r>
          </w:p>
        </w:tc>
        <w:tc>
          <w:tcPr>
            <w:tcW w:w="1434" w:type="dxa"/>
          </w:tcPr>
          <w:p w14:paraId="0D275DBC" w14:textId="77777777" w:rsidR="00CE7D9A" w:rsidRPr="00CE7D9A" w:rsidRDefault="00CE7D9A" w:rsidP="002B16B8">
            <w:pPr>
              <w:shd w:val="clear" w:color="auto" w:fill="FFFFFF" w:themeFill="background1"/>
              <w:jc w:val="center"/>
              <w:rPr>
                <w:rFonts w:cs="Times New Roman"/>
              </w:rPr>
            </w:pPr>
            <w:r w:rsidRPr="00CE7D9A">
              <w:rPr>
                <w:rFonts w:cs="Times New Roman"/>
              </w:rPr>
              <w:t>200</w:t>
            </w:r>
          </w:p>
        </w:tc>
        <w:tc>
          <w:tcPr>
            <w:tcW w:w="1382" w:type="dxa"/>
          </w:tcPr>
          <w:p w14:paraId="3A43AD92" w14:textId="77777777" w:rsidR="00CE7D9A" w:rsidRPr="00CE7D9A" w:rsidRDefault="00CE7D9A" w:rsidP="002B16B8">
            <w:pPr>
              <w:shd w:val="clear" w:color="auto" w:fill="FFFFFF" w:themeFill="background1"/>
              <w:jc w:val="center"/>
              <w:rPr>
                <w:rFonts w:cs="Times New Roman"/>
              </w:rPr>
            </w:pPr>
            <w:r w:rsidRPr="00CE7D9A">
              <w:rPr>
                <w:rFonts w:cs="Times New Roman"/>
              </w:rPr>
              <w:t>500</w:t>
            </w:r>
          </w:p>
        </w:tc>
      </w:tr>
      <w:tr w:rsidR="00CE7D9A" w:rsidRPr="00CE7D9A" w14:paraId="670E6C02" w14:textId="77777777" w:rsidTr="00CE7D9A">
        <w:tc>
          <w:tcPr>
            <w:tcW w:w="1574" w:type="dxa"/>
            <w:tcBorders>
              <w:bottom w:val="nil"/>
            </w:tcBorders>
          </w:tcPr>
          <w:p w14:paraId="63E2B756" w14:textId="77777777" w:rsidR="00CE7D9A" w:rsidRPr="00CE7D9A" w:rsidRDefault="00CE7D9A" w:rsidP="002B16B8">
            <w:pPr>
              <w:shd w:val="clear" w:color="auto" w:fill="FFFFFF" w:themeFill="background1"/>
              <w:jc w:val="center"/>
              <w:rPr>
                <w:rFonts w:cs="Times New Roman"/>
              </w:rPr>
            </w:pPr>
            <w:r w:rsidRPr="00CE7D9A">
              <w:rPr>
                <w:rFonts w:cs="Times New Roman"/>
              </w:rPr>
              <w:t>TreeBASE</w:t>
            </w:r>
          </w:p>
        </w:tc>
        <w:tc>
          <w:tcPr>
            <w:tcW w:w="1847" w:type="dxa"/>
          </w:tcPr>
          <w:p w14:paraId="0BA04473" w14:textId="77777777" w:rsidR="00CE7D9A" w:rsidRPr="00CE7D9A" w:rsidRDefault="00CE7D9A" w:rsidP="002B16B8">
            <w:pPr>
              <w:shd w:val="clear" w:color="auto" w:fill="FFFFFF" w:themeFill="background1"/>
              <w:jc w:val="center"/>
              <w:rPr>
                <w:rFonts w:cs="Times New Roman"/>
              </w:rPr>
            </w:pPr>
            <w:r w:rsidRPr="00CE7D9A">
              <w:rPr>
                <w:rFonts w:cs="Times New Roman"/>
              </w:rPr>
              <w:t>TreeBASE-dna</w:t>
            </w:r>
          </w:p>
        </w:tc>
        <w:tc>
          <w:tcPr>
            <w:tcW w:w="1558" w:type="dxa"/>
          </w:tcPr>
          <w:p w14:paraId="1E6E99F7" w14:textId="77777777" w:rsidR="00CE7D9A" w:rsidRPr="00CE7D9A" w:rsidRDefault="00CE7D9A" w:rsidP="002B16B8">
            <w:pPr>
              <w:shd w:val="clear" w:color="auto" w:fill="FFFFFF" w:themeFill="background1"/>
              <w:jc w:val="center"/>
              <w:rPr>
                <w:rFonts w:cs="Times New Roman"/>
              </w:rPr>
            </w:pPr>
            <w:r w:rsidRPr="00CE7D9A">
              <w:rPr>
                <w:rFonts w:cs="Times New Roman"/>
              </w:rPr>
              <w:t>DNA</w:t>
            </w:r>
          </w:p>
        </w:tc>
        <w:tc>
          <w:tcPr>
            <w:tcW w:w="1221" w:type="dxa"/>
          </w:tcPr>
          <w:p w14:paraId="14155653" w14:textId="77777777" w:rsidR="00CE7D9A" w:rsidRPr="00CE7D9A" w:rsidRDefault="00CE7D9A" w:rsidP="002B16B8">
            <w:pPr>
              <w:shd w:val="clear" w:color="auto" w:fill="FFFFFF" w:themeFill="background1"/>
              <w:jc w:val="center"/>
              <w:rPr>
                <w:rFonts w:cs="Times New Roman"/>
              </w:rPr>
            </w:pPr>
            <w:r w:rsidRPr="00CE7D9A">
              <w:rPr>
                <w:rFonts w:cs="Times New Roman"/>
              </w:rPr>
              <w:t>70</w:t>
            </w:r>
          </w:p>
        </w:tc>
        <w:tc>
          <w:tcPr>
            <w:tcW w:w="1434" w:type="dxa"/>
          </w:tcPr>
          <w:p w14:paraId="119D6D78" w14:textId="77777777" w:rsidR="00CE7D9A" w:rsidRPr="00CE7D9A" w:rsidRDefault="00CE7D9A" w:rsidP="002B16B8">
            <w:pPr>
              <w:shd w:val="clear" w:color="auto" w:fill="FFFFFF" w:themeFill="background1"/>
              <w:jc w:val="center"/>
              <w:rPr>
                <w:rFonts w:cs="Times New Roman"/>
              </w:rPr>
            </w:pPr>
            <w:r w:rsidRPr="00CE7D9A">
              <w:rPr>
                <w:rFonts w:cs="Times New Roman"/>
                <w:color w:val="000000"/>
              </w:rPr>
              <w:t>201-767</w:t>
            </w:r>
          </w:p>
        </w:tc>
        <w:tc>
          <w:tcPr>
            <w:tcW w:w="1382" w:type="dxa"/>
          </w:tcPr>
          <w:p w14:paraId="5F7D5ABA" w14:textId="77777777" w:rsidR="00CE7D9A" w:rsidRPr="00CE7D9A" w:rsidRDefault="00CE7D9A" w:rsidP="002B16B8">
            <w:pPr>
              <w:shd w:val="clear" w:color="auto" w:fill="FFFFFF" w:themeFill="background1"/>
              <w:jc w:val="center"/>
              <w:rPr>
                <w:rFonts w:cs="Times New Roman"/>
              </w:rPr>
            </w:pPr>
            <w:r w:rsidRPr="00CE7D9A">
              <w:rPr>
                <w:rFonts w:cs="Times New Roman"/>
              </w:rPr>
              <w:t>976-61199</w:t>
            </w:r>
          </w:p>
        </w:tc>
      </w:tr>
      <w:tr w:rsidR="00CE7D9A" w:rsidRPr="00CE7D9A" w14:paraId="1F41CB68" w14:textId="77777777" w:rsidTr="00CE7D9A">
        <w:tc>
          <w:tcPr>
            <w:tcW w:w="1574" w:type="dxa"/>
            <w:tcBorders>
              <w:top w:val="nil"/>
            </w:tcBorders>
          </w:tcPr>
          <w:p w14:paraId="2F526BC8" w14:textId="77777777" w:rsidR="00CE7D9A" w:rsidRPr="00CE7D9A" w:rsidRDefault="00CE7D9A" w:rsidP="00017249">
            <w:pPr>
              <w:shd w:val="clear" w:color="auto" w:fill="FFFFFF" w:themeFill="background1"/>
              <w:rPr>
                <w:rFonts w:cs="Times New Roman"/>
              </w:rPr>
            </w:pPr>
          </w:p>
        </w:tc>
        <w:tc>
          <w:tcPr>
            <w:tcW w:w="1847" w:type="dxa"/>
          </w:tcPr>
          <w:p w14:paraId="07FDB672" w14:textId="77777777" w:rsidR="00CE7D9A" w:rsidRPr="00CE7D9A" w:rsidRDefault="00CE7D9A" w:rsidP="002B16B8">
            <w:pPr>
              <w:shd w:val="clear" w:color="auto" w:fill="FFFFFF" w:themeFill="background1"/>
              <w:jc w:val="center"/>
              <w:rPr>
                <w:rFonts w:cs="Times New Roman"/>
              </w:rPr>
            </w:pPr>
            <w:r w:rsidRPr="00CE7D9A">
              <w:rPr>
                <w:rFonts w:cs="Times New Roman"/>
              </w:rPr>
              <w:t>TreeBASE-prot</w:t>
            </w:r>
          </w:p>
        </w:tc>
        <w:tc>
          <w:tcPr>
            <w:tcW w:w="1558" w:type="dxa"/>
          </w:tcPr>
          <w:p w14:paraId="2B4CDE46" w14:textId="77777777" w:rsidR="00CE7D9A" w:rsidRPr="00CE7D9A" w:rsidRDefault="00CE7D9A" w:rsidP="002B16B8">
            <w:pPr>
              <w:shd w:val="clear" w:color="auto" w:fill="FFFFFF" w:themeFill="background1"/>
              <w:jc w:val="center"/>
              <w:rPr>
                <w:rFonts w:cs="Times New Roman"/>
              </w:rPr>
            </w:pPr>
            <w:r w:rsidRPr="00CE7D9A">
              <w:rPr>
                <w:rFonts w:cs="Times New Roman"/>
              </w:rPr>
              <w:t>Protein</w:t>
            </w:r>
          </w:p>
        </w:tc>
        <w:tc>
          <w:tcPr>
            <w:tcW w:w="1221" w:type="dxa"/>
          </w:tcPr>
          <w:p w14:paraId="3EF7F95F" w14:textId="77777777" w:rsidR="00CE7D9A" w:rsidRPr="00CE7D9A" w:rsidRDefault="00CE7D9A" w:rsidP="002B16B8">
            <w:pPr>
              <w:shd w:val="clear" w:color="auto" w:fill="FFFFFF" w:themeFill="background1"/>
              <w:jc w:val="center"/>
              <w:rPr>
                <w:rFonts w:cs="Times New Roman"/>
              </w:rPr>
            </w:pPr>
            <w:r w:rsidRPr="00CE7D9A">
              <w:rPr>
                <w:rFonts w:cs="Times New Roman"/>
              </w:rPr>
              <w:t>45</w:t>
            </w:r>
          </w:p>
        </w:tc>
        <w:tc>
          <w:tcPr>
            <w:tcW w:w="1434" w:type="dxa"/>
          </w:tcPr>
          <w:p w14:paraId="4A269877" w14:textId="77777777" w:rsidR="00CE7D9A" w:rsidRPr="00CE7D9A" w:rsidRDefault="00CE7D9A" w:rsidP="002B16B8">
            <w:pPr>
              <w:shd w:val="clear" w:color="auto" w:fill="FFFFFF" w:themeFill="background1"/>
              <w:jc w:val="center"/>
              <w:rPr>
                <w:rFonts w:cs="Times New Roman"/>
              </w:rPr>
            </w:pPr>
            <w:r w:rsidRPr="00CE7D9A">
              <w:rPr>
                <w:rFonts w:cs="Times New Roman"/>
                <w:color w:val="000000"/>
              </w:rPr>
              <w:t>50-194</w:t>
            </w:r>
          </w:p>
        </w:tc>
        <w:tc>
          <w:tcPr>
            <w:tcW w:w="1382" w:type="dxa"/>
          </w:tcPr>
          <w:p w14:paraId="45B3D6BC" w14:textId="77777777" w:rsidR="00CE7D9A" w:rsidRPr="00CE7D9A" w:rsidRDefault="00CE7D9A" w:rsidP="002B16B8">
            <w:pPr>
              <w:shd w:val="clear" w:color="auto" w:fill="FFFFFF" w:themeFill="background1"/>
              <w:jc w:val="center"/>
              <w:rPr>
                <w:rFonts w:cs="Times New Roman"/>
              </w:rPr>
            </w:pPr>
            <w:r w:rsidRPr="00CE7D9A">
              <w:rPr>
                <w:rFonts w:cs="Times New Roman"/>
              </w:rPr>
              <w:t>126-22426</w:t>
            </w:r>
          </w:p>
        </w:tc>
      </w:tr>
    </w:tbl>
    <w:p w14:paraId="7F0D8105" w14:textId="77777777" w:rsidR="00BE52C9" w:rsidRPr="00BE52C9" w:rsidRDefault="00BE52C9" w:rsidP="00BE52C9">
      <w:pPr>
        <w:pStyle w:val="Heading2"/>
        <w:numPr>
          <w:ilvl w:val="0"/>
          <w:numId w:val="0"/>
        </w:numPr>
        <w:shd w:val="clear" w:color="auto" w:fill="FFFFFF" w:themeFill="background1"/>
        <w:spacing w:before="40" w:after="0"/>
        <w:ind w:left="576"/>
        <w:jc w:val="left"/>
        <w:rPr>
          <w:rFonts w:cs="Times New Roman"/>
        </w:rPr>
      </w:pPr>
    </w:p>
    <w:p w14:paraId="3A2517D8" w14:textId="4C1C91AD" w:rsidR="00CE7D9A" w:rsidRPr="00CE7D9A" w:rsidRDefault="000E4ABB" w:rsidP="00017249">
      <w:pPr>
        <w:pStyle w:val="Heading2"/>
        <w:numPr>
          <w:ilvl w:val="1"/>
          <w:numId w:val="12"/>
        </w:numPr>
        <w:shd w:val="clear" w:color="auto" w:fill="FFFFFF" w:themeFill="background1"/>
        <w:spacing w:before="40" w:after="0"/>
        <w:jc w:val="left"/>
        <w:rPr>
          <w:rFonts w:cs="Times New Roman"/>
        </w:rPr>
      </w:pPr>
      <w:r>
        <w:rPr>
          <w:rFonts w:cs="Times New Roman"/>
          <w:lang w:val="vi-VN"/>
        </w:rPr>
        <w:t>Tiêu chí đánh giá</w:t>
      </w:r>
    </w:p>
    <w:p w14:paraId="3C1082C0" w14:textId="0092BF6C" w:rsidR="00CE7D9A" w:rsidRPr="00CE7D9A" w:rsidRDefault="000E4ABB" w:rsidP="00017249">
      <w:pPr>
        <w:pStyle w:val="Heading3"/>
        <w:numPr>
          <w:ilvl w:val="2"/>
          <w:numId w:val="12"/>
        </w:numPr>
        <w:shd w:val="clear" w:color="auto" w:fill="FFFFFF" w:themeFill="background1"/>
        <w:spacing w:before="40" w:after="0"/>
        <w:jc w:val="left"/>
        <w:rPr>
          <w:rFonts w:cs="Times New Roman"/>
        </w:rPr>
      </w:pPr>
      <w:r>
        <w:rPr>
          <w:rFonts w:cs="Times New Roman"/>
          <w:lang w:val="vi-VN"/>
        </w:rPr>
        <w:t xml:space="preserve">Điểm </w:t>
      </w:r>
      <w:r>
        <w:rPr>
          <w:rFonts w:cs="Times New Roman"/>
        </w:rPr>
        <w:t>MP</w:t>
      </w:r>
    </w:p>
    <w:p w14:paraId="6074CBF3" w14:textId="77777777" w:rsidR="00CE7D9A" w:rsidRPr="00CE7D9A" w:rsidRDefault="00CE7D9A" w:rsidP="00646F4F">
      <w:pPr>
        <w:shd w:val="clear" w:color="auto" w:fill="FFFFFF" w:themeFill="background1"/>
        <w:ind w:firstLine="540"/>
        <w:rPr>
          <w:rFonts w:cs="Times New Roman"/>
        </w:rPr>
      </w:pPr>
      <w:r w:rsidRPr="00CE7D9A">
        <w:rPr>
          <w:rFonts w:cs="Times New Roman"/>
        </w:rPr>
        <w:t xml:space="preserve">Chúng tôi trước tiên so sánh các thuật toán theo điểm MP của cây </w:t>
      </w:r>
      <m:oMath>
        <m:sSup>
          <m:sSupPr>
            <m:ctrlPr>
              <w:rPr>
                <w:rFonts w:ascii="Cambria Math" w:eastAsia="Cambria Math" w:hAnsi="Cambria Math" w:cs="Times New Roman"/>
              </w:rPr>
            </m:ctrlPr>
          </m:sSupPr>
          <m:e>
            <m:r>
              <w:rPr>
                <w:rFonts w:ascii="Cambria Math" w:eastAsia="Cambria Math" w:hAnsi="Cambria Math" w:cs="Times New Roman"/>
              </w:rPr>
              <m:t>T</m:t>
            </m:r>
          </m:e>
          <m:sup>
            <m:r>
              <w:rPr>
                <w:rFonts w:ascii="Cambria Math" w:eastAsia="Cambria Math" w:hAnsi="Cambria Math" w:cs="Times New Roman"/>
              </w:rPr>
              <m:t>best</m:t>
            </m:r>
          </m:sup>
        </m:sSup>
      </m:oMath>
      <w:r w:rsidRPr="00CE7D9A">
        <w:rPr>
          <w:rFonts w:cs="Times New Roman"/>
        </w:rPr>
        <w:t>. Cụ thể, với phương pháp X và dataset Y, chúng tôi tính tỉ lệ MSA trong Y mà phương pháp X đạt được điểm số tốt nhất trong số các phương pháp khảo sát.</w:t>
      </w:r>
    </w:p>
    <w:p w14:paraId="7BC11F10" w14:textId="27A429F5" w:rsidR="00CE7D9A" w:rsidRPr="00CE7D9A" w:rsidRDefault="000E4ABB" w:rsidP="00017249">
      <w:pPr>
        <w:pStyle w:val="Heading3"/>
        <w:numPr>
          <w:ilvl w:val="2"/>
          <w:numId w:val="12"/>
        </w:numPr>
        <w:shd w:val="clear" w:color="auto" w:fill="FFFFFF" w:themeFill="background1"/>
        <w:spacing w:before="40" w:after="0"/>
        <w:jc w:val="left"/>
        <w:rPr>
          <w:rFonts w:cs="Times New Roman"/>
        </w:rPr>
      </w:pPr>
      <w:r>
        <w:rPr>
          <w:rFonts w:cs="Times New Roman"/>
          <w:lang w:val="vi-VN"/>
        </w:rPr>
        <w:t xml:space="preserve">Độ chính xác </w:t>
      </w:r>
      <w:r>
        <w:rPr>
          <w:rFonts w:cs="Times New Roman"/>
        </w:rPr>
        <w:t>Bootstrap</w:t>
      </w:r>
    </w:p>
    <w:p w14:paraId="3AD19755" w14:textId="7730806F" w:rsidR="00CE7D9A" w:rsidRPr="00CE7D9A" w:rsidRDefault="00CE7D9A" w:rsidP="00646F4F">
      <w:pPr>
        <w:shd w:val="clear" w:color="auto" w:fill="FFFFFF" w:themeFill="background1"/>
        <w:ind w:firstLine="540"/>
        <w:rPr>
          <w:rFonts w:cs="Times New Roman"/>
        </w:rPr>
      </w:pPr>
      <w:r w:rsidRPr="00CE7D9A">
        <w:rPr>
          <w:rFonts w:cs="Times New Roman"/>
        </w:rPr>
        <w:t xml:space="preserve">Chúng tôi cũng so sánh chất lượng tập </w:t>
      </w:r>
      <m:oMath>
        <m:r>
          <w:rPr>
            <w:rFonts w:ascii="Cambria Math" w:eastAsia="Cambria Math" w:hAnsi="Cambria Math" w:cs="Times New Roman"/>
          </w:rPr>
          <m:t>B</m:t>
        </m:r>
      </m:oMath>
      <w:r w:rsidRPr="00CE7D9A">
        <w:rPr>
          <w:rFonts w:cs="Times New Roman"/>
        </w:rPr>
        <w:t xml:space="preserve"> các cây bootstrap của các thuật toán nhờ tính toán độ chính xác bootstrap trên kết quả phân tích dữ liệu mô phỏng. Độ chính xác của một phương pháp bootstrap, </w:t>
      </w:r>
      <m:oMath>
        <m:r>
          <w:rPr>
            <w:rFonts w:ascii="Cambria Math" w:hAnsi="Cambria Math" w:cs="Times New Roman"/>
          </w:rPr>
          <m:t>Z</m:t>
        </m:r>
      </m:oMath>
      <w:r w:rsidRPr="00CE7D9A">
        <w:rPr>
          <w:rFonts w:cs="Times New Roman"/>
        </w:rPr>
        <w:t xml:space="preserve">, được định nghĩa bởi </w:t>
      </w:r>
      <m:oMath>
        <m:sSub>
          <m:sSubPr>
            <m:ctrlPr>
              <w:rPr>
                <w:rFonts w:ascii="Cambria Math" w:eastAsia="Cambria Math" w:hAnsi="Cambria Math" w:cs="Times New Roman"/>
              </w:rPr>
            </m:ctrlPr>
          </m:sSubPr>
          <m:e>
            <m:r>
              <w:rPr>
                <w:rFonts w:ascii="Cambria Math" w:eastAsia="Cambria Math" w:hAnsi="Cambria Math" w:cs="Times New Roman"/>
              </w:rPr>
              <m:t>f</m:t>
            </m:r>
          </m:e>
          <m:sub>
            <m:r>
              <w:rPr>
                <w:rFonts w:ascii="Cambria Math" w:eastAsia="Cambria Math" w:hAnsi="Cambria Math" w:cs="Times New Roman"/>
              </w:rPr>
              <m:t>Z</m:t>
            </m:r>
          </m:sub>
        </m:sSub>
        <m:d>
          <m:dPr>
            <m:ctrlPr>
              <w:rPr>
                <w:rFonts w:ascii="Cambria Math" w:eastAsia="Cambria Math" w:hAnsi="Cambria Math" w:cs="Times New Roman"/>
              </w:rPr>
            </m:ctrlPr>
          </m:dPr>
          <m:e>
            <m:r>
              <w:rPr>
                <w:rFonts w:ascii="Cambria Math" w:eastAsia="Cambria Math" w:hAnsi="Cambria Math" w:cs="Times New Roman"/>
              </w:rPr>
              <m:t>v</m:t>
            </m:r>
          </m:e>
        </m:d>
      </m:oMath>
      <w:r w:rsidRPr="00CE7D9A">
        <w:rPr>
          <w:rFonts w:cs="Times New Roman"/>
        </w:rPr>
        <w:t xml:space="preserve">, là tỷ lệ của số cạnh có mặt trong cây đúng trong số tất cả các cạnh có giá trị hỗ trợ bootstrap </w:t>
      </w:r>
      <m:oMath>
        <m:r>
          <w:rPr>
            <w:rFonts w:ascii="Cambria Math" w:eastAsia="Cambria Math" w:hAnsi="Cambria Math" w:cs="Times New Roman"/>
          </w:rPr>
          <m:t>v%</m:t>
        </m:r>
      </m:oMath>
      <w:r w:rsidRPr="00CE7D9A">
        <w:rPr>
          <w:rFonts w:cs="Times New Roman"/>
        </w:rPr>
        <w:t xml:space="preserve"> (đếm trên các cây </w:t>
      </w:r>
      <m:oMath>
        <m:sSup>
          <m:sSupPr>
            <m:ctrlPr>
              <w:rPr>
                <w:rFonts w:ascii="Cambria Math" w:eastAsia="Cambria Math" w:hAnsi="Cambria Math" w:cs="Times New Roman"/>
              </w:rPr>
            </m:ctrlPr>
          </m:sSupPr>
          <m:e>
            <m:r>
              <m:rPr>
                <m:sty m:val="p"/>
              </m:rPr>
              <w:rPr>
                <w:rFonts w:ascii="Cambria Math" w:eastAsia="Cambria Math" w:hAnsi="Cambria Math" w:cs="Times New Roman"/>
              </w:rPr>
              <m:t>T</m:t>
            </m:r>
          </m:e>
          <m:sup>
            <m:r>
              <m:rPr>
                <m:sty m:val="p"/>
              </m:rPr>
              <w:rPr>
                <w:rFonts w:ascii="Cambria Math" w:eastAsia="Cambria Math" w:hAnsi="Cambria Math" w:cs="Times New Roman"/>
              </w:rPr>
              <m:t>best</m:t>
            </m:r>
          </m:sup>
        </m:sSup>
      </m:oMath>
      <w:r w:rsidRPr="00CE7D9A">
        <w:rPr>
          <w:rFonts w:cs="Times New Roman"/>
        </w:rPr>
        <w:t xml:space="preserve">) </w:t>
      </w:r>
      <w:sdt>
        <w:sdtPr>
          <w:rPr>
            <w:rFonts w:cs="Times New Roman"/>
            <w:color w:val="000000"/>
          </w:rPr>
          <w:tag w:val="MENDELEY_CITATION_v3_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"/>
          <w:id w:val="1432932501"/>
          <w:placeholder>
            <w:docPart w:val="DefaultPlaceholder_-1854013440"/>
          </w:placeholder>
        </w:sdtPr>
        <w:sdtContent>
          <w:r w:rsidR="00A107FF" w:rsidRPr="00A107FF">
            <w:rPr>
              <w:rFonts w:cs="Times New Roman"/>
              <w:color w:val="000000"/>
            </w:rPr>
            <w:t>[19]</w:t>
          </w:r>
        </w:sdtContent>
      </w:sdt>
      <w:r w:rsidRPr="00CE7D9A">
        <w:rPr>
          <w:rFonts w:cs="Times New Roman"/>
        </w:rPr>
        <w:t xml:space="preserve">. </w:t>
      </w:r>
    </w:p>
    <w:p w14:paraId="15A76EB9" w14:textId="50DC63E2" w:rsidR="00CE7D9A" w:rsidRPr="00CE7D9A" w:rsidRDefault="000E4ABB" w:rsidP="00017249">
      <w:pPr>
        <w:pStyle w:val="Heading3"/>
        <w:numPr>
          <w:ilvl w:val="2"/>
          <w:numId w:val="12"/>
        </w:numPr>
        <w:shd w:val="clear" w:color="auto" w:fill="FFFFFF" w:themeFill="background1"/>
        <w:spacing w:before="40" w:after="0"/>
        <w:jc w:val="left"/>
        <w:rPr>
          <w:rFonts w:cs="Times New Roman"/>
        </w:rPr>
      </w:pPr>
      <w:r>
        <w:rPr>
          <w:rFonts w:cs="Times New Roman"/>
          <w:lang w:val="vi-VN"/>
        </w:rPr>
        <w:t>Thời gian thực thi</w:t>
      </w:r>
    </w:p>
    <w:p w14:paraId="534F76B0" w14:textId="02B3E4B7" w:rsidR="00CE7D9A" w:rsidRPr="00CE7D9A" w:rsidRDefault="00CE7D9A" w:rsidP="007170F6">
      <w:pPr>
        <w:shd w:val="clear" w:color="auto" w:fill="FFFFFF" w:themeFill="background1"/>
        <w:ind w:firstLine="450"/>
        <w:rPr>
          <w:rFonts w:cs="Times New Roman"/>
        </w:rPr>
      </w:pPr>
      <w:r w:rsidRPr="00CE7D9A">
        <w:rPr>
          <w:rFonts w:cs="Times New Roman"/>
        </w:rPr>
        <w:t>Với thước đo thứ 3 là thời gian thực thi, chúng tôi quan sát tổng thời gian (tiếng) phân tích bootstrap và thời gian cho mỗi vòng lặp tìm kiếm của từng phương pháp.</w:t>
      </w:r>
    </w:p>
    <w:p w14:paraId="2A8922B8" w14:textId="0D8321F2" w:rsidR="00CE7D9A" w:rsidRPr="00CE7D9A" w:rsidRDefault="000E4ABB" w:rsidP="00017249">
      <w:pPr>
        <w:pStyle w:val="Heading2"/>
        <w:numPr>
          <w:ilvl w:val="1"/>
          <w:numId w:val="12"/>
        </w:numPr>
        <w:shd w:val="clear" w:color="auto" w:fill="FFFFFF" w:themeFill="background1"/>
        <w:spacing w:before="40" w:after="0"/>
        <w:jc w:val="left"/>
        <w:rPr>
          <w:rFonts w:cs="Times New Roman"/>
        </w:rPr>
      </w:pPr>
      <w:r>
        <w:rPr>
          <w:rFonts w:cs="Times New Roman"/>
          <w:lang w:val="vi-VN"/>
        </w:rPr>
        <w:t>Kết quả</w:t>
      </w:r>
    </w:p>
    <w:p w14:paraId="6A05AC15" w14:textId="6E86FA41" w:rsidR="00CE7D9A" w:rsidRPr="00CE7D9A" w:rsidRDefault="000E4ABB" w:rsidP="00017249">
      <w:pPr>
        <w:pStyle w:val="Heading3"/>
        <w:numPr>
          <w:ilvl w:val="2"/>
          <w:numId w:val="12"/>
        </w:numPr>
        <w:shd w:val="clear" w:color="auto" w:fill="FFFFFF" w:themeFill="background1"/>
        <w:spacing w:before="40" w:after="0"/>
        <w:jc w:val="left"/>
        <w:rPr>
          <w:rFonts w:cs="Times New Roman"/>
        </w:rPr>
      </w:pPr>
      <w:r>
        <w:rPr>
          <w:rFonts w:cs="Times New Roman"/>
          <w:lang w:val="vi-VN"/>
        </w:rPr>
        <w:t xml:space="preserve">Điểm </w:t>
      </w:r>
      <w:r w:rsidR="00CE7D9A" w:rsidRPr="00CE7D9A">
        <w:rPr>
          <w:rFonts w:cs="Times New Roman"/>
        </w:rPr>
        <w:t>MP</w:t>
      </w:r>
    </w:p>
    <w:p w14:paraId="76A78727" w14:textId="77777777" w:rsidR="00CE7D9A" w:rsidRPr="00CE7D9A" w:rsidRDefault="00CE7D9A" w:rsidP="007170F6">
      <w:pPr>
        <w:shd w:val="clear" w:color="auto" w:fill="FFFFFF" w:themeFill="background1"/>
        <w:ind w:firstLine="450"/>
        <w:rPr>
          <w:rFonts w:cs="Times New Roman"/>
        </w:rPr>
      </w:pPr>
      <w:r w:rsidRPr="00CE7D9A">
        <w:rPr>
          <w:rFonts w:cs="Times New Roman"/>
        </w:rPr>
        <w:t xml:space="preserve">Như đã tổng hợp ở Table 2, trên dữ liệu mô phỏng YuleHarding thì MPBoot-TBR* và MPBoot cho điểm số MP giống hệt nhau. </w:t>
      </w:r>
    </w:p>
    <w:p w14:paraId="13F8E818" w14:textId="77777777" w:rsidR="00CE7D9A" w:rsidRPr="00CE7D9A" w:rsidRDefault="00CE7D9A" w:rsidP="007170F6">
      <w:pPr>
        <w:shd w:val="clear" w:color="auto" w:fill="FFFFFF" w:themeFill="background1"/>
        <w:ind w:firstLine="450"/>
        <w:rPr>
          <w:rFonts w:cs="Times New Roman"/>
        </w:rPr>
      </w:pPr>
      <w:r w:rsidRPr="00CE7D9A">
        <w:rPr>
          <w:rFonts w:cs="Times New Roman"/>
        </w:rPr>
        <w:t>Trên dữ liệu thực TreeBASE thì thuật toán MPBoot-TBR cho điểm MP tốt hơn. Đáng chú ý MPBoot-TBR-sc100 cho kết quả tương đương MPBoot-TBR.</w:t>
      </w:r>
    </w:p>
    <w:p w14:paraId="4EEC9D2F" w14:textId="021A6A16" w:rsidR="00CE7D9A" w:rsidRPr="00CE7D9A" w:rsidRDefault="00CE7D9A" w:rsidP="00017249">
      <w:pPr>
        <w:keepNext/>
        <w:pBdr>
          <w:top w:val="nil"/>
          <w:left w:val="nil"/>
          <w:bottom w:val="nil"/>
          <w:right w:val="nil"/>
          <w:between w:val="nil"/>
        </w:pBdr>
        <w:shd w:val="clear" w:color="auto" w:fill="FFFFFF" w:themeFill="background1"/>
        <w:spacing w:after="0" w:line="240" w:lineRule="auto"/>
        <w:jc w:val="center"/>
        <w:rPr>
          <w:rFonts w:eastAsia="Times New Roman" w:cs="Times New Roman"/>
          <w:color w:val="000000"/>
          <w:sz w:val="24"/>
          <w:szCs w:val="24"/>
        </w:rPr>
      </w:pPr>
      <w:r w:rsidRPr="00E44F1F">
        <w:rPr>
          <w:rFonts w:eastAsia="Times New Roman" w:cs="Times New Roman"/>
          <w:b/>
          <w:color w:val="000000"/>
          <w:sz w:val="24"/>
          <w:szCs w:val="24"/>
        </w:rPr>
        <w:t>Table 2</w:t>
      </w:r>
      <w:r w:rsidRPr="00CE7D9A">
        <w:rPr>
          <w:rFonts w:eastAsia="Times New Roman" w:cs="Times New Roman"/>
          <w:color w:val="000000"/>
          <w:sz w:val="24"/>
          <w:szCs w:val="24"/>
        </w:rPr>
        <w:t xml:space="preserve"> </w:t>
      </w:r>
      <w:proofErr w:type="spellStart"/>
      <w:r w:rsidR="00C12557">
        <w:rPr>
          <w:rFonts w:eastAsia="Times New Roman" w:cs="Times New Roman"/>
          <w:color w:val="000000"/>
          <w:sz w:val="24"/>
          <w:szCs w:val="24"/>
          <w:lang w:val="en-US"/>
        </w:rPr>
        <w:t>Tần</w:t>
      </w:r>
      <w:proofErr w:type="spellEnd"/>
      <w:r w:rsidR="00C12557">
        <w:rPr>
          <w:rFonts w:eastAsia="Times New Roman" w:cs="Times New Roman"/>
          <w:color w:val="000000"/>
          <w:sz w:val="24"/>
          <w:szCs w:val="24"/>
          <w:lang w:val="en-US"/>
        </w:rPr>
        <w:t xml:space="preserve"> </w:t>
      </w:r>
      <w:proofErr w:type="spellStart"/>
      <w:r w:rsidR="00C12557">
        <w:rPr>
          <w:rFonts w:eastAsia="Times New Roman" w:cs="Times New Roman"/>
          <w:color w:val="000000"/>
          <w:sz w:val="24"/>
          <w:szCs w:val="24"/>
          <w:lang w:val="en-US"/>
        </w:rPr>
        <w:t>số</w:t>
      </w:r>
      <w:proofErr w:type="spellEnd"/>
      <w:r w:rsidR="00C12557">
        <w:rPr>
          <w:rFonts w:eastAsia="Times New Roman" w:cs="Times New Roman"/>
          <w:color w:val="000000"/>
          <w:sz w:val="24"/>
          <w:szCs w:val="24"/>
          <w:lang w:val="en-US"/>
        </w:rPr>
        <w:t xml:space="preserve"> </w:t>
      </w:r>
      <w:proofErr w:type="spellStart"/>
      <w:r w:rsidR="00C12557">
        <w:rPr>
          <w:rFonts w:eastAsia="Times New Roman" w:cs="Times New Roman"/>
          <w:color w:val="000000"/>
          <w:sz w:val="24"/>
          <w:szCs w:val="24"/>
          <w:lang w:val="en-US"/>
        </w:rPr>
        <w:t>đạt</w:t>
      </w:r>
      <w:proofErr w:type="spellEnd"/>
      <w:r w:rsidR="00C12557">
        <w:rPr>
          <w:rFonts w:eastAsia="Times New Roman" w:cs="Times New Roman"/>
          <w:color w:val="000000"/>
          <w:sz w:val="24"/>
          <w:szCs w:val="24"/>
          <w:lang w:val="en-US"/>
        </w:rPr>
        <w:t xml:space="preserve"> </w:t>
      </w:r>
      <w:proofErr w:type="spellStart"/>
      <w:r w:rsidR="00C12557">
        <w:rPr>
          <w:rFonts w:eastAsia="Times New Roman" w:cs="Times New Roman"/>
          <w:color w:val="000000"/>
          <w:sz w:val="24"/>
          <w:szCs w:val="24"/>
          <w:lang w:val="en-US"/>
        </w:rPr>
        <w:t>được</w:t>
      </w:r>
      <w:proofErr w:type="spellEnd"/>
      <w:r w:rsidR="00C12557">
        <w:rPr>
          <w:rFonts w:eastAsia="Times New Roman" w:cs="Times New Roman"/>
          <w:color w:val="000000"/>
          <w:sz w:val="24"/>
          <w:szCs w:val="24"/>
          <w:lang w:val="en-US"/>
        </w:rPr>
        <w:t xml:space="preserve"> </w:t>
      </w:r>
      <w:proofErr w:type="spellStart"/>
      <w:r w:rsidR="00C12557">
        <w:rPr>
          <w:rFonts w:eastAsia="Times New Roman" w:cs="Times New Roman"/>
          <w:color w:val="000000"/>
          <w:sz w:val="24"/>
          <w:szCs w:val="24"/>
          <w:lang w:val="en-US"/>
        </w:rPr>
        <w:t>điểm</w:t>
      </w:r>
      <w:proofErr w:type="spellEnd"/>
      <w:r w:rsidR="00C12557">
        <w:rPr>
          <w:rFonts w:eastAsia="Times New Roman" w:cs="Times New Roman"/>
          <w:color w:val="000000"/>
          <w:sz w:val="24"/>
          <w:szCs w:val="24"/>
          <w:lang w:val="en-US"/>
        </w:rPr>
        <w:t xml:space="preserve"> MP </w:t>
      </w:r>
      <w:proofErr w:type="spellStart"/>
      <w:r w:rsidR="00C12557">
        <w:rPr>
          <w:rFonts w:eastAsia="Times New Roman" w:cs="Times New Roman"/>
          <w:color w:val="000000"/>
          <w:sz w:val="24"/>
          <w:szCs w:val="24"/>
          <w:lang w:val="en-US"/>
        </w:rPr>
        <w:t>tốt</w:t>
      </w:r>
      <w:proofErr w:type="spellEnd"/>
      <w:r w:rsidR="00C12557">
        <w:rPr>
          <w:rFonts w:eastAsia="Times New Roman" w:cs="Times New Roman"/>
          <w:color w:val="000000"/>
          <w:sz w:val="24"/>
          <w:szCs w:val="24"/>
          <w:lang w:val="en-US"/>
        </w:rPr>
        <w:t xml:space="preserve"> </w:t>
      </w:r>
      <w:proofErr w:type="spellStart"/>
      <w:r w:rsidR="00C12557">
        <w:rPr>
          <w:rFonts w:eastAsia="Times New Roman" w:cs="Times New Roman"/>
          <w:color w:val="000000"/>
          <w:sz w:val="24"/>
          <w:szCs w:val="24"/>
          <w:lang w:val="en-US"/>
        </w:rPr>
        <w:t>nhất</w:t>
      </w:r>
      <w:proofErr w:type="spellEnd"/>
      <w:r w:rsidR="00C12557">
        <w:rPr>
          <w:rFonts w:eastAsia="Times New Roman" w:cs="Times New Roman"/>
          <w:color w:val="000000"/>
          <w:sz w:val="24"/>
          <w:szCs w:val="24"/>
          <w:lang w:val="en-US"/>
        </w:rPr>
        <w:t xml:space="preserve"> </w:t>
      </w:r>
      <w:proofErr w:type="spellStart"/>
      <w:r w:rsidR="00C12557">
        <w:rPr>
          <w:rFonts w:eastAsia="Times New Roman" w:cs="Times New Roman"/>
          <w:color w:val="000000"/>
          <w:sz w:val="24"/>
          <w:szCs w:val="24"/>
          <w:lang w:val="en-US"/>
        </w:rPr>
        <w:t>của</w:t>
      </w:r>
      <w:proofErr w:type="spellEnd"/>
      <w:r w:rsidR="00C12557">
        <w:rPr>
          <w:rFonts w:eastAsia="Times New Roman" w:cs="Times New Roman"/>
          <w:color w:val="000000"/>
          <w:sz w:val="24"/>
          <w:szCs w:val="24"/>
          <w:lang w:val="en-US"/>
        </w:rPr>
        <w:t xml:space="preserve"> </w:t>
      </w:r>
      <w:proofErr w:type="spellStart"/>
      <w:r w:rsidR="00C12557">
        <w:rPr>
          <w:rFonts w:eastAsia="Times New Roman" w:cs="Times New Roman"/>
          <w:color w:val="000000"/>
          <w:sz w:val="24"/>
          <w:szCs w:val="24"/>
          <w:lang w:val="en-US"/>
        </w:rPr>
        <w:t>các</w:t>
      </w:r>
      <w:proofErr w:type="spellEnd"/>
      <w:r w:rsidR="00C12557">
        <w:rPr>
          <w:rFonts w:eastAsia="Times New Roman" w:cs="Times New Roman"/>
          <w:color w:val="000000"/>
          <w:sz w:val="24"/>
          <w:szCs w:val="24"/>
          <w:lang w:val="en-US"/>
        </w:rPr>
        <w:t xml:space="preserve"> </w:t>
      </w:r>
      <w:proofErr w:type="spellStart"/>
      <w:r w:rsidR="00C12557">
        <w:rPr>
          <w:rFonts w:eastAsia="Times New Roman" w:cs="Times New Roman"/>
          <w:color w:val="000000"/>
          <w:sz w:val="24"/>
          <w:szCs w:val="24"/>
          <w:lang w:val="en-US"/>
        </w:rPr>
        <w:t>phiên</w:t>
      </w:r>
      <w:proofErr w:type="spellEnd"/>
      <w:r w:rsidR="00C12557">
        <w:rPr>
          <w:rFonts w:eastAsia="Times New Roman" w:cs="Times New Roman"/>
          <w:color w:val="000000"/>
          <w:sz w:val="24"/>
          <w:szCs w:val="24"/>
          <w:lang w:val="en-US"/>
        </w:rPr>
        <w:t xml:space="preserve"> </w:t>
      </w:r>
      <w:proofErr w:type="spellStart"/>
      <w:r w:rsidR="00C12557">
        <w:rPr>
          <w:rFonts w:eastAsia="Times New Roman" w:cs="Times New Roman"/>
          <w:color w:val="000000"/>
          <w:sz w:val="24"/>
          <w:szCs w:val="24"/>
          <w:lang w:val="en-US"/>
        </w:rPr>
        <w:t>bản</w:t>
      </w:r>
      <w:proofErr w:type="spellEnd"/>
      <w:r w:rsidR="00C12557">
        <w:rPr>
          <w:rFonts w:eastAsia="Times New Roman" w:cs="Times New Roman"/>
          <w:color w:val="000000"/>
          <w:sz w:val="24"/>
          <w:szCs w:val="24"/>
          <w:lang w:val="en-US"/>
        </w:rPr>
        <w:t xml:space="preserve"> </w:t>
      </w:r>
      <w:proofErr w:type="spellStart"/>
      <w:r w:rsidR="00C12557">
        <w:rPr>
          <w:rFonts w:eastAsia="Times New Roman" w:cs="Times New Roman"/>
          <w:color w:val="000000"/>
          <w:sz w:val="24"/>
          <w:szCs w:val="24"/>
          <w:lang w:val="en-US"/>
        </w:rPr>
        <w:t>MPBoot</w:t>
      </w:r>
      <w:proofErr w:type="spellEnd"/>
    </w:p>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74"/>
        <w:gridCol w:w="1444"/>
        <w:gridCol w:w="1167"/>
        <w:gridCol w:w="1168"/>
        <w:gridCol w:w="1167"/>
        <w:gridCol w:w="1168"/>
        <w:gridCol w:w="1168"/>
      </w:tblGrid>
      <w:tr w:rsidR="00CE7D9A" w:rsidRPr="00CE7D9A" w14:paraId="2CCBDF9C" w14:textId="77777777" w:rsidTr="00CE7D9A">
        <w:tc>
          <w:tcPr>
            <w:tcW w:w="1574" w:type="dxa"/>
            <w:tcBorders>
              <w:bottom w:val="single" w:sz="4" w:space="0" w:color="000000"/>
            </w:tcBorders>
          </w:tcPr>
          <w:p w14:paraId="66570451" w14:textId="77777777" w:rsidR="00CE7D9A" w:rsidRPr="00CE7D9A" w:rsidRDefault="00CE7D9A" w:rsidP="002B16B8">
            <w:pPr>
              <w:shd w:val="clear" w:color="auto" w:fill="FFFFFF" w:themeFill="background1"/>
              <w:jc w:val="center"/>
              <w:rPr>
                <w:rFonts w:cs="Times New Roman"/>
              </w:rPr>
            </w:pPr>
            <w:r w:rsidRPr="00CE7D9A">
              <w:rPr>
                <w:rFonts w:cs="Times New Roman"/>
              </w:rPr>
              <w:t>Dataset</w:t>
            </w:r>
          </w:p>
        </w:tc>
        <w:tc>
          <w:tcPr>
            <w:tcW w:w="1444" w:type="dxa"/>
          </w:tcPr>
          <w:p w14:paraId="334D7503" w14:textId="77777777" w:rsidR="00CE7D9A" w:rsidRPr="00CE7D9A" w:rsidRDefault="00CE7D9A" w:rsidP="002B16B8">
            <w:pPr>
              <w:shd w:val="clear" w:color="auto" w:fill="FFFFFF" w:themeFill="background1"/>
              <w:jc w:val="center"/>
              <w:rPr>
                <w:rFonts w:cs="Times New Roman"/>
              </w:rPr>
            </w:pPr>
            <w:r w:rsidRPr="00CE7D9A">
              <w:rPr>
                <w:rFonts w:cs="Times New Roman"/>
              </w:rPr>
              <w:t>Sub-dataset</w:t>
            </w:r>
          </w:p>
        </w:tc>
        <w:tc>
          <w:tcPr>
            <w:tcW w:w="1167" w:type="dxa"/>
          </w:tcPr>
          <w:p w14:paraId="3D8EC8E9" w14:textId="77777777" w:rsidR="00CE7D9A" w:rsidRPr="00CE7D9A" w:rsidRDefault="00CE7D9A" w:rsidP="002B16B8">
            <w:pPr>
              <w:shd w:val="clear" w:color="auto" w:fill="FFFFFF" w:themeFill="background1"/>
              <w:jc w:val="center"/>
              <w:rPr>
                <w:rFonts w:cs="Times New Roman"/>
              </w:rPr>
            </w:pPr>
            <w:r w:rsidRPr="00CE7D9A">
              <w:rPr>
                <w:rFonts w:cs="Times New Roman"/>
              </w:rPr>
              <w:t>MPBoot</w:t>
            </w:r>
          </w:p>
        </w:tc>
        <w:tc>
          <w:tcPr>
            <w:tcW w:w="1168" w:type="dxa"/>
          </w:tcPr>
          <w:p w14:paraId="29BE5DCD" w14:textId="77777777" w:rsidR="00CE7D9A" w:rsidRPr="00CE7D9A" w:rsidRDefault="00CE7D9A" w:rsidP="002B16B8">
            <w:pPr>
              <w:shd w:val="clear" w:color="auto" w:fill="FFFFFF" w:themeFill="background1"/>
              <w:jc w:val="center"/>
              <w:rPr>
                <w:rFonts w:cs="Times New Roman"/>
              </w:rPr>
            </w:pPr>
            <w:r w:rsidRPr="00CE7D9A">
              <w:rPr>
                <w:rFonts w:cs="Times New Roman"/>
              </w:rPr>
              <w:t>MPBoot-TBR-best</w:t>
            </w:r>
          </w:p>
        </w:tc>
        <w:tc>
          <w:tcPr>
            <w:tcW w:w="1167" w:type="dxa"/>
          </w:tcPr>
          <w:p w14:paraId="07213C12" w14:textId="77777777" w:rsidR="00CE7D9A" w:rsidRPr="00CE7D9A" w:rsidRDefault="00CE7D9A" w:rsidP="002B16B8">
            <w:pPr>
              <w:shd w:val="clear" w:color="auto" w:fill="FFFFFF" w:themeFill="background1"/>
              <w:jc w:val="center"/>
              <w:rPr>
                <w:rFonts w:cs="Times New Roman"/>
              </w:rPr>
            </w:pPr>
            <w:r w:rsidRPr="00CE7D9A">
              <w:rPr>
                <w:rFonts w:cs="Times New Roman"/>
              </w:rPr>
              <w:t>MPBoot-TBR-better</w:t>
            </w:r>
          </w:p>
        </w:tc>
        <w:tc>
          <w:tcPr>
            <w:tcW w:w="1168" w:type="dxa"/>
          </w:tcPr>
          <w:p w14:paraId="210A33AA" w14:textId="77777777" w:rsidR="00CE7D9A" w:rsidRPr="00CE7D9A" w:rsidRDefault="00CE7D9A" w:rsidP="002B16B8">
            <w:pPr>
              <w:shd w:val="clear" w:color="auto" w:fill="FFFFFF" w:themeFill="background1"/>
              <w:jc w:val="center"/>
              <w:rPr>
                <w:rFonts w:cs="Times New Roman"/>
              </w:rPr>
            </w:pPr>
            <w:r w:rsidRPr="00CE7D9A">
              <w:rPr>
                <w:rFonts w:cs="Times New Roman"/>
              </w:rPr>
              <w:t>MPBoot-TBR-best-sc100</w:t>
            </w:r>
          </w:p>
        </w:tc>
        <w:tc>
          <w:tcPr>
            <w:tcW w:w="1168" w:type="dxa"/>
          </w:tcPr>
          <w:p w14:paraId="1F6CD248" w14:textId="77777777" w:rsidR="00CE7D9A" w:rsidRPr="00CE7D9A" w:rsidRDefault="00CE7D9A" w:rsidP="002B16B8">
            <w:pPr>
              <w:shd w:val="clear" w:color="auto" w:fill="FFFFFF" w:themeFill="background1"/>
              <w:jc w:val="center"/>
              <w:rPr>
                <w:rFonts w:cs="Times New Roman"/>
              </w:rPr>
            </w:pPr>
            <w:r w:rsidRPr="00CE7D9A">
              <w:rPr>
                <w:rFonts w:cs="Times New Roman"/>
              </w:rPr>
              <w:t>MPBoot-TBR-better-sc100</w:t>
            </w:r>
          </w:p>
        </w:tc>
      </w:tr>
      <w:tr w:rsidR="00CE7D9A" w:rsidRPr="00CE7D9A" w14:paraId="60A21464" w14:textId="77777777" w:rsidTr="00CE7D9A">
        <w:tc>
          <w:tcPr>
            <w:tcW w:w="1574" w:type="dxa"/>
            <w:tcBorders>
              <w:bottom w:val="nil"/>
            </w:tcBorders>
          </w:tcPr>
          <w:p w14:paraId="244E3A24" w14:textId="77777777" w:rsidR="00CE7D9A" w:rsidRPr="00CE7D9A" w:rsidRDefault="00CE7D9A" w:rsidP="002B16B8">
            <w:pPr>
              <w:shd w:val="clear" w:color="auto" w:fill="FFFFFF" w:themeFill="background1"/>
              <w:jc w:val="center"/>
              <w:rPr>
                <w:rFonts w:cs="Times New Roman"/>
              </w:rPr>
            </w:pPr>
            <w:r w:rsidRPr="00CE7D9A">
              <w:rPr>
                <w:rFonts w:cs="Times New Roman"/>
              </w:rPr>
              <w:t>YuleHarding</w:t>
            </w:r>
          </w:p>
        </w:tc>
        <w:tc>
          <w:tcPr>
            <w:tcW w:w="1444" w:type="dxa"/>
          </w:tcPr>
          <w:p w14:paraId="68194214" w14:textId="77777777" w:rsidR="00CE7D9A" w:rsidRPr="00CE7D9A" w:rsidRDefault="00CE7D9A" w:rsidP="002B16B8">
            <w:pPr>
              <w:shd w:val="clear" w:color="auto" w:fill="FFFFFF" w:themeFill="background1"/>
              <w:jc w:val="center"/>
              <w:rPr>
                <w:rFonts w:cs="Times New Roman"/>
              </w:rPr>
            </w:pPr>
            <w:r w:rsidRPr="00CE7D9A">
              <w:rPr>
                <w:rFonts w:cs="Times New Roman"/>
              </w:rPr>
              <w:t>YH1</w:t>
            </w:r>
          </w:p>
        </w:tc>
        <w:tc>
          <w:tcPr>
            <w:tcW w:w="1167" w:type="dxa"/>
          </w:tcPr>
          <w:p w14:paraId="2C08F2A7" w14:textId="77777777" w:rsidR="00CE7D9A" w:rsidRPr="000E4ABB" w:rsidRDefault="00CE7D9A" w:rsidP="002B16B8">
            <w:pPr>
              <w:shd w:val="clear" w:color="auto" w:fill="FFFFFF" w:themeFill="background1"/>
              <w:jc w:val="center"/>
              <w:rPr>
                <w:rFonts w:cs="Times New Roman"/>
              </w:rPr>
            </w:pPr>
            <w:r w:rsidRPr="000E4ABB">
              <w:rPr>
                <w:rFonts w:cs="Times New Roman"/>
              </w:rPr>
              <w:t>100%</w:t>
            </w:r>
          </w:p>
        </w:tc>
        <w:tc>
          <w:tcPr>
            <w:tcW w:w="1168" w:type="dxa"/>
          </w:tcPr>
          <w:p w14:paraId="6E51AE08" w14:textId="77777777" w:rsidR="00CE7D9A" w:rsidRPr="000E4ABB" w:rsidRDefault="00CE7D9A" w:rsidP="002B16B8">
            <w:pPr>
              <w:shd w:val="clear" w:color="auto" w:fill="FFFFFF" w:themeFill="background1"/>
              <w:jc w:val="center"/>
              <w:rPr>
                <w:rFonts w:cs="Times New Roman"/>
              </w:rPr>
            </w:pPr>
            <w:r w:rsidRPr="000E4ABB">
              <w:rPr>
                <w:rFonts w:cs="Times New Roman"/>
              </w:rPr>
              <w:t>100%</w:t>
            </w:r>
          </w:p>
        </w:tc>
        <w:tc>
          <w:tcPr>
            <w:tcW w:w="1167" w:type="dxa"/>
          </w:tcPr>
          <w:p w14:paraId="4E8E600B" w14:textId="77777777" w:rsidR="00CE7D9A" w:rsidRPr="000E4ABB" w:rsidRDefault="00CE7D9A" w:rsidP="002B16B8">
            <w:pPr>
              <w:shd w:val="clear" w:color="auto" w:fill="FFFFFF" w:themeFill="background1"/>
              <w:jc w:val="center"/>
              <w:rPr>
                <w:rFonts w:cs="Times New Roman"/>
              </w:rPr>
            </w:pPr>
            <w:r w:rsidRPr="000E4ABB">
              <w:rPr>
                <w:rFonts w:cs="Times New Roman"/>
              </w:rPr>
              <w:t>100%</w:t>
            </w:r>
          </w:p>
        </w:tc>
        <w:tc>
          <w:tcPr>
            <w:tcW w:w="1168" w:type="dxa"/>
          </w:tcPr>
          <w:p w14:paraId="470758A4" w14:textId="77777777" w:rsidR="00CE7D9A" w:rsidRPr="000E4ABB" w:rsidRDefault="00CE7D9A" w:rsidP="002B16B8">
            <w:pPr>
              <w:shd w:val="clear" w:color="auto" w:fill="FFFFFF" w:themeFill="background1"/>
              <w:jc w:val="center"/>
              <w:rPr>
                <w:rFonts w:cs="Times New Roman"/>
              </w:rPr>
            </w:pPr>
            <w:r w:rsidRPr="000E4ABB">
              <w:rPr>
                <w:rFonts w:cs="Times New Roman"/>
              </w:rPr>
              <w:t>100%</w:t>
            </w:r>
          </w:p>
        </w:tc>
        <w:tc>
          <w:tcPr>
            <w:tcW w:w="1168" w:type="dxa"/>
          </w:tcPr>
          <w:p w14:paraId="7FE072D3" w14:textId="77777777" w:rsidR="00CE7D9A" w:rsidRPr="000E4ABB" w:rsidRDefault="00CE7D9A" w:rsidP="002B16B8">
            <w:pPr>
              <w:shd w:val="clear" w:color="auto" w:fill="FFFFFF" w:themeFill="background1"/>
              <w:jc w:val="center"/>
              <w:rPr>
                <w:rFonts w:cs="Times New Roman"/>
              </w:rPr>
            </w:pPr>
            <w:r w:rsidRPr="000E4ABB">
              <w:rPr>
                <w:rFonts w:cs="Times New Roman"/>
              </w:rPr>
              <w:t>100%</w:t>
            </w:r>
          </w:p>
        </w:tc>
      </w:tr>
      <w:tr w:rsidR="00CE7D9A" w:rsidRPr="00CE7D9A" w14:paraId="778007F1" w14:textId="77777777" w:rsidTr="00CE7D9A">
        <w:tc>
          <w:tcPr>
            <w:tcW w:w="1574" w:type="dxa"/>
            <w:tcBorders>
              <w:top w:val="nil"/>
              <w:bottom w:val="nil"/>
            </w:tcBorders>
          </w:tcPr>
          <w:p w14:paraId="44F53764" w14:textId="77777777" w:rsidR="00CE7D9A" w:rsidRPr="00CE7D9A" w:rsidRDefault="00CE7D9A" w:rsidP="002B16B8">
            <w:pPr>
              <w:shd w:val="clear" w:color="auto" w:fill="FFFFFF" w:themeFill="background1"/>
              <w:jc w:val="center"/>
              <w:rPr>
                <w:rFonts w:cs="Times New Roman"/>
              </w:rPr>
            </w:pPr>
          </w:p>
        </w:tc>
        <w:tc>
          <w:tcPr>
            <w:tcW w:w="1444" w:type="dxa"/>
          </w:tcPr>
          <w:p w14:paraId="0E5AC2DC" w14:textId="77777777" w:rsidR="00CE7D9A" w:rsidRPr="00CE7D9A" w:rsidRDefault="00CE7D9A" w:rsidP="002B16B8">
            <w:pPr>
              <w:shd w:val="clear" w:color="auto" w:fill="FFFFFF" w:themeFill="background1"/>
              <w:jc w:val="center"/>
              <w:rPr>
                <w:rFonts w:cs="Times New Roman"/>
              </w:rPr>
            </w:pPr>
            <w:r w:rsidRPr="00CE7D9A">
              <w:rPr>
                <w:rFonts w:cs="Times New Roman"/>
              </w:rPr>
              <w:t>YH2</w:t>
            </w:r>
          </w:p>
        </w:tc>
        <w:tc>
          <w:tcPr>
            <w:tcW w:w="1167" w:type="dxa"/>
          </w:tcPr>
          <w:p w14:paraId="4AF228FE" w14:textId="77777777" w:rsidR="00CE7D9A" w:rsidRPr="000E4ABB" w:rsidRDefault="00CE7D9A" w:rsidP="002B16B8">
            <w:pPr>
              <w:shd w:val="clear" w:color="auto" w:fill="FFFFFF" w:themeFill="background1"/>
              <w:jc w:val="center"/>
              <w:rPr>
                <w:rFonts w:cs="Times New Roman"/>
              </w:rPr>
            </w:pPr>
            <w:r w:rsidRPr="000E4ABB">
              <w:rPr>
                <w:rFonts w:cs="Times New Roman"/>
              </w:rPr>
              <w:t>100%</w:t>
            </w:r>
          </w:p>
        </w:tc>
        <w:tc>
          <w:tcPr>
            <w:tcW w:w="1168" w:type="dxa"/>
          </w:tcPr>
          <w:p w14:paraId="471B8585" w14:textId="77777777" w:rsidR="00CE7D9A" w:rsidRPr="000E4ABB" w:rsidRDefault="00CE7D9A" w:rsidP="002B16B8">
            <w:pPr>
              <w:shd w:val="clear" w:color="auto" w:fill="FFFFFF" w:themeFill="background1"/>
              <w:jc w:val="center"/>
              <w:rPr>
                <w:rFonts w:cs="Times New Roman"/>
              </w:rPr>
            </w:pPr>
            <w:r w:rsidRPr="000E4ABB">
              <w:rPr>
                <w:rFonts w:cs="Times New Roman"/>
              </w:rPr>
              <w:t>100%</w:t>
            </w:r>
          </w:p>
        </w:tc>
        <w:tc>
          <w:tcPr>
            <w:tcW w:w="1167" w:type="dxa"/>
          </w:tcPr>
          <w:p w14:paraId="05DE12B7" w14:textId="77777777" w:rsidR="00CE7D9A" w:rsidRPr="000E4ABB" w:rsidRDefault="00CE7D9A" w:rsidP="002B16B8">
            <w:pPr>
              <w:shd w:val="clear" w:color="auto" w:fill="FFFFFF" w:themeFill="background1"/>
              <w:jc w:val="center"/>
              <w:rPr>
                <w:rFonts w:cs="Times New Roman"/>
              </w:rPr>
            </w:pPr>
            <w:r w:rsidRPr="000E4ABB">
              <w:rPr>
                <w:rFonts w:cs="Times New Roman"/>
              </w:rPr>
              <w:t>100%</w:t>
            </w:r>
          </w:p>
        </w:tc>
        <w:tc>
          <w:tcPr>
            <w:tcW w:w="1168" w:type="dxa"/>
          </w:tcPr>
          <w:p w14:paraId="3380B054" w14:textId="77777777" w:rsidR="00CE7D9A" w:rsidRPr="000E4ABB" w:rsidRDefault="00CE7D9A" w:rsidP="002B16B8">
            <w:pPr>
              <w:shd w:val="clear" w:color="auto" w:fill="FFFFFF" w:themeFill="background1"/>
              <w:jc w:val="center"/>
              <w:rPr>
                <w:rFonts w:cs="Times New Roman"/>
              </w:rPr>
            </w:pPr>
            <w:r w:rsidRPr="000E4ABB">
              <w:rPr>
                <w:rFonts w:cs="Times New Roman"/>
              </w:rPr>
              <w:t>100%</w:t>
            </w:r>
          </w:p>
        </w:tc>
        <w:tc>
          <w:tcPr>
            <w:tcW w:w="1168" w:type="dxa"/>
          </w:tcPr>
          <w:p w14:paraId="6AF942AE" w14:textId="77777777" w:rsidR="00CE7D9A" w:rsidRPr="000E4ABB" w:rsidRDefault="00CE7D9A" w:rsidP="002B16B8">
            <w:pPr>
              <w:shd w:val="clear" w:color="auto" w:fill="FFFFFF" w:themeFill="background1"/>
              <w:jc w:val="center"/>
              <w:rPr>
                <w:rFonts w:cs="Times New Roman"/>
              </w:rPr>
            </w:pPr>
            <w:r w:rsidRPr="000E4ABB">
              <w:rPr>
                <w:rFonts w:cs="Times New Roman"/>
              </w:rPr>
              <w:t>100%</w:t>
            </w:r>
          </w:p>
        </w:tc>
      </w:tr>
      <w:tr w:rsidR="00CE7D9A" w:rsidRPr="00CE7D9A" w14:paraId="3F7816B8" w14:textId="77777777" w:rsidTr="00CE7D9A">
        <w:tc>
          <w:tcPr>
            <w:tcW w:w="1574" w:type="dxa"/>
            <w:tcBorders>
              <w:top w:val="nil"/>
              <w:bottom w:val="nil"/>
            </w:tcBorders>
          </w:tcPr>
          <w:p w14:paraId="05BD96C6" w14:textId="77777777" w:rsidR="00CE7D9A" w:rsidRPr="00CE7D9A" w:rsidRDefault="00CE7D9A" w:rsidP="002B16B8">
            <w:pPr>
              <w:shd w:val="clear" w:color="auto" w:fill="FFFFFF" w:themeFill="background1"/>
              <w:jc w:val="center"/>
              <w:rPr>
                <w:rFonts w:cs="Times New Roman"/>
              </w:rPr>
            </w:pPr>
          </w:p>
        </w:tc>
        <w:tc>
          <w:tcPr>
            <w:tcW w:w="1444" w:type="dxa"/>
          </w:tcPr>
          <w:p w14:paraId="554DE4E6" w14:textId="77777777" w:rsidR="00CE7D9A" w:rsidRPr="00CE7D9A" w:rsidRDefault="00CE7D9A" w:rsidP="002B16B8">
            <w:pPr>
              <w:shd w:val="clear" w:color="auto" w:fill="FFFFFF" w:themeFill="background1"/>
              <w:jc w:val="center"/>
              <w:rPr>
                <w:rFonts w:cs="Times New Roman"/>
              </w:rPr>
            </w:pPr>
            <w:r w:rsidRPr="00CE7D9A">
              <w:rPr>
                <w:rFonts w:cs="Times New Roman"/>
              </w:rPr>
              <w:t>YH3</w:t>
            </w:r>
          </w:p>
        </w:tc>
        <w:tc>
          <w:tcPr>
            <w:tcW w:w="1167" w:type="dxa"/>
          </w:tcPr>
          <w:p w14:paraId="28532386" w14:textId="77777777" w:rsidR="00CE7D9A" w:rsidRPr="000E4ABB" w:rsidRDefault="00CE7D9A" w:rsidP="002B16B8">
            <w:pPr>
              <w:shd w:val="clear" w:color="auto" w:fill="FFFFFF" w:themeFill="background1"/>
              <w:jc w:val="center"/>
              <w:rPr>
                <w:rFonts w:cs="Times New Roman"/>
              </w:rPr>
            </w:pPr>
            <w:r w:rsidRPr="000E4ABB">
              <w:rPr>
                <w:rFonts w:cs="Times New Roman"/>
              </w:rPr>
              <w:t>100%</w:t>
            </w:r>
          </w:p>
        </w:tc>
        <w:tc>
          <w:tcPr>
            <w:tcW w:w="1168" w:type="dxa"/>
          </w:tcPr>
          <w:p w14:paraId="18868899" w14:textId="77777777" w:rsidR="00CE7D9A" w:rsidRPr="000E4ABB" w:rsidRDefault="00CE7D9A" w:rsidP="002B16B8">
            <w:pPr>
              <w:shd w:val="clear" w:color="auto" w:fill="FFFFFF" w:themeFill="background1"/>
              <w:jc w:val="center"/>
              <w:rPr>
                <w:rFonts w:cs="Times New Roman"/>
              </w:rPr>
            </w:pPr>
            <w:r w:rsidRPr="000E4ABB">
              <w:rPr>
                <w:rFonts w:cs="Times New Roman"/>
              </w:rPr>
              <w:t>100%</w:t>
            </w:r>
          </w:p>
        </w:tc>
        <w:tc>
          <w:tcPr>
            <w:tcW w:w="1167" w:type="dxa"/>
          </w:tcPr>
          <w:p w14:paraId="7C3322E8" w14:textId="77777777" w:rsidR="00CE7D9A" w:rsidRPr="000E4ABB" w:rsidRDefault="00CE7D9A" w:rsidP="002B16B8">
            <w:pPr>
              <w:shd w:val="clear" w:color="auto" w:fill="FFFFFF" w:themeFill="background1"/>
              <w:jc w:val="center"/>
              <w:rPr>
                <w:rFonts w:cs="Times New Roman"/>
              </w:rPr>
            </w:pPr>
            <w:r w:rsidRPr="000E4ABB">
              <w:rPr>
                <w:rFonts w:cs="Times New Roman"/>
              </w:rPr>
              <w:t>100%</w:t>
            </w:r>
          </w:p>
        </w:tc>
        <w:tc>
          <w:tcPr>
            <w:tcW w:w="1168" w:type="dxa"/>
          </w:tcPr>
          <w:p w14:paraId="50CF0981" w14:textId="77777777" w:rsidR="00CE7D9A" w:rsidRPr="000E4ABB" w:rsidRDefault="00CE7D9A" w:rsidP="002B16B8">
            <w:pPr>
              <w:shd w:val="clear" w:color="auto" w:fill="FFFFFF" w:themeFill="background1"/>
              <w:jc w:val="center"/>
              <w:rPr>
                <w:rFonts w:cs="Times New Roman"/>
              </w:rPr>
            </w:pPr>
            <w:r w:rsidRPr="000E4ABB">
              <w:rPr>
                <w:rFonts w:cs="Times New Roman"/>
              </w:rPr>
              <w:t>100%</w:t>
            </w:r>
          </w:p>
        </w:tc>
        <w:tc>
          <w:tcPr>
            <w:tcW w:w="1168" w:type="dxa"/>
          </w:tcPr>
          <w:p w14:paraId="31AC7102" w14:textId="77777777" w:rsidR="00CE7D9A" w:rsidRPr="000E4ABB" w:rsidRDefault="00CE7D9A" w:rsidP="002B16B8">
            <w:pPr>
              <w:shd w:val="clear" w:color="auto" w:fill="FFFFFF" w:themeFill="background1"/>
              <w:jc w:val="center"/>
              <w:rPr>
                <w:rFonts w:cs="Times New Roman"/>
              </w:rPr>
            </w:pPr>
            <w:r w:rsidRPr="000E4ABB">
              <w:rPr>
                <w:rFonts w:cs="Times New Roman"/>
              </w:rPr>
              <w:t>100%</w:t>
            </w:r>
          </w:p>
        </w:tc>
      </w:tr>
      <w:tr w:rsidR="00CE7D9A" w:rsidRPr="00CE7D9A" w14:paraId="1CD8F274" w14:textId="77777777" w:rsidTr="00CE7D9A">
        <w:tc>
          <w:tcPr>
            <w:tcW w:w="1574" w:type="dxa"/>
            <w:tcBorders>
              <w:top w:val="nil"/>
              <w:bottom w:val="nil"/>
            </w:tcBorders>
          </w:tcPr>
          <w:p w14:paraId="7D0C6522" w14:textId="77777777" w:rsidR="00CE7D9A" w:rsidRPr="00CE7D9A" w:rsidRDefault="00CE7D9A" w:rsidP="002B16B8">
            <w:pPr>
              <w:shd w:val="clear" w:color="auto" w:fill="FFFFFF" w:themeFill="background1"/>
              <w:jc w:val="center"/>
              <w:rPr>
                <w:rFonts w:cs="Times New Roman"/>
              </w:rPr>
            </w:pPr>
          </w:p>
        </w:tc>
        <w:tc>
          <w:tcPr>
            <w:tcW w:w="1444" w:type="dxa"/>
          </w:tcPr>
          <w:p w14:paraId="5F90D6D1" w14:textId="77777777" w:rsidR="00CE7D9A" w:rsidRPr="00CE7D9A" w:rsidRDefault="00CE7D9A" w:rsidP="002B16B8">
            <w:pPr>
              <w:shd w:val="clear" w:color="auto" w:fill="FFFFFF" w:themeFill="background1"/>
              <w:jc w:val="center"/>
              <w:rPr>
                <w:rFonts w:cs="Times New Roman"/>
              </w:rPr>
            </w:pPr>
            <w:r w:rsidRPr="00CE7D9A">
              <w:rPr>
                <w:rFonts w:cs="Times New Roman"/>
              </w:rPr>
              <w:t>YH4</w:t>
            </w:r>
          </w:p>
        </w:tc>
        <w:tc>
          <w:tcPr>
            <w:tcW w:w="1167" w:type="dxa"/>
          </w:tcPr>
          <w:p w14:paraId="528DE75E" w14:textId="77777777" w:rsidR="00CE7D9A" w:rsidRPr="000E4ABB" w:rsidRDefault="00CE7D9A" w:rsidP="002B16B8">
            <w:pPr>
              <w:shd w:val="clear" w:color="auto" w:fill="FFFFFF" w:themeFill="background1"/>
              <w:jc w:val="center"/>
              <w:rPr>
                <w:rFonts w:cs="Times New Roman"/>
              </w:rPr>
            </w:pPr>
            <w:r w:rsidRPr="000E4ABB">
              <w:rPr>
                <w:rFonts w:cs="Times New Roman"/>
              </w:rPr>
              <w:t>100%</w:t>
            </w:r>
          </w:p>
        </w:tc>
        <w:tc>
          <w:tcPr>
            <w:tcW w:w="1168" w:type="dxa"/>
          </w:tcPr>
          <w:p w14:paraId="28F1DA04" w14:textId="77777777" w:rsidR="00CE7D9A" w:rsidRPr="000E4ABB" w:rsidRDefault="00CE7D9A" w:rsidP="002B16B8">
            <w:pPr>
              <w:shd w:val="clear" w:color="auto" w:fill="FFFFFF" w:themeFill="background1"/>
              <w:jc w:val="center"/>
              <w:rPr>
                <w:rFonts w:cs="Times New Roman"/>
              </w:rPr>
            </w:pPr>
            <w:r w:rsidRPr="000E4ABB">
              <w:rPr>
                <w:rFonts w:cs="Times New Roman"/>
              </w:rPr>
              <w:t>100%</w:t>
            </w:r>
          </w:p>
        </w:tc>
        <w:tc>
          <w:tcPr>
            <w:tcW w:w="1167" w:type="dxa"/>
          </w:tcPr>
          <w:p w14:paraId="61458F43" w14:textId="77777777" w:rsidR="00CE7D9A" w:rsidRPr="000E4ABB" w:rsidRDefault="00CE7D9A" w:rsidP="002B16B8">
            <w:pPr>
              <w:shd w:val="clear" w:color="auto" w:fill="FFFFFF" w:themeFill="background1"/>
              <w:jc w:val="center"/>
              <w:rPr>
                <w:rFonts w:cs="Times New Roman"/>
              </w:rPr>
            </w:pPr>
            <w:r w:rsidRPr="000E4ABB">
              <w:rPr>
                <w:rFonts w:cs="Times New Roman"/>
              </w:rPr>
              <w:t>100%</w:t>
            </w:r>
          </w:p>
        </w:tc>
        <w:tc>
          <w:tcPr>
            <w:tcW w:w="1168" w:type="dxa"/>
          </w:tcPr>
          <w:p w14:paraId="4495E5F1" w14:textId="77777777" w:rsidR="00CE7D9A" w:rsidRPr="000E4ABB" w:rsidRDefault="00CE7D9A" w:rsidP="002B16B8">
            <w:pPr>
              <w:shd w:val="clear" w:color="auto" w:fill="FFFFFF" w:themeFill="background1"/>
              <w:jc w:val="center"/>
              <w:rPr>
                <w:rFonts w:cs="Times New Roman"/>
              </w:rPr>
            </w:pPr>
            <w:r w:rsidRPr="000E4ABB">
              <w:rPr>
                <w:rFonts w:cs="Times New Roman"/>
              </w:rPr>
              <w:t>100%</w:t>
            </w:r>
          </w:p>
        </w:tc>
        <w:tc>
          <w:tcPr>
            <w:tcW w:w="1168" w:type="dxa"/>
          </w:tcPr>
          <w:p w14:paraId="45A317E8" w14:textId="77777777" w:rsidR="00CE7D9A" w:rsidRPr="000E4ABB" w:rsidRDefault="00CE7D9A" w:rsidP="002B16B8">
            <w:pPr>
              <w:shd w:val="clear" w:color="auto" w:fill="FFFFFF" w:themeFill="background1"/>
              <w:jc w:val="center"/>
              <w:rPr>
                <w:rFonts w:cs="Times New Roman"/>
              </w:rPr>
            </w:pPr>
            <w:r w:rsidRPr="000E4ABB">
              <w:rPr>
                <w:rFonts w:cs="Times New Roman"/>
              </w:rPr>
              <w:t>100%</w:t>
            </w:r>
          </w:p>
        </w:tc>
      </w:tr>
      <w:tr w:rsidR="00CE7D9A" w:rsidRPr="00CE7D9A" w14:paraId="092CB4EB" w14:textId="77777777" w:rsidTr="00CE7D9A">
        <w:tc>
          <w:tcPr>
            <w:tcW w:w="1574" w:type="dxa"/>
            <w:tcBorders>
              <w:top w:val="nil"/>
              <w:bottom w:val="single" w:sz="4" w:space="0" w:color="000000"/>
            </w:tcBorders>
          </w:tcPr>
          <w:p w14:paraId="49DA1771" w14:textId="77777777" w:rsidR="00CE7D9A" w:rsidRPr="00CE7D9A" w:rsidRDefault="00CE7D9A" w:rsidP="002B16B8">
            <w:pPr>
              <w:shd w:val="clear" w:color="auto" w:fill="FFFFFF" w:themeFill="background1"/>
              <w:jc w:val="center"/>
              <w:rPr>
                <w:rFonts w:cs="Times New Roman"/>
              </w:rPr>
            </w:pPr>
          </w:p>
        </w:tc>
        <w:tc>
          <w:tcPr>
            <w:tcW w:w="1444" w:type="dxa"/>
          </w:tcPr>
          <w:p w14:paraId="4EC238F2" w14:textId="77777777" w:rsidR="00CE7D9A" w:rsidRPr="00CE7D9A" w:rsidRDefault="00CE7D9A" w:rsidP="002B16B8">
            <w:pPr>
              <w:shd w:val="clear" w:color="auto" w:fill="FFFFFF" w:themeFill="background1"/>
              <w:jc w:val="center"/>
              <w:rPr>
                <w:rFonts w:cs="Times New Roman"/>
              </w:rPr>
            </w:pPr>
            <w:r w:rsidRPr="00CE7D9A">
              <w:rPr>
                <w:rFonts w:cs="Times New Roman"/>
              </w:rPr>
              <w:t>YH5</w:t>
            </w:r>
          </w:p>
        </w:tc>
        <w:tc>
          <w:tcPr>
            <w:tcW w:w="1167" w:type="dxa"/>
          </w:tcPr>
          <w:p w14:paraId="0C0F6F2A" w14:textId="77777777" w:rsidR="00CE7D9A" w:rsidRPr="000E4ABB" w:rsidRDefault="00CE7D9A" w:rsidP="002B16B8">
            <w:pPr>
              <w:shd w:val="clear" w:color="auto" w:fill="FFFFFF" w:themeFill="background1"/>
              <w:jc w:val="center"/>
              <w:rPr>
                <w:rFonts w:cs="Times New Roman"/>
              </w:rPr>
            </w:pPr>
            <w:r w:rsidRPr="000E4ABB">
              <w:rPr>
                <w:rFonts w:cs="Times New Roman"/>
              </w:rPr>
              <w:t>100%</w:t>
            </w:r>
          </w:p>
        </w:tc>
        <w:tc>
          <w:tcPr>
            <w:tcW w:w="1168" w:type="dxa"/>
          </w:tcPr>
          <w:p w14:paraId="47284A2A" w14:textId="77777777" w:rsidR="00CE7D9A" w:rsidRPr="000E4ABB" w:rsidRDefault="00CE7D9A" w:rsidP="002B16B8">
            <w:pPr>
              <w:shd w:val="clear" w:color="auto" w:fill="FFFFFF" w:themeFill="background1"/>
              <w:jc w:val="center"/>
              <w:rPr>
                <w:rFonts w:cs="Times New Roman"/>
              </w:rPr>
            </w:pPr>
            <w:r w:rsidRPr="000E4ABB">
              <w:rPr>
                <w:rFonts w:cs="Times New Roman"/>
              </w:rPr>
              <w:t>100%</w:t>
            </w:r>
          </w:p>
        </w:tc>
        <w:tc>
          <w:tcPr>
            <w:tcW w:w="1167" w:type="dxa"/>
          </w:tcPr>
          <w:p w14:paraId="6FB21807" w14:textId="77777777" w:rsidR="00CE7D9A" w:rsidRPr="000E4ABB" w:rsidRDefault="00CE7D9A" w:rsidP="002B16B8">
            <w:pPr>
              <w:shd w:val="clear" w:color="auto" w:fill="FFFFFF" w:themeFill="background1"/>
              <w:jc w:val="center"/>
              <w:rPr>
                <w:rFonts w:cs="Times New Roman"/>
              </w:rPr>
            </w:pPr>
            <w:r w:rsidRPr="000E4ABB">
              <w:rPr>
                <w:rFonts w:cs="Times New Roman"/>
              </w:rPr>
              <w:t>100%</w:t>
            </w:r>
          </w:p>
        </w:tc>
        <w:tc>
          <w:tcPr>
            <w:tcW w:w="1168" w:type="dxa"/>
          </w:tcPr>
          <w:p w14:paraId="1E50BE87" w14:textId="77777777" w:rsidR="00CE7D9A" w:rsidRPr="000E4ABB" w:rsidRDefault="00CE7D9A" w:rsidP="002B16B8">
            <w:pPr>
              <w:shd w:val="clear" w:color="auto" w:fill="FFFFFF" w:themeFill="background1"/>
              <w:jc w:val="center"/>
              <w:rPr>
                <w:rFonts w:cs="Times New Roman"/>
              </w:rPr>
            </w:pPr>
            <w:r w:rsidRPr="000E4ABB">
              <w:rPr>
                <w:rFonts w:cs="Times New Roman"/>
              </w:rPr>
              <w:t>100%</w:t>
            </w:r>
          </w:p>
        </w:tc>
        <w:tc>
          <w:tcPr>
            <w:tcW w:w="1168" w:type="dxa"/>
          </w:tcPr>
          <w:p w14:paraId="1AAA0FCC" w14:textId="77777777" w:rsidR="00CE7D9A" w:rsidRPr="000E4ABB" w:rsidRDefault="00CE7D9A" w:rsidP="002B16B8">
            <w:pPr>
              <w:shd w:val="clear" w:color="auto" w:fill="FFFFFF" w:themeFill="background1"/>
              <w:jc w:val="center"/>
              <w:rPr>
                <w:rFonts w:cs="Times New Roman"/>
              </w:rPr>
            </w:pPr>
            <w:r w:rsidRPr="000E4ABB">
              <w:rPr>
                <w:rFonts w:cs="Times New Roman"/>
              </w:rPr>
              <w:t>100%</w:t>
            </w:r>
          </w:p>
        </w:tc>
      </w:tr>
      <w:tr w:rsidR="00CE7D9A" w:rsidRPr="00CE7D9A" w14:paraId="21E00F13" w14:textId="77777777" w:rsidTr="00CE7D9A">
        <w:tc>
          <w:tcPr>
            <w:tcW w:w="1574" w:type="dxa"/>
            <w:tcBorders>
              <w:bottom w:val="nil"/>
            </w:tcBorders>
          </w:tcPr>
          <w:p w14:paraId="13254A81" w14:textId="77777777" w:rsidR="00CE7D9A" w:rsidRPr="00CE7D9A" w:rsidRDefault="00CE7D9A" w:rsidP="002B16B8">
            <w:pPr>
              <w:shd w:val="clear" w:color="auto" w:fill="FFFFFF" w:themeFill="background1"/>
              <w:jc w:val="center"/>
              <w:rPr>
                <w:rFonts w:cs="Times New Roman"/>
              </w:rPr>
            </w:pPr>
            <w:r w:rsidRPr="00CE7D9A">
              <w:rPr>
                <w:rFonts w:cs="Times New Roman"/>
              </w:rPr>
              <w:t>TreeBASE</w:t>
            </w:r>
          </w:p>
        </w:tc>
        <w:tc>
          <w:tcPr>
            <w:tcW w:w="1444" w:type="dxa"/>
          </w:tcPr>
          <w:p w14:paraId="18A7F402" w14:textId="77777777" w:rsidR="00CE7D9A" w:rsidRPr="00CE7D9A" w:rsidRDefault="00CE7D9A" w:rsidP="002B16B8">
            <w:pPr>
              <w:shd w:val="clear" w:color="auto" w:fill="FFFFFF" w:themeFill="background1"/>
              <w:jc w:val="center"/>
              <w:rPr>
                <w:rFonts w:cs="Times New Roman"/>
              </w:rPr>
            </w:pPr>
            <w:r w:rsidRPr="00CE7D9A">
              <w:rPr>
                <w:rFonts w:cs="Times New Roman"/>
              </w:rPr>
              <w:t>TreeBASE-dna</w:t>
            </w:r>
          </w:p>
        </w:tc>
        <w:tc>
          <w:tcPr>
            <w:tcW w:w="1167" w:type="dxa"/>
          </w:tcPr>
          <w:p w14:paraId="7E48AC97" w14:textId="65BB22B1" w:rsidR="00CE7D9A" w:rsidRPr="000E4ABB" w:rsidRDefault="003B1D52" w:rsidP="002B16B8">
            <w:pPr>
              <w:shd w:val="clear" w:color="auto" w:fill="FFFFFF" w:themeFill="background1"/>
              <w:jc w:val="center"/>
              <w:rPr>
                <w:rFonts w:cs="Times New Roman"/>
              </w:rPr>
            </w:pPr>
            <w:r>
              <w:rPr>
                <w:rFonts w:cs="Times New Roman"/>
                <w:lang w:val="en-US"/>
              </w:rPr>
              <w:t>63</w:t>
            </w:r>
            <w:r w:rsidR="00CE7D9A" w:rsidRPr="000E4ABB">
              <w:rPr>
                <w:rFonts w:cs="Times New Roman"/>
              </w:rPr>
              <w:t>%</w:t>
            </w:r>
          </w:p>
        </w:tc>
        <w:tc>
          <w:tcPr>
            <w:tcW w:w="1168" w:type="dxa"/>
          </w:tcPr>
          <w:p w14:paraId="45122214" w14:textId="45C3734E" w:rsidR="00CE7D9A" w:rsidRPr="000E4ABB" w:rsidRDefault="003B1D52" w:rsidP="002B16B8">
            <w:pPr>
              <w:shd w:val="clear" w:color="auto" w:fill="FFFFFF" w:themeFill="background1"/>
              <w:jc w:val="center"/>
              <w:rPr>
                <w:rFonts w:cs="Times New Roman"/>
              </w:rPr>
            </w:pPr>
            <w:r>
              <w:rPr>
                <w:rFonts w:cs="Times New Roman"/>
                <w:lang w:val="en-US"/>
              </w:rPr>
              <w:t>8</w:t>
            </w:r>
            <w:r w:rsidR="00CE7D9A" w:rsidRPr="000E4ABB">
              <w:rPr>
                <w:rFonts w:cs="Times New Roman"/>
              </w:rPr>
              <w:t>0%</w:t>
            </w:r>
          </w:p>
        </w:tc>
        <w:tc>
          <w:tcPr>
            <w:tcW w:w="1167" w:type="dxa"/>
          </w:tcPr>
          <w:p w14:paraId="63B2319B" w14:textId="1BD9195C" w:rsidR="00CE7D9A" w:rsidRPr="000E4ABB" w:rsidRDefault="003B1D52" w:rsidP="002B16B8">
            <w:pPr>
              <w:shd w:val="clear" w:color="auto" w:fill="FFFFFF" w:themeFill="background1"/>
              <w:jc w:val="center"/>
              <w:rPr>
                <w:rFonts w:cs="Times New Roman"/>
              </w:rPr>
            </w:pPr>
            <w:r>
              <w:rPr>
                <w:rFonts w:cs="Times New Roman"/>
                <w:lang w:val="en-US"/>
              </w:rPr>
              <w:t>74</w:t>
            </w:r>
            <w:r w:rsidR="00CE7D9A" w:rsidRPr="000E4ABB">
              <w:rPr>
                <w:rFonts w:cs="Times New Roman"/>
              </w:rPr>
              <w:t>%</w:t>
            </w:r>
          </w:p>
        </w:tc>
        <w:tc>
          <w:tcPr>
            <w:tcW w:w="1168" w:type="dxa"/>
          </w:tcPr>
          <w:p w14:paraId="4625E711" w14:textId="6B9EB55D" w:rsidR="00CE7D9A" w:rsidRPr="000E4ABB" w:rsidRDefault="003B1D52" w:rsidP="002B16B8">
            <w:pPr>
              <w:shd w:val="clear" w:color="auto" w:fill="FFFFFF" w:themeFill="background1"/>
              <w:jc w:val="center"/>
              <w:rPr>
                <w:rFonts w:cs="Times New Roman"/>
              </w:rPr>
            </w:pPr>
            <w:r>
              <w:rPr>
                <w:rFonts w:cs="Times New Roman"/>
                <w:lang w:val="en-US"/>
              </w:rPr>
              <w:t>7</w:t>
            </w:r>
            <w:r w:rsidR="00CE7D9A" w:rsidRPr="000E4ABB">
              <w:rPr>
                <w:rFonts w:cs="Times New Roman"/>
              </w:rPr>
              <w:t>0%</w:t>
            </w:r>
          </w:p>
        </w:tc>
        <w:tc>
          <w:tcPr>
            <w:tcW w:w="1168" w:type="dxa"/>
          </w:tcPr>
          <w:p w14:paraId="371E5643" w14:textId="1C7427F6" w:rsidR="00CE7D9A" w:rsidRPr="000E4ABB" w:rsidRDefault="003B1D52" w:rsidP="002B16B8">
            <w:pPr>
              <w:shd w:val="clear" w:color="auto" w:fill="FFFFFF" w:themeFill="background1"/>
              <w:jc w:val="center"/>
              <w:rPr>
                <w:rFonts w:cs="Times New Roman"/>
              </w:rPr>
            </w:pPr>
            <w:r>
              <w:rPr>
                <w:rFonts w:cs="Times New Roman"/>
                <w:lang w:val="en-US"/>
              </w:rPr>
              <w:t>74</w:t>
            </w:r>
            <w:r w:rsidR="00CE7D9A" w:rsidRPr="000E4ABB">
              <w:rPr>
                <w:rFonts w:cs="Times New Roman"/>
              </w:rPr>
              <w:t>%</w:t>
            </w:r>
          </w:p>
        </w:tc>
      </w:tr>
      <w:tr w:rsidR="00CE7D9A" w:rsidRPr="00CE7D9A" w14:paraId="0EED0448" w14:textId="77777777" w:rsidTr="00CE7D9A">
        <w:tc>
          <w:tcPr>
            <w:tcW w:w="1574" w:type="dxa"/>
            <w:tcBorders>
              <w:top w:val="nil"/>
            </w:tcBorders>
          </w:tcPr>
          <w:p w14:paraId="2BAF115D" w14:textId="77777777" w:rsidR="00CE7D9A" w:rsidRPr="00CE7D9A" w:rsidRDefault="00CE7D9A" w:rsidP="002B16B8">
            <w:pPr>
              <w:shd w:val="clear" w:color="auto" w:fill="FFFFFF" w:themeFill="background1"/>
              <w:jc w:val="center"/>
              <w:rPr>
                <w:rFonts w:cs="Times New Roman"/>
              </w:rPr>
            </w:pPr>
          </w:p>
        </w:tc>
        <w:tc>
          <w:tcPr>
            <w:tcW w:w="1444" w:type="dxa"/>
          </w:tcPr>
          <w:p w14:paraId="7639DEDE" w14:textId="77777777" w:rsidR="00CE7D9A" w:rsidRPr="00CE7D9A" w:rsidRDefault="00CE7D9A" w:rsidP="002B16B8">
            <w:pPr>
              <w:shd w:val="clear" w:color="auto" w:fill="FFFFFF" w:themeFill="background1"/>
              <w:jc w:val="center"/>
              <w:rPr>
                <w:rFonts w:cs="Times New Roman"/>
              </w:rPr>
            </w:pPr>
            <w:r w:rsidRPr="00CE7D9A">
              <w:rPr>
                <w:rFonts w:cs="Times New Roman"/>
              </w:rPr>
              <w:t>TreeBASE-prot</w:t>
            </w:r>
          </w:p>
        </w:tc>
        <w:tc>
          <w:tcPr>
            <w:tcW w:w="1167" w:type="dxa"/>
          </w:tcPr>
          <w:p w14:paraId="2527F2CC" w14:textId="29FE8216" w:rsidR="00CE7D9A" w:rsidRPr="000E4ABB" w:rsidRDefault="003B1D52" w:rsidP="002B16B8">
            <w:pPr>
              <w:shd w:val="clear" w:color="auto" w:fill="FFFFFF" w:themeFill="background1"/>
              <w:jc w:val="center"/>
              <w:rPr>
                <w:rFonts w:cs="Times New Roman"/>
              </w:rPr>
            </w:pPr>
            <w:r>
              <w:rPr>
                <w:rFonts w:cs="Times New Roman"/>
                <w:lang w:val="en-US"/>
              </w:rPr>
              <w:t>87</w:t>
            </w:r>
            <w:r w:rsidR="00CE7D9A" w:rsidRPr="000E4ABB">
              <w:rPr>
                <w:rFonts w:cs="Times New Roman"/>
              </w:rPr>
              <w:t>%</w:t>
            </w:r>
          </w:p>
        </w:tc>
        <w:tc>
          <w:tcPr>
            <w:tcW w:w="1168" w:type="dxa"/>
          </w:tcPr>
          <w:p w14:paraId="089A313D" w14:textId="10840147" w:rsidR="00CE7D9A" w:rsidRPr="000E4ABB" w:rsidRDefault="003B1D52" w:rsidP="002B16B8">
            <w:pPr>
              <w:shd w:val="clear" w:color="auto" w:fill="FFFFFF" w:themeFill="background1"/>
              <w:jc w:val="center"/>
              <w:rPr>
                <w:rFonts w:cs="Times New Roman"/>
              </w:rPr>
            </w:pPr>
            <w:r>
              <w:rPr>
                <w:rFonts w:cs="Times New Roman"/>
                <w:lang w:val="en-US"/>
              </w:rPr>
              <w:t>89</w:t>
            </w:r>
            <w:r w:rsidR="00CE7D9A" w:rsidRPr="000E4ABB">
              <w:rPr>
                <w:rFonts w:cs="Times New Roman"/>
              </w:rPr>
              <w:t>%</w:t>
            </w:r>
          </w:p>
        </w:tc>
        <w:tc>
          <w:tcPr>
            <w:tcW w:w="1167" w:type="dxa"/>
          </w:tcPr>
          <w:p w14:paraId="1E5F9C52" w14:textId="604E4F77" w:rsidR="00CE7D9A" w:rsidRPr="000E4ABB" w:rsidRDefault="003B1D52" w:rsidP="002B16B8">
            <w:pPr>
              <w:shd w:val="clear" w:color="auto" w:fill="FFFFFF" w:themeFill="background1"/>
              <w:jc w:val="center"/>
              <w:rPr>
                <w:rFonts w:cs="Times New Roman"/>
              </w:rPr>
            </w:pPr>
            <w:r>
              <w:rPr>
                <w:rFonts w:cs="Times New Roman"/>
                <w:lang w:val="en-US"/>
              </w:rPr>
              <w:t>96</w:t>
            </w:r>
            <w:r w:rsidR="00CE7D9A" w:rsidRPr="000E4ABB">
              <w:rPr>
                <w:rFonts w:cs="Times New Roman"/>
              </w:rPr>
              <w:t>%</w:t>
            </w:r>
          </w:p>
        </w:tc>
        <w:tc>
          <w:tcPr>
            <w:tcW w:w="1168" w:type="dxa"/>
          </w:tcPr>
          <w:p w14:paraId="54FCC13E" w14:textId="4D6E89F1" w:rsidR="00CE7D9A" w:rsidRPr="000E4ABB" w:rsidRDefault="003B1D52" w:rsidP="002B16B8">
            <w:pPr>
              <w:shd w:val="clear" w:color="auto" w:fill="FFFFFF" w:themeFill="background1"/>
              <w:jc w:val="center"/>
              <w:rPr>
                <w:rFonts w:cs="Times New Roman"/>
              </w:rPr>
            </w:pPr>
            <w:r>
              <w:rPr>
                <w:rFonts w:cs="Times New Roman"/>
                <w:lang w:val="en-US"/>
              </w:rPr>
              <w:t>98</w:t>
            </w:r>
            <w:r w:rsidR="00CE7D9A" w:rsidRPr="000E4ABB">
              <w:rPr>
                <w:rFonts w:cs="Times New Roman"/>
              </w:rPr>
              <w:t>%</w:t>
            </w:r>
          </w:p>
        </w:tc>
        <w:tc>
          <w:tcPr>
            <w:tcW w:w="1168" w:type="dxa"/>
          </w:tcPr>
          <w:p w14:paraId="7F8E3DFD" w14:textId="6750A911" w:rsidR="00CE7D9A" w:rsidRPr="000E4ABB" w:rsidRDefault="003B1D52" w:rsidP="002B16B8">
            <w:pPr>
              <w:shd w:val="clear" w:color="auto" w:fill="FFFFFF" w:themeFill="background1"/>
              <w:jc w:val="center"/>
              <w:rPr>
                <w:rFonts w:cs="Times New Roman"/>
              </w:rPr>
            </w:pPr>
            <w:r>
              <w:rPr>
                <w:rFonts w:cs="Times New Roman"/>
                <w:lang w:val="en-US"/>
              </w:rPr>
              <w:t>93</w:t>
            </w:r>
            <w:r w:rsidR="00CE7D9A" w:rsidRPr="000E4ABB">
              <w:rPr>
                <w:rFonts w:cs="Times New Roman"/>
              </w:rPr>
              <w:t>%</w:t>
            </w:r>
          </w:p>
        </w:tc>
      </w:tr>
    </w:tbl>
    <w:p w14:paraId="1D2FF7E6" w14:textId="1C4ECC1C" w:rsidR="006D65E3" w:rsidRPr="006D65E3" w:rsidRDefault="000E4ABB" w:rsidP="006D65E3">
      <w:pPr>
        <w:pStyle w:val="Heading3"/>
        <w:numPr>
          <w:ilvl w:val="2"/>
          <w:numId w:val="12"/>
        </w:numPr>
        <w:shd w:val="clear" w:color="auto" w:fill="FFFFFF" w:themeFill="background1"/>
        <w:spacing w:before="40" w:after="0"/>
        <w:jc w:val="left"/>
        <w:rPr>
          <w:rFonts w:cs="Times New Roman"/>
        </w:rPr>
      </w:pPr>
      <w:r>
        <w:rPr>
          <w:rFonts w:cs="Times New Roman"/>
          <w:lang w:val="vi-VN"/>
        </w:rPr>
        <w:t xml:space="preserve">Độ chính xác </w:t>
      </w:r>
      <w:r>
        <w:rPr>
          <w:rFonts w:cs="Times New Roman"/>
        </w:rPr>
        <w:t>Bootstrap</w:t>
      </w:r>
    </w:p>
    <w:p w14:paraId="1E44F12A" w14:textId="3F2D14C7" w:rsidR="00CE7D9A" w:rsidRPr="00CE7D9A" w:rsidRDefault="000E4ABB" w:rsidP="007170F6">
      <w:pPr>
        <w:shd w:val="clear" w:color="auto" w:fill="FFFFFF" w:themeFill="background1"/>
        <w:ind w:firstLine="450"/>
        <w:rPr>
          <w:rFonts w:cs="Times New Roman"/>
          <w:color w:val="FF0000"/>
        </w:rPr>
      </w:pPr>
      <w:r>
        <w:rPr>
          <w:rFonts w:cs="Times New Roman"/>
          <w:lang w:val="vi-VN"/>
        </w:rPr>
        <w:t>H</w:t>
      </w:r>
      <w:r w:rsidR="00CE7D9A" w:rsidRPr="00CE7D9A">
        <w:rPr>
          <w:rFonts w:cs="Times New Roman"/>
        </w:rPr>
        <w:t xml:space="preserve">àm </w:t>
      </w:r>
      <m:oMath>
        <m:sSub>
          <m:sSubPr>
            <m:ctrlPr>
              <w:rPr>
                <w:rFonts w:ascii="Cambria Math" w:eastAsia="Cambria Math" w:hAnsi="Cambria Math" w:cs="Times New Roman"/>
              </w:rPr>
            </m:ctrlPr>
          </m:sSubPr>
          <m:e>
            <m:r>
              <w:rPr>
                <w:rFonts w:ascii="Cambria Math" w:eastAsia="Cambria Math" w:hAnsi="Cambria Math" w:cs="Times New Roman"/>
              </w:rPr>
              <m:t>f</m:t>
            </m:r>
          </m:e>
          <m:sub>
            <m:r>
              <w:rPr>
                <w:rFonts w:ascii="Cambria Math" w:eastAsia="Cambria Math" w:hAnsi="Cambria Math" w:cs="Times New Roman"/>
              </w:rPr>
              <m:t>MPBoot</m:t>
            </m:r>
          </m:sub>
        </m:sSub>
        <m:r>
          <w:rPr>
            <w:rFonts w:ascii="Cambria Math" w:eastAsia="Cambria Math" w:hAnsi="Cambria Math" w:cs="Times New Roman"/>
          </w:rPr>
          <m:t>(v)</m:t>
        </m:r>
      </m:oMath>
      <w:r w:rsidR="00CE7D9A" w:rsidRPr="00CE7D9A">
        <w:rPr>
          <w:rFonts w:cs="Times New Roman"/>
        </w:rPr>
        <w:t xml:space="preserve"> (đường màu đen), hàm </w:t>
      </w:r>
      <m:oMath>
        <m:sSub>
          <m:sSubPr>
            <m:ctrlPr>
              <w:rPr>
                <w:rFonts w:ascii="Cambria Math" w:eastAsia="Cambria Math" w:hAnsi="Cambria Math" w:cs="Times New Roman"/>
              </w:rPr>
            </m:ctrlPr>
          </m:sSubPr>
          <m:e>
            <m:r>
              <w:rPr>
                <w:rFonts w:ascii="Cambria Math" w:eastAsia="Cambria Math" w:hAnsi="Cambria Math" w:cs="Times New Roman"/>
              </w:rPr>
              <m:t>f</m:t>
            </m:r>
          </m:e>
          <m:sub>
            <m:r>
              <w:rPr>
                <w:rFonts w:ascii="Cambria Math" w:eastAsia="Cambria Math" w:hAnsi="Cambria Math" w:cs="Times New Roman"/>
              </w:rPr>
              <m:t>MPBoot-TBR-best-sc100</m:t>
            </m:r>
          </m:sub>
        </m:sSub>
        <m:r>
          <w:rPr>
            <w:rFonts w:ascii="Cambria Math" w:eastAsia="Cambria Math" w:hAnsi="Cambria Math" w:cs="Times New Roman"/>
          </w:rPr>
          <m:t>(v)</m:t>
        </m:r>
      </m:oMath>
      <w:r w:rsidR="00CE7D9A" w:rsidRPr="00CE7D9A">
        <w:rPr>
          <w:rFonts w:cs="Times New Roman"/>
        </w:rPr>
        <w:t xml:space="preserve"> (đường màu xanh) và hàm </w:t>
      </w:r>
      <m:oMath>
        <m:sSub>
          <m:sSubPr>
            <m:ctrlPr>
              <w:rPr>
                <w:rFonts w:ascii="Cambria Math" w:eastAsia="Cambria Math" w:hAnsi="Cambria Math" w:cs="Times New Roman"/>
              </w:rPr>
            </m:ctrlPr>
          </m:sSubPr>
          <m:e>
            <m:r>
              <w:rPr>
                <w:rFonts w:ascii="Cambria Math" w:eastAsia="Cambria Math" w:hAnsi="Cambria Math" w:cs="Times New Roman"/>
              </w:rPr>
              <m:t>f</m:t>
            </m:r>
          </m:e>
          <m:sub>
            <m:r>
              <w:rPr>
                <w:rFonts w:ascii="Cambria Math" w:eastAsia="Cambria Math" w:hAnsi="Cambria Math" w:cs="Times New Roman"/>
              </w:rPr>
              <m:t>MPBoot-TBR-best-sc100</m:t>
            </m:r>
          </m:sub>
        </m:sSub>
        <m:r>
          <w:rPr>
            <w:rFonts w:ascii="Cambria Math" w:eastAsia="Cambria Math" w:hAnsi="Cambria Math" w:cs="Times New Roman"/>
          </w:rPr>
          <m:t>(v)</m:t>
        </m:r>
      </m:oMath>
      <w:r w:rsidR="00CE7D9A" w:rsidRPr="00CE7D9A">
        <w:rPr>
          <w:rFonts w:cs="Times New Roman"/>
        </w:rPr>
        <w:t xml:space="preserve"> (đường màu vàng) cho 5 bộ YuleHarding</w:t>
      </w:r>
      <w:r>
        <w:rPr>
          <w:rFonts w:cs="Times New Roman"/>
          <w:lang w:val="vi-VN"/>
        </w:rPr>
        <w:t xml:space="preserve"> được minh họa ở Fig. 5</w:t>
      </w:r>
      <w:r w:rsidR="00CE7D9A" w:rsidRPr="00CE7D9A">
        <w:rPr>
          <w:rFonts w:cs="Times New Roman"/>
        </w:rPr>
        <w:t>. Trong cả 5 đồ thị, 2 đường cong của 2 hàm này nằm sát nhau và cùng nằm phía trên đường chéo cho thấy phiên bản mới cho độ chính xác bootstrap tương đương MPBoot.</w:t>
      </w:r>
    </w:p>
    <w:p w14:paraId="58EEFF62" w14:textId="1B554C16" w:rsidR="006D65E3" w:rsidRDefault="006D65E3" w:rsidP="006D65E3">
      <w:pPr>
        <w:pStyle w:val="Heading3"/>
        <w:numPr>
          <w:ilvl w:val="2"/>
          <w:numId w:val="12"/>
        </w:numPr>
        <w:shd w:val="clear" w:color="auto" w:fill="FFFFFF" w:themeFill="background1"/>
        <w:spacing w:before="40" w:after="0"/>
        <w:jc w:val="left"/>
        <w:rPr>
          <w:rFonts w:cs="Times New Roman"/>
          <w:lang w:val="vi-VN"/>
        </w:rPr>
      </w:pPr>
      <w:r>
        <w:rPr>
          <w:rFonts w:cs="Times New Roman"/>
          <w:lang w:val="vi-VN"/>
        </w:rPr>
        <w:t>Thời gian thực thi</w:t>
      </w:r>
    </w:p>
    <w:p w14:paraId="3F975184" w14:textId="77777777" w:rsidR="00CE7D9A" w:rsidRPr="00CE7D9A" w:rsidRDefault="00CE7D9A" w:rsidP="007170F6">
      <w:pPr>
        <w:shd w:val="clear" w:color="auto" w:fill="FFFFFF" w:themeFill="background1"/>
        <w:ind w:firstLine="360"/>
        <w:rPr>
          <w:rFonts w:cs="Times New Roman"/>
        </w:rPr>
      </w:pPr>
      <w:r w:rsidRPr="00CE7D9A">
        <w:rPr>
          <w:rFonts w:cs="Times New Roman"/>
        </w:rPr>
        <w:t>Tổng thời gian chạy từng phương pháp trên mỗi dataset được tổng hợp trên Table 3. Đáng chú ý, MPBoot-TBR-best-sc100 và MPBoot-TBR-better-sc100 cho thời gian tốt hơn bản MPBoot gốc.</w:t>
      </w:r>
    </w:p>
    <w:p w14:paraId="2B1F0ABF" w14:textId="4A646C7D" w:rsidR="00CE7D9A" w:rsidRPr="00CE7D9A" w:rsidRDefault="00CE7D9A" w:rsidP="00017249">
      <w:pPr>
        <w:keepNext/>
        <w:pBdr>
          <w:top w:val="nil"/>
          <w:left w:val="nil"/>
          <w:bottom w:val="nil"/>
          <w:right w:val="nil"/>
          <w:between w:val="nil"/>
        </w:pBdr>
        <w:shd w:val="clear" w:color="auto" w:fill="FFFFFF" w:themeFill="background1"/>
        <w:spacing w:after="0" w:line="240" w:lineRule="auto"/>
        <w:jc w:val="center"/>
        <w:rPr>
          <w:rFonts w:eastAsia="Times New Roman" w:cs="Times New Roman"/>
          <w:color w:val="000000"/>
          <w:sz w:val="24"/>
          <w:szCs w:val="24"/>
        </w:rPr>
      </w:pPr>
      <w:bookmarkStart w:id="8" w:name="_heading=h.1fob9te" w:colFirst="0" w:colLast="0"/>
      <w:bookmarkEnd w:id="8"/>
      <w:r w:rsidRPr="00E44F1F">
        <w:rPr>
          <w:rFonts w:eastAsia="Times New Roman" w:cs="Times New Roman"/>
          <w:b/>
          <w:color w:val="000000"/>
          <w:sz w:val="24"/>
          <w:szCs w:val="24"/>
        </w:rPr>
        <w:t>Table 3</w:t>
      </w:r>
      <w:r w:rsidRPr="00CE7D9A">
        <w:rPr>
          <w:rFonts w:eastAsia="Times New Roman" w:cs="Times New Roman"/>
          <w:color w:val="000000"/>
          <w:sz w:val="24"/>
          <w:szCs w:val="24"/>
        </w:rPr>
        <w:t xml:space="preserve"> </w:t>
      </w:r>
      <w:proofErr w:type="spellStart"/>
      <w:r w:rsidR="00C12557">
        <w:rPr>
          <w:rFonts w:eastAsia="Times New Roman" w:cs="Times New Roman"/>
          <w:color w:val="000000"/>
          <w:sz w:val="24"/>
          <w:szCs w:val="24"/>
          <w:lang w:val="en-US"/>
        </w:rPr>
        <w:t>Tổng</w:t>
      </w:r>
      <w:proofErr w:type="spellEnd"/>
      <w:r w:rsidR="00C12557">
        <w:rPr>
          <w:rFonts w:eastAsia="Times New Roman" w:cs="Times New Roman"/>
          <w:color w:val="000000"/>
          <w:sz w:val="24"/>
          <w:szCs w:val="24"/>
          <w:lang w:val="en-US"/>
        </w:rPr>
        <w:t xml:space="preserve"> </w:t>
      </w:r>
      <w:proofErr w:type="spellStart"/>
      <w:r w:rsidR="00C12557">
        <w:rPr>
          <w:rFonts w:eastAsia="Times New Roman" w:cs="Times New Roman"/>
          <w:color w:val="000000"/>
          <w:sz w:val="24"/>
          <w:szCs w:val="24"/>
          <w:lang w:val="en-US"/>
        </w:rPr>
        <w:t>thời</w:t>
      </w:r>
      <w:proofErr w:type="spellEnd"/>
      <w:r w:rsidR="00C12557">
        <w:rPr>
          <w:rFonts w:eastAsia="Times New Roman" w:cs="Times New Roman"/>
          <w:color w:val="000000"/>
          <w:sz w:val="24"/>
          <w:szCs w:val="24"/>
          <w:lang w:val="en-US"/>
        </w:rPr>
        <w:t xml:space="preserve"> </w:t>
      </w:r>
      <w:proofErr w:type="spellStart"/>
      <w:r w:rsidR="00C12557">
        <w:rPr>
          <w:rFonts w:eastAsia="Times New Roman" w:cs="Times New Roman"/>
          <w:color w:val="000000"/>
          <w:sz w:val="24"/>
          <w:szCs w:val="24"/>
          <w:lang w:val="en-US"/>
        </w:rPr>
        <w:t>gian</w:t>
      </w:r>
      <w:proofErr w:type="spellEnd"/>
      <w:r w:rsidR="00C12557">
        <w:rPr>
          <w:rFonts w:eastAsia="Times New Roman" w:cs="Times New Roman"/>
          <w:color w:val="000000"/>
          <w:sz w:val="24"/>
          <w:szCs w:val="24"/>
          <w:lang w:val="en-US"/>
        </w:rPr>
        <w:t xml:space="preserve"> </w:t>
      </w:r>
      <w:proofErr w:type="spellStart"/>
      <w:r w:rsidR="00C12557">
        <w:rPr>
          <w:rFonts w:eastAsia="Times New Roman" w:cs="Times New Roman"/>
          <w:color w:val="000000"/>
          <w:sz w:val="24"/>
          <w:szCs w:val="24"/>
          <w:lang w:val="en-US"/>
        </w:rPr>
        <w:t>thực</w:t>
      </w:r>
      <w:proofErr w:type="spellEnd"/>
      <w:r w:rsidR="00C12557">
        <w:rPr>
          <w:rFonts w:eastAsia="Times New Roman" w:cs="Times New Roman"/>
          <w:color w:val="000000"/>
          <w:sz w:val="24"/>
          <w:szCs w:val="24"/>
          <w:lang w:val="en-US"/>
        </w:rPr>
        <w:t xml:space="preserve"> </w:t>
      </w:r>
      <w:proofErr w:type="spellStart"/>
      <w:r w:rsidR="00C12557">
        <w:rPr>
          <w:rFonts w:eastAsia="Times New Roman" w:cs="Times New Roman"/>
          <w:color w:val="000000"/>
          <w:sz w:val="24"/>
          <w:szCs w:val="24"/>
          <w:lang w:val="en-US"/>
        </w:rPr>
        <w:t>thi</w:t>
      </w:r>
      <w:proofErr w:type="spellEnd"/>
      <w:r w:rsidR="00C12557">
        <w:rPr>
          <w:rFonts w:eastAsia="Times New Roman" w:cs="Times New Roman"/>
          <w:color w:val="000000"/>
          <w:sz w:val="24"/>
          <w:szCs w:val="24"/>
          <w:lang w:val="en-US"/>
        </w:rPr>
        <w:t xml:space="preserve"> </w:t>
      </w:r>
      <w:proofErr w:type="spellStart"/>
      <w:r w:rsidR="00C12557">
        <w:rPr>
          <w:rFonts w:eastAsia="Times New Roman" w:cs="Times New Roman"/>
          <w:color w:val="000000"/>
          <w:sz w:val="24"/>
          <w:szCs w:val="24"/>
          <w:lang w:val="en-US"/>
        </w:rPr>
        <w:t>của</w:t>
      </w:r>
      <w:proofErr w:type="spellEnd"/>
      <w:r w:rsidR="00C12557">
        <w:rPr>
          <w:rFonts w:eastAsia="Times New Roman" w:cs="Times New Roman"/>
          <w:color w:val="000000"/>
          <w:sz w:val="24"/>
          <w:szCs w:val="24"/>
          <w:lang w:val="en-US"/>
        </w:rPr>
        <w:t xml:space="preserve"> </w:t>
      </w:r>
      <w:proofErr w:type="spellStart"/>
      <w:r w:rsidR="00C12557">
        <w:rPr>
          <w:rFonts w:eastAsia="Times New Roman" w:cs="Times New Roman"/>
          <w:color w:val="000000"/>
          <w:sz w:val="24"/>
          <w:szCs w:val="24"/>
          <w:lang w:val="en-US"/>
        </w:rPr>
        <w:t>MPBoot</w:t>
      </w:r>
      <w:proofErr w:type="spellEnd"/>
      <w:r w:rsidR="00C12557">
        <w:rPr>
          <w:rFonts w:eastAsia="Times New Roman" w:cs="Times New Roman"/>
          <w:color w:val="000000"/>
          <w:sz w:val="24"/>
          <w:szCs w:val="24"/>
          <w:lang w:val="en-US"/>
        </w:rPr>
        <w:t xml:space="preserve"> </w:t>
      </w:r>
      <w:proofErr w:type="spellStart"/>
      <w:r w:rsidR="00C12557">
        <w:rPr>
          <w:rFonts w:eastAsia="Times New Roman" w:cs="Times New Roman"/>
          <w:color w:val="000000"/>
          <w:sz w:val="24"/>
          <w:szCs w:val="24"/>
          <w:lang w:val="en-US"/>
        </w:rPr>
        <w:t>và</w:t>
      </w:r>
      <w:proofErr w:type="spellEnd"/>
      <w:r w:rsidR="00C12557">
        <w:rPr>
          <w:rFonts w:eastAsia="Times New Roman" w:cs="Times New Roman"/>
          <w:color w:val="000000"/>
          <w:sz w:val="24"/>
          <w:szCs w:val="24"/>
          <w:lang w:val="en-US"/>
        </w:rPr>
        <w:t xml:space="preserve"> </w:t>
      </w:r>
      <w:proofErr w:type="spellStart"/>
      <w:r w:rsidR="00C12557">
        <w:rPr>
          <w:rFonts w:eastAsia="Times New Roman" w:cs="Times New Roman"/>
          <w:color w:val="000000"/>
          <w:sz w:val="24"/>
          <w:szCs w:val="24"/>
          <w:lang w:val="en-US"/>
        </w:rPr>
        <w:t>các</w:t>
      </w:r>
      <w:proofErr w:type="spellEnd"/>
      <w:r w:rsidR="00C12557">
        <w:rPr>
          <w:rFonts w:eastAsia="Times New Roman" w:cs="Times New Roman"/>
          <w:color w:val="000000"/>
          <w:sz w:val="24"/>
          <w:szCs w:val="24"/>
          <w:lang w:val="en-US"/>
        </w:rPr>
        <w:t xml:space="preserve"> </w:t>
      </w:r>
      <w:proofErr w:type="spellStart"/>
      <w:r w:rsidR="00C12557">
        <w:rPr>
          <w:rFonts w:eastAsia="Times New Roman" w:cs="Times New Roman"/>
          <w:color w:val="000000"/>
          <w:sz w:val="24"/>
          <w:szCs w:val="24"/>
          <w:lang w:val="en-US"/>
        </w:rPr>
        <w:t>phiên</w:t>
      </w:r>
      <w:proofErr w:type="spellEnd"/>
      <w:r w:rsidR="00C12557">
        <w:rPr>
          <w:rFonts w:eastAsia="Times New Roman" w:cs="Times New Roman"/>
          <w:color w:val="000000"/>
          <w:sz w:val="24"/>
          <w:szCs w:val="24"/>
          <w:lang w:val="en-US"/>
        </w:rPr>
        <w:t xml:space="preserve"> </w:t>
      </w:r>
      <w:proofErr w:type="spellStart"/>
      <w:r w:rsidR="00C12557">
        <w:rPr>
          <w:rFonts w:eastAsia="Times New Roman" w:cs="Times New Roman"/>
          <w:color w:val="000000"/>
          <w:sz w:val="24"/>
          <w:szCs w:val="24"/>
          <w:lang w:val="en-US"/>
        </w:rPr>
        <w:t>bản</w:t>
      </w:r>
      <w:proofErr w:type="spellEnd"/>
      <w:r w:rsidR="00C12557">
        <w:rPr>
          <w:rFonts w:eastAsia="Times New Roman" w:cs="Times New Roman"/>
          <w:color w:val="000000"/>
          <w:sz w:val="24"/>
          <w:szCs w:val="24"/>
          <w:lang w:val="en-US"/>
        </w:rPr>
        <w:t xml:space="preserve"> </w:t>
      </w:r>
      <w:proofErr w:type="spellStart"/>
      <w:r w:rsidR="00C12557">
        <w:rPr>
          <w:rFonts w:eastAsia="Times New Roman" w:cs="Times New Roman"/>
          <w:color w:val="000000"/>
          <w:sz w:val="24"/>
          <w:szCs w:val="24"/>
          <w:lang w:val="en-US"/>
        </w:rPr>
        <w:t>MPBoot</w:t>
      </w:r>
      <w:proofErr w:type="spellEnd"/>
      <w:r w:rsidR="00C12557">
        <w:rPr>
          <w:rFonts w:eastAsia="Times New Roman" w:cs="Times New Roman"/>
          <w:color w:val="000000"/>
          <w:sz w:val="24"/>
          <w:szCs w:val="24"/>
          <w:lang w:val="en-US"/>
        </w:rPr>
        <w:t>-TBR</w:t>
      </w:r>
    </w:p>
    <w:tbl>
      <w:tblPr>
        <w:tblW w:w="85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74"/>
        <w:gridCol w:w="1406"/>
        <w:gridCol w:w="1404"/>
        <w:gridCol w:w="1374"/>
        <w:gridCol w:w="1374"/>
        <w:gridCol w:w="1374"/>
      </w:tblGrid>
      <w:tr w:rsidR="00CE7D9A" w:rsidRPr="00CE7D9A" w14:paraId="748F329D" w14:textId="77777777" w:rsidTr="00CE7D9A">
        <w:tc>
          <w:tcPr>
            <w:tcW w:w="1574" w:type="dxa"/>
            <w:tcBorders>
              <w:bottom w:val="nil"/>
            </w:tcBorders>
          </w:tcPr>
          <w:p w14:paraId="60EC1A66" w14:textId="77777777" w:rsidR="00CE7D9A" w:rsidRPr="00CE7D9A" w:rsidRDefault="00CE7D9A" w:rsidP="002B16B8">
            <w:pPr>
              <w:shd w:val="clear" w:color="auto" w:fill="FFFFFF" w:themeFill="background1"/>
              <w:jc w:val="center"/>
              <w:rPr>
                <w:rFonts w:cs="Times New Roman"/>
              </w:rPr>
            </w:pPr>
          </w:p>
        </w:tc>
        <w:tc>
          <w:tcPr>
            <w:tcW w:w="6932" w:type="dxa"/>
            <w:gridSpan w:val="5"/>
          </w:tcPr>
          <w:p w14:paraId="5CBDB32A" w14:textId="77777777" w:rsidR="00CE7D9A" w:rsidRPr="00CE7D9A" w:rsidRDefault="00CE7D9A" w:rsidP="00C12557">
            <w:pPr>
              <w:shd w:val="clear" w:color="auto" w:fill="FFFFFF" w:themeFill="background1"/>
              <w:jc w:val="center"/>
              <w:rPr>
                <w:rFonts w:cs="Times New Roman"/>
              </w:rPr>
            </w:pPr>
            <w:r w:rsidRPr="00CE7D9A">
              <w:rPr>
                <w:rFonts w:cs="Times New Roman"/>
              </w:rPr>
              <w:t>Time summation over all MSAs (in hours)</w:t>
            </w:r>
          </w:p>
        </w:tc>
      </w:tr>
      <w:tr w:rsidR="00CE7D9A" w:rsidRPr="00CE7D9A" w14:paraId="708A4969" w14:textId="77777777" w:rsidTr="00CE7D9A">
        <w:tc>
          <w:tcPr>
            <w:tcW w:w="1574" w:type="dxa"/>
            <w:tcBorders>
              <w:top w:val="nil"/>
            </w:tcBorders>
          </w:tcPr>
          <w:p w14:paraId="3495A181" w14:textId="77777777" w:rsidR="00CE7D9A" w:rsidRPr="00CE7D9A" w:rsidRDefault="00CE7D9A" w:rsidP="002B16B8">
            <w:pPr>
              <w:shd w:val="clear" w:color="auto" w:fill="FFFFFF" w:themeFill="background1"/>
              <w:jc w:val="center"/>
              <w:rPr>
                <w:rFonts w:cs="Times New Roman"/>
              </w:rPr>
            </w:pPr>
            <w:r w:rsidRPr="00CE7D9A">
              <w:rPr>
                <w:rFonts w:cs="Times New Roman"/>
              </w:rPr>
              <w:t>Dataset</w:t>
            </w:r>
          </w:p>
        </w:tc>
        <w:tc>
          <w:tcPr>
            <w:tcW w:w="1406" w:type="dxa"/>
          </w:tcPr>
          <w:p w14:paraId="6B619E10" w14:textId="77777777" w:rsidR="00CE7D9A" w:rsidRPr="00CE7D9A" w:rsidRDefault="00CE7D9A" w:rsidP="002B16B8">
            <w:pPr>
              <w:shd w:val="clear" w:color="auto" w:fill="FFFFFF" w:themeFill="background1"/>
              <w:jc w:val="center"/>
              <w:rPr>
                <w:rFonts w:cs="Times New Roman"/>
              </w:rPr>
            </w:pPr>
            <w:r w:rsidRPr="00CE7D9A">
              <w:rPr>
                <w:rFonts w:cs="Times New Roman"/>
              </w:rPr>
              <w:t>Original MPBoot</w:t>
            </w:r>
          </w:p>
        </w:tc>
        <w:tc>
          <w:tcPr>
            <w:tcW w:w="1404" w:type="dxa"/>
          </w:tcPr>
          <w:p w14:paraId="1AF9C19A" w14:textId="77777777" w:rsidR="00CE7D9A" w:rsidRPr="00CE7D9A" w:rsidRDefault="00CE7D9A" w:rsidP="002B16B8">
            <w:pPr>
              <w:shd w:val="clear" w:color="auto" w:fill="FFFFFF" w:themeFill="background1"/>
              <w:jc w:val="center"/>
              <w:rPr>
                <w:rFonts w:cs="Times New Roman"/>
              </w:rPr>
            </w:pPr>
            <w:r w:rsidRPr="00CE7D9A">
              <w:rPr>
                <w:rFonts w:cs="Times New Roman"/>
              </w:rPr>
              <w:t>TBR-best</w:t>
            </w:r>
          </w:p>
        </w:tc>
        <w:tc>
          <w:tcPr>
            <w:tcW w:w="1374" w:type="dxa"/>
          </w:tcPr>
          <w:p w14:paraId="7A84F919" w14:textId="77777777" w:rsidR="00CE7D9A" w:rsidRPr="00CE7D9A" w:rsidRDefault="00CE7D9A" w:rsidP="002B16B8">
            <w:pPr>
              <w:shd w:val="clear" w:color="auto" w:fill="FFFFFF" w:themeFill="background1"/>
              <w:jc w:val="center"/>
              <w:rPr>
                <w:rFonts w:cs="Times New Roman"/>
              </w:rPr>
            </w:pPr>
            <w:r w:rsidRPr="00CE7D9A">
              <w:rPr>
                <w:rFonts w:cs="Times New Roman"/>
              </w:rPr>
              <w:t>TBR-better</w:t>
            </w:r>
          </w:p>
        </w:tc>
        <w:tc>
          <w:tcPr>
            <w:tcW w:w="1374" w:type="dxa"/>
          </w:tcPr>
          <w:p w14:paraId="5A553136" w14:textId="77777777" w:rsidR="00CE7D9A" w:rsidRPr="00CE7D9A" w:rsidRDefault="00CE7D9A" w:rsidP="002B16B8">
            <w:pPr>
              <w:shd w:val="clear" w:color="auto" w:fill="FFFFFF" w:themeFill="background1"/>
              <w:jc w:val="center"/>
              <w:rPr>
                <w:rFonts w:cs="Times New Roman"/>
              </w:rPr>
            </w:pPr>
            <w:r w:rsidRPr="00CE7D9A">
              <w:rPr>
                <w:rFonts w:cs="Times New Roman"/>
              </w:rPr>
              <w:t>TBR-best-sc100</w:t>
            </w:r>
          </w:p>
        </w:tc>
        <w:tc>
          <w:tcPr>
            <w:tcW w:w="1374" w:type="dxa"/>
          </w:tcPr>
          <w:p w14:paraId="114DCBA6" w14:textId="77777777" w:rsidR="00CE7D9A" w:rsidRPr="00CE7D9A" w:rsidRDefault="00CE7D9A" w:rsidP="002B16B8">
            <w:pPr>
              <w:shd w:val="clear" w:color="auto" w:fill="FFFFFF" w:themeFill="background1"/>
              <w:jc w:val="center"/>
              <w:rPr>
                <w:rFonts w:cs="Times New Roman"/>
              </w:rPr>
            </w:pPr>
            <w:r w:rsidRPr="00CE7D9A">
              <w:rPr>
                <w:rFonts w:cs="Times New Roman"/>
              </w:rPr>
              <w:t>TBR-better-sc100</w:t>
            </w:r>
          </w:p>
        </w:tc>
      </w:tr>
      <w:tr w:rsidR="00CE7D9A" w:rsidRPr="00CE7D9A" w14:paraId="52938354" w14:textId="77777777" w:rsidTr="00B75EA2">
        <w:tc>
          <w:tcPr>
            <w:tcW w:w="1574" w:type="dxa"/>
          </w:tcPr>
          <w:p w14:paraId="042F447F" w14:textId="77777777" w:rsidR="00CE7D9A" w:rsidRPr="00CE7D9A" w:rsidRDefault="00CE7D9A" w:rsidP="002B16B8">
            <w:pPr>
              <w:shd w:val="clear" w:color="auto" w:fill="FFFFFF" w:themeFill="background1"/>
              <w:jc w:val="center"/>
              <w:rPr>
                <w:rFonts w:cs="Times New Roman"/>
              </w:rPr>
            </w:pPr>
            <w:r w:rsidRPr="00CE7D9A">
              <w:rPr>
                <w:rFonts w:cs="Times New Roman"/>
              </w:rPr>
              <w:t>YuleHarding</w:t>
            </w:r>
          </w:p>
        </w:tc>
        <w:tc>
          <w:tcPr>
            <w:tcW w:w="1406" w:type="dxa"/>
            <w:shd w:val="clear" w:color="auto" w:fill="FFFFFF" w:themeFill="background1"/>
            <w:vAlign w:val="center"/>
          </w:tcPr>
          <w:p w14:paraId="24637FA6" w14:textId="77777777" w:rsidR="00CE7D9A" w:rsidRPr="000E4ABB" w:rsidRDefault="00CE7D9A" w:rsidP="00C12557">
            <w:pPr>
              <w:shd w:val="clear" w:color="auto" w:fill="FFFFFF" w:themeFill="background1"/>
              <w:jc w:val="center"/>
              <w:rPr>
                <w:rFonts w:cs="Times New Roman"/>
              </w:rPr>
            </w:pPr>
            <w:r w:rsidRPr="000E4ABB">
              <w:rPr>
                <w:rFonts w:cs="Times New Roman"/>
              </w:rPr>
              <w:t>38.9</w:t>
            </w:r>
          </w:p>
        </w:tc>
        <w:tc>
          <w:tcPr>
            <w:tcW w:w="1404" w:type="dxa"/>
            <w:shd w:val="clear" w:color="auto" w:fill="FFFFFF" w:themeFill="background1"/>
            <w:vAlign w:val="center"/>
          </w:tcPr>
          <w:p w14:paraId="1824D009" w14:textId="77777777" w:rsidR="00CE7D9A" w:rsidRPr="000E4ABB" w:rsidRDefault="00CE7D9A" w:rsidP="00C12557">
            <w:pPr>
              <w:shd w:val="clear" w:color="auto" w:fill="FFFFFF" w:themeFill="background1"/>
              <w:jc w:val="center"/>
              <w:rPr>
                <w:rFonts w:cs="Times New Roman"/>
              </w:rPr>
            </w:pPr>
            <w:r w:rsidRPr="000E4ABB">
              <w:rPr>
                <w:rFonts w:cs="Times New Roman"/>
              </w:rPr>
              <w:t>81.4</w:t>
            </w:r>
          </w:p>
        </w:tc>
        <w:tc>
          <w:tcPr>
            <w:tcW w:w="1374" w:type="dxa"/>
            <w:shd w:val="clear" w:color="auto" w:fill="FFFFFF" w:themeFill="background1"/>
            <w:vAlign w:val="center"/>
          </w:tcPr>
          <w:p w14:paraId="574D9CBF" w14:textId="77777777" w:rsidR="00CE7D9A" w:rsidRPr="000E4ABB" w:rsidRDefault="00CE7D9A" w:rsidP="00C12557">
            <w:pPr>
              <w:shd w:val="clear" w:color="auto" w:fill="FFFFFF" w:themeFill="background1"/>
              <w:jc w:val="center"/>
              <w:rPr>
                <w:rFonts w:cs="Times New Roman"/>
              </w:rPr>
            </w:pPr>
            <w:r w:rsidRPr="000E4ABB">
              <w:rPr>
                <w:rFonts w:cs="Times New Roman"/>
              </w:rPr>
              <w:t>104.5</w:t>
            </w:r>
          </w:p>
        </w:tc>
        <w:tc>
          <w:tcPr>
            <w:tcW w:w="1374" w:type="dxa"/>
            <w:shd w:val="clear" w:color="auto" w:fill="FFFFFF" w:themeFill="background1"/>
            <w:vAlign w:val="center"/>
          </w:tcPr>
          <w:p w14:paraId="57831D0F" w14:textId="77777777" w:rsidR="00CE7D9A" w:rsidRPr="000E4ABB" w:rsidRDefault="00CE7D9A" w:rsidP="00C12557">
            <w:pPr>
              <w:shd w:val="clear" w:color="auto" w:fill="FFFFFF" w:themeFill="background1"/>
              <w:jc w:val="center"/>
              <w:rPr>
                <w:rFonts w:cs="Times New Roman"/>
              </w:rPr>
            </w:pPr>
            <w:r w:rsidRPr="000E4ABB">
              <w:rPr>
                <w:rFonts w:cs="Times New Roman"/>
              </w:rPr>
              <w:t>39</w:t>
            </w:r>
          </w:p>
        </w:tc>
        <w:tc>
          <w:tcPr>
            <w:tcW w:w="1374" w:type="dxa"/>
            <w:shd w:val="clear" w:color="auto" w:fill="FFFFFF" w:themeFill="background1"/>
            <w:vAlign w:val="center"/>
          </w:tcPr>
          <w:p w14:paraId="5BFEA1D6" w14:textId="77777777" w:rsidR="00CE7D9A" w:rsidRPr="000E4ABB" w:rsidRDefault="00CE7D9A" w:rsidP="00C12557">
            <w:pPr>
              <w:shd w:val="clear" w:color="auto" w:fill="FFFFFF" w:themeFill="background1"/>
              <w:jc w:val="center"/>
              <w:rPr>
                <w:rFonts w:cs="Times New Roman"/>
              </w:rPr>
            </w:pPr>
            <w:r w:rsidRPr="000E4ABB">
              <w:rPr>
                <w:rFonts w:cs="Times New Roman"/>
              </w:rPr>
              <w:t>48.7</w:t>
            </w:r>
          </w:p>
        </w:tc>
      </w:tr>
      <w:tr w:rsidR="00CE7D9A" w:rsidRPr="00CE7D9A" w14:paraId="6AE8E90D" w14:textId="77777777" w:rsidTr="00B75EA2">
        <w:tc>
          <w:tcPr>
            <w:tcW w:w="1574" w:type="dxa"/>
          </w:tcPr>
          <w:p w14:paraId="00221FA3" w14:textId="77777777" w:rsidR="00CE7D9A" w:rsidRPr="00CE7D9A" w:rsidRDefault="00CE7D9A" w:rsidP="002B16B8">
            <w:pPr>
              <w:shd w:val="clear" w:color="auto" w:fill="FFFFFF" w:themeFill="background1"/>
              <w:jc w:val="center"/>
              <w:rPr>
                <w:rFonts w:cs="Times New Roman"/>
              </w:rPr>
            </w:pPr>
            <w:r w:rsidRPr="00CE7D9A">
              <w:rPr>
                <w:rFonts w:cs="Times New Roman"/>
              </w:rPr>
              <w:t>TreeBASE</w:t>
            </w:r>
          </w:p>
        </w:tc>
        <w:tc>
          <w:tcPr>
            <w:tcW w:w="1406" w:type="dxa"/>
            <w:shd w:val="clear" w:color="auto" w:fill="FFFFFF" w:themeFill="background1"/>
            <w:vAlign w:val="center"/>
          </w:tcPr>
          <w:p w14:paraId="382455D4" w14:textId="77777777" w:rsidR="00CE7D9A" w:rsidRPr="000E4ABB" w:rsidRDefault="00CE7D9A" w:rsidP="00C12557">
            <w:pPr>
              <w:shd w:val="clear" w:color="auto" w:fill="FFFFFF" w:themeFill="background1"/>
              <w:jc w:val="center"/>
              <w:rPr>
                <w:rFonts w:cs="Times New Roman"/>
              </w:rPr>
            </w:pPr>
            <w:r w:rsidRPr="000E4ABB">
              <w:rPr>
                <w:rFonts w:cs="Times New Roman"/>
              </w:rPr>
              <w:t>27.2</w:t>
            </w:r>
          </w:p>
        </w:tc>
        <w:tc>
          <w:tcPr>
            <w:tcW w:w="1404" w:type="dxa"/>
            <w:shd w:val="clear" w:color="auto" w:fill="FFFFFF" w:themeFill="background1"/>
            <w:vAlign w:val="center"/>
          </w:tcPr>
          <w:p w14:paraId="64FD86E6" w14:textId="77777777" w:rsidR="00CE7D9A" w:rsidRPr="000E4ABB" w:rsidRDefault="00CE7D9A" w:rsidP="00C12557">
            <w:pPr>
              <w:shd w:val="clear" w:color="auto" w:fill="FFFFFF" w:themeFill="background1"/>
              <w:jc w:val="center"/>
              <w:rPr>
                <w:rFonts w:cs="Times New Roman"/>
              </w:rPr>
            </w:pPr>
            <w:r w:rsidRPr="000E4ABB">
              <w:rPr>
                <w:rFonts w:cs="Times New Roman"/>
              </w:rPr>
              <w:t>56.1</w:t>
            </w:r>
          </w:p>
        </w:tc>
        <w:tc>
          <w:tcPr>
            <w:tcW w:w="1374" w:type="dxa"/>
            <w:shd w:val="clear" w:color="auto" w:fill="FFFFFF" w:themeFill="background1"/>
            <w:vAlign w:val="center"/>
          </w:tcPr>
          <w:p w14:paraId="6D2D0875" w14:textId="77777777" w:rsidR="00CE7D9A" w:rsidRPr="000E4ABB" w:rsidRDefault="00CE7D9A" w:rsidP="00C12557">
            <w:pPr>
              <w:shd w:val="clear" w:color="auto" w:fill="FFFFFF" w:themeFill="background1"/>
              <w:jc w:val="center"/>
              <w:rPr>
                <w:rFonts w:cs="Times New Roman"/>
              </w:rPr>
            </w:pPr>
            <w:r w:rsidRPr="000E4ABB">
              <w:rPr>
                <w:rFonts w:cs="Times New Roman"/>
              </w:rPr>
              <w:t>59.9</w:t>
            </w:r>
          </w:p>
        </w:tc>
        <w:tc>
          <w:tcPr>
            <w:tcW w:w="1374" w:type="dxa"/>
            <w:shd w:val="clear" w:color="auto" w:fill="FFFFFF" w:themeFill="background1"/>
            <w:vAlign w:val="center"/>
          </w:tcPr>
          <w:p w14:paraId="73AA67B6" w14:textId="77777777" w:rsidR="00CE7D9A" w:rsidRPr="000E4ABB" w:rsidRDefault="00CE7D9A" w:rsidP="00C12557">
            <w:pPr>
              <w:shd w:val="clear" w:color="auto" w:fill="FFFFFF" w:themeFill="background1"/>
              <w:jc w:val="center"/>
              <w:rPr>
                <w:rFonts w:cs="Times New Roman"/>
              </w:rPr>
            </w:pPr>
            <w:r w:rsidRPr="000E4ABB">
              <w:rPr>
                <w:rFonts w:cs="Times New Roman"/>
              </w:rPr>
              <w:t>22.7</w:t>
            </w:r>
          </w:p>
        </w:tc>
        <w:tc>
          <w:tcPr>
            <w:tcW w:w="1374" w:type="dxa"/>
            <w:shd w:val="clear" w:color="auto" w:fill="FFFFFF" w:themeFill="background1"/>
            <w:vAlign w:val="center"/>
          </w:tcPr>
          <w:p w14:paraId="6B59B104" w14:textId="77777777" w:rsidR="00CE7D9A" w:rsidRPr="000E4ABB" w:rsidRDefault="00CE7D9A" w:rsidP="00C12557">
            <w:pPr>
              <w:shd w:val="clear" w:color="auto" w:fill="FFFFFF" w:themeFill="background1"/>
              <w:jc w:val="center"/>
              <w:rPr>
                <w:rFonts w:cs="Times New Roman"/>
              </w:rPr>
            </w:pPr>
            <w:r w:rsidRPr="000E4ABB">
              <w:rPr>
                <w:rFonts w:cs="Times New Roman"/>
              </w:rPr>
              <w:t>28.1</w:t>
            </w:r>
          </w:p>
        </w:tc>
      </w:tr>
    </w:tbl>
    <w:p w14:paraId="044188A5" w14:textId="46835E8F" w:rsidR="00CE7D9A" w:rsidRDefault="00CE7D9A" w:rsidP="00017249">
      <w:pPr>
        <w:shd w:val="clear" w:color="auto" w:fill="FFFFFF" w:themeFill="background1"/>
        <w:rPr>
          <w:rFonts w:cs="Times New Roman"/>
        </w:rPr>
      </w:pPr>
    </w:p>
    <w:p w14:paraId="38CF8145" w14:textId="77777777" w:rsidR="00646F4F" w:rsidRPr="00CE7D9A" w:rsidRDefault="00646F4F" w:rsidP="00017249">
      <w:pPr>
        <w:shd w:val="clear" w:color="auto" w:fill="FFFFFF" w:themeFill="background1"/>
        <w:rPr>
          <w:rFonts w:cs="Times New Roman"/>
        </w:rPr>
      </w:pPr>
    </w:p>
    <w:p w14:paraId="6123CB3A" w14:textId="77777777" w:rsidR="00CE7D9A" w:rsidRPr="00CE7D9A" w:rsidRDefault="00CE7D9A" w:rsidP="00017249">
      <w:pPr>
        <w:shd w:val="clear" w:color="auto" w:fill="FFFFFF" w:themeFill="background1"/>
        <w:jc w:val="center"/>
        <w:rPr>
          <w:rFonts w:cs="Times New Roman"/>
        </w:rPr>
      </w:pPr>
      <w:r w:rsidRPr="00CE7D9A">
        <w:rPr>
          <w:rFonts w:cs="Times New Roman"/>
          <w:noProof/>
          <w:lang w:val="en-US"/>
        </w:rPr>
        <w:lastRenderedPageBreak/>
        <w:drawing>
          <wp:inline distT="114300" distB="114300" distL="114300" distR="114300" wp14:anchorId="3A6A85F9" wp14:editId="23A26232">
            <wp:extent cx="5734050" cy="8005763"/>
            <wp:effectExtent l="0" t="0" r="0" b="0"/>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734050" cy="8005763"/>
                    </a:xfrm>
                    <a:prstGeom prst="rect">
                      <a:avLst/>
                    </a:prstGeom>
                    <a:ln/>
                  </pic:spPr>
                </pic:pic>
              </a:graphicData>
            </a:graphic>
          </wp:inline>
        </w:drawing>
      </w:r>
    </w:p>
    <w:p w14:paraId="35384D22" w14:textId="64E48A8D" w:rsidR="00CE7D9A" w:rsidRPr="00E44F1F" w:rsidRDefault="000E4ABB" w:rsidP="00017249">
      <w:pPr>
        <w:shd w:val="clear" w:color="auto" w:fill="FFFFFF" w:themeFill="background1"/>
        <w:jc w:val="center"/>
        <w:rPr>
          <w:rFonts w:cs="Times New Roman"/>
          <w:sz w:val="24"/>
          <w:szCs w:val="24"/>
        </w:rPr>
      </w:pPr>
      <w:r w:rsidRPr="00E44F1F">
        <w:rPr>
          <w:rFonts w:cs="Times New Roman"/>
          <w:b/>
          <w:sz w:val="24"/>
          <w:szCs w:val="24"/>
        </w:rPr>
        <w:t>Fig. 5</w:t>
      </w:r>
      <w:r w:rsidR="00CE7D9A" w:rsidRPr="00E44F1F">
        <w:rPr>
          <w:rFonts w:cs="Times New Roman"/>
          <w:sz w:val="24"/>
          <w:szCs w:val="24"/>
        </w:rPr>
        <w:t xml:space="preserve"> Minh họa độ chính xác bootstrap trên 5 bộ dữ liệu Yule-Harding của MPBoot gốc và các MPBoot-TBR khác</w:t>
      </w:r>
    </w:p>
    <w:p w14:paraId="239A9B28" w14:textId="207B7F66" w:rsidR="006D65E3" w:rsidRDefault="006D65E3" w:rsidP="006D65E3">
      <w:pPr>
        <w:pStyle w:val="Heading3"/>
        <w:numPr>
          <w:ilvl w:val="2"/>
          <w:numId w:val="12"/>
        </w:numPr>
        <w:shd w:val="clear" w:color="auto" w:fill="FFFFFF" w:themeFill="background1"/>
        <w:spacing w:before="40" w:after="0"/>
        <w:jc w:val="left"/>
        <w:rPr>
          <w:rFonts w:cs="Times New Roman"/>
          <w:lang w:val="vi-VN"/>
        </w:rPr>
      </w:pPr>
      <w:r>
        <w:rPr>
          <w:rFonts w:cs="Times New Roman"/>
          <w:lang w:val="vi-VN"/>
        </w:rPr>
        <w:lastRenderedPageBreak/>
        <w:t>So sánh MPBoot-ACO, MPBoot và MPBoot-TBR</w:t>
      </w:r>
    </w:p>
    <w:p w14:paraId="6901DCAC" w14:textId="5E4F235D" w:rsidR="00312901" w:rsidRDefault="00667BD1" w:rsidP="007170F6">
      <w:pPr>
        <w:ind w:firstLine="360"/>
        <w:rPr>
          <w:rFonts w:cs="Times New Roman"/>
        </w:rPr>
      </w:pPr>
      <w:proofErr w:type="spellStart"/>
      <w:r>
        <w:rPr>
          <w:rFonts w:cs="Times New Roman"/>
          <w:lang w:val="en-US"/>
        </w:rPr>
        <w:t>Độ</w:t>
      </w:r>
      <w:proofErr w:type="spellEnd"/>
      <w:r>
        <w:rPr>
          <w:rFonts w:cs="Times New Roman"/>
          <w:lang w:val="en-US"/>
        </w:rPr>
        <w:t xml:space="preserve"> </w:t>
      </w:r>
      <w:proofErr w:type="spellStart"/>
      <w:r>
        <w:rPr>
          <w:rFonts w:cs="Times New Roman"/>
          <w:lang w:val="en-US"/>
        </w:rPr>
        <w:t>chính</w:t>
      </w:r>
      <w:proofErr w:type="spellEnd"/>
      <w:r>
        <w:rPr>
          <w:rFonts w:cs="Times New Roman"/>
          <w:lang w:val="en-US"/>
        </w:rPr>
        <w:t xml:space="preserve"> </w:t>
      </w:r>
      <w:proofErr w:type="spellStart"/>
      <w:r>
        <w:rPr>
          <w:rFonts w:cs="Times New Roman"/>
          <w:lang w:val="en-US"/>
        </w:rPr>
        <w:t>xác</w:t>
      </w:r>
      <w:proofErr w:type="spellEnd"/>
      <w:r>
        <w:rPr>
          <w:rFonts w:cs="Times New Roman"/>
          <w:lang w:val="en-US"/>
        </w:rPr>
        <w:t xml:space="preserve"> </w:t>
      </w:r>
      <w:proofErr w:type="spellStart"/>
      <w:r>
        <w:rPr>
          <w:rFonts w:cs="Times New Roman"/>
          <w:lang w:val="en-US"/>
        </w:rPr>
        <w:t>về</w:t>
      </w:r>
      <w:proofErr w:type="spellEnd"/>
      <w:r>
        <w:rPr>
          <w:rFonts w:cs="Times New Roman"/>
          <w:lang w:val="en-US"/>
        </w:rPr>
        <w:t xml:space="preserve"> </w:t>
      </w:r>
      <w:proofErr w:type="spellStart"/>
      <w:r>
        <w:rPr>
          <w:rFonts w:cs="Times New Roman"/>
          <w:lang w:val="en-US"/>
        </w:rPr>
        <w:t>điểm</w:t>
      </w:r>
      <w:proofErr w:type="spellEnd"/>
      <w:r>
        <w:rPr>
          <w:rFonts w:cs="Times New Roman"/>
          <w:lang w:val="en-US"/>
        </w:rPr>
        <w:t xml:space="preserve"> </w:t>
      </w:r>
      <w:proofErr w:type="spellStart"/>
      <w:r>
        <w:rPr>
          <w:rFonts w:cs="Times New Roman"/>
          <w:lang w:val="en-US"/>
        </w:rPr>
        <w:t>số</w:t>
      </w:r>
      <w:proofErr w:type="spellEnd"/>
      <w:r>
        <w:rPr>
          <w:rFonts w:cs="Times New Roman"/>
          <w:lang w:val="en-US"/>
        </w:rPr>
        <w:t xml:space="preserve"> MP</w:t>
      </w:r>
      <w:r w:rsidR="00312901">
        <w:rPr>
          <w:rFonts w:cs="Times New Roman"/>
          <w:lang w:val="en-US"/>
        </w:rPr>
        <w:t xml:space="preserve"> </w:t>
      </w:r>
      <w:proofErr w:type="spellStart"/>
      <w:r w:rsidR="00312901">
        <w:rPr>
          <w:rFonts w:cs="Times New Roman"/>
          <w:lang w:val="en-US"/>
        </w:rPr>
        <w:t>và</w:t>
      </w:r>
      <w:proofErr w:type="spellEnd"/>
      <w:r w:rsidR="00312901">
        <w:rPr>
          <w:rFonts w:cs="Times New Roman"/>
        </w:rPr>
        <w:t xml:space="preserve"> t</w:t>
      </w:r>
      <w:r w:rsidR="00312901" w:rsidRPr="00312901">
        <w:rPr>
          <w:rFonts w:cs="Times New Roman"/>
        </w:rPr>
        <w:t>ổng thời gian</w:t>
      </w:r>
      <w:r w:rsidR="009319EA">
        <w:rPr>
          <w:rFonts w:cs="Times New Roman"/>
          <w:lang w:val="en-US"/>
        </w:rPr>
        <w:t xml:space="preserve"> </w:t>
      </w:r>
      <w:proofErr w:type="spellStart"/>
      <w:r w:rsidR="009319EA">
        <w:rPr>
          <w:rFonts w:cs="Times New Roman"/>
          <w:lang w:val="en-US"/>
        </w:rPr>
        <w:t>của</w:t>
      </w:r>
      <w:proofErr w:type="spellEnd"/>
      <w:r w:rsidR="009319EA">
        <w:rPr>
          <w:rFonts w:cs="Times New Roman"/>
          <w:lang w:val="en-US"/>
        </w:rPr>
        <w:t xml:space="preserve"> </w:t>
      </w:r>
      <w:proofErr w:type="spellStart"/>
      <w:r w:rsidR="009319EA">
        <w:rPr>
          <w:rFonts w:cs="Times New Roman"/>
          <w:lang w:val="en-US"/>
        </w:rPr>
        <w:t>thời</w:t>
      </w:r>
      <w:proofErr w:type="spellEnd"/>
      <w:r w:rsidR="009319EA">
        <w:rPr>
          <w:rFonts w:cs="Times New Roman"/>
          <w:lang w:val="en-US"/>
        </w:rPr>
        <w:t xml:space="preserve"> </w:t>
      </w:r>
      <w:proofErr w:type="spellStart"/>
      <w:r w:rsidR="009319EA">
        <w:rPr>
          <w:rFonts w:cs="Times New Roman"/>
          <w:lang w:val="en-US"/>
        </w:rPr>
        <w:t>gian</w:t>
      </w:r>
      <w:proofErr w:type="spellEnd"/>
      <w:r w:rsidR="00312901" w:rsidRPr="00312901">
        <w:rPr>
          <w:rFonts w:cs="Times New Roman"/>
        </w:rPr>
        <w:t xml:space="preserve"> </w:t>
      </w:r>
      <w:proofErr w:type="spellStart"/>
      <w:r w:rsidR="00C26B1F">
        <w:rPr>
          <w:rFonts w:cs="Times New Roman"/>
          <w:lang w:val="en-US"/>
        </w:rPr>
        <w:t>thực</w:t>
      </w:r>
      <w:proofErr w:type="spellEnd"/>
      <w:r w:rsidR="00C26B1F">
        <w:rPr>
          <w:rFonts w:cs="Times New Roman"/>
          <w:lang w:val="en-US"/>
        </w:rPr>
        <w:t xml:space="preserve"> </w:t>
      </w:r>
      <w:proofErr w:type="spellStart"/>
      <w:r w:rsidR="00C26B1F">
        <w:rPr>
          <w:rFonts w:cs="Times New Roman"/>
          <w:lang w:val="en-US"/>
        </w:rPr>
        <w:t>thi</w:t>
      </w:r>
      <w:proofErr w:type="spellEnd"/>
      <w:r w:rsidR="00312901">
        <w:rPr>
          <w:rFonts w:cs="Times New Roman"/>
          <w:lang w:val="en-US"/>
        </w:rPr>
        <w:t xml:space="preserve"> </w:t>
      </w:r>
      <w:proofErr w:type="spellStart"/>
      <w:r w:rsidR="00312901">
        <w:rPr>
          <w:rFonts w:cs="Times New Roman"/>
          <w:lang w:val="en-US"/>
        </w:rPr>
        <w:t>trung</w:t>
      </w:r>
      <w:proofErr w:type="spellEnd"/>
      <w:r w:rsidR="00312901">
        <w:rPr>
          <w:rFonts w:cs="Times New Roman"/>
          <w:lang w:val="en-US"/>
        </w:rPr>
        <w:t xml:space="preserve"> </w:t>
      </w:r>
      <w:proofErr w:type="spellStart"/>
      <w:r w:rsidR="00312901">
        <w:rPr>
          <w:rFonts w:cs="Times New Roman"/>
          <w:lang w:val="en-US"/>
        </w:rPr>
        <w:t>bình</w:t>
      </w:r>
      <w:proofErr w:type="spellEnd"/>
      <w:r w:rsidR="009319EA">
        <w:rPr>
          <w:rFonts w:cs="Times New Roman"/>
          <w:lang w:val="en-US"/>
        </w:rPr>
        <w:t xml:space="preserve"> </w:t>
      </w:r>
      <w:proofErr w:type="spellStart"/>
      <w:r w:rsidR="009319EA">
        <w:rPr>
          <w:rFonts w:cs="Times New Roman"/>
          <w:lang w:val="en-US"/>
        </w:rPr>
        <w:t>trên</w:t>
      </w:r>
      <w:proofErr w:type="spellEnd"/>
      <w:r w:rsidR="009319EA">
        <w:rPr>
          <w:rFonts w:cs="Times New Roman"/>
          <w:lang w:val="en-US"/>
        </w:rPr>
        <w:t xml:space="preserve"> 115 </w:t>
      </w:r>
      <w:proofErr w:type="spellStart"/>
      <w:r w:rsidR="009319EA">
        <w:rPr>
          <w:rFonts w:cs="Times New Roman"/>
          <w:lang w:val="en-US"/>
        </w:rPr>
        <w:t>bộ</w:t>
      </w:r>
      <w:proofErr w:type="spellEnd"/>
      <w:r w:rsidR="009319EA">
        <w:rPr>
          <w:rFonts w:cs="Times New Roman"/>
          <w:lang w:val="en-US"/>
        </w:rPr>
        <w:t xml:space="preserve"> </w:t>
      </w:r>
      <w:proofErr w:type="spellStart"/>
      <w:r w:rsidR="009319EA">
        <w:rPr>
          <w:rFonts w:cs="Times New Roman"/>
          <w:lang w:val="en-US"/>
        </w:rPr>
        <w:t>dữ</w:t>
      </w:r>
      <w:proofErr w:type="spellEnd"/>
      <w:r w:rsidR="009319EA">
        <w:rPr>
          <w:rFonts w:cs="Times New Roman"/>
          <w:lang w:val="en-US"/>
        </w:rPr>
        <w:t xml:space="preserve"> </w:t>
      </w:r>
      <w:proofErr w:type="spellStart"/>
      <w:r w:rsidR="009319EA">
        <w:rPr>
          <w:rFonts w:cs="Times New Roman"/>
          <w:lang w:val="en-US"/>
        </w:rPr>
        <w:t>liệu</w:t>
      </w:r>
      <w:proofErr w:type="spellEnd"/>
      <w:r w:rsidR="009319EA">
        <w:rPr>
          <w:rFonts w:cs="Times New Roman"/>
          <w:lang w:val="en-US"/>
        </w:rPr>
        <w:t xml:space="preserve"> </w:t>
      </w:r>
      <w:proofErr w:type="spellStart"/>
      <w:r w:rsidR="009319EA">
        <w:rPr>
          <w:rFonts w:cs="Times New Roman"/>
          <w:lang w:val="en-US"/>
        </w:rPr>
        <w:t>của</w:t>
      </w:r>
      <w:proofErr w:type="spellEnd"/>
      <w:r w:rsidR="009319EA">
        <w:rPr>
          <w:rFonts w:cs="Times New Roman"/>
          <w:lang w:val="en-US"/>
        </w:rPr>
        <w:t xml:space="preserve"> </w:t>
      </w:r>
      <w:proofErr w:type="spellStart"/>
      <w:r w:rsidR="009319EA">
        <w:rPr>
          <w:rFonts w:cs="Times New Roman"/>
          <w:lang w:val="en-US"/>
        </w:rPr>
        <w:t>TreeBASE</w:t>
      </w:r>
      <w:proofErr w:type="spellEnd"/>
      <w:r w:rsidR="009319EA">
        <w:rPr>
          <w:rFonts w:cs="Times New Roman"/>
          <w:lang w:val="en-US"/>
        </w:rPr>
        <w:t xml:space="preserve"> </w:t>
      </w:r>
      <w:proofErr w:type="spellStart"/>
      <w:r w:rsidR="009319EA">
        <w:rPr>
          <w:rFonts w:cs="Times New Roman"/>
          <w:lang w:val="en-US"/>
        </w:rPr>
        <w:t>với</w:t>
      </w:r>
      <w:proofErr w:type="spellEnd"/>
      <w:r w:rsidR="009319EA">
        <w:rPr>
          <w:rFonts w:cs="Times New Roman"/>
          <w:lang w:val="en-US"/>
        </w:rPr>
        <w:t xml:space="preserve"> </w:t>
      </w:r>
      <w:proofErr w:type="spellStart"/>
      <w:r w:rsidR="009319EA">
        <w:rPr>
          <w:rFonts w:cs="Times New Roman"/>
          <w:lang w:val="en-US"/>
        </w:rPr>
        <w:t>MPBoot</w:t>
      </w:r>
      <w:proofErr w:type="spellEnd"/>
      <w:r w:rsidR="00312901">
        <w:rPr>
          <w:rFonts w:cs="Times New Roman"/>
          <w:lang w:val="en-US"/>
        </w:rPr>
        <w:t xml:space="preserve"> </w:t>
      </w:r>
      <w:proofErr w:type="spellStart"/>
      <w:r w:rsidR="004A31A9">
        <w:rPr>
          <w:rFonts w:cs="Times New Roman"/>
          <w:lang w:val="en-US"/>
        </w:rPr>
        <w:t>và</w:t>
      </w:r>
      <w:proofErr w:type="spellEnd"/>
      <w:r w:rsidR="004A31A9">
        <w:rPr>
          <w:rFonts w:cs="Times New Roman"/>
          <w:lang w:val="en-US"/>
        </w:rPr>
        <w:t xml:space="preserve"> </w:t>
      </w:r>
      <w:proofErr w:type="spellStart"/>
      <w:r w:rsidR="004A31A9">
        <w:rPr>
          <w:rFonts w:cs="Times New Roman"/>
          <w:lang w:val="en-US"/>
        </w:rPr>
        <w:t>MPBoot</w:t>
      </w:r>
      <w:proofErr w:type="spellEnd"/>
      <w:r w:rsidR="004A31A9">
        <w:rPr>
          <w:rFonts w:cs="Times New Roman"/>
          <w:lang w:val="en-US"/>
        </w:rPr>
        <w:t>-TBR-best (</w:t>
      </w:r>
      <w:proofErr w:type="spellStart"/>
      <w:r w:rsidR="004A31A9">
        <w:rPr>
          <w:rFonts w:cs="Times New Roman"/>
          <w:lang w:val="en-US"/>
        </w:rPr>
        <w:t>sau</w:t>
      </w:r>
      <w:proofErr w:type="spellEnd"/>
      <w:r w:rsidR="004A31A9">
        <w:rPr>
          <w:rFonts w:cs="Times New Roman"/>
          <w:lang w:val="en-US"/>
        </w:rPr>
        <w:t xml:space="preserve"> </w:t>
      </w:r>
      <w:proofErr w:type="spellStart"/>
      <w:r w:rsidR="004A31A9">
        <w:rPr>
          <w:rFonts w:cs="Times New Roman"/>
          <w:lang w:val="en-US"/>
        </w:rPr>
        <w:t>đây</w:t>
      </w:r>
      <w:proofErr w:type="spellEnd"/>
      <w:r w:rsidR="004A31A9">
        <w:rPr>
          <w:rFonts w:cs="Times New Roman"/>
          <w:lang w:val="en-US"/>
        </w:rPr>
        <w:t xml:space="preserve"> </w:t>
      </w:r>
      <w:proofErr w:type="spellStart"/>
      <w:r w:rsidR="004A31A9">
        <w:rPr>
          <w:rFonts w:cs="Times New Roman"/>
          <w:lang w:val="en-US"/>
        </w:rPr>
        <w:t>gọi</w:t>
      </w:r>
      <w:proofErr w:type="spellEnd"/>
      <w:r w:rsidR="004A31A9">
        <w:rPr>
          <w:rFonts w:cs="Times New Roman"/>
          <w:lang w:val="en-US"/>
        </w:rPr>
        <w:t xml:space="preserve"> </w:t>
      </w:r>
      <w:proofErr w:type="spellStart"/>
      <w:r w:rsidR="004A31A9">
        <w:rPr>
          <w:rFonts w:cs="Times New Roman"/>
          <w:lang w:val="en-US"/>
        </w:rPr>
        <w:t>tắt</w:t>
      </w:r>
      <w:proofErr w:type="spellEnd"/>
      <w:r w:rsidR="004A31A9">
        <w:rPr>
          <w:rFonts w:cs="Times New Roman"/>
          <w:lang w:val="en-US"/>
        </w:rPr>
        <w:t xml:space="preserve"> </w:t>
      </w:r>
      <w:proofErr w:type="spellStart"/>
      <w:r w:rsidR="004A31A9">
        <w:rPr>
          <w:rFonts w:cs="Times New Roman"/>
          <w:lang w:val="en-US"/>
        </w:rPr>
        <w:t>là</w:t>
      </w:r>
      <w:proofErr w:type="spellEnd"/>
      <w:r w:rsidR="004A31A9">
        <w:rPr>
          <w:rFonts w:cs="Times New Roman"/>
          <w:lang w:val="en-US"/>
        </w:rPr>
        <w:t xml:space="preserve"> </w:t>
      </w:r>
      <w:proofErr w:type="spellStart"/>
      <w:r w:rsidR="004A31A9">
        <w:rPr>
          <w:rFonts w:cs="Times New Roman"/>
          <w:lang w:val="en-US"/>
        </w:rPr>
        <w:t>MPBoot</w:t>
      </w:r>
      <w:proofErr w:type="spellEnd"/>
      <w:r w:rsidR="004A31A9">
        <w:rPr>
          <w:rFonts w:cs="Times New Roman"/>
          <w:lang w:val="en-US"/>
        </w:rPr>
        <w:t>-TBR)</w:t>
      </w:r>
      <w:r w:rsidR="0068500D">
        <w:rPr>
          <w:rFonts w:cs="Times New Roman"/>
          <w:lang w:val="en-US"/>
        </w:rPr>
        <w:t xml:space="preserve"> </w:t>
      </w:r>
      <w:r w:rsidR="00312901" w:rsidRPr="00312901">
        <w:rPr>
          <w:rFonts w:cs="Times New Roman"/>
        </w:rPr>
        <w:t>được tổng hợ</w:t>
      </w:r>
      <w:r w:rsidR="00312901">
        <w:rPr>
          <w:rFonts w:cs="Times New Roman"/>
        </w:rPr>
        <w:t>p ở</w:t>
      </w:r>
      <w:r w:rsidR="0068500D">
        <w:rPr>
          <w:rFonts w:cs="Times New Roman"/>
        </w:rPr>
        <w:t xml:space="preserve"> Table 4.</w:t>
      </w:r>
    </w:p>
    <w:p w14:paraId="7976F131" w14:textId="7409FFA5" w:rsidR="00312901" w:rsidRDefault="00312901" w:rsidP="007170F6">
      <w:pPr>
        <w:ind w:firstLine="360"/>
        <w:rPr>
          <w:rFonts w:cs="Times New Roman"/>
          <w:lang w:val="en-US"/>
        </w:rPr>
      </w:pPr>
      <w:proofErr w:type="spellStart"/>
      <w:r>
        <w:rPr>
          <w:rFonts w:cs="Times New Roman"/>
          <w:lang w:val="en-US"/>
        </w:rPr>
        <w:t>MPBoot</w:t>
      </w:r>
      <w:proofErr w:type="spellEnd"/>
      <w:r>
        <w:rPr>
          <w:rFonts w:cs="Times New Roman"/>
          <w:lang w:val="en-US"/>
        </w:rPr>
        <w:t xml:space="preserve">-ACO </w:t>
      </w:r>
      <w:proofErr w:type="spellStart"/>
      <w:r>
        <w:rPr>
          <w:rFonts w:cs="Times New Roman"/>
          <w:lang w:val="en-US"/>
        </w:rPr>
        <w:t>cho</w:t>
      </w:r>
      <w:proofErr w:type="spellEnd"/>
      <w:r>
        <w:rPr>
          <w:rFonts w:cs="Times New Roman"/>
          <w:lang w:val="en-US"/>
        </w:rPr>
        <w:t xml:space="preserve"> </w:t>
      </w:r>
      <w:proofErr w:type="spellStart"/>
      <w:r>
        <w:rPr>
          <w:rFonts w:cs="Times New Roman"/>
          <w:lang w:val="en-US"/>
        </w:rPr>
        <w:t>điểm</w:t>
      </w:r>
      <w:proofErr w:type="spellEnd"/>
      <w:r>
        <w:rPr>
          <w:rFonts w:cs="Times New Roman"/>
          <w:lang w:val="en-US"/>
        </w:rPr>
        <w:t xml:space="preserve"> </w:t>
      </w:r>
      <w:proofErr w:type="spellStart"/>
      <w:r>
        <w:rPr>
          <w:rFonts w:cs="Times New Roman"/>
          <w:lang w:val="en-US"/>
        </w:rPr>
        <w:t>tốt</w:t>
      </w:r>
      <w:proofErr w:type="spellEnd"/>
      <w:r>
        <w:rPr>
          <w:rFonts w:cs="Times New Roman"/>
          <w:lang w:val="en-US"/>
        </w:rPr>
        <w:t xml:space="preserve"> </w:t>
      </w:r>
      <w:proofErr w:type="spellStart"/>
      <w:r>
        <w:rPr>
          <w:rFonts w:cs="Times New Roman"/>
          <w:lang w:val="en-US"/>
        </w:rPr>
        <w:t>hơn</w:t>
      </w:r>
      <w:proofErr w:type="spellEnd"/>
      <w:r>
        <w:rPr>
          <w:rFonts w:cs="Times New Roman"/>
          <w:lang w:val="en-US"/>
        </w:rPr>
        <w:t xml:space="preserve"> </w:t>
      </w:r>
      <w:proofErr w:type="spellStart"/>
      <w:r>
        <w:rPr>
          <w:rFonts w:cs="Times New Roman"/>
          <w:lang w:val="en-US"/>
        </w:rPr>
        <w:t>MPBoot</w:t>
      </w:r>
      <w:proofErr w:type="spellEnd"/>
      <w:r>
        <w:rPr>
          <w:rFonts w:cs="Times New Roman"/>
          <w:lang w:val="en-US"/>
        </w:rPr>
        <w:t xml:space="preserve"> </w:t>
      </w:r>
      <w:proofErr w:type="spellStart"/>
      <w:r>
        <w:rPr>
          <w:rFonts w:cs="Times New Roman"/>
          <w:lang w:val="en-US"/>
        </w:rPr>
        <w:t>gốc</w:t>
      </w:r>
      <w:proofErr w:type="spellEnd"/>
      <w:r>
        <w:rPr>
          <w:rFonts w:cs="Times New Roman"/>
          <w:lang w:val="en-US"/>
        </w:rPr>
        <w:t xml:space="preserve"> </w:t>
      </w:r>
      <w:proofErr w:type="spellStart"/>
      <w:r>
        <w:rPr>
          <w:rFonts w:cs="Times New Roman"/>
          <w:lang w:val="en-US"/>
        </w:rPr>
        <w:t>và</w:t>
      </w:r>
      <w:proofErr w:type="spellEnd"/>
      <w:r>
        <w:rPr>
          <w:rFonts w:cs="Times New Roman"/>
          <w:lang w:val="en-US"/>
        </w:rPr>
        <w:t xml:space="preserve"> </w:t>
      </w:r>
      <w:proofErr w:type="spellStart"/>
      <w:r>
        <w:rPr>
          <w:rFonts w:cs="Times New Roman"/>
          <w:lang w:val="en-US"/>
        </w:rPr>
        <w:t>MPBoot</w:t>
      </w:r>
      <w:proofErr w:type="spellEnd"/>
      <w:r>
        <w:rPr>
          <w:rFonts w:cs="Times New Roman"/>
          <w:lang w:val="en-US"/>
        </w:rPr>
        <w:t xml:space="preserve">-TBR </w:t>
      </w:r>
      <w:proofErr w:type="spellStart"/>
      <w:r>
        <w:rPr>
          <w:rFonts w:cs="Times New Roman"/>
          <w:lang w:val="en-US"/>
        </w:rPr>
        <w:t>với</w:t>
      </w:r>
      <w:proofErr w:type="spellEnd"/>
      <w:r>
        <w:rPr>
          <w:rFonts w:cs="Times New Roman"/>
          <w:lang w:val="en-US"/>
        </w:rPr>
        <w:t xml:space="preserve"> </w:t>
      </w:r>
      <w:proofErr w:type="spellStart"/>
      <w:r>
        <w:rPr>
          <w:rFonts w:cs="Times New Roman"/>
          <w:lang w:val="en-US"/>
        </w:rPr>
        <w:t>thời</w:t>
      </w:r>
      <w:proofErr w:type="spellEnd"/>
      <w:r>
        <w:rPr>
          <w:rFonts w:cs="Times New Roman"/>
          <w:lang w:val="en-US"/>
        </w:rPr>
        <w:t xml:space="preserve"> </w:t>
      </w:r>
      <w:proofErr w:type="spellStart"/>
      <w:r>
        <w:rPr>
          <w:rFonts w:cs="Times New Roman"/>
          <w:lang w:val="en-US"/>
        </w:rPr>
        <w:t>gian</w:t>
      </w:r>
      <w:proofErr w:type="spellEnd"/>
      <w:r>
        <w:rPr>
          <w:rFonts w:cs="Times New Roman"/>
          <w:lang w:val="en-US"/>
        </w:rPr>
        <w:t xml:space="preserve"> </w:t>
      </w:r>
      <w:proofErr w:type="spellStart"/>
      <w:r>
        <w:rPr>
          <w:rFonts w:cs="Times New Roman"/>
          <w:lang w:val="en-US"/>
        </w:rPr>
        <w:t>chạy</w:t>
      </w:r>
      <w:proofErr w:type="spellEnd"/>
      <w:r>
        <w:rPr>
          <w:rFonts w:cs="Times New Roman"/>
          <w:lang w:val="en-US"/>
        </w:rPr>
        <w:t xml:space="preserve"> </w:t>
      </w:r>
      <w:proofErr w:type="spellStart"/>
      <w:r>
        <w:rPr>
          <w:rFonts w:cs="Times New Roman"/>
          <w:lang w:val="en-US"/>
        </w:rPr>
        <w:t>chậm</w:t>
      </w:r>
      <w:proofErr w:type="spellEnd"/>
      <w:r>
        <w:rPr>
          <w:rFonts w:cs="Times New Roman"/>
          <w:lang w:val="en-US"/>
        </w:rPr>
        <w:t xml:space="preserve"> </w:t>
      </w:r>
      <w:proofErr w:type="spellStart"/>
      <w:r>
        <w:rPr>
          <w:rFonts w:cs="Times New Roman"/>
          <w:lang w:val="en-US"/>
        </w:rPr>
        <w:t>hơn</w:t>
      </w:r>
      <w:proofErr w:type="spellEnd"/>
      <w:r>
        <w:rPr>
          <w:rFonts w:cs="Times New Roman"/>
          <w:lang w:val="en-US"/>
        </w:rPr>
        <w:t xml:space="preserve"> </w:t>
      </w:r>
      <w:proofErr w:type="spellStart"/>
      <w:r>
        <w:rPr>
          <w:rFonts w:cs="Times New Roman"/>
          <w:lang w:val="en-US"/>
        </w:rPr>
        <w:t>MPBoot</w:t>
      </w:r>
      <w:proofErr w:type="spellEnd"/>
      <w:r>
        <w:rPr>
          <w:rFonts w:cs="Times New Roman"/>
          <w:lang w:val="en-US"/>
        </w:rPr>
        <w:t xml:space="preserve"> </w:t>
      </w:r>
      <w:proofErr w:type="spellStart"/>
      <w:r>
        <w:rPr>
          <w:rFonts w:cs="Times New Roman"/>
          <w:lang w:val="en-US"/>
        </w:rPr>
        <w:t>gốc</w:t>
      </w:r>
      <w:proofErr w:type="spellEnd"/>
      <w:r>
        <w:rPr>
          <w:rFonts w:cs="Times New Roman"/>
          <w:lang w:val="en-US"/>
        </w:rPr>
        <w:t xml:space="preserve"> </w:t>
      </w:r>
      <w:proofErr w:type="spellStart"/>
      <w:r>
        <w:rPr>
          <w:rFonts w:cs="Times New Roman"/>
          <w:lang w:val="en-US"/>
        </w:rPr>
        <w:t>nh</w:t>
      </w:r>
      <w:r w:rsidR="0071796A">
        <w:rPr>
          <w:rFonts w:cs="Times New Roman"/>
          <w:lang w:val="en-US"/>
        </w:rPr>
        <w:t>ư</w:t>
      </w:r>
      <w:r>
        <w:rPr>
          <w:rFonts w:cs="Times New Roman"/>
          <w:lang w:val="en-US"/>
        </w:rPr>
        <w:t>ng</w:t>
      </w:r>
      <w:proofErr w:type="spellEnd"/>
      <w:r>
        <w:rPr>
          <w:rFonts w:cs="Times New Roman"/>
          <w:lang w:val="en-US"/>
        </w:rPr>
        <w:t xml:space="preserve"> </w:t>
      </w:r>
      <w:proofErr w:type="spellStart"/>
      <w:r>
        <w:rPr>
          <w:rFonts w:cs="Times New Roman"/>
          <w:lang w:val="en-US"/>
        </w:rPr>
        <w:t>nhanh</w:t>
      </w:r>
      <w:proofErr w:type="spellEnd"/>
      <w:r>
        <w:rPr>
          <w:rFonts w:cs="Times New Roman"/>
          <w:lang w:val="en-US"/>
        </w:rPr>
        <w:t xml:space="preserve"> </w:t>
      </w:r>
      <w:proofErr w:type="spellStart"/>
      <w:r>
        <w:rPr>
          <w:rFonts w:cs="Times New Roman"/>
          <w:lang w:val="en-US"/>
        </w:rPr>
        <w:t>hơn</w:t>
      </w:r>
      <w:proofErr w:type="spellEnd"/>
      <w:r>
        <w:rPr>
          <w:rFonts w:cs="Times New Roman"/>
          <w:lang w:val="en-US"/>
        </w:rPr>
        <w:t xml:space="preserve"> </w:t>
      </w:r>
      <w:proofErr w:type="spellStart"/>
      <w:r>
        <w:rPr>
          <w:rFonts w:cs="Times New Roman"/>
          <w:lang w:val="en-US"/>
        </w:rPr>
        <w:t>MPBoot</w:t>
      </w:r>
      <w:proofErr w:type="spellEnd"/>
      <w:r>
        <w:rPr>
          <w:rFonts w:cs="Times New Roman"/>
          <w:lang w:val="en-US"/>
        </w:rPr>
        <w:t xml:space="preserve">-TBR </w:t>
      </w:r>
      <w:proofErr w:type="spellStart"/>
      <w:r>
        <w:rPr>
          <w:rFonts w:cs="Times New Roman"/>
          <w:lang w:val="en-US"/>
        </w:rPr>
        <w:t>thể</w:t>
      </w:r>
      <w:proofErr w:type="spellEnd"/>
      <w:r>
        <w:rPr>
          <w:rFonts w:cs="Times New Roman"/>
          <w:lang w:val="en-US"/>
        </w:rPr>
        <w:t xml:space="preserve"> </w:t>
      </w:r>
      <w:proofErr w:type="spellStart"/>
      <w:r>
        <w:rPr>
          <w:rFonts w:cs="Times New Roman"/>
          <w:lang w:val="en-US"/>
        </w:rPr>
        <w:t>hiện</w:t>
      </w:r>
      <w:proofErr w:type="spellEnd"/>
      <w:r>
        <w:rPr>
          <w:rFonts w:cs="Times New Roman"/>
          <w:lang w:val="en-US"/>
        </w:rPr>
        <w:t xml:space="preserve"> </w:t>
      </w:r>
      <w:proofErr w:type="spellStart"/>
      <w:r>
        <w:rPr>
          <w:rFonts w:cs="Times New Roman"/>
          <w:lang w:val="en-US"/>
        </w:rPr>
        <w:t>sự</w:t>
      </w:r>
      <w:proofErr w:type="spellEnd"/>
      <w:r>
        <w:rPr>
          <w:rFonts w:cs="Times New Roman"/>
          <w:lang w:val="en-US"/>
        </w:rPr>
        <w:t xml:space="preserve"> </w:t>
      </w:r>
      <w:proofErr w:type="spellStart"/>
      <w:r>
        <w:rPr>
          <w:rFonts w:cs="Times New Roman"/>
          <w:lang w:val="en-US"/>
        </w:rPr>
        <w:t>vượt</w:t>
      </w:r>
      <w:proofErr w:type="spellEnd"/>
      <w:r>
        <w:rPr>
          <w:rFonts w:cs="Times New Roman"/>
          <w:lang w:val="en-US"/>
        </w:rPr>
        <w:t xml:space="preserve"> </w:t>
      </w:r>
      <w:proofErr w:type="spellStart"/>
      <w:r>
        <w:rPr>
          <w:rFonts w:cs="Times New Roman"/>
          <w:lang w:val="en-US"/>
        </w:rPr>
        <w:t>trội</w:t>
      </w:r>
      <w:proofErr w:type="spellEnd"/>
      <w:r>
        <w:rPr>
          <w:rFonts w:cs="Times New Roman"/>
          <w:lang w:val="en-US"/>
        </w:rPr>
        <w:t xml:space="preserve"> so </w:t>
      </w:r>
      <w:proofErr w:type="spellStart"/>
      <w:r>
        <w:rPr>
          <w:rFonts w:cs="Times New Roman"/>
          <w:lang w:val="en-US"/>
        </w:rPr>
        <w:t>với</w:t>
      </w:r>
      <w:proofErr w:type="spellEnd"/>
      <w:r>
        <w:rPr>
          <w:rFonts w:cs="Times New Roman"/>
          <w:lang w:val="en-US"/>
        </w:rPr>
        <w:t xml:space="preserve"> </w:t>
      </w:r>
      <w:proofErr w:type="spellStart"/>
      <w:r>
        <w:rPr>
          <w:rFonts w:cs="Times New Roman"/>
          <w:lang w:val="en-US"/>
        </w:rPr>
        <w:t>MPBoot</w:t>
      </w:r>
      <w:proofErr w:type="spellEnd"/>
      <w:r>
        <w:rPr>
          <w:rFonts w:cs="Times New Roman"/>
          <w:lang w:val="en-US"/>
        </w:rPr>
        <w:t>-TBR.</w:t>
      </w:r>
    </w:p>
    <w:p w14:paraId="3EA155F3" w14:textId="6E0E5335" w:rsidR="00E44F1F" w:rsidRPr="00E44F1F" w:rsidRDefault="00E44F1F" w:rsidP="00E44F1F">
      <w:pPr>
        <w:spacing w:after="0"/>
        <w:jc w:val="center"/>
        <w:rPr>
          <w:rFonts w:cs="Times New Roman"/>
          <w:sz w:val="24"/>
          <w:szCs w:val="24"/>
          <w:lang w:val="en-US"/>
        </w:rPr>
      </w:pPr>
      <w:r w:rsidRPr="00E44F1F">
        <w:rPr>
          <w:rFonts w:cs="Times New Roman"/>
          <w:b/>
          <w:sz w:val="24"/>
          <w:szCs w:val="24"/>
          <w:lang w:val="vi-VN"/>
        </w:rPr>
        <w:t>Table 4</w:t>
      </w:r>
      <w:r w:rsidRPr="00E44F1F">
        <w:rPr>
          <w:rFonts w:cs="Times New Roman"/>
          <w:sz w:val="24"/>
          <w:szCs w:val="24"/>
          <w:lang w:val="en-US"/>
        </w:rPr>
        <w:t xml:space="preserve"> </w:t>
      </w:r>
      <w:proofErr w:type="spellStart"/>
      <w:r w:rsidR="00A107FF">
        <w:rPr>
          <w:rFonts w:cs="Times New Roman"/>
          <w:sz w:val="24"/>
          <w:szCs w:val="24"/>
          <w:lang w:val="en-US"/>
        </w:rPr>
        <w:t>Độ</w:t>
      </w:r>
      <w:proofErr w:type="spellEnd"/>
      <w:r w:rsidR="00A107FF">
        <w:rPr>
          <w:rFonts w:cs="Times New Roman"/>
          <w:sz w:val="24"/>
          <w:szCs w:val="24"/>
          <w:lang w:val="en-US"/>
        </w:rPr>
        <w:t xml:space="preserve"> </w:t>
      </w:r>
      <w:proofErr w:type="spellStart"/>
      <w:r w:rsidR="00A107FF">
        <w:rPr>
          <w:rFonts w:cs="Times New Roman"/>
          <w:sz w:val="24"/>
          <w:szCs w:val="24"/>
          <w:lang w:val="en-US"/>
        </w:rPr>
        <w:t>chính</w:t>
      </w:r>
      <w:proofErr w:type="spellEnd"/>
      <w:r w:rsidR="00A107FF">
        <w:rPr>
          <w:rFonts w:cs="Times New Roman"/>
          <w:sz w:val="24"/>
          <w:szCs w:val="24"/>
          <w:lang w:val="en-US"/>
        </w:rPr>
        <w:t xml:space="preserve"> </w:t>
      </w:r>
      <w:proofErr w:type="spellStart"/>
      <w:r w:rsidR="00A107FF">
        <w:rPr>
          <w:rFonts w:cs="Times New Roman"/>
          <w:sz w:val="24"/>
          <w:szCs w:val="24"/>
          <w:lang w:val="en-US"/>
        </w:rPr>
        <w:t>xác</w:t>
      </w:r>
      <w:proofErr w:type="spellEnd"/>
      <w:r w:rsidR="00A107FF">
        <w:rPr>
          <w:rFonts w:cs="Times New Roman"/>
          <w:sz w:val="24"/>
          <w:szCs w:val="24"/>
          <w:lang w:val="en-US"/>
        </w:rPr>
        <w:t xml:space="preserve"> </w:t>
      </w:r>
      <w:proofErr w:type="spellStart"/>
      <w:r w:rsidR="00A107FF">
        <w:rPr>
          <w:rFonts w:cs="Times New Roman"/>
          <w:sz w:val="24"/>
          <w:szCs w:val="24"/>
          <w:lang w:val="en-US"/>
        </w:rPr>
        <w:t>điểm</w:t>
      </w:r>
      <w:proofErr w:type="spellEnd"/>
      <w:r w:rsidR="00A107FF">
        <w:rPr>
          <w:rFonts w:cs="Times New Roman"/>
          <w:sz w:val="24"/>
          <w:szCs w:val="24"/>
          <w:lang w:val="en-US"/>
        </w:rPr>
        <w:t xml:space="preserve"> </w:t>
      </w:r>
      <w:proofErr w:type="spellStart"/>
      <w:r w:rsidR="00A107FF">
        <w:rPr>
          <w:rFonts w:cs="Times New Roman"/>
          <w:sz w:val="24"/>
          <w:szCs w:val="24"/>
          <w:lang w:val="en-US"/>
        </w:rPr>
        <w:t>số</w:t>
      </w:r>
      <w:proofErr w:type="spellEnd"/>
      <w:r w:rsidRPr="00E44F1F">
        <w:rPr>
          <w:rFonts w:cs="Times New Roman"/>
          <w:sz w:val="24"/>
          <w:szCs w:val="24"/>
          <w:lang w:val="en-US"/>
        </w:rPr>
        <w:t xml:space="preserve"> </w:t>
      </w:r>
      <w:proofErr w:type="spellStart"/>
      <w:r w:rsidRPr="00E44F1F">
        <w:rPr>
          <w:rFonts w:cs="Times New Roman"/>
          <w:sz w:val="24"/>
          <w:szCs w:val="24"/>
          <w:lang w:val="en-US"/>
        </w:rPr>
        <w:t>và</w:t>
      </w:r>
      <w:proofErr w:type="spellEnd"/>
      <w:r w:rsidRPr="00E44F1F">
        <w:rPr>
          <w:rFonts w:cs="Times New Roman"/>
          <w:sz w:val="24"/>
          <w:szCs w:val="24"/>
          <w:lang w:val="en-US"/>
        </w:rPr>
        <w:t xml:space="preserve"> </w:t>
      </w:r>
      <w:proofErr w:type="spellStart"/>
      <w:r w:rsidR="00A107FF">
        <w:rPr>
          <w:rFonts w:cs="Times New Roman"/>
          <w:sz w:val="24"/>
          <w:szCs w:val="24"/>
          <w:lang w:val="en-US"/>
        </w:rPr>
        <w:t>tổng</w:t>
      </w:r>
      <w:proofErr w:type="spellEnd"/>
      <w:r w:rsidR="00A107FF">
        <w:rPr>
          <w:rFonts w:cs="Times New Roman"/>
          <w:sz w:val="24"/>
          <w:szCs w:val="24"/>
          <w:lang w:val="en-US"/>
        </w:rPr>
        <w:t xml:space="preserve"> </w:t>
      </w:r>
      <w:proofErr w:type="spellStart"/>
      <w:r w:rsidRPr="00E44F1F">
        <w:rPr>
          <w:rFonts w:cs="Times New Roman"/>
          <w:sz w:val="24"/>
          <w:szCs w:val="24"/>
          <w:lang w:val="en-US"/>
        </w:rPr>
        <w:t>thời</w:t>
      </w:r>
      <w:proofErr w:type="spellEnd"/>
      <w:r w:rsidRPr="00E44F1F">
        <w:rPr>
          <w:rFonts w:cs="Times New Roman"/>
          <w:sz w:val="24"/>
          <w:szCs w:val="24"/>
          <w:lang w:val="en-US"/>
        </w:rPr>
        <w:t xml:space="preserve"> </w:t>
      </w:r>
      <w:proofErr w:type="spellStart"/>
      <w:r w:rsidRPr="00E44F1F">
        <w:rPr>
          <w:rFonts w:cs="Times New Roman"/>
          <w:sz w:val="24"/>
          <w:szCs w:val="24"/>
          <w:lang w:val="en-US"/>
        </w:rPr>
        <w:t>gian</w:t>
      </w:r>
      <w:proofErr w:type="spellEnd"/>
      <w:r w:rsidRPr="00E44F1F">
        <w:rPr>
          <w:rFonts w:cs="Times New Roman"/>
          <w:sz w:val="24"/>
          <w:szCs w:val="24"/>
          <w:lang w:val="en-US"/>
        </w:rPr>
        <w:t xml:space="preserve"> </w:t>
      </w:r>
      <w:proofErr w:type="spellStart"/>
      <w:r w:rsidRPr="00E44F1F">
        <w:rPr>
          <w:rFonts w:cs="Times New Roman"/>
          <w:sz w:val="24"/>
          <w:szCs w:val="24"/>
          <w:lang w:val="en-US"/>
        </w:rPr>
        <w:t>chạy</w:t>
      </w:r>
      <w:proofErr w:type="spellEnd"/>
      <w:r w:rsidRPr="00E44F1F">
        <w:rPr>
          <w:rFonts w:cs="Times New Roman"/>
          <w:sz w:val="24"/>
          <w:szCs w:val="24"/>
          <w:lang w:val="en-US"/>
        </w:rPr>
        <w:t xml:space="preserve"> </w:t>
      </w:r>
      <w:proofErr w:type="spellStart"/>
      <w:r w:rsidRPr="00E44F1F">
        <w:rPr>
          <w:rFonts w:cs="Times New Roman"/>
          <w:sz w:val="24"/>
          <w:szCs w:val="24"/>
          <w:lang w:val="en-US"/>
        </w:rPr>
        <w:t>trung</w:t>
      </w:r>
      <w:proofErr w:type="spellEnd"/>
      <w:r w:rsidRPr="00E44F1F">
        <w:rPr>
          <w:rFonts w:cs="Times New Roman"/>
          <w:sz w:val="24"/>
          <w:szCs w:val="24"/>
          <w:lang w:val="en-US"/>
        </w:rPr>
        <w:t xml:space="preserve"> </w:t>
      </w:r>
      <w:proofErr w:type="spellStart"/>
      <w:r w:rsidRPr="00E44F1F">
        <w:rPr>
          <w:rFonts w:cs="Times New Roman"/>
          <w:sz w:val="24"/>
          <w:szCs w:val="24"/>
          <w:lang w:val="en-US"/>
        </w:rPr>
        <w:t>bình</w:t>
      </w:r>
      <w:proofErr w:type="spellEnd"/>
      <w:r w:rsidRPr="00E44F1F">
        <w:rPr>
          <w:rFonts w:cs="Times New Roman"/>
          <w:sz w:val="24"/>
          <w:szCs w:val="24"/>
          <w:lang w:val="en-US"/>
        </w:rPr>
        <w:t xml:space="preserve"> </w:t>
      </w:r>
      <w:proofErr w:type="spellStart"/>
      <w:r w:rsidRPr="00E44F1F">
        <w:rPr>
          <w:rFonts w:cs="Times New Roman"/>
          <w:sz w:val="24"/>
          <w:szCs w:val="24"/>
          <w:lang w:val="en-US"/>
        </w:rPr>
        <w:t>trên</w:t>
      </w:r>
      <w:proofErr w:type="spellEnd"/>
      <w:r w:rsidRPr="00E44F1F">
        <w:rPr>
          <w:rFonts w:cs="Times New Roman"/>
          <w:sz w:val="24"/>
          <w:szCs w:val="24"/>
          <w:lang w:val="en-US"/>
        </w:rPr>
        <w:t xml:space="preserve"> </w:t>
      </w:r>
      <w:proofErr w:type="spellStart"/>
      <w:r w:rsidRPr="00E44F1F">
        <w:rPr>
          <w:rFonts w:cs="Times New Roman"/>
          <w:sz w:val="24"/>
          <w:szCs w:val="24"/>
          <w:lang w:val="en-US"/>
        </w:rPr>
        <w:t>bộ</w:t>
      </w:r>
      <w:proofErr w:type="spellEnd"/>
      <w:r w:rsidRPr="00E44F1F">
        <w:rPr>
          <w:rFonts w:cs="Times New Roman"/>
          <w:sz w:val="24"/>
          <w:szCs w:val="24"/>
          <w:lang w:val="en-US"/>
        </w:rPr>
        <w:t xml:space="preserve"> </w:t>
      </w:r>
      <w:proofErr w:type="spellStart"/>
      <w:r w:rsidRPr="00E44F1F">
        <w:rPr>
          <w:rFonts w:cs="Times New Roman"/>
          <w:sz w:val="24"/>
          <w:szCs w:val="24"/>
          <w:lang w:val="en-US"/>
        </w:rPr>
        <w:t>dữ</w:t>
      </w:r>
      <w:proofErr w:type="spellEnd"/>
      <w:r w:rsidRPr="00E44F1F">
        <w:rPr>
          <w:rFonts w:cs="Times New Roman"/>
          <w:sz w:val="24"/>
          <w:szCs w:val="24"/>
          <w:lang w:val="en-US"/>
        </w:rPr>
        <w:t xml:space="preserve"> </w:t>
      </w:r>
      <w:proofErr w:type="spellStart"/>
      <w:r w:rsidRPr="00E44F1F">
        <w:rPr>
          <w:rFonts w:cs="Times New Roman"/>
          <w:sz w:val="24"/>
          <w:szCs w:val="24"/>
          <w:lang w:val="en-US"/>
        </w:rPr>
        <w:t>liệu</w:t>
      </w:r>
      <w:proofErr w:type="spellEnd"/>
      <w:r w:rsidRPr="00E44F1F">
        <w:rPr>
          <w:rFonts w:cs="Times New Roman"/>
          <w:sz w:val="24"/>
          <w:szCs w:val="24"/>
          <w:lang w:val="en-US"/>
        </w:rPr>
        <w:t xml:space="preserve"> </w:t>
      </w:r>
      <w:proofErr w:type="spellStart"/>
      <w:r w:rsidRPr="00E44F1F">
        <w:rPr>
          <w:rFonts w:cs="Times New Roman"/>
          <w:sz w:val="24"/>
          <w:szCs w:val="24"/>
          <w:lang w:val="en-US"/>
        </w:rPr>
        <w:t>TreeBASE</w:t>
      </w:r>
      <w:proofErr w:type="spellEnd"/>
      <w:r w:rsidRPr="00E44F1F">
        <w:rPr>
          <w:rFonts w:cs="Times New Roman"/>
          <w:sz w:val="24"/>
          <w:szCs w:val="24"/>
          <w:lang w:val="en-US"/>
        </w:rPr>
        <w:t xml:space="preserve"> </w:t>
      </w:r>
      <w:proofErr w:type="spellStart"/>
      <w:r w:rsidRPr="00E44F1F">
        <w:rPr>
          <w:rFonts w:cs="Times New Roman"/>
          <w:sz w:val="24"/>
          <w:szCs w:val="24"/>
          <w:lang w:val="en-US"/>
        </w:rPr>
        <w:t>của</w:t>
      </w:r>
      <w:proofErr w:type="spellEnd"/>
      <w:r w:rsidRPr="00E44F1F">
        <w:rPr>
          <w:rFonts w:cs="Times New Roman"/>
          <w:sz w:val="24"/>
          <w:szCs w:val="24"/>
          <w:lang w:val="en-US"/>
        </w:rPr>
        <w:t xml:space="preserve"> </w:t>
      </w:r>
      <w:proofErr w:type="spellStart"/>
      <w:r w:rsidRPr="00E44F1F">
        <w:rPr>
          <w:rFonts w:cs="Times New Roman"/>
          <w:sz w:val="24"/>
          <w:szCs w:val="24"/>
          <w:lang w:val="en-US"/>
        </w:rPr>
        <w:t>MPBoot</w:t>
      </w:r>
      <w:proofErr w:type="spellEnd"/>
      <w:r w:rsidRPr="00E44F1F">
        <w:rPr>
          <w:rFonts w:cs="Times New Roman"/>
          <w:sz w:val="24"/>
          <w:szCs w:val="24"/>
          <w:lang w:val="en-US"/>
        </w:rPr>
        <w:t xml:space="preserve">, </w:t>
      </w:r>
      <w:proofErr w:type="spellStart"/>
      <w:r w:rsidRPr="00E44F1F">
        <w:rPr>
          <w:rFonts w:cs="Times New Roman"/>
          <w:sz w:val="24"/>
          <w:szCs w:val="24"/>
          <w:lang w:val="en-US"/>
        </w:rPr>
        <w:t>MPBoot</w:t>
      </w:r>
      <w:proofErr w:type="spellEnd"/>
      <w:r w:rsidRPr="00E44F1F">
        <w:rPr>
          <w:rFonts w:cs="Times New Roman"/>
          <w:sz w:val="24"/>
          <w:szCs w:val="24"/>
          <w:lang w:val="en-US"/>
        </w:rPr>
        <w:t xml:space="preserve">-TBR </w:t>
      </w:r>
      <w:proofErr w:type="spellStart"/>
      <w:r w:rsidRPr="00E44F1F">
        <w:rPr>
          <w:rFonts w:cs="Times New Roman"/>
          <w:sz w:val="24"/>
          <w:szCs w:val="24"/>
          <w:lang w:val="en-US"/>
        </w:rPr>
        <w:t>và</w:t>
      </w:r>
      <w:proofErr w:type="spellEnd"/>
      <w:r w:rsidRPr="00E44F1F">
        <w:rPr>
          <w:rFonts w:cs="Times New Roman"/>
          <w:sz w:val="24"/>
          <w:szCs w:val="24"/>
          <w:lang w:val="en-US"/>
        </w:rPr>
        <w:t xml:space="preserve"> </w:t>
      </w:r>
      <w:proofErr w:type="spellStart"/>
      <w:r w:rsidRPr="00E44F1F">
        <w:rPr>
          <w:rFonts w:cs="Times New Roman"/>
          <w:sz w:val="24"/>
          <w:szCs w:val="24"/>
          <w:lang w:val="en-US"/>
        </w:rPr>
        <w:t>MPBoot</w:t>
      </w:r>
      <w:proofErr w:type="spellEnd"/>
      <w:r w:rsidRPr="00E44F1F">
        <w:rPr>
          <w:rFonts w:cs="Times New Roman"/>
          <w:sz w:val="24"/>
          <w:szCs w:val="24"/>
          <w:lang w:val="en-US"/>
        </w:rPr>
        <w:t>-ACO</w:t>
      </w:r>
    </w:p>
    <w:tbl>
      <w:tblPr>
        <w:tblStyle w:val="TableGrid"/>
        <w:tblW w:w="9038" w:type="dxa"/>
        <w:jc w:val="center"/>
        <w:tblLook w:val="04A0" w:firstRow="1" w:lastRow="0" w:firstColumn="1" w:lastColumn="0" w:noHBand="0" w:noVBand="1"/>
      </w:tblPr>
      <w:tblGrid>
        <w:gridCol w:w="4225"/>
        <w:gridCol w:w="1350"/>
        <w:gridCol w:w="1710"/>
        <w:gridCol w:w="1753"/>
      </w:tblGrid>
      <w:tr w:rsidR="00537182" w14:paraId="51504593" w14:textId="77777777" w:rsidTr="0071796A">
        <w:trPr>
          <w:trHeight w:val="611"/>
          <w:jc w:val="center"/>
        </w:trPr>
        <w:tc>
          <w:tcPr>
            <w:tcW w:w="4225" w:type="dxa"/>
            <w:vAlign w:val="center"/>
          </w:tcPr>
          <w:p w14:paraId="0D254376" w14:textId="77777777" w:rsidR="00537182" w:rsidRPr="00537182" w:rsidRDefault="00537182" w:rsidP="00537182">
            <w:pPr>
              <w:rPr>
                <w:rFonts w:cs="Times New Roman"/>
              </w:rPr>
            </w:pPr>
          </w:p>
        </w:tc>
        <w:tc>
          <w:tcPr>
            <w:tcW w:w="1350" w:type="dxa"/>
            <w:vAlign w:val="center"/>
          </w:tcPr>
          <w:p w14:paraId="475A2E4F" w14:textId="3BEBCA14" w:rsidR="00537182" w:rsidRDefault="00537182" w:rsidP="00537182">
            <w:pPr>
              <w:jc w:val="center"/>
              <w:rPr>
                <w:rFonts w:cs="Times New Roman"/>
              </w:rPr>
            </w:pPr>
            <w:proofErr w:type="spellStart"/>
            <w:r>
              <w:rPr>
                <w:rFonts w:cs="Times New Roman"/>
                <w:lang w:val="en-US"/>
              </w:rPr>
              <w:t>MPBoot</w:t>
            </w:r>
            <w:proofErr w:type="spellEnd"/>
          </w:p>
        </w:tc>
        <w:tc>
          <w:tcPr>
            <w:tcW w:w="1710" w:type="dxa"/>
            <w:vAlign w:val="center"/>
          </w:tcPr>
          <w:p w14:paraId="06F54537" w14:textId="4BBD3EAB" w:rsidR="00537182" w:rsidRDefault="00537182" w:rsidP="00537182">
            <w:pPr>
              <w:jc w:val="center"/>
              <w:rPr>
                <w:rFonts w:cs="Times New Roman"/>
              </w:rPr>
            </w:pPr>
            <w:proofErr w:type="spellStart"/>
            <w:r>
              <w:rPr>
                <w:rFonts w:cs="Times New Roman"/>
                <w:lang w:val="en-US"/>
              </w:rPr>
              <w:t>MPBoot</w:t>
            </w:r>
            <w:proofErr w:type="spellEnd"/>
            <w:r>
              <w:rPr>
                <w:rFonts w:cs="Times New Roman"/>
                <w:lang w:val="en-US"/>
              </w:rPr>
              <w:t>-TBR</w:t>
            </w:r>
          </w:p>
        </w:tc>
        <w:tc>
          <w:tcPr>
            <w:tcW w:w="1753" w:type="dxa"/>
            <w:vAlign w:val="center"/>
          </w:tcPr>
          <w:p w14:paraId="157F5799" w14:textId="47F0C78D" w:rsidR="00537182" w:rsidRDefault="00537182" w:rsidP="00537182">
            <w:pPr>
              <w:jc w:val="center"/>
              <w:rPr>
                <w:rFonts w:cs="Times New Roman"/>
              </w:rPr>
            </w:pPr>
            <w:proofErr w:type="spellStart"/>
            <w:r>
              <w:rPr>
                <w:rFonts w:cs="Times New Roman"/>
                <w:lang w:val="en-US"/>
              </w:rPr>
              <w:t>MPBoot</w:t>
            </w:r>
            <w:proofErr w:type="spellEnd"/>
            <w:r>
              <w:rPr>
                <w:rFonts w:cs="Times New Roman"/>
                <w:lang w:val="en-US"/>
              </w:rPr>
              <w:t>-ACO</w:t>
            </w:r>
          </w:p>
        </w:tc>
      </w:tr>
      <w:tr w:rsidR="00537182" w14:paraId="1312D297" w14:textId="77777777" w:rsidTr="0071796A">
        <w:trPr>
          <w:trHeight w:val="631"/>
          <w:jc w:val="center"/>
        </w:trPr>
        <w:tc>
          <w:tcPr>
            <w:tcW w:w="4225" w:type="dxa"/>
            <w:vAlign w:val="center"/>
          </w:tcPr>
          <w:p w14:paraId="0F89ECB3" w14:textId="71C2F2CF" w:rsidR="00537182" w:rsidRDefault="00537182" w:rsidP="00754644">
            <w:pPr>
              <w:rPr>
                <w:rFonts w:cs="Times New Roman"/>
              </w:rPr>
            </w:pPr>
            <w:proofErr w:type="spellStart"/>
            <w:r>
              <w:rPr>
                <w:rFonts w:cs="Times New Roman"/>
                <w:lang w:val="en-US"/>
              </w:rPr>
              <w:t>Số</w:t>
            </w:r>
            <w:proofErr w:type="spellEnd"/>
            <w:r>
              <w:rPr>
                <w:rFonts w:cs="Times New Roman"/>
                <w:lang w:val="en-US"/>
              </w:rPr>
              <w:t xml:space="preserve"> </w:t>
            </w:r>
            <w:proofErr w:type="spellStart"/>
            <w:r w:rsidR="009319EA">
              <w:rPr>
                <w:rFonts w:cs="Times New Roman"/>
                <w:lang w:val="en-US"/>
              </w:rPr>
              <w:t>bộ</w:t>
            </w:r>
            <w:proofErr w:type="spellEnd"/>
            <w:r w:rsidR="00667BD1">
              <w:rPr>
                <w:rFonts w:cs="Times New Roman"/>
                <w:lang w:val="en-US"/>
              </w:rPr>
              <w:t xml:space="preserve"> </w:t>
            </w:r>
            <w:proofErr w:type="spellStart"/>
            <w:r w:rsidR="00667BD1">
              <w:rPr>
                <w:rFonts w:cs="Times New Roman"/>
                <w:lang w:val="en-US"/>
              </w:rPr>
              <w:t>dữ</w:t>
            </w:r>
            <w:proofErr w:type="spellEnd"/>
            <w:r w:rsidR="00667BD1">
              <w:rPr>
                <w:rFonts w:cs="Times New Roman"/>
                <w:lang w:val="en-US"/>
              </w:rPr>
              <w:t xml:space="preserve"> </w:t>
            </w:r>
            <w:proofErr w:type="spellStart"/>
            <w:r w:rsidR="00667BD1">
              <w:rPr>
                <w:rFonts w:cs="Times New Roman"/>
                <w:lang w:val="en-US"/>
              </w:rPr>
              <w:t>liệu</w:t>
            </w:r>
            <w:proofErr w:type="spellEnd"/>
            <w:r>
              <w:rPr>
                <w:rFonts w:cs="Times New Roman"/>
                <w:lang w:val="en-US"/>
              </w:rPr>
              <w:t xml:space="preserve"> </w:t>
            </w:r>
            <w:proofErr w:type="spellStart"/>
            <w:r>
              <w:rPr>
                <w:rFonts w:cs="Times New Roman"/>
                <w:lang w:val="en-US"/>
              </w:rPr>
              <w:t>đạt</w:t>
            </w:r>
            <w:proofErr w:type="spellEnd"/>
            <w:r>
              <w:rPr>
                <w:rFonts w:cs="Times New Roman"/>
                <w:lang w:val="en-US"/>
              </w:rPr>
              <w:t xml:space="preserve"> </w:t>
            </w:r>
            <w:proofErr w:type="spellStart"/>
            <w:r>
              <w:rPr>
                <w:rFonts w:cs="Times New Roman"/>
                <w:lang w:val="en-US"/>
              </w:rPr>
              <w:t>điểm</w:t>
            </w:r>
            <w:proofErr w:type="spellEnd"/>
            <w:r>
              <w:rPr>
                <w:rFonts w:cs="Times New Roman"/>
                <w:lang w:val="en-US"/>
              </w:rPr>
              <w:t xml:space="preserve"> </w:t>
            </w:r>
            <w:proofErr w:type="spellStart"/>
            <w:r>
              <w:rPr>
                <w:rFonts w:cs="Times New Roman"/>
                <w:lang w:val="en-US"/>
              </w:rPr>
              <w:t>trung</w:t>
            </w:r>
            <w:proofErr w:type="spellEnd"/>
            <w:r>
              <w:rPr>
                <w:rFonts w:cs="Times New Roman"/>
                <w:lang w:val="en-US"/>
              </w:rPr>
              <w:t xml:space="preserve"> </w:t>
            </w:r>
            <w:proofErr w:type="spellStart"/>
            <w:r>
              <w:rPr>
                <w:rFonts w:cs="Times New Roman"/>
                <w:lang w:val="en-US"/>
              </w:rPr>
              <w:t>bình</w:t>
            </w:r>
            <w:proofErr w:type="spellEnd"/>
            <w:r>
              <w:rPr>
                <w:rFonts w:cs="Times New Roman"/>
                <w:lang w:val="en-US"/>
              </w:rPr>
              <w:t xml:space="preserve"> </w:t>
            </w:r>
            <w:proofErr w:type="spellStart"/>
            <w:r>
              <w:rPr>
                <w:rFonts w:cs="Times New Roman"/>
                <w:lang w:val="en-US"/>
              </w:rPr>
              <w:t>tốt</w:t>
            </w:r>
            <w:proofErr w:type="spellEnd"/>
            <w:r>
              <w:rPr>
                <w:rFonts w:cs="Times New Roman"/>
                <w:lang w:val="en-US"/>
              </w:rPr>
              <w:t xml:space="preserve"> </w:t>
            </w:r>
            <w:proofErr w:type="spellStart"/>
            <w:r>
              <w:rPr>
                <w:rFonts w:cs="Times New Roman"/>
                <w:lang w:val="en-US"/>
              </w:rPr>
              <w:t>nhất</w:t>
            </w:r>
            <w:proofErr w:type="spellEnd"/>
            <w:r>
              <w:rPr>
                <w:rFonts w:cs="Times New Roman"/>
                <w:lang w:val="en-US"/>
              </w:rPr>
              <w:t xml:space="preserve"> (</w:t>
            </w:r>
            <w:proofErr w:type="spellStart"/>
            <w:r>
              <w:rPr>
                <w:rFonts w:cs="Times New Roman"/>
                <w:lang w:val="en-US"/>
              </w:rPr>
              <w:t>trên</w:t>
            </w:r>
            <w:proofErr w:type="spellEnd"/>
            <w:r>
              <w:rPr>
                <w:rFonts w:cs="Times New Roman"/>
                <w:lang w:val="en-US"/>
              </w:rPr>
              <w:t xml:space="preserve"> 115 </w:t>
            </w:r>
            <w:proofErr w:type="spellStart"/>
            <w:r w:rsidR="009319EA">
              <w:rPr>
                <w:rFonts w:cs="Times New Roman"/>
                <w:lang w:val="en-US"/>
              </w:rPr>
              <w:t>bộ</w:t>
            </w:r>
            <w:proofErr w:type="spellEnd"/>
            <w:r>
              <w:rPr>
                <w:rFonts w:cs="Times New Roman"/>
                <w:lang w:val="en-US"/>
              </w:rPr>
              <w:t>)</w:t>
            </w:r>
          </w:p>
        </w:tc>
        <w:tc>
          <w:tcPr>
            <w:tcW w:w="1350" w:type="dxa"/>
            <w:vAlign w:val="center"/>
          </w:tcPr>
          <w:p w14:paraId="72E2E9A4" w14:textId="62504372" w:rsidR="00537182" w:rsidRDefault="00537182" w:rsidP="00537182">
            <w:pPr>
              <w:jc w:val="center"/>
              <w:rPr>
                <w:rFonts w:cs="Times New Roman"/>
              </w:rPr>
            </w:pPr>
            <w:r>
              <w:rPr>
                <w:rFonts w:cs="Times New Roman"/>
                <w:lang w:val="en-US"/>
              </w:rPr>
              <w:t>90</w:t>
            </w:r>
          </w:p>
        </w:tc>
        <w:tc>
          <w:tcPr>
            <w:tcW w:w="1710" w:type="dxa"/>
            <w:vAlign w:val="center"/>
          </w:tcPr>
          <w:p w14:paraId="1CABC429" w14:textId="26FAADC6" w:rsidR="00537182" w:rsidRDefault="00537182" w:rsidP="00537182">
            <w:pPr>
              <w:jc w:val="center"/>
              <w:rPr>
                <w:rFonts w:cs="Times New Roman"/>
              </w:rPr>
            </w:pPr>
            <w:r>
              <w:rPr>
                <w:rFonts w:cs="Times New Roman"/>
                <w:lang w:val="en-US"/>
              </w:rPr>
              <w:t>92</w:t>
            </w:r>
          </w:p>
        </w:tc>
        <w:tc>
          <w:tcPr>
            <w:tcW w:w="1753" w:type="dxa"/>
            <w:vAlign w:val="center"/>
          </w:tcPr>
          <w:p w14:paraId="4FE158A7" w14:textId="195AE6DC" w:rsidR="00537182" w:rsidRDefault="00537182" w:rsidP="00537182">
            <w:pPr>
              <w:jc w:val="center"/>
              <w:rPr>
                <w:rFonts w:cs="Times New Roman"/>
              </w:rPr>
            </w:pPr>
            <w:r>
              <w:rPr>
                <w:rFonts w:cs="Times New Roman"/>
                <w:lang w:val="en-US"/>
              </w:rPr>
              <w:t>96</w:t>
            </w:r>
          </w:p>
        </w:tc>
      </w:tr>
      <w:tr w:rsidR="00537182" w14:paraId="5219B43A" w14:textId="77777777" w:rsidTr="0071796A">
        <w:trPr>
          <w:trHeight w:val="674"/>
          <w:jc w:val="center"/>
        </w:trPr>
        <w:tc>
          <w:tcPr>
            <w:tcW w:w="4225" w:type="dxa"/>
            <w:vAlign w:val="center"/>
          </w:tcPr>
          <w:p w14:paraId="5425AF1D" w14:textId="79A13974" w:rsidR="00537182" w:rsidRDefault="00667BD1" w:rsidP="009319EA">
            <w:pPr>
              <w:rPr>
                <w:rFonts w:cs="Times New Roman"/>
              </w:rPr>
            </w:pPr>
            <w:proofErr w:type="spellStart"/>
            <w:r>
              <w:rPr>
                <w:rFonts w:cs="Times New Roman"/>
                <w:lang w:val="en-US"/>
              </w:rPr>
              <w:t>Tổng</w:t>
            </w:r>
            <w:proofErr w:type="spellEnd"/>
            <w:r w:rsidR="00537182">
              <w:rPr>
                <w:rFonts w:cs="Times New Roman"/>
                <w:lang w:val="en-US"/>
              </w:rPr>
              <w:t xml:space="preserve"> </w:t>
            </w:r>
            <w:proofErr w:type="spellStart"/>
            <w:r w:rsidR="00537182">
              <w:rPr>
                <w:rFonts w:cs="Times New Roman"/>
                <w:lang w:val="en-US"/>
              </w:rPr>
              <w:t>thời</w:t>
            </w:r>
            <w:proofErr w:type="spellEnd"/>
            <w:r w:rsidR="00537182">
              <w:rPr>
                <w:rFonts w:cs="Times New Roman"/>
                <w:lang w:val="en-US"/>
              </w:rPr>
              <w:t xml:space="preserve"> </w:t>
            </w:r>
            <w:proofErr w:type="spellStart"/>
            <w:r w:rsidR="00537182">
              <w:rPr>
                <w:rFonts w:cs="Times New Roman"/>
                <w:lang w:val="en-US"/>
              </w:rPr>
              <w:t>gian</w:t>
            </w:r>
            <w:proofErr w:type="spellEnd"/>
            <w:r w:rsidR="00537182">
              <w:rPr>
                <w:rFonts w:cs="Times New Roman"/>
                <w:lang w:val="en-US"/>
              </w:rPr>
              <w:t xml:space="preserve"> </w:t>
            </w:r>
            <w:proofErr w:type="spellStart"/>
            <w:r>
              <w:rPr>
                <w:rFonts w:cs="Times New Roman"/>
                <w:lang w:val="en-US"/>
              </w:rPr>
              <w:t>trung</w:t>
            </w:r>
            <w:proofErr w:type="spellEnd"/>
            <w:r>
              <w:rPr>
                <w:rFonts w:cs="Times New Roman"/>
                <w:lang w:val="en-US"/>
              </w:rPr>
              <w:t xml:space="preserve"> </w:t>
            </w:r>
            <w:proofErr w:type="spellStart"/>
            <w:r>
              <w:rPr>
                <w:rFonts w:cs="Times New Roman"/>
                <w:lang w:val="en-US"/>
              </w:rPr>
              <w:t>bình</w:t>
            </w:r>
            <w:proofErr w:type="spellEnd"/>
            <w:r>
              <w:rPr>
                <w:rFonts w:cs="Times New Roman"/>
                <w:lang w:val="en-US"/>
              </w:rPr>
              <w:t xml:space="preserve"> </w:t>
            </w:r>
            <w:r w:rsidR="00537182">
              <w:rPr>
                <w:rFonts w:cs="Times New Roman"/>
                <w:lang w:val="en-US"/>
              </w:rPr>
              <w:t>(</w:t>
            </w:r>
            <w:proofErr w:type="spellStart"/>
            <w:r w:rsidR="00537182">
              <w:rPr>
                <w:rFonts w:cs="Times New Roman"/>
                <w:lang w:val="en-US"/>
              </w:rPr>
              <w:t>phút</w:t>
            </w:r>
            <w:proofErr w:type="spellEnd"/>
            <w:r w:rsidR="00537182">
              <w:rPr>
                <w:rFonts w:cs="Times New Roman"/>
                <w:lang w:val="en-US"/>
              </w:rPr>
              <w:t>)</w:t>
            </w:r>
          </w:p>
        </w:tc>
        <w:tc>
          <w:tcPr>
            <w:tcW w:w="1350" w:type="dxa"/>
            <w:vAlign w:val="center"/>
          </w:tcPr>
          <w:p w14:paraId="754A461E" w14:textId="5B1C28DF" w:rsidR="00537182" w:rsidRDefault="00537182" w:rsidP="00537182">
            <w:pPr>
              <w:jc w:val="center"/>
              <w:rPr>
                <w:rFonts w:cs="Times New Roman"/>
              </w:rPr>
            </w:pPr>
            <w:r>
              <w:rPr>
                <w:rFonts w:cs="Times New Roman"/>
                <w:lang w:val="en-US"/>
              </w:rPr>
              <w:t>227.1</w:t>
            </w:r>
          </w:p>
        </w:tc>
        <w:tc>
          <w:tcPr>
            <w:tcW w:w="1710" w:type="dxa"/>
            <w:vAlign w:val="center"/>
          </w:tcPr>
          <w:p w14:paraId="2F9B37C0" w14:textId="75EEA7D8" w:rsidR="00537182" w:rsidRDefault="00537182" w:rsidP="00537182">
            <w:pPr>
              <w:jc w:val="center"/>
              <w:rPr>
                <w:rFonts w:cs="Times New Roman"/>
              </w:rPr>
            </w:pPr>
            <w:r>
              <w:rPr>
                <w:rFonts w:cs="Times New Roman"/>
                <w:lang w:val="en-US"/>
              </w:rPr>
              <w:t>279.1</w:t>
            </w:r>
          </w:p>
        </w:tc>
        <w:tc>
          <w:tcPr>
            <w:tcW w:w="1753" w:type="dxa"/>
            <w:vAlign w:val="center"/>
          </w:tcPr>
          <w:p w14:paraId="2475B126" w14:textId="481D0DCD" w:rsidR="00537182" w:rsidRDefault="00537182" w:rsidP="00537182">
            <w:pPr>
              <w:jc w:val="center"/>
              <w:rPr>
                <w:rFonts w:cs="Times New Roman"/>
              </w:rPr>
            </w:pPr>
            <w:r>
              <w:rPr>
                <w:rFonts w:cs="Times New Roman"/>
                <w:lang w:val="en-US"/>
              </w:rPr>
              <w:t>249.8</w:t>
            </w:r>
          </w:p>
        </w:tc>
      </w:tr>
    </w:tbl>
    <w:p w14:paraId="10DA29C0" w14:textId="77777777" w:rsidR="00E44F1F" w:rsidRDefault="007737DD" w:rsidP="007737DD">
      <w:pPr>
        <w:jc w:val="left"/>
        <w:rPr>
          <w:rFonts w:cs="Times New Roman"/>
          <w:lang w:val="en-US"/>
        </w:rPr>
      </w:pPr>
      <w:r>
        <w:rPr>
          <w:rFonts w:cs="Times New Roman"/>
          <w:lang w:val="en-US"/>
        </w:rPr>
        <w:tab/>
      </w:r>
    </w:p>
    <w:p w14:paraId="7360C2BD" w14:textId="6F0F8274" w:rsidR="007737DD" w:rsidRDefault="007737DD" w:rsidP="007170F6">
      <w:pPr>
        <w:ind w:firstLine="360"/>
        <w:rPr>
          <w:rFonts w:cs="Times New Roman"/>
          <w:lang w:val="en-US"/>
        </w:rPr>
      </w:pPr>
      <w:r>
        <w:rPr>
          <w:rFonts w:cs="Times New Roman"/>
          <w:lang w:val="en-US"/>
        </w:rPr>
        <w:t xml:space="preserve">Ở Table 5, </w:t>
      </w:r>
      <w:proofErr w:type="spellStart"/>
      <w:r>
        <w:rPr>
          <w:rFonts w:cs="Times New Roman"/>
          <w:lang w:val="en-US"/>
        </w:rPr>
        <w:t>thông</w:t>
      </w:r>
      <w:proofErr w:type="spellEnd"/>
      <w:r>
        <w:rPr>
          <w:rFonts w:cs="Times New Roman"/>
          <w:lang w:val="en-US"/>
        </w:rPr>
        <w:t xml:space="preserve"> qua </w:t>
      </w:r>
      <w:proofErr w:type="spellStart"/>
      <w:r>
        <w:rPr>
          <w:rFonts w:cs="Times New Roman"/>
          <w:lang w:val="en-US"/>
        </w:rPr>
        <w:t>việc</w:t>
      </w:r>
      <w:proofErr w:type="spellEnd"/>
      <w:r>
        <w:rPr>
          <w:rFonts w:cs="Times New Roman"/>
          <w:lang w:val="en-US"/>
        </w:rPr>
        <w:t xml:space="preserve"> </w:t>
      </w:r>
      <w:proofErr w:type="spellStart"/>
      <w:r>
        <w:rPr>
          <w:rFonts w:cs="Times New Roman"/>
          <w:lang w:val="en-US"/>
        </w:rPr>
        <w:t>thống</w:t>
      </w:r>
      <w:proofErr w:type="spellEnd"/>
      <w:r>
        <w:rPr>
          <w:rFonts w:cs="Times New Roman"/>
          <w:lang w:val="en-US"/>
        </w:rPr>
        <w:t xml:space="preserve"> </w:t>
      </w:r>
      <w:proofErr w:type="spellStart"/>
      <w:r>
        <w:rPr>
          <w:rFonts w:cs="Times New Roman"/>
          <w:lang w:val="en-US"/>
        </w:rPr>
        <w:t>kê</w:t>
      </w:r>
      <w:proofErr w:type="spellEnd"/>
      <w:r>
        <w:rPr>
          <w:rFonts w:cs="Times New Roman"/>
          <w:lang w:val="en-US"/>
        </w:rPr>
        <w:t xml:space="preserve"> </w:t>
      </w:r>
      <w:proofErr w:type="spellStart"/>
      <w:r>
        <w:rPr>
          <w:rFonts w:cs="Times New Roman"/>
          <w:lang w:val="en-US"/>
        </w:rPr>
        <w:t>tỉ</w:t>
      </w:r>
      <w:proofErr w:type="spellEnd"/>
      <w:r>
        <w:rPr>
          <w:rFonts w:cs="Times New Roman"/>
          <w:lang w:val="en-US"/>
        </w:rPr>
        <w:t xml:space="preserve"> </w:t>
      </w:r>
      <w:proofErr w:type="spellStart"/>
      <w:r>
        <w:rPr>
          <w:rFonts w:cs="Times New Roman"/>
          <w:lang w:val="en-US"/>
        </w:rPr>
        <w:t>lệ</w:t>
      </w:r>
      <w:proofErr w:type="spellEnd"/>
      <w:r>
        <w:rPr>
          <w:rFonts w:cs="Times New Roman"/>
          <w:lang w:val="en-US"/>
        </w:rPr>
        <w:t xml:space="preserve"> </w:t>
      </w:r>
      <w:proofErr w:type="spellStart"/>
      <w:r>
        <w:rPr>
          <w:rFonts w:cs="Times New Roman"/>
          <w:lang w:val="en-US"/>
        </w:rPr>
        <w:t>sử</w:t>
      </w:r>
      <w:proofErr w:type="spellEnd"/>
      <w:r>
        <w:rPr>
          <w:rFonts w:cs="Times New Roman"/>
          <w:lang w:val="en-US"/>
        </w:rPr>
        <w:t xml:space="preserve"> </w:t>
      </w:r>
      <w:proofErr w:type="spellStart"/>
      <w:r>
        <w:rPr>
          <w:rFonts w:cs="Times New Roman"/>
          <w:lang w:val="en-US"/>
        </w:rPr>
        <w:t>dụng</w:t>
      </w:r>
      <w:proofErr w:type="spellEnd"/>
      <w:r>
        <w:rPr>
          <w:rFonts w:cs="Times New Roman"/>
          <w:lang w:val="en-US"/>
        </w:rPr>
        <w:t xml:space="preserve"> </w:t>
      </w:r>
      <w:proofErr w:type="spellStart"/>
      <w:r>
        <w:rPr>
          <w:rFonts w:cs="Times New Roman"/>
          <w:lang w:val="en-US"/>
        </w:rPr>
        <w:t>các</w:t>
      </w:r>
      <w:proofErr w:type="spellEnd"/>
      <w:r>
        <w:rPr>
          <w:rFonts w:cs="Times New Roman"/>
          <w:lang w:val="en-US"/>
        </w:rPr>
        <w:t xml:space="preserve"> </w:t>
      </w:r>
      <w:proofErr w:type="spellStart"/>
      <w:r>
        <w:rPr>
          <w:rFonts w:cs="Times New Roman"/>
          <w:lang w:val="en-US"/>
        </w:rPr>
        <w:t>loại</w:t>
      </w:r>
      <w:proofErr w:type="spellEnd"/>
      <w:r>
        <w:rPr>
          <w:rFonts w:cs="Times New Roman"/>
          <w:lang w:val="en-US"/>
        </w:rPr>
        <w:t xml:space="preserve"> </w:t>
      </w:r>
      <w:proofErr w:type="spellStart"/>
      <w:r>
        <w:rPr>
          <w:rFonts w:cs="Times New Roman"/>
          <w:lang w:val="en-US"/>
        </w:rPr>
        <w:t>leo</w:t>
      </w:r>
      <w:proofErr w:type="spellEnd"/>
      <w:r>
        <w:rPr>
          <w:rFonts w:cs="Times New Roman"/>
          <w:lang w:val="en-US"/>
        </w:rPr>
        <w:t xml:space="preserve"> </w:t>
      </w:r>
      <w:proofErr w:type="spellStart"/>
      <w:r>
        <w:rPr>
          <w:rFonts w:cs="Times New Roman"/>
          <w:lang w:val="en-US"/>
        </w:rPr>
        <w:t>đồi</w:t>
      </w:r>
      <w:proofErr w:type="spellEnd"/>
      <w:r>
        <w:rPr>
          <w:rFonts w:cs="Times New Roman"/>
          <w:lang w:val="en-US"/>
        </w:rPr>
        <w:t xml:space="preserve"> </w:t>
      </w:r>
      <w:proofErr w:type="spellStart"/>
      <w:r>
        <w:rPr>
          <w:rFonts w:cs="Times New Roman"/>
          <w:lang w:val="en-US"/>
        </w:rPr>
        <w:t>của</w:t>
      </w:r>
      <w:proofErr w:type="spellEnd"/>
      <w:r>
        <w:rPr>
          <w:rFonts w:cs="Times New Roman"/>
          <w:lang w:val="en-US"/>
        </w:rPr>
        <w:t xml:space="preserve"> </w:t>
      </w:r>
      <w:proofErr w:type="spellStart"/>
      <w:r>
        <w:rPr>
          <w:rFonts w:cs="Times New Roman"/>
          <w:lang w:val="en-US"/>
        </w:rPr>
        <w:t>MPBoot</w:t>
      </w:r>
      <w:proofErr w:type="spellEnd"/>
      <w:r>
        <w:rPr>
          <w:rFonts w:cs="Times New Roman"/>
          <w:lang w:val="en-US"/>
        </w:rPr>
        <w:t xml:space="preserve">-ACO ở </w:t>
      </w:r>
      <w:proofErr w:type="spellStart"/>
      <w:r>
        <w:rPr>
          <w:rFonts w:cs="Times New Roman"/>
          <w:lang w:val="en-US"/>
        </w:rPr>
        <w:t>những</w:t>
      </w:r>
      <w:proofErr w:type="spellEnd"/>
      <w:r>
        <w:rPr>
          <w:rFonts w:cs="Times New Roman"/>
          <w:lang w:val="en-US"/>
        </w:rPr>
        <w:t xml:space="preserve"> </w:t>
      </w:r>
      <w:proofErr w:type="spellStart"/>
      <w:r>
        <w:rPr>
          <w:rFonts w:cs="Times New Roman"/>
          <w:lang w:val="en-US"/>
        </w:rPr>
        <w:t>bộ</w:t>
      </w:r>
      <w:proofErr w:type="spellEnd"/>
      <w:r>
        <w:rPr>
          <w:rFonts w:cs="Times New Roman"/>
          <w:lang w:val="en-US"/>
        </w:rPr>
        <w:t xml:space="preserve"> </w:t>
      </w:r>
      <w:proofErr w:type="spellStart"/>
      <w:r>
        <w:rPr>
          <w:rFonts w:cs="Times New Roman"/>
          <w:lang w:val="en-US"/>
        </w:rPr>
        <w:t>liệu</w:t>
      </w:r>
      <w:proofErr w:type="spellEnd"/>
      <w:r>
        <w:rPr>
          <w:rFonts w:cs="Times New Roman"/>
          <w:lang w:val="en-US"/>
        </w:rPr>
        <w:t xml:space="preserve"> </w:t>
      </w:r>
      <w:proofErr w:type="spellStart"/>
      <w:r>
        <w:rPr>
          <w:rFonts w:cs="Times New Roman"/>
          <w:lang w:val="en-US"/>
        </w:rPr>
        <w:t>với</w:t>
      </w:r>
      <w:proofErr w:type="spellEnd"/>
      <w:r>
        <w:rPr>
          <w:rFonts w:cs="Times New Roman"/>
          <w:lang w:val="en-US"/>
        </w:rPr>
        <w:t xml:space="preserve"> </w:t>
      </w:r>
      <w:proofErr w:type="spellStart"/>
      <w:r>
        <w:rPr>
          <w:rFonts w:cs="Times New Roman"/>
          <w:lang w:val="en-US"/>
        </w:rPr>
        <w:t>đặc</w:t>
      </w:r>
      <w:proofErr w:type="spellEnd"/>
      <w:r>
        <w:rPr>
          <w:rFonts w:cs="Times New Roman"/>
          <w:lang w:val="en-US"/>
        </w:rPr>
        <w:t xml:space="preserve"> </w:t>
      </w:r>
      <w:proofErr w:type="spellStart"/>
      <w:r>
        <w:rPr>
          <w:rFonts w:cs="Times New Roman"/>
          <w:lang w:val="en-US"/>
        </w:rPr>
        <w:t>điểm</w:t>
      </w:r>
      <w:proofErr w:type="spellEnd"/>
      <w:r>
        <w:rPr>
          <w:rFonts w:cs="Times New Roman"/>
          <w:lang w:val="en-US"/>
        </w:rPr>
        <w:t xml:space="preserve"> </w:t>
      </w:r>
      <w:proofErr w:type="spellStart"/>
      <w:r>
        <w:rPr>
          <w:rFonts w:cs="Times New Roman"/>
          <w:lang w:val="en-US"/>
        </w:rPr>
        <w:t>khác</w:t>
      </w:r>
      <w:proofErr w:type="spellEnd"/>
      <w:r>
        <w:rPr>
          <w:rFonts w:cs="Times New Roman"/>
          <w:lang w:val="en-US"/>
        </w:rPr>
        <w:t xml:space="preserve"> </w:t>
      </w:r>
      <w:proofErr w:type="spellStart"/>
      <w:r>
        <w:rPr>
          <w:rFonts w:cs="Times New Roman"/>
          <w:lang w:val="en-US"/>
        </w:rPr>
        <w:t>nhau</w:t>
      </w:r>
      <w:proofErr w:type="spellEnd"/>
      <w:r>
        <w:rPr>
          <w:rFonts w:cs="Times New Roman"/>
          <w:lang w:val="en-US"/>
        </w:rPr>
        <w:t xml:space="preserve">, ta </w:t>
      </w:r>
      <w:proofErr w:type="spellStart"/>
      <w:r>
        <w:rPr>
          <w:rFonts w:cs="Times New Roman"/>
          <w:lang w:val="en-US"/>
        </w:rPr>
        <w:t>có</w:t>
      </w:r>
      <w:proofErr w:type="spellEnd"/>
      <w:r>
        <w:rPr>
          <w:rFonts w:cs="Times New Roman"/>
          <w:lang w:val="en-US"/>
        </w:rPr>
        <w:t xml:space="preserve"> </w:t>
      </w:r>
      <w:proofErr w:type="spellStart"/>
      <w:r>
        <w:rPr>
          <w:rFonts w:cs="Times New Roman"/>
          <w:lang w:val="en-US"/>
        </w:rPr>
        <w:t>thể</w:t>
      </w:r>
      <w:proofErr w:type="spellEnd"/>
      <w:r>
        <w:rPr>
          <w:rFonts w:cs="Times New Roman"/>
          <w:lang w:val="en-US"/>
        </w:rPr>
        <w:t xml:space="preserve"> </w:t>
      </w:r>
      <w:proofErr w:type="spellStart"/>
      <w:r>
        <w:rPr>
          <w:rFonts w:cs="Times New Roman"/>
          <w:lang w:val="en-US"/>
        </w:rPr>
        <w:t>thấy</w:t>
      </w:r>
      <w:proofErr w:type="spellEnd"/>
      <w:r>
        <w:rPr>
          <w:rFonts w:cs="Times New Roman"/>
          <w:lang w:val="en-US"/>
        </w:rPr>
        <w:t xml:space="preserve"> </w:t>
      </w:r>
      <w:proofErr w:type="spellStart"/>
      <w:r>
        <w:rPr>
          <w:rFonts w:cs="Times New Roman"/>
          <w:lang w:val="en-US"/>
        </w:rPr>
        <w:t>được</w:t>
      </w:r>
      <w:proofErr w:type="spellEnd"/>
      <w:r>
        <w:rPr>
          <w:rFonts w:cs="Times New Roman"/>
          <w:lang w:val="en-US"/>
        </w:rPr>
        <w:t xml:space="preserve"> </w:t>
      </w:r>
      <w:proofErr w:type="spellStart"/>
      <w:r>
        <w:rPr>
          <w:rFonts w:cs="Times New Roman"/>
          <w:lang w:val="en-US"/>
        </w:rPr>
        <w:t>ưu</w:t>
      </w:r>
      <w:proofErr w:type="spellEnd"/>
      <w:r>
        <w:rPr>
          <w:rFonts w:cs="Times New Roman"/>
          <w:lang w:val="en-US"/>
        </w:rPr>
        <w:t xml:space="preserve"> </w:t>
      </w:r>
      <w:proofErr w:type="spellStart"/>
      <w:r>
        <w:rPr>
          <w:rFonts w:cs="Times New Roman"/>
          <w:lang w:val="en-US"/>
        </w:rPr>
        <w:t>điểm</w:t>
      </w:r>
      <w:proofErr w:type="spellEnd"/>
      <w:r>
        <w:rPr>
          <w:rFonts w:cs="Times New Roman"/>
          <w:lang w:val="en-US"/>
        </w:rPr>
        <w:t xml:space="preserve"> </w:t>
      </w:r>
      <w:proofErr w:type="spellStart"/>
      <w:r>
        <w:rPr>
          <w:rFonts w:cs="Times New Roman"/>
          <w:lang w:val="en-US"/>
        </w:rPr>
        <w:t>của</w:t>
      </w:r>
      <w:proofErr w:type="spellEnd"/>
      <w:r>
        <w:rPr>
          <w:rFonts w:cs="Times New Roman"/>
          <w:lang w:val="en-US"/>
        </w:rPr>
        <w:t xml:space="preserve"> </w:t>
      </w:r>
      <w:proofErr w:type="spellStart"/>
      <w:r>
        <w:rPr>
          <w:rFonts w:cs="Times New Roman"/>
          <w:lang w:val="en-US"/>
        </w:rPr>
        <w:t>MPBoot</w:t>
      </w:r>
      <w:proofErr w:type="spellEnd"/>
      <w:r>
        <w:rPr>
          <w:rFonts w:cs="Times New Roman"/>
          <w:lang w:val="en-US"/>
        </w:rPr>
        <w:t xml:space="preserve">-ACO. </w:t>
      </w:r>
      <w:proofErr w:type="spellStart"/>
      <w:r>
        <w:rPr>
          <w:rFonts w:cs="Times New Roman"/>
          <w:lang w:val="en-US"/>
        </w:rPr>
        <w:t>Về</w:t>
      </w:r>
      <w:proofErr w:type="spellEnd"/>
      <w:r>
        <w:rPr>
          <w:rFonts w:cs="Times New Roman"/>
          <w:lang w:val="en-US"/>
        </w:rPr>
        <w:t xml:space="preserve"> </w:t>
      </w:r>
      <w:proofErr w:type="spellStart"/>
      <w:r>
        <w:rPr>
          <w:rFonts w:cs="Times New Roman"/>
          <w:lang w:val="en-US"/>
        </w:rPr>
        <w:t>trung</w:t>
      </w:r>
      <w:proofErr w:type="spellEnd"/>
      <w:r>
        <w:rPr>
          <w:rFonts w:cs="Times New Roman"/>
          <w:lang w:val="en-US"/>
        </w:rPr>
        <w:t xml:space="preserve"> </w:t>
      </w:r>
      <w:proofErr w:type="spellStart"/>
      <w:r>
        <w:rPr>
          <w:rFonts w:cs="Times New Roman"/>
          <w:lang w:val="en-US"/>
        </w:rPr>
        <w:t>bình</w:t>
      </w:r>
      <w:proofErr w:type="spellEnd"/>
      <w:r>
        <w:rPr>
          <w:rFonts w:cs="Times New Roman"/>
          <w:lang w:val="en-US"/>
        </w:rPr>
        <w:t xml:space="preserve">, </w:t>
      </w:r>
      <w:proofErr w:type="spellStart"/>
      <w:r>
        <w:rPr>
          <w:rFonts w:cs="Times New Roman"/>
          <w:lang w:val="en-US"/>
        </w:rPr>
        <w:t>MPBoot</w:t>
      </w:r>
      <w:proofErr w:type="spellEnd"/>
      <w:r>
        <w:rPr>
          <w:rFonts w:cs="Times New Roman"/>
          <w:lang w:val="en-US"/>
        </w:rPr>
        <w:t xml:space="preserve">-ACO </w:t>
      </w:r>
      <w:proofErr w:type="spellStart"/>
      <w:r>
        <w:rPr>
          <w:rFonts w:cs="Times New Roman"/>
          <w:lang w:val="en-US"/>
        </w:rPr>
        <w:t>sử</w:t>
      </w:r>
      <w:proofErr w:type="spellEnd"/>
      <w:r>
        <w:rPr>
          <w:rFonts w:cs="Times New Roman"/>
          <w:lang w:val="en-US"/>
        </w:rPr>
        <w:t xml:space="preserve"> </w:t>
      </w:r>
      <w:proofErr w:type="spellStart"/>
      <w:r>
        <w:rPr>
          <w:rFonts w:cs="Times New Roman"/>
          <w:lang w:val="en-US"/>
        </w:rPr>
        <w:t>dụng</w:t>
      </w:r>
      <w:proofErr w:type="spellEnd"/>
      <w:r>
        <w:rPr>
          <w:rFonts w:cs="Times New Roman"/>
          <w:lang w:val="en-US"/>
        </w:rPr>
        <w:t xml:space="preserve"> 16.4% NNI, 39.1% SPR </w:t>
      </w:r>
      <w:proofErr w:type="spellStart"/>
      <w:r>
        <w:rPr>
          <w:rFonts w:cs="Times New Roman"/>
          <w:lang w:val="en-US"/>
        </w:rPr>
        <w:t>và</w:t>
      </w:r>
      <w:proofErr w:type="spellEnd"/>
      <w:r>
        <w:rPr>
          <w:rFonts w:cs="Times New Roman"/>
          <w:lang w:val="en-US"/>
        </w:rPr>
        <w:t xml:space="preserve"> 44.4% TBR. Ở </w:t>
      </w:r>
      <w:proofErr w:type="spellStart"/>
      <w:r>
        <w:rPr>
          <w:rFonts w:cs="Times New Roman"/>
          <w:lang w:val="en-US"/>
        </w:rPr>
        <w:t>những</w:t>
      </w:r>
      <w:proofErr w:type="spellEnd"/>
      <w:r>
        <w:rPr>
          <w:rFonts w:cs="Times New Roman"/>
          <w:lang w:val="en-US"/>
        </w:rPr>
        <w:t xml:space="preserve"> </w:t>
      </w:r>
      <w:proofErr w:type="spellStart"/>
      <w:r>
        <w:rPr>
          <w:rFonts w:cs="Times New Roman"/>
          <w:lang w:val="en-US"/>
        </w:rPr>
        <w:t>bộ</w:t>
      </w:r>
      <w:proofErr w:type="spellEnd"/>
      <w:r>
        <w:rPr>
          <w:rFonts w:cs="Times New Roman"/>
          <w:lang w:val="en-US"/>
        </w:rPr>
        <w:t xml:space="preserve"> </w:t>
      </w:r>
      <w:proofErr w:type="spellStart"/>
      <w:r>
        <w:rPr>
          <w:rFonts w:cs="Times New Roman"/>
          <w:lang w:val="en-US"/>
        </w:rPr>
        <w:t>dữ</w:t>
      </w:r>
      <w:proofErr w:type="spellEnd"/>
      <w:r>
        <w:rPr>
          <w:rFonts w:cs="Times New Roman"/>
          <w:lang w:val="en-US"/>
        </w:rPr>
        <w:t xml:space="preserve"> </w:t>
      </w:r>
      <w:proofErr w:type="spellStart"/>
      <w:r>
        <w:rPr>
          <w:rFonts w:cs="Times New Roman"/>
          <w:lang w:val="en-US"/>
        </w:rPr>
        <w:t>liệu</w:t>
      </w:r>
      <w:proofErr w:type="spellEnd"/>
      <w:r>
        <w:rPr>
          <w:rFonts w:cs="Times New Roman"/>
          <w:lang w:val="en-US"/>
        </w:rPr>
        <w:t xml:space="preserve"> </w:t>
      </w:r>
      <w:proofErr w:type="spellStart"/>
      <w:r>
        <w:rPr>
          <w:rFonts w:cs="Times New Roman"/>
          <w:lang w:val="en-US"/>
        </w:rPr>
        <w:t>mà</w:t>
      </w:r>
      <w:proofErr w:type="spellEnd"/>
      <w:r>
        <w:rPr>
          <w:rFonts w:cs="Times New Roman"/>
          <w:lang w:val="en-US"/>
        </w:rPr>
        <w:t xml:space="preserve"> </w:t>
      </w:r>
      <w:proofErr w:type="spellStart"/>
      <w:r>
        <w:rPr>
          <w:rFonts w:cs="Times New Roman"/>
          <w:lang w:val="en-US"/>
        </w:rPr>
        <w:t>MPBoot</w:t>
      </w:r>
      <w:proofErr w:type="spellEnd"/>
      <w:r>
        <w:rPr>
          <w:rFonts w:cs="Times New Roman"/>
          <w:lang w:val="en-US"/>
        </w:rPr>
        <w:t xml:space="preserve">-ACO </w:t>
      </w:r>
      <w:proofErr w:type="spellStart"/>
      <w:r>
        <w:rPr>
          <w:rFonts w:cs="Times New Roman"/>
          <w:lang w:val="en-US"/>
        </w:rPr>
        <w:t>cho</w:t>
      </w:r>
      <w:proofErr w:type="spellEnd"/>
      <w:r>
        <w:rPr>
          <w:rFonts w:cs="Times New Roman"/>
          <w:lang w:val="en-US"/>
        </w:rPr>
        <w:t xml:space="preserve"> </w:t>
      </w:r>
      <w:proofErr w:type="spellStart"/>
      <w:r>
        <w:rPr>
          <w:rFonts w:cs="Times New Roman"/>
          <w:lang w:val="en-US"/>
        </w:rPr>
        <w:t>điểm</w:t>
      </w:r>
      <w:proofErr w:type="spellEnd"/>
      <w:r>
        <w:rPr>
          <w:rFonts w:cs="Times New Roman"/>
          <w:lang w:val="en-US"/>
        </w:rPr>
        <w:t xml:space="preserve"> </w:t>
      </w:r>
      <w:proofErr w:type="spellStart"/>
      <w:r>
        <w:rPr>
          <w:rFonts w:cs="Times New Roman"/>
          <w:lang w:val="en-US"/>
        </w:rPr>
        <w:t>số</w:t>
      </w:r>
      <w:proofErr w:type="spellEnd"/>
      <w:r>
        <w:rPr>
          <w:rFonts w:cs="Times New Roman"/>
          <w:lang w:val="en-US"/>
        </w:rPr>
        <w:t xml:space="preserve"> </w:t>
      </w:r>
      <w:proofErr w:type="spellStart"/>
      <w:r w:rsidR="00AB653F">
        <w:rPr>
          <w:rFonts w:cs="Times New Roman"/>
          <w:lang w:val="en-US"/>
        </w:rPr>
        <w:t>tốt</w:t>
      </w:r>
      <w:proofErr w:type="spellEnd"/>
      <w:r w:rsidR="00AB653F">
        <w:rPr>
          <w:rFonts w:cs="Times New Roman"/>
          <w:lang w:val="en-US"/>
        </w:rPr>
        <w:t xml:space="preserve"> </w:t>
      </w:r>
      <w:proofErr w:type="spellStart"/>
      <w:r w:rsidR="00AB653F">
        <w:rPr>
          <w:rFonts w:cs="Times New Roman"/>
          <w:lang w:val="en-US"/>
        </w:rPr>
        <w:t>hơn</w:t>
      </w:r>
      <w:proofErr w:type="spellEnd"/>
      <w:r w:rsidR="00AB653F">
        <w:rPr>
          <w:rFonts w:cs="Times New Roman"/>
          <w:lang w:val="en-US"/>
        </w:rPr>
        <w:t xml:space="preserve"> </w:t>
      </w:r>
      <w:proofErr w:type="spellStart"/>
      <w:r w:rsidR="00AB653F">
        <w:rPr>
          <w:rFonts w:cs="Times New Roman"/>
          <w:lang w:val="en-US"/>
        </w:rPr>
        <w:t>MPBoot</w:t>
      </w:r>
      <w:proofErr w:type="spellEnd"/>
      <w:r w:rsidR="00AB653F">
        <w:rPr>
          <w:rFonts w:cs="Times New Roman"/>
          <w:lang w:val="en-US"/>
        </w:rPr>
        <w:t xml:space="preserve">-TBR, </w:t>
      </w:r>
      <w:proofErr w:type="spellStart"/>
      <w:r w:rsidR="00AB653F">
        <w:rPr>
          <w:rFonts w:cs="Times New Roman"/>
          <w:lang w:val="en-US"/>
        </w:rPr>
        <w:t>MPBoot</w:t>
      </w:r>
      <w:proofErr w:type="spellEnd"/>
      <w:r w:rsidR="00AB653F">
        <w:rPr>
          <w:rFonts w:cs="Times New Roman"/>
          <w:lang w:val="en-US"/>
        </w:rPr>
        <w:t xml:space="preserve">-ACO </w:t>
      </w:r>
      <w:proofErr w:type="spellStart"/>
      <w:r w:rsidR="00AB653F">
        <w:rPr>
          <w:rFonts w:cs="Times New Roman"/>
          <w:lang w:val="en-US"/>
        </w:rPr>
        <w:t>sử</w:t>
      </w:r>
      <w:proofErr w:type="spellEnd"/>
      <w:r w:rsidR="00AB653F">
        <w:rPr>
          <w:rFonts w:cs="Times New Roman"/>
          <w:lang w:val="en-US"/>
        </w:rPr>
        <w:t xml:space="preserve"> </w:t>
      </w:r>
      <w:proofErr w:type="spellStart"/>
      <w:r w:rsidR="00AB653F">
        <w:rPr>
          <w:rFonts w:cs="Times New Roman"/>
          <w:lang w:val="en-US"/>
        </w:rPr>
        <w:t>dụng</w:t>
      </w:r>
      <w:proofErr w:type="spellEnd"/>
      <w:r w:rsidR="00AB653F">
        <w:rPr>
          <w:rFonts w:cs="Times New Roman"/>
          <w:lang w:val="en-US"/>
        </w:rPr>
        <w:t xml:space="preserve"> </w:t>
      </w:r>
      <w:proofErr w:type="spellStart"/>
      <w:r w:rsidR="00AB653F">
        <w:rPr>
          <w:rFonts w:cs="Times New Roman"/>
          <w:lang w:val="en-US"/>
        </w:rPr>
        <w:t>nhiều</w:t>
      </w:r>
      <w:proofErr w:type="spellEnd"/>
      <w:r w:rsidR="00AB653F">
        <w:rPr>
          <w:rFonts w:cs="Times New Roman"/>
          <w:lang w:val="en-US"/>
        </w:rPr>
        <w:t xml:space="preserve"> </w:t>
      </w:r>
      <w:proofErr w:type="spellStart"/>
      <w:r w:rsidR="00AB653F">
        <w:rPr>
          <w:rFonts w:cs="Times New Roman"/>
          <w:lang w:val="en-US"/>
        </w:rPr>
        <w:t>lượt</w:t>
      </w:r>
      <w:proofErr w:type="spellEnd"/>
      <w:r w:rsidR="00AB653F">
        <w:rPr>
          <w:rFonts w:cs="Times New Roman"/>
          <w:lang w:val="en-US"/>
        </w:rPr>
        <w:t xml:space="preserve"> </w:t>
      </w:r>
      <w:proofErr w:type="spellStart"/>
      <w:r w:rsidR="00AB653F">
        <w:rPr>
          <w:rFonts w:cs="Times New Roman"/>
          <w:lang w:val="en-US"/>
        </w:rPr>
        <w:t>leo</w:t>
      </w:r>
      <w:proofErr w:type="spellEnd"/>
      <w:r w:rsidR="00AB653F">
        <w:rPr>
          <w:rFonts w:cs="Times New Roman"/>
          <w:lang w:val="en-US"/>
        </w:rPr>
        <w:t xml:space="preserve"> </w:t>
      </w:r>
      <w:proofErr w:type="spellStart"/>
      <w:r w:rsidR="00AB653F">
        <w:rPr>
          <w:rFonts w:cs="Times New Roman"/>
          <w:lang w:val="en-US"/>
        </w:rPr>
        <w:t>đồi</w:t>
      </w:r>
      <w:proofErr w:type="spellEnd"/>
      <w:r w:rsidR="00AB653F">
        <w:rPr>
          <w:rFonts w:cs="Times New Roman"/>
          <w:lang w:val="en-US"/>
        </w:rPr>
        <w:t xml:space="preserve"> SPR </w:t>
      </w:r>
      <w:proofErr w:type="spellStart"/>
      <w:r w:rsidR="00AB653F">
        <w:rPr>
          <w:rFonts w:cs="Times New Roman"/>
          <w:lang w:val="en-US"/>
        </w:rPr>
        <w:t>hơn</w:t>
      </w:r>
      <w:proofErr w:type="spellEnd"/>
      <w:r w:rsidR="00AB653F">
        <w:rPr>
          <w:rFonts w:cs="Times New Roman"/>
          <w:lang w:val="en-US"/>
        </w:rPr>
        <w:t xml:space="preserve"> </w:t>
      </w:r>
      <w:proofErr w:type="spellStart"/>
      <w:r w:rsidR="00AB653F">
        <w:rPr>
          <w:rFonts w:cs="Times New Roman"/>
          <w:lang w:val="en-US"/>
        </w:rPr>
        <w:t>và</w:t>
      </w:r>
      <w:proofErr w:type="spellEnd"/>
      <w:r w:rsidR="00AB653F">
        <w:rPr>
          <w:rFonts w:cs="Times New Roman"/>
          <w:lang w:val="en-US"/>
        </w:rPr>
        <w:t xml:space="preserve"> </w:t>
      </w:r>
      <w:proofErr w:type="spellStart"/>
      <w:r w:rsidR="00AB653F">
        <w:rPr>
          <w:rFonts w:cs="Times New Roman"/>
          <w:lang w:val="en-US"/>
        </w:rPr>
        <w:t>ít</w:t>
      </w:r>
      <w:proofErr w:type="spellEnd"/>
      <w:r w:rsidR="00AB653F">
        <w:rPr>
          <w:rFonts w:cs="Times New Roman"/>
          <w:lang w:val="en-US"/>
        </w:rPr>
        <w:t xml:space="preserve"> </w:t>
      </w:r>
      <w:proofErr w:type="spellStart"/>
      <w:r w:rsidR="00AB653F">
        <w:rPr>
          <w:rFonts w:cs="Times New Roman"/>
          <w:lang w:val="en-US"/>
        </w:rPr>
        <w:t>lượt</w:t>
      </w:r>
      <w:proofErr w:type="spellEnd"/>
      <w:r w:rsidR="00AB653F">
        <w:rPr>
          <w:rFonts w:cs="Times New Roman"/>
          <w:lang w:val="en-US"/>
        </w:rPr>
        <w:t xml:space="preserve"> NNI </w:t>
      </w:r>
      <w:proofErr w:type="spellStart"/>
      <w:r w:rsidR="00AB653F">
        <w:rPr>
          <w:rFonts w:cs="Times New Roman"/>
          <w:lang w:val="en-US"/>
        </w:rPr>
        <w:t>hơn</w:t>
      </w:r>
      <w:proofErr w:type="spellEnd"/>
      <w:r w:rsidR="00AB653F">
        <w:rPr>
          <w:rFonts w:cs="Times New Roman"/>
          <w:lang w:val="en-US"/>
        </w:rPr>
        <w:t xml:space="preserve">. Ở </w:t>
      </w:r>
      <w:proofErr w:type="spellStart"/>
      <w:r w:rsidR="00AB653F">
        <w:rPr>
          <w:rFonts w:cs="Times New Roman"/>
          <w:lang w:val="en-US"/>
        </w:rPr>
        <w:t>những</w:t>
      </w:r>
      <w:proofErr w:type="spellEnd"/>
      <w:r w:rsidR="00AB653F">
        <w:rPr>
          <w:rFonts w:cs="Times New Roman"/>
          <w:lang w:val="en-US"/>
        </w:rPr>
        <w:t xml:space="preserve"> </w:t>
      </w:r>
      <w:proofErr w:type="spellStart"/>
      <w:r w:rsidR="00AB653F">
        <w:rPr>
          <w:rFonts w:cs="Times New Roman"/>
          <w:lang w:val="en-US"/>
        </w:rPr>
        <w:t>bộ</w:t>
      </w:r>
      <w:proofErr w:type="spellEnd"/>
      <w:r w:rsidR="00AB653F">
        <w:rPr>
          <w:rFonts w:cs="Times New Roman"/>
          <w:lang w:val="en-US"/>
        </w:rPr>
        <w:t xml:space="preserve"> </w:t>
      </w:r>
      <w:proofErr w:type="spellStart"/>
      <w:r w:rsidR="00AB653F">
        <w:rPr>
          <w:rFonts w:cs="Times New Roman"/>
          <w:lang w:val="en-US"/>
        </w:rPr>
        <w:t>dữ</w:t>
      </w:r>
      <w:proofErr w:type="spellEnd"/>
      <w:r w:rsidR="00AB653F">
        <w:rPr>
          <w:rFonts w:cs="Times New Roman"/>
          <w:lang w:val="en-US"/>
        </w:rPr>
        <w:t xml:space="preserve"> </w:t>
      </w:r>
      <w:proofErr w:type="spellStart"/>
      <w:r w:rsidR="00AB653F">
        <w:rPr>
          <w:rFonts w:cs="Times New Roman"/>
          <w:lang w:val="en-US"/>
        </w:rPr>
        <w:t>liệu</w:t>
      </w:r>
      <w:proofErr w:type="spellEnd"/>
      <w:r w:rsidR="00AB653F">
        <w:rPr>
          <w:rFonts w:cs="Times New Roman"/>
          <w:lang w:val="en-US"/>
        </w:rPr>
        <w:t xml:space="preserve"> </w:t>
      </w:r>
      <w:proofErr w:type="spellStart"/>
      <w:r w:rsidR="00AB653F">
        <w:rPr>
          <w:rFonts w:cs="Times New Roman"/>
          <w:lang w:val="en-US"/>
        </w:rPr>
        <w:t>điểm</w:t>
      </w:r>
      <w:proofErr w:type="spellEnd"/>
      <w:r w:rsidR="00AB653F">
        <w:rPr>
          <w:rFonts w:cs="Times New Roman"/>
          <w:lang w:val="en-US"/>
        </w:rPr>
        <w:t xml:space="preserve"> </w:t>
      </w:r>
      <w:proofErr w:type="spellStart"/>
      <w:r w:rsidR="00AB653F">
        <w:rPr>
          <w:rFonts w:cs="Times New Roman"/>
          <w:lang w:val="en-US"/>
        </w:rPr>
        <w:t>số</w:t>
      </w:r>
      <w:proofErr w:type="spellEnd"/>
      <w:r w:rsidR="00AB653F">
        <w:rPr>
          <w:rFonts w:cs="Times New Roman"/>
          <w:lang w:val="en-US"/>
        </w:rPr>
        <w:t xml:space="preserve"> </w:t>
      </w:r>
      <w:proofErr w:type="spellStart"/>
      <w:r w:rsidR="00AB653F">
        <w:rPr>
          <w:rFonts w:cs="Times New Roman"/>
          <w:lang w:val="en-US"/>
        </w:rPr>
        <w:t>bằng</w:t>
      </w:r>
      <w:proofErr w:type="spellEnd"/>
      <w:r w:rsidR="00AB653F">
        <w:rPr>
          <w:rFonts w:cs="Times New Roman"/>
          <w:lang w:val="en-US"/>
        </w:rPr>
        <w:t xml:space="preserve"> </w:t>
      </w:r>
      <w:proofErr w:type="spellStart"/>
      <w:r w:rsidR="00AB653F">
        <w:rPr>
          <w:rFonts w:cs="Times New Roman"/>
          <w:lang w:val="en-US"/>
        </w:rPr>
        <w:t>nhau</w:t>
      </w:r>
      <w:proofErr w:type="spellEnd"/>
      <w:r w:rsidR="00AB653F">
        <w:rPr>
          <w:rFonts w:cs="Times New Roman"/>
          <w:lang w:val="en-US"/>
        </w:rPr>
        <w:t xml:space="preserve"> </w:t>
      </w:r>
      <w:proofErr w:type="spellStart"/>
      <w:r w:rsidR="00AB653F">
        <w:rPr>
          <w:rFonts w:cs="Times New Roman"/>
          <w:lang w:val="en-US"/>
        </w:rPr>
        <w:t>và</w:t>
      </w:r>
      <w:proofErr w:type="spellEnd"/>
      <w:r w:rsidR="00AB653F">
        <w:rPr>
          <w:rFonts w:cs="Times New Roman"/>
          <w:lang w:val="en-US"/>
        </w:rPr>
        <w:t xml:space="preserve"> </w:t>
      </w:r>
      <w:proofErr w:type="spellStart"/>
      <w:r w:rsidR="00AB653F">
        <w:rPr>
          <w:rFonts w:cs="Times New Roman"/>
          <w:lang w:val="en-US"/>
        </w:rPr>
        <w:t>MPBoot</w:t>
      </w:r>
      <w:proofErr w:type="spellEnd"/>
      <w:r w:rsidR="00AB653F">
        <w:rPr>
          <w:rFonts w:cs="Times New Roman"/>
          <w:lang w:val="en-US"/>
        </w:rPr>
        <w:t xml:space="preserve">-ACO </w:t>
      </w:r>
      <w:proofErr w:type="spellStart"/>
      <w:r w:rsidR="00AB653F">
        <w:rPr>
          <w:rFonts w:cs="Times New Roman"/>
          <w:lang w:val="en-US"/>
        </w:rPr>
        <w:t>có</w:t>
      </w:r>
      <w:proofErr w:type="spellEnd"/>
      <w:r w:rsidR="00AB653F">
        <w:rPr>
          <w:rFonts w:cs="Times New Roman"/>
          <w:lang w:val="en-US"/>
        </w:rPr>
        <w:t xml:space="preserve"> </w:t>
      </w:r>
      <w:proofErr w:type="spellStart"/>
      <w:r w:rsidR="00AB653F">
        <w:rPr>
          <w:rFonts w:cs="Times New Roman"/>
          <w:lang w:val="en-US"/>
        </w:rPr>
        <w:t>thời</w:t>
      </w:r>
      <w:proofErr w:type="spellEnd"/>
      <w:r w:rsidR="00AB653F">
        <w:rPr>
          <w:rFonts w:cs="Times New Roman"/>
          <w:lang w:val="en-US"/>
        </w:rPr>
        <w:t xml:space="preserve"> </w:t>
      </w:r>
      <w:proofErr w:type="spellStart"/>
      <w:r w:rsidR="00AB653F">
        <w:rPr>
          <w:rFonts w:cs="Times New Roman"/>
          <w:lang w:val="en-US"/>
        </w:rPr>
        <w:t>gian</w:t>
      </w:r>
      <w:proofErr w:type="spellEnd"/>
      <w:r w:rsidR="00AB653F">
        <w:rPr>
          <w:rFonts w:cs="Times New Roman"/>
          <w:lang w:val="en-US"/>
        </w:rPr>
        <w:t xml:space="preserve"> </w:t>
      </w:r>
      <w:proofErr w:type="spellStart"/>
      <w:r w:rsidR="00AB653F">
        <w:rPr>
          <w:rFonts w:cs="Times New Roman"/>
          <w:lang w:val="en-US"/>
        </w:rPr>
        <w:t>tính</w:t>
      </w:r>
      <w:proofErr w:type="spellEnd"/>
      <w:r w:rsidR="00AB653F">
        <w:rPr>
          <w:rFonts w:cs="Times New Roman"/>
          <w:lang w:val="en-US"/>
        </w:rPr>
        <w:t xml:space="preserve"> </w:t>
      </w:r>
      <w:proofErr w:type="spellStart"/>
      <w:r w:rsidR="00AB653F">
        <w:rPr>
          <w:rFonts w:cs="Times New Roman"/>
          <w:lang w:val="en-US"/>
        </w:rPr>
        <w:t>toán</w:t>
      </w:r>
      <w:proofErr w:type="spellEnd"/>
      <w:r w:rsidR="00AB653F">
        <w:rPr>
          <w:rFonts w:cs="Times New Roman"/>
          <w:lang w:val="en-US"/>
        </w:rPr>
        <w:t xml:space="preserve"> </w:t>
      </w:r>
      <w:proofErr w:type="spellStart"/>
      <w:r w:rsidR="00AB653F">
        <w:rPr>
          <w:rFonts w:cs="Times New Roman"/>
          <w:lang w:val="en-US"/>
        </w:rPr>
        <w:t>nhanh</w:t>
      </w:r>
      <w:proofErr w:type="spellEnd"/>
      <w:r w:rsidR="00AB653F">
        <w:rPr>
          <w:rFonts w:cs="Times New Roman"/>
          <w:lang w:val="en-US"/>
        </w:rPr>
        <w:t xml:space="preserve"> </w:t>
      </w:r>
      <w:proofErr w:type="spellStart"/>
      <w:r w:rsidR="00AB653F">
        <w:rPr>
          <w:rFonts w:cs="Times New Roman"/>
          <w:lang w:val="en-US"/>
        </w:rPr>
        <w:t>hơn</w:t>
      </w:r>
      <w:proofErr w:type="spellEnd"/>
      <w:r w:rsidR="00AB653F">
        <w:rPr>
          <w:rFonts w:cs="Times New Roman"/>
          <w:lang w:val="en-US"/>
        </w:rPr>
        <w:t xml:space="preserve"> </w:t>
      </w:r>
      <w:proofErr w:type="spellStart"/>
      <w:r w:rsidR="00AB653F">
        <w:rPr>
          <w:rFonts w:cs="Times New Roman"/>
          <w:lang w:val="en-US"/>
        </w:rPr>
        <w:t>MPBoot</w:t>
      </w:r>
      <w:proofErr w:type="spellEnd"/>
      <w:r w:rsidR="00AB653F">
        <w:rPr>
          <w:rFonts w:cs="Times New Roman"/>
          <w:lang w:val="en-US"/>
        </w:rPr>
        <w:t xml:space="preserve">-TBR, </w:t>
      </w:r>
      <w:proofErr w:type="spellStart"/>
      <w:r w:rsidR="00AB653F">
        <w:rPr>
          <w:rFonts w:cs="Times New Roman"/>
          <w:lang w:val="en-US"/>
        </w:rPr>
        <w:t>tỉ</w:t>
      </w:r>
      <w:proofErr w:type="spellEnd"/>
      <w:r w:rsidR="00AB653F">
        <w:rPr>
          <w:rFonts w:cs="Times New Roman"/>
          <w:lang w:val="en-US"/>
        </w:rPr>
        <w:t xml:space="preserve"> </w:t>
      </w:r>
      <w:proofErr w:type="spellStart"/>
      <w:r w:rsidR="00AB653F">
        <w:rPr>
          <w:rFonts w:cs="Times New Roman"/>
          <w:lang w:val="en-US"/>
        </w:rPr>
        <w:t>lệ</w:t>
      </w:r>
      <w:proofErr w:type="spellEnd"/>
      <w:r w:rsidR="00AB653F">
        <w:rPr>
          <w:rFonts w:cs="Times New Roman"/>
          <w:lang w:val="en-US"/>
        </w:rPr>
        <w:t xml:space="preserve"> </w:t>
      </w:r>
      <w:proofErr w:type="spellStart"/>
      <w:r w:rsidR="00AB653F">
        <w:rPr>
          <w:rFonts w:cs="Times New Roman"/>
          <w:lang w:val="en-US"/>
        </w:rPr>
        <w:t>sử</w:t>
      </w:r>
      <w:proofErr w:type="spellEnd"/>
      <w:r w:rsidR="00AB653F">
        <w:rPr>
          <w:rFonts w:cs="Times New Roman"/>
          <w:lang w:val="en-US"/>
        </w:rPr>
        <w:t xml:space="preserve"> </w:t>
      </w:r>
      <w:proofErr w:type="spellStart"/>
      <w:r w:rsidR="00AB653F">
        <w:rPr>
          <w:rFonts w:cs="Times New Roman"/>
          <w:lang w:val="en-US"/>
        </w:rPr>
        <w:t>dụng</w:t>
      </w:r>
      <w:proofErr w:type="spellEnd"/>
      <w:r w:rsidR="00AB653F">
        <w:rPr>
          <w:rFonts w:cs="Times New Roman"/>
          <w:lang w:val="en-US"/>
        </w:rPr>
        <w:t xml:space="preserve"> </w:t>
      </w:r>
      <w:proofErr w:type="spellStart"/>
      <w:r w:rsidR="00AB653F">
        <w:rPr>
          <w:rFonts w:cs="Times New Roman"/>
          <w:lang w:val="en-US"/>
        </w:rPr>
        <w:t>leo</w:t>
      </w:r>
      <w:proofErr w:type="spellEnd"/>
      <w:r w:rsidR="00AB653F">
        <w:rPr>
          <w:rFonts w:cs="Times New Roman"/>
          <w:lang w:val="en-US"/>
        </w:rPr>
        <w:t xml:space="preserve"> </w:t>
      </w:r>
      <w:proofErr w:type="spellStart"/>
      <w:r w:rsidR="00AB653F">
        <w:rPr>
          <w:rFonts w:cs="Times New Roman"/>
          <w:lang w:val="en-US"/>
        </w:rPr>
        <w:t>đồi</w:t>
      </w:r>
      <w:proofErr w:type="spellEnd"/>
      <w:r w:rsidR="00AB653F">
        <w:rPr>
          <w:rFonts w:cs="Times New Roman"/>
          <w:lang w:val="en-US"/>
        </w:rPr>
        <w:t xml:space="preserve"> NNI </w:t>
      </w:r>
      <w:proofErr w:type="spellStart"/>
      <w:r w:rsidR="00AB653F">
        <w:rPr>
          <w:rFonts w:cs="Times New Roman"/>
          <w:lang w:val="en-US"/>
        </w:rPr>
        <w:t>tăng</w:t>
      </w:r>
      <w:proofErr w:type="spellEnd"/>
      <w:r w:rsidR="00AB653F">
        <w:rPr>
          <w:rFonts w:cs="Times New Roman"/>
          <w:lang w:val="en-US"/>
        </w:rPr>
        <w:t xml:space="preserve"> </w:t>
      </w:r>
      <w:proofErr w:type="spellStart"/>
      <w:r w:rsidR="00AB653F">
        <w:rPr>
          <w:rFonts w:cs="Times New Roman"/>
          <w:lang w:val="en-US"/>
        </w:rPr>
        <w:t>lên</w:t>
      </w:r>
      <w:proofErr w:type="spellEnd"/>
      <w:r w:rsidR="00AB653F">
        <w:rPr>
          <w:rFonts w:cs="Times New Roman"/>
          <w:lang w:val="en-US"/>
        </w:rPr>
        <w:t xml:space="preserve"> </w:t>
      </w:r>
      <w:proofErr w:type="spellStart"/>
      <w:r w:rsidR="00AB653F">
        <w:rPr>
          <w:rFonts w:cs="Times New Roman"/>
          <w:lang w:val="en-US"/>
        </w:rPr>
        <w:t>trong</w:t>
      </w:r>
      <w:proofErr w:type="spellEnd"/>
      <w:r w:rsidR="00AB653F">
        <w:rPr>
          <w:rFonts w:cs="Times New Roman"/>
          <w:lang w:val="en-US"/>
        </w:rPr>
        <w:t xml:space="preserve"> </w:t>
      </w:r>
      <w:proofErr w:type="spellStart"/>
      <w:r w:rsidR="00AB653F">
        <w:rPr>
          <w:rFonts w:cs="Times New Roman"/>
          <w:lang w:val="en-US"/>
        </w:rPr>
        <w:t>khi</w:t>
      </w:r>
      <w:proofErr w:type="spellEnd"/>
      <w:r w:rsidR="00AB653F">
        <w:rPr>
          <w:rFonts w:cs="Times New Roman"/>
          <w:lang w:val="en-US"/>
        </w:rPr>
        <w:t xml:space="preserve"> SPR </w:t>
      </w:r>
      <w:proofErr w:type="spellStart"/>
      <w:r w:rsidR="00AB653F">
        <w:rPr>
          <w:rFonts w:cs="Times New Roman"/>
          <w:lang w:val="en-US"/>
        </w:rPr>
        <w:t>và</w:t>
      </w:r>
      <w:proofErr w:type="spellEnd"/>
      <w:r w:rsidR="00AB653F">
        <w:rPr>
          <w:rFonts w:cs="Times New Roman"/>
          <w:lang w:val="en-US"/>
        </w:rPr>
        <w:t xml:space="preserve"> TBR </w:t>
      </w:r>
      <w:proofErr w:type="spellStart"/>
      <w:r w:rsidR="00AB653F">
        <w:rPr>
          <w:rFonts w:cs="Times New Roman"/>
          <w:lang w:val="en-US"/>
        </w:rPr>
        <w:t>giảm</w:t>
      </w:r>
      <w:proofErr w:type="spellEnd"/>
      <w:r w:rsidR="00AB653F">
        <w:rPr>
          <w:rFonts w:cs="Times New Roman"/>
          <w:lang w:val="en-US"/>
        </w:rPr>
        <w:t xml:space="preserve"> </w:t>
      </w:r>
      <w:proofErr w:type="spellStart"/>
      <w:r w:rsidR="00AB653F">
        <w:rPr>
          <w:rFonts w:cs="Times New Roman"/>
          <w:lang w:val="en-US"/>
        </w:rPr>
        <w:t>xuống</w:t>
      </w:r>
      <w:proofErr w:type="spellEnd"/>
      <w:r w:rsidR="00AB653F">
        <w:rPr>
          <w:rFonts w:cs="Times New Roman"/>
          <w:lang w:val="en-US"/>
        </w:rPr>
        <w:t xml:space="preserve">. </w:t>
      </w:r>
      <w:proofErr w:type="spellStart"/>
      <w:r w:rsidR="00AB653F">
        <w:rPr>
          <w:rFonts w:cs="Times New Roman"/>
          <w:lang w:val="en-US"/>
        </w:rPr>
        <w:t>Đặc</w:t>
      </w:r>
      <w:proofErr w:type="spellEnd"/>
      <w:r w:rsidR="00AB653F">
        <w:rPr>
          <w:rFonts w:cs="Times New Roman"/>
          <w:lang w:val="en-US"/>
        </w:rPr>
        <w:t xml:space="preserve"> </w:t>
      </w:r>
      <w:proofErr w:type="spellStart"/>
      <w:r w:rsidR="00AB653F">
        <w:rPr>
          <w:rFonts w:cs="Times New Roman"/>
          <w:lang w:val="en-US"/>
        </w:rPr>
        <w:t>biệt</w:t>
      </w:r>
      <w:proofErr w:type="spellEnd"/>
      <w:r w:rsidR="00AB653F">
        <w:rPr>
          <w:rFonts w:cs="Times New Roman"/>
          <w:lang w:val="en-US"/>
        </w:rPr>
        <w:t xml:space="preserve">, ở </w:t>
      </w:r>
      <w:proofErr w:type="spellStart"/>
      <w:r w:rsidR="00AB653F">
        <w:rPr>
          <w:rFonts w:cs="Times New Roman"/>
          <w:lang w:val="en-US"/>
        </w:rPr>
        <w:t>những</w:t>
      </w:r>
      <w:proofErr w:type="spellEnd"/>
      <w:r w:rsidR="00AB653F">
        <w:rPr>
          <w:rFonts w:cs="Times New Roman"/>
          <w:lang w:val="en-US"/>
        </w:rPr>
        <w:t xml:space="preserve"> </w:t>
      </w:r>
      <w:proofErr w:type="spellStart"/>
      <w:r w:rsidR="00AB653F">
        <w:rPr>
          <w:rFonts w:cs="Times New Roman"/>
          <w:lang w:val="en-US"/>
        </w:rPr>
        <w:t>bộ</w:t>
      </w:r>
      <w:proofErr w:type="spellEnd"/>
      <w:r w:rsidR="00AB653F">
        <w:rPr>
          <w:rFonts w:cs="Times New Roman"/>
          <w:lang w:val="en-US"/>
        </w:rPr>
        <w:t xml:space="preserve"> protein (</w:t>
      </w:r>
      <w:proofErr w:type="spellStart"/>
      <w:r w:rsidR="00AB653F">
        <w:rPr>
          <w:rFonts w:cs="Times New Roman"/>
          <w:lang w:val="en-US"/>
        </w:rPr>
        <w:t>những</w:t>
      </w:r>
      <w:proofErr w:type="spellEnd"/>
      <w:r w:rsidR="00AB653F">
        <w:rPr>
          <w:rFonts w:cs="Times New Roman"/>
          <w:lang w:val="en-US"/>
        </w:rPr>
        <w:t xml:space="preserve"> </w:t>
      </w:r>
      <w:proofErr w:type="spellStart"/>
      <w:r w:rsidR="00AB653F">
        <w:rPr>
          <w:rFonts w:cs="Times New Roman"/>
          <w:lang w:val="en-US"/>
        </w:rPr>
        <w:t>bộ</w:t>
      </w:r>
      <w:proofErr w:type="spellEnd"/>
      <w:r w:rsidR="00AB653F">
        <w:rPr>
          <w:rFonts w:cs="Times New Roman"/>
          <w:lang w:val="en-US"/>
        </w:rPr>
        <w:t xml:space="preserve"> </w:t>
      </w:r>
      <w:proofErr w:type="spellStart"/>
      <w:r w:rsidR="00AB653F">
        <w:rPr>
          <w:rFonts w:cs="Times New Roman"/>
          <w:lang w:val="en-US"/>
        </w:rPr>
        <w:t>đơn</w:t>
      </w:r>
      <w:proofErr w:type="spellEnd"/>
      <w:r w:rsidR="00AB653F">
        <w:rPr>
          <w:rFonts w:cs="Times New Roman"/>
          <w:lang w:val="en-US"/>
        </w:rPr>
        <w:t xml:space="preserve"> </w:t>
      </w:r>
      <w:proofErr w:type="spellStart"/>
      <w:r w:rsidR="00AB653F">
        <w:rPr>
          <w:rFonts w:cs="Times New Roman"/>
          <w:lang w:val="en-US"/>
        </w:rPr>
        <w:t>giản</w:t>
      </w:r>
      <w:proofErr w:type="spellEnd"/>
      <w:r w:rsidR="00AB653F">
        <w:rPr>
          <w:rFonts w:cs="Times New Roman"/>
          <w:lang w:val="en-US"/>
        </w:rPr>
        <w:t xml:space="preserve"> </w:t>
      </w:r>
      <w:proofErr w:type="spellStart"/>
      <w:r w:rsidR="00AB653F">
        <w:rPr>
          <w:rFonts w:cs="Times New Roman"/>
          <w:lang w:val="en-US"/>
        </w:rPr>
        <w:t>trong</w:t>
      </w:r>
      <w:proofErr w:type="spellEnd"/>
      <w:r w:rsidR="00AB653F">
        <w:rPr>
          <w:rFonts w:cs="Times New Roman"/>
          <w:lang w:val="en-US"/>
        </w:rPr>
        <w:t xml:space="preserve"> </w:t>
      </w:r>
      <w:proofErr w:type="spellStart"/>
      <w:r w:rsidR="00AB653F">
        <w:rPr>
          <w:rFonts w:cs="Times New Roman"/>
          <w:lang w:val="en-US"/>
        </w:rPr>
        <w:t>TreeBASE</w:t>
      </w:r>
      <w:proofErr w:type="spellEnd"/>
      <w:r w:rsidR="00AB653F">
        <w:rPr>
          <w:rFonts w:cs="Times New Roman"/>
          <w:lang w:val="en-US"/>
        </w:rPr>
        <w:t xml:space="preserve">) </w:t>
      </w:r>
      <w:proofErr w:type="spellStart"/>
      <w:r w:rsidR="00AB653F">
        <w:rPr>
          <w:rFonts w:cs="Times New Roman"/>
          <w:lang w:val="en-US"/>
        </w:rPr>
        <w:t>mà</w:t>
      </w:r>
      <w:proofErr w:type="spellEnd"/>
      <w:r w:rsidR="00AB653F">
        <w:rPr>
          <w:rFonts w:cs="Times New Roman"/>
          <w:lang w:val="en-US"/>
        </w:rPr>
        <w:t xml:space="preserve"> </w:t>
      </w:r>
      <w:proofErr w:type="spellStart"/>
      <w:r w:rsidR="00AB653F">
        <w:rPr>
          <w:rFonts w:cs="Times New Roman"/>
          <w:lang w:val="en-US"/>
        </w:rPr>
        <w:t>MPBoot</w:t>
      </w:r>
      <w:proofErr w:type="spellEnd"/>
      <w:r w:rsidR="00AB653F">
        <w:rPr>
          <w:rFonts w:cs="Times New Roman"/>
          <w:lang w:val="en-US"/>
        </w:rPr>
        <w:t xml:space="preserve">-ACO </w:t>
      </w:r>
      <w:proofErr w:type="spellStart"/>
      <w:r w:rsidR="00AB653F">
        <w:rPr>
          <w:rFonts w:cs="Times New Roman"/>
          <w:lang w:val="en-US"/>
        </w:rPr>
        <w:t>cho</w:t>
      </w:r>
      <w:proofErr w:type="spellEnd"/>
      <w:r w:rsidR="00AB653F">
        <w:rPr>
          <w:rFonts w:cs="Times New Roman"/>
          <w:lang w:val="en-US"/>
        </w:rPr>
        <w:t xml:space="preserve"> </w:t>
      </w:r>
      <w:proofErr w:type="spellStart"/>
      <w:r w:rsidR="00AB653F">
        <w:rPr>
          <w:rFonts w:cs="Times New Roman"/>
          <w:lang w:val="en-US"/>
        </w:rPr>
        <w:t>điểm</w:t>
      </w:r>
      <w:proofErr w:type="spellEnd"/>
      <w:r w:rsidR="00AB653F">
        <w:rPr>
          <w:rFonts w:cs="Times New Roman"/>
          <w:lang w:val="en-US"/>
        </w:rPr>
        <w:t xml:space="preserve"> </w:t>
      </w:r>
      <w:proofErr w:type="spellStart"/>
      <w:r w:rsidR="00AB653F">
        <w:rPr>
          <w:rFonts w:cs="Times New Roman"/>
          <w:lang w:val="en-US"/>
        </w:rPr>
        <w:t>số</w:t>
      </w:r>
      <w:proofErr w:type="spellEnd"/>
      <w:r w:rsidR="00AB653F">
        <w:rPr>
          <w:rFonts w:cs="Times New Roman"/>
          <w:lang w:val="en-US"/>
        </w:rPr>
        <w:t xml:space="preserve"> </w:t>
      </w:r>
      <w:proofErr w:type="spellStart"/>
      <w:r w:rsidR="00AB653F">
        <w:rPr>
          <w:rFonts w:cs="Times New Roman"/>
          <w:lang w:val="en-US"/>
        </w:rPr>
        <w:t>tương</w:t>
      </w:r>
      <w:proofErr w:type="spellEnd"/>
      <w:r w:rsidR="00AB653F">
        <w:rPr>
          <w:rFonts w:cs="Times New Roman"/>
          <w:lang w:val="en-US"/>
        </w:rPr>
        <w:t xml:space="preserve"> </w:t>
      </w:r>
      <w:proofErr w:type="spellStart"/>
      <w:r w:rsidR="00AB653F">
        <w:rPr>
          <w:rFonts w:cs="Times New Roman"/>
          <w:lang w:val="en-US"/>
        </w:rPr>
        <w:t>đương</w:t>
      </w:r>
      <w:proofErr w:type="spellEnd"/>
      <w:r w:rsidR="00AB653F">
        <w:rPr>
          <w:rFonts w:cs="Times New Roman"/>
          <w:lang w:val="en-US"/>
        </w:rPr>
        <w:t xml:space="preserve"> </w:t>
      </w:r>
      <w:proofErr w:type="spellStart"/>
      <w:r w:rsidR="00AB653F">
        <w:rPr>
          <w:rFonts w:cs="Times New Roman"/>
          <w:lang w:val="en-US"/>
        </w:rPr>
        <w:t>và</w:t>
      </w:r>
      <w:proofErr w:type="spellEnd"/>
      <w:r w:rsidR="00AB653F">
        <w:rPr>
          <w:rFonts w:cs="Times New Roman"/>
          <w:lang w:val="en-US"/>
        </w:rPr>
        <w:t xml:space="preserve"> </w:t>
      </w:r>
      <w:proofErr w:type="spellStart"/>
      <w:r w:rsidR="00AB653F">
        <w:rPr>
          <w:rFonts w:cs="Times New Roman"/>
          <w:lang w:val="en-US"/>
        </w:rPr>
        <w:t>thời</w:t>
      </w:r>
      <w:proofErr w:type="spellEnd"/>
      <w:r w:rsidR="00AB653F">
        <w:rPr>
          <w:rFonts w:cs="Times New Roman"/>
          <w:lang w:val="en-US"/>
        </w:rPr>
        <w:t xml:space="preserve"> </w:t>
      </w:r>
      <w:proofErr w:type="spellStart"/>
      <w:r w:rsidR="00AB653F">
        <w:rPr>
          <w:rFonts w:cs="Times New Roman"/>
          <w:lang w:val="en-US"/>
        </w:rPr>
        <w:t>gian</w:t>
      </w:r>
      <w:proofErr w:type="spellEnd"/>
      <w:r w:rsidR="00AB653F">
        <w:rPr>
          <w:rFonts w:cs="Times New Roman"/>
          <w:lang w:val="en-US"/>
        </w:rPr>
        <w:t xml:space="preserve"> </w:t>
      </w:r>
      <w:proofErr w:type="spellStart"/>
      <w:r w:rsidR="00AB653F">
        <w:rPr>
          <w:rFonts w:cs="Times New Roman"/>
          <w:lang w:val="en-US"/>
        </w:rPr>
        <w:t>nhanh</w:t>
      </w:r>
      <w:proofErr w:type="spellEnd"/>
      <w:r w:rsidR="00AB653F">
        <w:rPr>
          <w:rFonts w:cs="Times New Roman"/>
          <w:lang w:val="en-US"/>
        </w:rPr>
        <w:t xml:space="preserve"> </w:t>
      </w:r>
      <w:proofErr w:type="spellStart"/>
      <w:r w:rsidR="00AB653F">
        <w:rPr>
          <w:rFonts w:cs="Times New Roman"/>
          <w:lang w:val="en-US"/>
        </w:rPr>
        <w:t>hơn</w:t>
      </w:r>
      <w:proofErr w:type="spellEnd"/>
      <w:r w:rsidR="00AB653F">
        <w:rPr>
          <w:rFonts w:cs="Times New Roman"/>
          <w:lang w:val="en-US"/>
        </w:rPr>
        <w:t xml:space="preserve"> </w:t>
      </w:r>
      <w:proofErr w:type="spellStart"/>
      <w:r w:rsidR="00AB653F">
        <w:rPr>
          <w:rFonts w:cs="Times New Roman"/>
          <w:lang w:val="en-US"/>
        </w:rPr>
        <w:t>MPBoot</w:t>
      </w:r>
      <w:proofErr w:type="spellEnd"/>
      <w:r w:rsidR="00AB653F">
        <w:rPr>
          <w:rFonts w:cs="Times New Roman"/>
          <w:lang w:val="en-US"/>
        </w:rPr>
        <w:t xml:space="preserve">-TBR, </w:t>
      </w:r>
      <w:proofErr w:type="spellStart"/>
      <w:r w:rsidR="00AB653F">
        <w:rPr>
          <w:rFonts w:cs="Times New Roman"/>
          <w:lang w:val="en-US"/>
        </w:rPr>
        <w:t>tỉ</w:t>
      </w:r>
      <w:proofErr w:type="spellEnd"/>
      <w:r w:rsidR="00AB653F">
        <w:rPr>
          <w:rFonts w:cs="Times New Roman"/>
          <w:lang w:val="en-US"/>
        </w:rPr>
        <w:t xml:space="preserve"> </w:t>
      </w:r>
      <w:proofErr w:type="spellStart"/>
      <w:r w:rsidR="00AB653F">
        <w:rPr>
          <w:rFonts w:cs="Times New Roman"/>
          <w:lang w:val="en-US"/>
        </w:rPr>
        <w:t>lệ</w:t>
      </w:r>
      <w:proofErr w:type="spellEnd"/>
      <w:r w:rsidR="00AB653F">
        <w:rPr>
          <w:rFonts w:cs="Times New Roman"/>
          <w:lang w:val="en-US"/>
        </w:rPr>
        <w:t xml:space="preserve"> </w:t>
      </w:r>
      <w:proofErr w:type="spellStart"/>
      <w:r w:rsidR="00AB653F">
        <w:rPr>
          <w:rFonts w:cs="Times New Roman"/>
          <w:lang w:val="en-US"/>
        </w:rPr>
        <w:t>sử</w:t>
      </w:r>
      <w:proofErr w:type="spellEnd"/>
      <w:r w:rsidR="00AB653F">
        <w:rPr>
          <w:rFonts w:cs="Times New Roman"/>
          <w:lang w:val="en-US"/>
        </w:rPr>
        <w:t xml:space="preserve"> </w:t>
      </w:r>
      <w:proofErr w:type="spellStart"/>
      <w:r w:rsidR="00AB653F">
        <w:rPr>
          <w:rFonts w:cs="Times New Roman"/>
          <w:lang w:val="en-US"/>
        </w:rPr>
        <w:t>dụng</w:t>
      </w:r>
      <w:proofErr w:type="spellEnd"/>
      <w:r w:rsidR="00AB653F">
        <w:rPr>
          <w:rFonts w:cs="Times New Roman"/>
          <w:lang w:val="en-US"/>
        </w:rPr>
        <w:t xml:space="preserve"> </w:t>
      </w:r>
      <w:proofErr w:type="spellStart"/>
      <w:r w:rsidR="00AB653F">
        <w:rPr>
          <w:rFonts w:cs="Times New Roman"/>
          <w:lang w:val="en-US"/>
        </w:rPr>
        <w:t>leo</w:t>
      </w:r>
      <w:proofErr w:type="spellEnd"/>
      <w:r w:rsidR="00AB653F">
        <w:rPr>
          <w:rFonts w:cs="Times New Roman"/>
          <w:lang w:val="en-US"/>
        </w:rPr>
        <w:t xml:space="preserve"> </w:t>
      </w:r>
      <w:proofErr w:type="spellStart"/>
      <w:r w:rsidR="00AB653F">
        <w:rPr>
          <w:rFonts w:cs="Times New Roman"/>
          <w:lang w:val="en-US"/>
        </w:rPr>
        <w:t>đồi</w:t>
      </w:r>
      <w:proofErr w:type="spellEnd"/>
      <w:r w:rsidR="00AB653F">
        <w:rPr>
          <w:rFonts w:cs="Times New Roman"/>
          <w:lang w:val="en-US"/>
        </w:rPr>
        <w:t xml:space="preserve"> NNI </w:t>
      </w:r>
      <w:proofErr w:type="spellStart"/>
      <w:r w:rsidR="00AB653F">
        <w:rPr>
          <w:rFonts w:cs="Times New Roman"/>
          <w:lang w:val="en-US"/>
        </w:rPr>
        <w:t>tăng</w:t>
      </w:r>
      <w:proofErr w:type="spellEnd"/>
      <w:r w:rsidR="00AB653F">
        <w:rPr>
          <w:rFonts w:cs="Times New Roman"/>
          <w:lang w:val="en-US"/>
        </w:rPr>
        <w:t xml:space="preserve"> </w:t>
      </w:r>
      <w:proofErr w:type="spellStart"/>
      <w:r w:rsidR="00AB653F">
        <w:rPr>
          <w:rFonts w:cs="Times New Roman"/>
          <w:lang w:val="en-US"/>
        </w:rPr>
        <w:t>lên</w:t>
      </w:r>
      <w:proofErr w:type="spellEnd"/>
      <w:r w:rsidR="00AB653F">
        <w:rPr>
          <w:rFonts w:cs="Times New Roman"/>
          <w:lang w:val="en-US"/>
        </w:rPr>
        <w:t xml:space="preserve"> </w:t>
      </w:r>
      <w:proofErr w:type="spellStart"/>
      <w:r w:rsidR="00AB653F">
        <w:rPr>
          <w:rFonts w:cs="Times New Roman"/>
          <w:lang w:val="en-US"/>
        </w:rPr>
        <w:t>nhiều</w:t>
      </w:r>
      <w:proofErr w:type="spellEnd"/>
      <w:r w:rsidR="00AB653F">
        <w:rPr>
          <w:rFonts w:cs="Times New Roman"/>
          <w:lang w:val="en-US"/>
        </w:rPr>
        <w:t xml:space="preserve"> so </w:t>
      </w:r>
      <w:proofErr w:type="spellStart"/>
      <w:r w:rsidR="00AB653F">
        <w:rPr>
          <w:rFonts w:cs="Times New Roman"/>
          <w:lang w:val="en-US"/>
        </w:rPr>
        <w:t>với</w:t>
      </w:r>
      <w:proofErr w:type="spellEnd"/>
      <w:r w:rsidR="00AB653F">
        <w:rPr>
          <w:rFonts w:cs="Times New Roman"/>
          <w:lang w:val="en-US"/>
        </w:rPr>
        <w:t xml:space="preserve"> </w:t>
      </w:r>
      <w:proofErr w:type="spellStart"/>
      <w:r w:rsidR="00AB653F">
        <w:rPr>
          <w:rFonts w:cs="Times New Roman"/>
          <w:lang w:val="en-US"/>
        </w:rPr>
        <w:t>trung</w:t>
      </w:r>
      <w:proofErr w:type="spellEnd"/>
      <w:r w:rsidR="00AB653F">
        <w:rPr>
          <w:rFonts w:cs="Times New Roman"/>
          <w:lang w:val="en-US"/>
        </w:rPr>
        <w:t xml:space="preserve"> </w:t>
      </w:r>
      <w:proofErr w:type="spellStart"/>
      <w:r w:rsidR="00AB653F">
        <w:rPr>
          <w:rFonts w:cs="Times New Roman"/>
          <w:lang w:val="en-US"/>
        </w:rPr>
        <w:t>bình</w:t>
      </w:r>
      <w:proofErr w:type="spellEnd"/>
      <w:r w:rsidR="00AB653F">
        <w:rPr>
          <w:rFonts w:cs="Times New Roman"/>
          <w:lang w:val="en-US"/>
        </w:rPr>
        <w:t xml:space="preserve">. Qua </w:t>
      </w:r>
      <w:proofErr w:type="spellStart"/>
      <w:r w:rsidR="00AB653F">
        <w:rPr>
          <w:rFonts w:cs="Times New Roman"/>
          <w:lang w:val="en-US"/>
        </w:rPr>
        <w:t>đó</w:t>
      </w:r>
      <w:proofErr w:type="spellEnd"/>
      <w:r w:rsidR="00AB653F">
        <w:rPr>
          <w:rFonts w:cs="Times New Roman"/>
          <w:lang w:val="en-US"/>
        </w:rPr>
        <w:t xml:space="preserve"> </w:t>
      </w:r>
      <w:proofErr w:type="spellStart"/>
      <w:r w:rsidR="00AB653F">
        <w:rPr>
          <w:rFonts w:cs="Times New Roman"/>
          <w:lang w:val="en-US"/>
        </w:rPr>
        <w:t>cho</w:t>
      </w:r>
      <w:proofErr w:type="spellEnd"/>
      <w:r w:rsidR="00AB653F">
        <w:rPr>
          <w:rFonts w:cs="Times New Roman"/>
          <w:lang w:val="en-US"/>
        </w:rPr>
        <w:t xml:space="preserve"> </w:t>
      </w:r>
      <w:proofErr w:type="spellStart"/>
      <w:r w:rsidR="00AB653F">
        <w:rPr>
          <w:rFonts w:cs="Times New Roman"/>
          <w:lang w:val="en-US"/>
        </w:rPr>
        <w:t>thấy</w:t>
      </w:r>
      <w:proofErr w:type="spellEnd"/>
      <w:r w:rsidR="00AB653F">
        <w:rPr>
          <w:rFonts w:cs="Times New Roman"/>
          <w:lang w:val="en-US"/>
        </w:rPr>
        <w:t xml:space="preserve"> </w:t>
      </w:r>
      <w:proofErr w:type="spellStart"/>
      <w:r w:rsidR="00AB653F">
        <w:rPr>
          <w:rFonts w:cs="Times New Roman"/>
          <w:lang w:val="en-US"/>
        </w:rPr>
        <w:t>MPBoot</w:t>
      </w:r>
      <w:proofErr w:type="spellEnd"/>
      <w:r w:rsidR="00AB653F">
        <w:rPr>
          <w:rFonts w:cs="Times New Roman"/>
          <w:lang w:val="en-US"/>
        </w:rPr>
        <w:t xml:space="preserve">-ACO </w:t>
      </w:r>
      <w:proofErr w:type="spellStart"/>
      <w:r w:rsidR="00AB653F">
        <w:rPr>
          <w:rFonts w:cs="Times New Roman"/>
          <w:lang w:val="en-US"/>
        </w:rPr>
        <w:t>lựa</w:t>
      </w:r>
      <w:proofErr w:type="spellEnd"/>
      <w:r w:rsidR="00AB653F">
        <w:rPr>
          <w:rFonts w:cs="Times New Roman"/>
          <w:lang w:val="en-US"/>
        </w:rPr>
        <w:t xml:space="preserve"> </w:t>
      </w:r>
      <w:proofErr w:type="spellStart"/>
      <w:r w:rsidR="00AB653F">
        <w:rPr>
          <w:rFonts w:cs="Times New Roman"/>
          <w:lang w:val="en-US"/>
        </w:rPr>
        <w:t>chọn</w:t>
      </w:r>
      <w:proofErr w:type="spellEnd"/>
      <w:r w:rsidR="00AB653F">
        <w:rPr>
          <w:rFonts w:cs="Times New Roman"/>
          <w:lang w:val="en-US"/>
        </w:rPr>
        <w:t xml:space="preserve"> </w:t>
      </w:r>
      <w:proofErr w:type="spellStart"/>
      <w:r w:rsidR="00AB653F">
        <w:rPr>
          <w:rFonts w:cs="Times New Roman"/>
          <w:lang w:val="en-US"/>
        </w:rPr>
        <w:t>leo</w:t>
      </w:r>
      <w:proofErr w:type="spellEnd"/>
      <w:r w:rsidR="00AB653F">
        <w:rPr>
          <w:rFonts w:cs="Times New Roman"/>
          <w:lang w:val="en-US"/>
        </w:rPr>
        <w:t xml:space="preserve"> </w:t>
      </w:r>
      <w:proofErr w:type="spellStart"/>
      <w:r w:rsidR="00AB653F">
        <w:rPr>
          <w:rFonts w:cs="Times New Roman"/>
          <w:lang w:val="en-US"/>
        </w:rPr>
        <w:t>đồi</w:t>
      </w:r>
      <w:proofErr w:type="spellEnd"/>
      <w:r w:rsidR="00AB653F">
        <w:rPr>
          <w:rFonts w:cs="Times New Roman"/>
          <w:lang w:val="en-US"/>
        </w:rPr>
        <w:t xml:space="preserve"> </w:t>
      </w:r>
      <w:proofErr w:type="spellStart"/>
      <w:r w:rsidR="00AB653F">
        <w:rPr>
          <w:rFonts w:cs="Times New Roman"/>
          <w:lang w:val="en-US"/>
        </w:rPr>
        <w:t>phù</w:t>
      </w:r>
      <w:proofErr w:type="spellEnd"/>
      <w:r w:rsidR="00AB653F">
        <w:rPr>
          <w:rFonts w:cs="Times New Roman"/>
          <w:lang w:val="en-US"/>
        </w:rPr>
        <w:t xml:space="preserve"> </w:t>
      </w:r>
      <w:proofErr w:type="spellStart"/>
      <w:r w:rsidR="00AB653F">
        <w:rPr>
          <w:rFonts w:cs="Times New Roman"/>
          <w:lang w:val="en-US"/>
        </w:rPr>
        <w:t>hợp</w:t>
      </w:r>
      <w:proofErr w:type="spellEnd"/>
      <w:r w:rsidR="00AB653F">
        <w:rPr>
          <w:rFonts w:cs="Times New Roman"/>
          <w:lang w:val="en-US"/>
        </w:rPr>
        <w:t xml:space="preserve"> </w:t>
      </w:r>
      <w:proofErr w:type="spellStart"/>
      <w:r w:rsidR="00AB653F">
        <w:rPr>
          <w:rFonts w:cs="Times New Roman"/>
          <w:lang w:val="en-US"/>
        </w:rPr>
        <w:t>với</w:t>
      </w:r>
      <w:proofErr w:type="spellEnd"/>
      <w:r w:rsidR="00AB653F">
        <w:rPr>
          <w:rFonts w:cs="Times New Roman"/>
          <w:lang w:val="en-US"/>
        </w:rPr>
        <w:t xml:space="preserve"> </w:t>
      </w:r>
      <w:proofErr w:type="spellStart"/>
      <w:r w:rsidR="00AB653F">
        <w:rPr>
          <w:rFonts w:cs="Times New Roman"/>
          <w:lang w:val="en-US"/>
        </w:rPr>
        <w:t>độ</w:t>
      </w:r>
      <w:proofErr w:type="spellEnd"/>
      <w:r w:rsidR="00AB653F">
        <w:rPr>
          <w:rFonts w:cs="Times New Roman"/>
          <w:lang w:val="en-US"/>
        </w:rPr>
        <w:t xml:space="preserve"> </w:t>
      </w:r>
      <w:proofErr w:type="spellStart"/>
      <w:r w:rsidR="00AB653F">
        <w:rPr>
          <w:rFonts w:cs="Times New Roman"/>
          <w:lang w:val="en-US"/>
        </w:rPr>
        <w:t>khó</w:t>
      </w:r>
      <w:proofErr w:type="spellEnd"/>
      <w:r w:rsidR="00AB653F">
        <w:rPr>
          <w:rFonts w:cs="Times New Roman"/>
          <w:lang w:val="en-US"/>
        </w:rPr>
        <w:t>/</w:t>
      </w:r>
      <w:proofErr w:type="spellStart"/>
      <w:r w:rsidR="00AB653F">
        <w:rPr>
          <w:rFonts w:cs="Times New Roman"/>
          <w:lang w:val="en-US"/>
        </w:rPr>
        <w:t>dễ</w:t>
      </w:r>
      <w:proofErr w:type="spellEnd"/>
      <w:r w:rsidR="00AB653F">
        <w:rPr>
          <w:rFonts w:cs="Times New Roman"/>
          <w:lang w:val="en-US"/>
        </w:rPr>
        <w:t xml:space="preserve"> </w:t>
      </w:r>
      <w:proofErr w:type="spellStart"/>
      <w:r w:rsidR="00AB653F">
        <w:rPr>
          <w:rFonts w:cs="Times New Roman"/>
          <w:lang w:val="en-US"/>
        </w:rPr>
        <w:t>của</w:t>
      </w:r>
      <w:proofErr w:type="spellEnd"/>
      <w:r w:rsidR="00AB653F">
        <w:rPr>
          <w:rFonts w:cs="Times New Roman"/>
          <w:lang w:val="en-US"/>
        </w:rPr>
        <w:t xml:space="preserve"> </w:t>
      </w:r>
      <w:proofErr w:type="spellStart"/>
      <w:r w:rsidR="00AB653F">
        <w:rPr>
          <w:rFonts w:cs="Times New Roman"/>
          <w:lang w:val="en-US"/>
        </w:rPr>
        <w:t>dữ</w:t>
      </w:r>
      <w:proofErr w:type="spellEnd"/>
      <w:r w:rsidR="00AB653F">
        <w:rPr>
          <w:rFonts w:cs="Times New Roman"/>
          <w:lang w:val="en-US"/>
        </w:rPr>
        <w:t xml:space="preserve"> </w:t>
      </w:r>
      <w:proofErr w:type="spellStart"/>
      <w:r w:rsidR="00AB653F">
        <w:rPr>
          <w:rFonts w:cs="Times New Roman"/>
          <w:lang w:val="en-US"/>
        </w:rPr>
        <w:t>liệu</w:t>
      </w:r>
      <w:proofErr w:type="spellEnd"/>
      <w:r w:rsidR="00AB653F">
        <w:rPr>
          <w:rFonts w:cs="Times New Roman"/>
          <w:lang w:val="en-US"/>
        </w:rPr>
        <w:t xml:space="preserve">, </w:t>
      </w:r>
      <w:proofErr w:type="spellStart"/>
      <w:r w:rsidR="00AB653F">
        <w:rPr>
          <w:rFonts w:cs="Times New Roman"/>
          <w:lang w:val="en-US"/>
        </w:rPr>
        <w:t>tăng</w:t>
      </w:r>
      <w:proofErr w:type="spellEnd"/>
      <w:r w:rsidR="00AB653F">
        <w:rPr>
          <w:rFonts w:cs="Times New Roman"/>
          <w:lang w:val="en-US"/>
        </w:rPr>
        <w:t xml:space="preserve"> </w:t>
      </w:r>
      <w:proofErr w:type="spellStart"/>
      <w:r w:rsidR="00AB653F">
        <w:rPr>
          <w:rFonts w:cs="Times New Roman"/>
          <w:lang w:val="en-US"/>
        </w:rPr>
        <w:t>hiệu</w:t>
      </w:r>
      <w:proofErr w:type="spellEnd"/>
      <w:r w:rsidR="00AB653F">
        <w:rPr>
          <w:rFonts w:cs="Times New Roman"/>
          <w:lang w:val="en-US"/>
        </w:rPr>
        <w:t xml:space="preserve"> </w:t>
      </w:r>
      <w:proofErr w:type="spellStart"/>
      <w:r w:rsidR="00AB653F">
        <w:rPr>
          <w:rFonts w:cs="Times New Roman"/>
          <w:lang w:val="en-US"/>
        </w:rPr>
        <w:t>năng</w:t>
      </w:r>
      <w:proofErr w:type="spellEnd"/>
      <w:r w:rsidR="00AB653F">
        <w:rPr>
          <w:rFonts w:cs="Times New Roman"/>
          <w:lang w:val="en-US"/>
        </w:rPr>
        <w:t xml:space="preserve"> </w:t>
      </w:r>
      <w:proofErr w:type="spellStart"/>
      <w:r w:rsidR="00AB653F">
        <w:rPr>
          <w:rFonts w:cs="Times New Roman"/>
          <w:lang w:val="en-US"/>
        </w:rPr>
        <w:t>của</w:t>
      </w:r>
      <w:proofErr w:type="spellEnd"/>
      <w:r w:rsidR="00AB653F">
        <w:rPr>
          <w:rFonts w:cs="Times New Roman"/>
          <w:lang w:val="en-US"/>
        </w:rPr>
        <w:t xml:space="preserve"> </w:t>
      </w:r>
      <w:proofErr w:type="spellStart"/>
      <w:r w:rsidR="00AB653F">
        <w:rPr>
          <w:rFonts w:cs="Times New Roman"/>
          <w:lang w:val="en-US"/>
        </w:rPr>
        <w:t>chương</w:t>
      </w:r>
      <w:proofErr w:type="spellEnd"/>
      <w:r w:rsidR="00AB653F">
        <w:rPr>
          <w:rFonts w:cs="Times New Roman"/>
          <w:lang w:val="en-US"/>
        </w:rPr>
        <w:t xml:space="preserve"> </w:t>
      </w:r>
      <w:proofErr w:type="spellStart"/>
      <w:r w:rsidR="00AB653F">
        <w:rPr>
          <w:rFonts w:cs="Times New Roman"/>
          <w:lang w:val="en-US"/>
        </w:rPr>
        <w:t>trình</w:t>
      </w:r>
      <w:proofErr w:type="spellEnd"/>
      <w:r w:rsidR="00AB653F">
        <w:rPr>
          <w:rFonts w:cs="Times New Roman"/>
          <w:lang w:val="en-US"/>
        </w:rPr>
        <w:t>.</w:t>
      </w:r>
    </w:p>
    <w:p w14:paraId="410C9AC5" w14:textId="06CFF623" w:rsidR="00E44F1F" w:rsidRPr="00E44F1F" w:rsidRDefault="00E44F1F" w:rsidP="00E44F1F">
      <w:pPr>
        <w:spacing w:after="0"/>
        <w:jc w:val="center"/>
        <w:rPr>
          <w:sz w:val="24"/>
          <w:szCs w:val="24"/>
          <w:lang w:val="en-US"/>
        </w:rPr>
      </w:pPr>
      <w:r w:rsidRPr="00E44F1F">
        <w:rPr>
          <w:b/>
          <w:sz w:val="24"/>
          <w:szCs w:val="24"/>
          <w:lang w:val="en-US"/>
        </w:rPr>
        <w:t>Table 5</w:t>
      </w:r>
      <w:r w:rsidRPr="00E44F1F">
        <w:rPr>
          <w:sz w:val="24"/>
          <w:szCs w:val="24"/>
          <w:lang w:val="en-US"/>
        </w:rPr>
        <w:t xml:space="preserve"> Chi </w:t>
      </w:r>
      <w:proofErr w:type="spellStart"/>
      <w:r w:rsidRPr="00E44F1F">
        <w:rPr>
          <w:sz w:val="24"/>
          <w:szCs w:val="24"/>
          <w:lang w:val="en-US"/>
        </w:rPr>
        <w:t>tiết</w:t>
      </w:r>
      <w:proofErr w:type="spellEnd"/>
      <w:r w:rsidRPr="00E44F1F">
        <w:rPr>
          <w:sz w:val="24"/>
          <w:szCs w:val="24"/>
          <w:lang w:val="en-US"/>
        </w:rPr>
        <w:t xml:space="preserve"> </w:t>
      </w:r>
      <w:proofErr w:type="spellStart"/>
      <w:r w:rsidRPr="00E44F1F">
        <w:rPr>
          <w:sz w:val="24"/>
          <w:szCs w:val="24"/>
          <w:lang w:val="en-US"/>
        </w:rPr>
        <w:t>tỉ</w:t>
      </w:r>
      <w:proofErr w:type="spellEnd"/>
      <w:r w:rsidRPr="00E44F1F">
        <w:rPr>
          <w:sz w:val="24"/>
          <w:szCs w:val="24"/>
          <w:lang w:val="en-US"/>
        </w:rPr>
        <w:t xml:space="preserve"> </w:t>
      </w:r>
      <w:proofErr w:type="spellStart"/>
      <w:r w:rsidRPr="00E44F1F">
        <w:rPr>
          <w:sz w:val="24"/>
          <w:szCs w:val="24"/>
          <w:lang w:val="en-US"/>
        </w:rPr>
        <w:t>lệ</w:t>
      </w:r>
      <w:proofErr w:type="spellEnd"/>
      <w:r w:rsidRPr="00E44F1F">
        <w:rPr>
          <w:sz w:val="24"/>
          <w:szCs w:val="24"/>
          <w:lang w:val="en-US"/>
        </w:rPr>
        <w:t xml:space="preserve"> </w:t>
      </w:r>
      <w:proofErr w:type="spellStart"/>
      <w:r w:rsidRPr="00E44F1F">
        <w:rPr>
          <w:sz w:val="24"/>
          <w:szCs w:val="24"/>
          <w:lang w:val="en-US"/>
        </w:rPr>
        <w:t>sử</w:t>
      </w:r>
      <w:proofErr w:type="spellEnd"/>
      <w:r w:rsidRPr="00E44F1F">
        <w:rPr>
          <w:sz w:val="24"/>
          <w:szCs w:val="24"/>
          <w:lang w:val="en-US"/>
        </w:rPr>
        <w:t xml:space="preserve"> </w:t>
      </w:r>
      <w:proofErr w:type="spellStart"/>
      <w:r w:rsidRPr="00E44F1F">
        <w:rPr>
          <w:sz w:val="24"/>
          <w:szCs w:val="24"/>
          <w:lang w:val="en-US"/>
        </w:rPr>
        <w:t>dụng</w:t>
      </w:r>
      <w:proofErr w:type="spellEnd"/>
      <w:r w:rsidRPr="00E44F1F">
        <w:rPr>
          <w:sz w:val="24"/>
          <w:szCs w:val="24"/>
          <w:lang w:val="en-US"/>
        </w:rPr>
        <w:t xml:space="preserve"> </w:t>
      </w:r>
      <w:proofErr w:type="spellStart"/>
      <w:r w:rsidRPr="00E44F1F">
        <w:rPr>
          <w:sz w:val="24"/>
          <w:szCs w:val="24"/>
          <w:lang w:val="en-US"/>
        </w:rPr>
        <w:t>các</w:t>
      </w:r>
      <w:proofErr w:type="spellEnd"/>
      <w:r w:rsidRPr="00E44F1F">
        <w:rPr>
          <w:sz w:val="24"/>
          <w:szCs w:val="24"/>
          <w:lang w:val="en-US"/>
        </w:rPr>
        <w:t xml:space="preserve"> </w:t>
      </w:r>
      <w:proofErr w:type="spellStart"/>
      <w:r w:rsidRPr="00E44F1F">
        <w:rPr>
          <w:sz w:val="24"/>
          <w:szCs w:val="24"/>
          <w:lang w:val="en-US"/>
        </w:rPr>
        <w:t>loại</w:t>
      </w:r>
      <w:proofErr w:type="spellEnd"/>
      <w:r w:rsidRPr="00E44F1F">
        <w:rPr>
          <w:sz w:val="24"/>
          <w:szCs w:val="24"/>
          <w:lang w:val="en-US"/>
        </w:rPr>
        <w:t xml:space="preserve"> </w:t>
      </w:r>
      <w:proofErr w:type="spellStart"/>
      <w:r w:rsidRPr="00E44F1F">
        <w:rPr>
          <w:sz w:val="24"/>
          <w:szCs w:val="24"/>
          <w:lang w:val="en-US"/>
        </w:rPr>
        <w:t>leo</w:t>
      </w:r>
      <w:proofErr w:type="spellEnd"/>
      <w:r w:rsidRPr="00E44F1F">
        <w:rPr>
          <w:sz w:val="24"/>
          <w:szCs w:val="24"/>
          <w:lang w:val="en-US"/>
        </w:rPr>
        <w:t xml:space="preserve"> </w:t>
      </w:r>
      <w:proofErr w:type="spellStart"/>
      <w:r w:rsidRPr="00E44F1F">
        <w:rPr>
          <w:sz w:val="24"/>
          <w:szCs w:val="24"/>
          <w:lang w:val="en-US"/>
        </w:rPr>
        <w:t>đồi</w:t>
      </w:r>
      <w:proofErr w:type="spellEnd"/>
      <w:r w:rsidRPr="00E44F1F">
        <w:rPr>
          <w:sz w:val="24"/>
          <w:szCs w:val="24"/>
          <w:lang w:val="en-US"/>
        </w:rPr>
        <w:t xml:space="preserve"> </w:t>
      </w:r>
      <w:proofErr w:type="spellStart"/>
      <w:r w:rsidRPr="00E44F1F">
        <w:rPr>
          <w:sz w:val="24"/>
          <w:szCs w:val="24"/>
          <w:lang w:val="en-US"/>
        </w:rPr>
        <w:t>trong</w:t>
      </w:r>
      <w:proofErr w:type="spellEnd"/>
      <w:r w:rsidRPr="00E44F1F">
        <w:rPr>
          <w:sz w:val="24"/>
          <w:szCs w:val="24"/>
          <w:lang w:val="en-US"/>
        </w:rPr>
        <w:t xml:space="preserve"> </w:t>
      </w:r>
      <w:proofErr w:type="spellStart"/>
      <w:r w:rsidRPr="00E44F1F">
        <w:rPr>
          <w:sz w:val="24"/>
          <w:szCs w:val="24"/>
          <w:lang w:val="en-US"/>
        </w:rPr>
        <w:t>bộ</w:t>
      </w:r>
      <w:proofErr w:type="spellEnd"/>
      <w:r w:rsidRPr="00E44F1F">
        <w:rPr>
          <w:sz w:val="24"/>
          <w:szCs w:val="24"/>
          <w:lang w:val="en-US"/>
        </w:rPr>
        <w:t xml:space="preserve"> </w:t>
      </w:r>
      <w:proofErr w:type="spellStart"/>
      <w:r w:rsidRPr="00E44F1F">
        <w:rPr>
          <w:sz w:val="24"/>
          <w:szCs w:val="24"/>
          <w:lang w:val="en-US"/>
        </w:rPr>
        <w:t>dữ</w:t>
      </w:r>
      <w:proofErr w:type="spellEnd"/>
      <w:r w:rsidRPr="00E44F1F">
        <w:rPr>
          <w:sz w:val="24"/>
          <w:szCs w:val="24"/>
          <w:lang w:val="en-US"/>
        </w:rPr>
        <w:t xml:space="preserve"> </w:t>
      </w:r>
      <w:proofErr w:type="spellStart"/>
      <w:r w:rsidRPr="00E44F1F">
        <w:rPr>
          <w:sz w:val="24"/>
          <w:szCs w:val="24"/>
          <w:lang w:val="en-US"/>
        </w:rPr>
        <w:t>liệu</w:t>
      </w:r>
      <w:proofErr w:type="spellEnd"/>
      <w:r w:rsidRPr="00E44F1F">
        <w:rPr>
          <w:sz w:val="24"/>
          <w:szCs w:val="24"/>
          <w:lang w:val="en-US"/>
        </w:rPr>
        <w:t xml:space="preserve"> </w:t>
      </w:r>
      <w:proofErr w:type="spellStart"/>
      <w:r w:rsidRPr="00E44F1F">
        <w:rPr>
          <w:sz w:val="24"/>
          <w:szCs w:val="24"/>
          <w:lang w:val="en-US"/>
        </w:rPr>
        <w:t>TreeBASE</w:t>
      </w:r>
      <w:proofErr w:type="spellEnd"/>
      <w:r w:rsidRPr="00E44F1F">
        <w:rPr>
          <w:sz w:val="24"/>
          <w:szCs w:val="24"/>
          <w:lang w:val="en-US"/>
        </w:rPr>
        <w:t xml:space="preserve"> </w:t>
      </w:r>
      <w:proofErr w:type="spellStart"/>
      <w:r w:rsidRPr="00E44F1F">
        <w:rPr>
          <w:sz w:val="24"/>
          <w:szCs w:val="24"/>
          <w:lang w:val="en-US"/>
        </w:rPr>
        <w:t>của</w:t>
      </w:r>
      <w:proofErr w:type="spellEnd"/>
      <w:r w:rsidRPr="00E44F1F">
        <w:rPr>
          <w:sz w:val="24"/>
          <w:szCs w:val="24"/>
          <w:lang w:val="en-US"/>
        </w:rPr>
        <w:t xml:space="preserve"> </w:t>
      </w:r>
      <w:proofErr w:type="spellStart"/>
      <w:r w:rsidRPr="00E44F1F">
        <w:rPr>
          <w:sz w:val="24"/>
          <w:szCs w:val="24"/>
          <w:lang w:val="en-US"/>
        </w:rPr>
        <w:t>MPBoot</w:t>
      </w:r>
      <w:proofErr w:type="spellEnd"/>
      <w:r w:rsidRPr="00E44F1F">
        <w:rPr>
          <w:sz w:val="24"/>
          <w:szCs w:val="24"/>
          <w:lang w:val="en-US"/>
        </w:rPr>
        <w:t>-ACO</w:t>
      </w:r>
    </w:p>
    <w:tbl>
      <w:tblPr>
        <w:tblStyle w:val="TableGrid"/>
        <w:tblW w:w="0" w:type="auto"/>
        <w:jc w:val="center"/>
        <w:tblLook w:val="04A0" w:firstRow="1" w:lastRow="0" w:firstColumn="1" w:lastColumn="0" w:noHBand="0" w:noVBand="1"/>
      </w:tblPr>
      <w:tblGrid>
        <w:gridCol w:w="4495"/>
        <w:gridCol w:w="1530"/>
        <w:gridCol w:w="1530"/>
        <w:gridCol w:w="1464"/>
      </w:tblGrid>
      <w:tr w:rsidR="00537182" w14:paraId="373AFCAB" w14:textId="77777777" w:rsidTr="00AB653F">
        <w:trPr>
          <w:trHeight w:val="699"/>
          <w:jc w:val="center"/>
        </w:trPr>
        <w:tc>
          <w:tcPr>
            <w:tcW w:w="4495" w:type="dxa"/>
            <w:vAlign w:val="center"/>
          </w:tcPr>
          <w:p w14:paraId="54A9AC5C" w14:textId="1C605082" w:rsidR="00537182" w:rsidRDefault="00537182" w:rsidP="00B75EA2">
            <w:pPr>
              <w:jc w:val="center"/>
              <w:rPr>
                <w:rFonts w:cs="Times New Roman"/>
              </w:rPr>
            </w:pPr>
            <w:proofErr w:type="spellStart"/>
            <w:r>
              <w:rPr>
                <w:rFonts w:cs="Times New Roman"/>
                <w:lang w:val="en-US"/>
              </w:rPr>
              <w:t>Mẫu</w:t>
            </w:r>
            <w:proofErr w:type="spellEnd"/>
            <w:r>
              <w:rPr>
                <w:rFonts w:cs="Times New Roman"/>
                <w:lang w:val="en-US"/>
              </w:rPr>
              <w:t xml:space="preserve"> </w:t>
            </w:r>
            <w:proofErr w:type="spellStart"/>
            <w:r>
              <w:rPr>
                <w:rFonts w:cs="Times New Roman"/>
                <w:lang w:val="en-US"/>
              </w:rPr>
              <w:t>đánh</w:t>
            </w:r>
            <w:proofErr w:type="spellEnd"/>
            <w:r>
              <w:rPr>
                <w:rFonts w:cs="Times New Roman"/>
                <w:lang w:val="en-US"/>
              </w:rPr>
              <w:t xml:space="preserve"> </w:t>
            </w:r>
            <w:proofErr w:type="spellStart"/>
            <w:r>
              <w:rPr>
                <w:rFonts w:cs="Times New Roman"/>
                <w:lang w:val="en-US"/>
              </w:rPr>
              <w:t>giá</w:t>
            </w:r>
            <w:proofErr w:type="spellEnd"/>
          </w:p>
        </w:tc>
        <w:tc>
          <w:tcPr>
            <w:tcW w:w="1530" w:type="dxa"/>
            <w:vAlign w:val="center"/>
          </w:tcPr>
          <w:p w14:paraId="7ACAEC42" w14:textId="48D7A8C2" w:rsidR="00537182" w:rsidRDefault="00537182" w:rsidP="00B75EA2">
            <w:pPr>
              <w:jc w:val="center"/>
              <w:rPr>
                <w:rFonts w:cs="Times New Roman"/>
              </w:rPr>
            </w:pPr>
            <w:r>
              <w:rPr>
                <w:rFonts w:cs="Times New Roman"/>
                <w:lang w:val="en-US"/>
              </w:rPr>
              <w:t>%NNI</w:t>
            </w:r>
          </w:p>
        </w:tc>
        <w:tc>
          <w:tcPr>
            <w:tcW w:w="1530" w:type="dxa"/>
            <w:vAlign w:val="center"/>
          </w:tcPr>
          <w:p w14:paraId="226A9D76" w14:textId="53828259" w:rsidR="00537182" w:rsidRDefault="00537182" w:rsidP="00B75EA2">
            <w:pPr>
              <w:jc w:val="center"/>
              <w:rPr>
                <w:rFonts w:cs="Times New Roman"/>
              </w:rPr>
            </w:pPr>
            <w:r>
              <w:rPr>
                <w:rFonts w:cs="Times New Roman"/>
                <w:lang w:val="en-US"/>
              </w:rPr>
              <w:t>%SPR</w:t>
            </w:r>
          </w:p>
        </w:tc>
        <w:tc>
          <w:tcPr>
            <w:tcW w:w="1464" w:type="dxa"/>
            <w:vAlign w:val="center"/>
          </w:tcPr>
          <w:p w14:paraId="5A3ED33F" w14:textId="4E4FB936" w:rsidR="00537182" w:rsidRDefault="00537182" w:rsidP="00B75EA2">
            <w:pPr>
              <w:jc w:val="center"/>
              <w:rPr>
                <w:rFonts w:cs="Times New Roman"/>
              </w:rPr>
            </w:pPr>
            <w:r>
              <w:rPr>
                <w:rFonts w:cs="Times New Roman"/>
                <w:lang w:val="en-US"/>
              </w:rPr>
              <w:t>%TBR</w:t>
            </w:r>
          </w:p>
        </w:tc>
      </w:tr>
      <w:tr w:rsidR="00537182" w14:paraId="2C5D09EF" w14:textId="77777777" w:rsidTr="00AB653F">
        <w:trPr>
          <w:trHeight w:val="305"/>
          <w:jc w:val="center"/>
        </w:trPr>
        <w:tc>
          <w:tcPr>
            <w:tcW w:w="4495" w:type="dxa"/>
            <w:vAlign w:val="center"/>
          </w:tcPr>
          <w:p w14:paraId="17810DF4" w14:textId="020F55D6" w:rsidR="00537182" w:rsidRDefault="00537182" w:rsidP="00537182">
            <w:pPr>
              <w:jc w:val="center"/>
              <w:rPr>
                <w:rFonts w:cs="Times New Roman"/>
              </w:rPr>
            </w:pPr>
            <w:proofErr w:type="spellStart"/>
            <w:r>
              <w:rPr>
                <w:rFonts w:cs="Times New Roman"/>
                <w:lang w:val="en-US"/>
              </w:rPr>
              <w:t>Trên</w:t>
            </w:r>
            <w:proofErr w:type="spellEnd"/>
            <w:r>
              <w:rPr>
                <w:rFonts w:cs="Times New Roman"/>
                <w:lang w:val="en-US"/>
              </w:rPr>
              <w:t xml:space="preserve"> </w:t>
            </w:r>
            <w:proofErr w:type="spellStart"/>
            <w:r>
              <w:rPr>
                <w:rFonts w:cs="Times New Roman"/>
                <w:lang w:val="en-US"/>
              </w:rPr>
              <w:t>toàn</w:t>
            </w:r>
            <w:proofErr w:type="spellEnd"/>
            <w:r>
              <w:rPr>
                <w:rFonts w:cs="Times New Roman"/>
                <w:lang w:val="en-US"/>
              </w:rPr>
              <w:t xml:space="preserve"> </w:t>
            </w:r>
            <w:proofErr w:type="spellStart"/>
            <w:r>
              <w:rPr>
                <w:rFonts w:cs="Times New Roman"/>
                <w:lang w:val="en-US"/>
              </w:rPr>
              <w:t>bộ</w:t>
            </w:r>
            <w:proofErr w:type="spellEnd"/>
            <w:r>
              <w:rPr>
                <w:rFonts w:cs="Times New Roman"/>
                <w:lang w:val="en-US"/>
              </w:rPr>
              <w:t xml:space="preserve"> </w:t>
            </w:r>
            <w:proofErr w:type="spellStart"/>
            <w:r>
              <w:rPr>
                <w:rFonts w:cs="Times New Roman"/>
                <w:lang w:val="en-US"/>
              </w:rPr>
              <w:t>TreeBASE</w:t>
            </w:r>
            <w:proofErr w:type="spellEnd"/>
          </w:p>
        </w:tc>
        <w:tc>
          <w:tcPr>
            <w:tcW w:w="1530" w:type="dxa"/>
            <w:vAlign w:val="center"/>
          </w:tcPr>
          <w:p w14:paraId="3AB3314B" w14:textId="0D20F850" w:rsidR="00537182" w:rsidRDefault="00537182" w:rsidP="00537182">
            <w:pPr>
              <w:jc w:val="center"/>
              <w:rPr>
                <w:rFonts w:cs="Times New Roman"/>
              </w:rPr>
            </w:pPr>
            <w:r>
              <w:rPr>
                <w:rFonts w:cs="Times New Roman"/>
                <w:lang w:val="en-US"/>
              </w:rPr>
              <w:t>16.4</w:t>
            </w:r>
          </w:p>
        </w:tc>
        <w:tc>
          <w:tcPr>
            <w:tcW w:w="1530" w:type="dxa"/>
            <w:vAlign w:val="center"/>
          </w:tcPr>
          <w:p w14:paraId="77BFAA29" w14:textId="6EAC7501" w:rsidR="00537182" w:rsidRDefault="00537182" w:rsidP="00537182">
            <w:pPr>
              <w:jc w:val="center"/>
              <w:rPr>
                <w:rFonts w:cs="Times New Roman"/>
              </w:rPr>
            </w:pPr>
            <w:r>
              <w:rPr>
                <w:rFonts w:cs="Times New Roman"/>
                <w:lang w:val="en-US"/>
              </w:rPr>
              <w:t>39.1</w:t>
            </w:r>
          </w:p>
        </w:tc>
        <w:tc>
          <w:tcPr>
            <w:tcW w:w="1464" w:type="dxa"/>
            <w:vAlign w:val="center"/>
          </w:tcPr>
          <w:p w14:paraId="231D0BDE" w14:textId="4B8663FF" w:rsidR="00537182" w:rsidRDefault="00537182" w:rsidP="00537182">
            <w:pPr>
              <w:jc w:val="center"/>
              <w:rPr>
                <w:rFonts w:cs="Times New Roman"/>
              </w:rPr>
            </w:pPr>
            <w:r>
              <w:rPr>
                <w:rFonts w:cs="Times New Roman"/>
                <w:lang w:val="en-US"/>
              </w:rPr>
              <w:t>44.4</w:t>
            </w:r>
          </w:p>
        </w:tc>
      </w:tr>
      <w:tr w:rsidR="00537182" w14:paraId="78DB562C" w14:textId="77777777" w:rsidTr="00AB653F">
        <w:trPr>
          <w:trHeight w:val="161"/>
          <w:jc w:val="center"/>
        </w:trPr>
        <w:tc>
          <w:tcPr>
            <w:tcW w:w="4495" w:type="dxa"/>
            <w:vAlign w:val="center"/>
          </w:tcPr>
          <w:p w14:paraId="0852D7D7" w14:textId="30802CDC" w:rsidR="00537182" w:rsidRDefault="00537182" w:rsidP="0071796A">
            <w:pPr>
              <w:jc w:val="center"/>
              <w:rPr>
                <w:rFonts w:cs="Times New Roman"/>
              </w:rPr>
            </w:pPr>
            <w:proofErr w:type="spellStart"/>
            <w:r>
              <w:rPr>
                <w:rFonts w:cs="Times New Roman"/>
                <w:lang w:val="en-US"/>
              </w:rPr>
              <w:t>Trên</w:t>
            </w:r>
            <w:proofErr w:type="spellEnd"/>
            <w:r>
              <w:rPr>
                <w:rFonts w:cs="Times New Roman"/>
                <w:lang w:val="en-US"/>
              </w:rPr>
              <w:t xml:space="preserve"> </w:t>
            </w:r>
            <w:proofErr w:type="spellStart"/>
            <w:r>
              <w:rPr>
                <w:rFonts w:cs="Times New Roman"/>
                <w:lang w:val="en-US"/>
              </w:rPr>
              <w:t>các</w:t>
            </w:r>
            <w:proofErr w:type="spellEnd"/>
            <w:r>
              <w:rPr>
                <w:rFonts w:cs="Times New Roman"/>
                <w:lang w:val="en-US"/>
              </w:rPr>
              <w:t xml:space="preserve"> </w:t>
            </w:r>
            <w:proofErr w:type="spellStart"/>
            <w:r>
              <w:rPr>
                <w:rFonts w:cs="Times New Roman"/>
                <w:lang w:val="en-US"/>
              </w:rPr>
              <w:t>bộ</w:t>
            </w:r>
            <w:proofErr w:type="spellEnd"/>
            <w:r>
              <w:rPr>
                <w:rFonts w:cs="Times New Roman"/>
                <w:lang w:val="en-US"/>
              </w:rPr>
              <w:t xml:space="preserve"> </w:t>
            </w:r>
            <w:proofErr w:type="spellStart"/>
            <w:r>
              <w:rPr>
                <w:rFonts w:cs="Times New Roman"/>
                <w:lang w:val="en-US"/>
              </w:rPr>
              <w:t>điểm</w:t>
            </w:r>
            <w:proofErr w:type="spellEnd"/>
            <w:r>
              <w:rPr>
                <w:rFonts w:cs="Times New Roman"/>
                <w:lang w:val="en-US"/>
              </w:rPr>
              <w:t xml:space="preserve"> </w:t>
            </w:r>
            <w:r w:rsidR="0071796A">
              <w:rPr>
                <w:rFonts w:cs="Times New Roman"/>
                <w:lang w:val="en-US"/>
              </w:rPr>
              <w:t>ACO</w:t>
            </w:r>
            <w:r>
              <w:rPr>
                <w:rFonts w:cs="Times New Roman"/>
                <w:lang w:val="en-US"/>
              </w:rPr>
              <w:t xml:space="preserve"> </w:t>
            </w:r>
            <w:proofErr w:type="spellStart"/>
            <w:r>
              <w:rPr>
                <w:rFonts w:cs="Times New Roman"/>
                <w:lang w:val="en-US"/>
              </w:rPr>
              <w:t>tốt</w:t>
            </w:r>
            <w:proofErr w:type="spellEnd"/>
            <w:r>
              <w:rPr>
                <w:rFonts w:cs="Times New Roman"/>
                <w:lang w:val="en-US"/>
              </w:rPr>
              <w:t xml:space="preserve"> </w:t>
            </w:r>
            <w:proofErr w:type="spellStart"/>
            <w:r>
              <w:rPr>
                <w:rFonts w:cs="Times New Roman"/>
                <w:lang w:val="en-US"/>
              </w:rPr>
              <w:t>hơn</w:t>
            </w:r>
            <w:proofErr w:type="spellEnd"/>
            <w:r>
              <w:rPr>
                <w:rFonts w:cs="Times New Roman"/>
                <w:lang w:val="en-US"/>
              </w:rPr>
              <w:t xml:space="preserve"> TBR</w:t>
            </w:r>
          </w:p>
        </w:tc>
        <w:tc>
          <w:tcPr>
            <w:tcW w:w="1530" w:type="dxa"/>
            <w:vAlign w:val="center"/>
          </w:tcPr>
          <w:p w14:paraId="4041B21F" w14:textId="2105A415" w:rsidR="00537182" w:rsidRDefault="00537182" w:rsidP="00537182">
            <w:pPr>
              <w:jc w:val="center"/>
              <w:rPr>
                <w:rFonts w:cs="Times New Roman"/>
              </w:rPr>
            </w:pPr>
            <w:r>
              <w:rPr>
                <w:rFonts w:cs="Times New Roman"/>
                <w:lang w:val="en-US"/>
              </w:rPr>
              <w:t>13.9</w:t>
            </w:r>
          </w:p>
        </w:tc>
        <w:tc>
          <w:tcPr>
            <w:tcW w:w="1530" w:type="dxa"/>
            <w:vAlign w:val="center"/>
          </w:tcPr>
          <w:p w14:paraId="48EEB704" w14:textId="1BFBDDA0" w:rsidR="00537182" w:rsidRDefault="00537182" w:rsidP="00537182">
            <w:pPr>
              <w:jc w:val="center"/>
              <w:rPr>
                <w:rFonts w:cs="Times New Roman"/>
              </w:rPr>
            </w:pPr>
            <w:r>
              <w:rPr>
                <w:rFonts w:cs="Times New Roman"/>
                <w:lang w:val="en-US"/>
              </w:rPr>
              <w:t>43.4</w:t>
            </w:r>
          </w:p>
        </w:tc>
        <w:tc>
          <w:tcPr>
            <w:tcW w:w="1464" w:type="dxa"/>
            <w:vAlign w:val="center"/>
          </w:tcPr>
          <w:p w14:paraId="797E2EEE" w14:textId="09D8449F" w:rsidR="00537182" w:rsidRDefault="00537182" w:rsidP="00537182">
            <w:pPr>
              <w:jc w:val="center"/>
              <w:rPr>
                <w:rFonts w:cs="Times New Roman"/>
              </w:rPr>
            </w:pPr>
            <w:r>
              <w:rPr>
                <w:rFonts w:cs="Times New Roman"/>
                <w:lang w:val="en-US"/>
              </w:rPr>
              <w:t>42.7</w:t>
            </w:r>
          </w:p>
        </w:tc>
      </w:tr>
      <w:tr w:rsidR="00537182" w14:paraId="2E02C0B9" w14:textId="77777777" w:rsidTr="00AB653F">
        <w:trPr>
          <w:trHeight w:val="647"/>
          <w:jc w:val="center"/>
        </w:trPr>
        <w:tc>
          <w:tcPr>
            <w:tcW w:w="4495" w:type="dxa"/>
            <w:vAlign w:val="center"/>
          </w:tcPr>
          <w:p w14:paraId="1185BD9D" w14:textId="1C12E49E" w:rsidR="00537182" w:rsidRDefault="00537182" w:rsidP="0071796A">
            <w:pPr>
              <w:jc w:val="center"/>
              <w:rPr>
                <w:rFonts w:cs="Times New Roman"/>
              </w:rPr>
            </w:pPr>
            <w:proofErr w:type="spellStart"/>
            <w:r>
              <w:rPr>
                <w:rFonts w:cs="Times New Roman"/>
                <w:lang w:val="en-US"/>
              </w:rPr>
              <w:t>Trên</w:t>
            </w:r>
            <w:proofErr w:type="spellEnd"/>
            <w:r>
              <w:rPr>
                <w:rFonts w:cs="Times New Roman"/>
                <w:lang w:val="en-US"/>
              </w:rPr>
              <w:t xml:space="preserve"> </w:t>
            </w:r>
            <w:proofErr w:type="spellStart"/>
            <w:r>
              <w:rPr>
                <w:rFonts w:cs="Times New Roman"/>
                <w:lang w:val="en-US"/>
              </w:rPr>
              <w:t>các</w:t>
            </w:r>
            <w:proofErr w:type="spellEnd"/>
            <w:r>
              <w:rPr>
                <w:rFonts w:cs="Times New Roman"/>
                <w:lang w:val="en-US"/>
              </w:rPr>
              <w:t xml:space="preserve"> </w:t>
            </w:r>
            <w:proofErr w:type="spellStart"/>
            <w:r>
              <w:rPr>
                <w:rFonts w:cs="Times New Roman"/>
                <w:lang w:val="en-US"/>
              </w:rPr>
              <w:t>bộ</w:t>
            </w:r>
            <w:proofErr w:type="spellEnd"/>
            <w:r>
              <w:rPr>
                <w:rFonts w:cs="Times New Roman"/>
                <w:lang w:val="en-US"/>
              </w:rPr>
              <w:t xml:space="preserve"> </w:t>
            </w:r>
            <w:proofErr w:type="spellStart"/>
            <w:r>
              <w:rPr>
                <w:rFonts w:cs="Times New Roman"/>
                <w:lang w:val="en-US"/>
              </w:rPr>
              <w:t>điể</w:t>
            </w:r>
            <w:r w:rsidR="0071796A">
              <w:rPr>
                <w:rFonts w:cs="Times New Roman"/>
                <w:lang w:val="en-US"/>
              </w:rPr>
              <w:t>m</w:t>
            </w:r>
            <w:proofErr w:type="spellEnd"/>
            <w:r w:rsidR="0071796A">
              <w:rPr>
                <w:rFonts w:cs="Times New Roman"/>
                <w:lang w:val="en-US"/>
              </w:rPr>
              <w:t xml:space="preserve"> ACO</w:t>
            </w:r>
            <w:r>
              <w:rPr>
                <w:rFonts w:cs="Times New Roman"/>
                <w:lang w:val="en-US"/>
              </w:rPr>
              <w:t xml:space="preserve"> </w:t>
            </w:r>
            <w:proofErr w:type="spellStart"/>
            <w:r>
              <w:rPr>
                <w:rFonts w:cs="Times New Roman"/>
                <w:lang w:val="en-US"/>
              </w:rPr>
              <w:t>bằng</w:t>
            </w:r>
            <w:proofErr w:type="spellEnd"/>
            <w:r>
              <w:rPr>
                <w:rFonts w:cs="Times New Roman"/>
                <w:lang w:val="en-US"/>
              </w:rPr>
              <w:t xml:space="preserve"> TBR </w:t>
            </w:r>
            <w:proofErr w:type="spellStart"/>
            <w:r>
              <w:rPr>
                <w:rFonts w:cs="Times New Roman"/>
                <w:lang w:val="en-US"/>
              </w:rPr>
              <w:t>và</w:t>
            </w:r>
            <w:proofErr w:type="spellEnd"/>
            <w:r>
              <w:rPr>
                <w:rFonts w:cs="Times New Roman"/>
                <w:lang w:val="en-US"/>
              </w:rPr>
              <w:t xml:space="preserve"> </w:t>
            </w:r>
            <w:proofErr w:type="spellStart"/>
            <w:r>
              <w:rPr>
                <w:rFonts w:cs="Times New Roman"/>
                <w:lang w:val="en-US"/>
              </w:rPr>
              <w:t>thời</w:t>
            </w:r>
            <w:proofErr w:type="spellEnd"/>
            <w:r>
              <w:rPr>
                <w:rFonts w:cs="Times New Roman"/>
                <w:lang w:val="en-US"/>
              </w:rPr>
              <w:t xml:space="preserve"> </w:t>
            </w:r>
            <w:proofErr w:type="spellStart"/>
            <w:r>
              <w:rPr>
                <w:rFonts w:cs="Times New Roman"/>
                <w:lang w:val="en-US"/>
              </w:rPr>
              <w:t>gian</w:t>
            </w:r>
            <w:proofErr w:type="spellEnd"/>
            <w:r>
              <w:rPr>
                <w:rFonts w:cs="Times New Roman"/>
                <w:lang w:val="en-US"/>
              </w:rPr>
              <w:t xml:space="preserve"> A</w:t>
            </w:r>
            <w:r w:rsidR="0071796A">
              <w:rPr>
                <w:rFonts w:cs="Times New Roman"/>
                <w:lang w:val="en-US"/>
              </w:rPr>
              <w:t>CO</w:t>
            </w:r>
            <w:r>
              <w:rPr>
                <w:rFonts w:cs="Times New Roman"/>
                <w:lang w:val="en-US"/>
              </w:rPr>
              <w:t xml:space="preserve"> </w:t>
            </w:r>
            <w:proofErr w:type="spellStart"/>
            <w:r>
              <w:rPr>
                <w:rFonts w:cs="Times New Roman"/>
                <w:lang w:val="en-US"/>
              </w:rPr>
              <w:t>nhanh</w:t>
            </w:r>
            <w:proofErr w:type="spellEnd"/>
            <w:r>
              <w:rPr>
                <w:rFonts w:cs="Times New Roman"/>
                <w:lang w:val="en-US"/>
              </w:rPr>
              <w:t xml:space="preserve"> </w:t>
            </w:r>
            <w:proofErr w:type="spellStart"/>
            <w:r>
              <w:rPr>
                <w:rFonts w:cs="Times New Roman"/>
                <w:lang w:val="en-US"/>
              </w:rPr>
              <w:t>hơn</w:t>
            </w:r>
            <w:proofErr w:type="spellEnd"/>
            <w:r>
              <w:rPr>
                <w:rFonts w:cs="Times New Roman"/>
                <w:lang w:val="en-US"/>
              </w:rPr>
              <w:t xml:space="preserve"> TBR</w:t>
            </w:r>
          </w:p>
        </w:tc>
        <w:tc>
          <w:tcPr>
            <w:tcW w:w="1530" w:type="dxa"/>
            <w:vAlign w:val="center"/>
          </w:tcPr>
          <w:p w14:paraId="5AA65C4B" w14:textId="58BE3D9A" w:rsidR="00537182" w:rsidRDefault="00537182" w:rsidP="00537182">
            <w:pPr>
              <w:jc w:val="center"/>
              <w:rPr>
                <w:rFonts w:cs="Times New Roman"/>
              </w:rPr>
            </w:pPr>
            <w:r>
              <w:rPr>
                <w:rFonts w:cs="Times New Roman"/>
                <w:lang w:val="en-US"/>
              </w:rPr>
              <w:t>19.7</w:t>
            </w:r>
          </w:p>
        </w:tc>
        <w:tc>
          <w:tcPr>
            <w:tcW w:w="1530" w:type="dxa"/>
            <w:vAlign w:val="center"/>
          </w:tcPr>
          <w:p w14:paraId="2AFDDB0F" w14:textId="314AE906" w:rsidR="00537182" w:rsidRDefault="00537182" w:rsidP="00537182">
            <w:pPr>
              <w:jc w:val="center"/>
              <w:rPr>
                <w:rFonts w:cs="Times New Roman"/>
              </w:rPr>
            </w:pPr>
            <w:r>
              <w:rPr>
                <w:rFonts w:cs="Times New Roman"/>
                <w:lang w:val="en-US"/>
              </w:rPr>
              <w:t>39.7</w:t>
            </w:r>
          </w:p>
        </w:tc>
        <w:tc>
          <w:tcPr>
            <w:tcW w:w="1464" w:type="dxa"/>
            <w:vAlign w:val="center"/>
          </w:tcPr>
          <w:p w14:paraId="3CAC032E" w14:textId="0A35B656" w:rsidR="00537182" w:rsidRDefault="00537182" w:rsidP="00537182">
            <w:pPr>
              <w:jc w:val="center"/>
              <w:rPr>
                <w:rFonts w:cs="Times New Roman"/>
              </w:rPr>
            </w:pPr>
            <w:r>
              <w:rPr>
                <w:rFonts w:cs="Times New Roman"/>
                <w:lang w:val="en-US"/>
              </w:rPr>
              <w:t>40.6</w:t>
            </w:r>
          </w:p>
        </w:tc>
      </w:tr>
      <w:tr w:rsidR="00537182" w14:paraId="2171CE82" w14:textId="77777777" w:rsidTr="00AB653F">
        <w:trPr>
          <w:trHeight w:val="656"/>
          <w:jc w:val="center"/>
        </w:trPr>
        <w:tc>
          <w:tcPr>
            <w:tcW w:w="4495" w:type="dxa"/>
            <w:vAlign w:val="center"/>
          </w:tcPr>
          <w:p w14:paraId="3AA837D9" w14:textId="601029AF" w:rsidR="00537182" w:rsidRDefault="00537182" w:rsidP="0071796A">
            <w:pPr>
              <w:jc w:val="center"/>
              <w:rPr>
                <w:rFonts w:cs="Times New Roman"/>
              </w:rPr>
            </w:pPr>
            <w:proofErr w:type="spellStart"/>
            <w:r>
              <w:rPr>
                <w:rFonts w:cs="Times New Roman"/>
                <w:lang w:val="en-US"/>
              </w:rPr>
              <w:lastRenderedPageBreak/>
              <w:t>Trên</w:t>
            </w:r>
            <w:proofErr w:type="spellEnd"/>
            <w:r>
              <w:rPr>
                <w:rFonts w:cs="Times New Roman"/>
                <w:lang w:val="en-US"/>
              </w:rPr>
              <w:t xml:space="preserve"> </w:t>
            </w:r>
            <w:proofErr w:type="spellStart"/>
            <w:r>
              <w:rPr>
                <w:rFonts w:cs="Times New Roman"/>
                <w:lang w:val="en-US"/>
              </w:rPr>
              <w:t>các</w:t>
            </w:r>
            <w:proofErr w:type="spellEnd"/>
            <w:r>
              <w:rPr>
                <w:rFonts w:cs="Times New Roman"/>
                <w:lang w:val="en-US"/>
              </w:rPr>
              <w:t xml:space="preserve"> </w:t>
            </w:r>
            <w:proofErr w:type="spellStart"/>
            <w:r>
              <w:rPr>
                <w:rFonts w:cs="Times New Roman"/>
                <w:lang w:val="en-US"/>
              </w:rPr>
              <w:t>bộ</w:t>
            </w:r>
            <w:proofErr w:type="spellEnd"/>
            <w:r>
              <w:rPr>
                <w:rFonts w:cs="Times New Roman"/>
                <w:lang w:val="en-US"/>
              </w:rPr>
              <w:t xml:space="preserve"> protein </w:t>
            </w:r>
            <w:proofErr w:type="spellStart"/>
            <w:r>
              <w:rPr>
                <w:rFonts w:cs="Times New Roman"/>
                <w:lang w:val="en-US"/>
              </w:rPr>
              <w:t>điểm</w:t>
            </w:r>
            <w:proofErr w:type="spellEnd"/>
            <w:r>
              <w:rPr>
                <w:rFonts w:cs="Times New Roman"/>
                <w:lang w:val="en-US"/>
              </w:rPr>
              <w:t xml:space="preserve"> A</w:t>
            </w:r>
            <w:r w:rsidR="0071796A">
              <w:rPr>
                <w:rFonts w:cs="Times New Roman"/>
                <w:lang w:val="en-US"/>
              </w:rPr>
              <w:t>CO</w:t>
            </w:r>
            <w:r>
              <w:rPr>
                <w:rFonts w:cs="Times New Roman"/>
                <w:lang w:val="en-US"/>
              </w:rPr>
              <w:t xml:space="preserve"> </w:t>
            </w:r>
            <w:proofErr w:type="spellStart"/>
            <w:r>
              <w:rPr>
                <w:rFonts w:cs="Times New Roman"/>
                <w:lang w:val="en-US"/>
              </w:rPr>
              <w:t>bằng</w:t>
            </w:r>
            <w:proofErr w:type="spellEnd"/>
            <w:r>
              <w:rPr>
                <w:rFonts w:cs="Times New Roman"/>
                <w:lang w:val="en-US"/>
              </w:rPr>
              <w:t xml:space="preserve"> TBR </w:t>
            </w:r>
            <w:proofErr w:type="spellStart"/>
            <w:r>
              <w:rPr>
                <w:rFonts w:cs="Times New Roman"/>
                <w:lang w:val="en-US"/>
              </w:rPr>
              <w:t>và</w:t>
            </w:r>
            <w:proofErr w:type="spellEnd"/>
            <w:r>
              <w:rPr>
                <w:rFonts w:cs="Times New Roman"/>
                <w:lang w:val="en-US"/>
              </w:rPr>
              <w:t xml:space="preserve"> </w:t>
            </w:r>
            <w:proofErr w:type="spellStart"/>
            <w:r>
              <w:rPr>
                <w:rFonts w:cs="Times New Roman"/>
                <w:lang w:val="en-US"/>
              </w:rPr>
              <w:t>thời</w:t>
            </w:r>
            <w:proofErr w:type="spellEnd"/>
            <w:r>
              <w:rPr>
                <w:rFonts w:cs="Times New Roman"/>
                <w:lang w:val="en-US"/>
              </w:rPr>
              <w:t xml:space="preserve"> </w:t>
            </w:r>
            <w:proofErr w:type="spellStart"/>
            <w:r>
              <w:rPr>
                <w:rFonts w:cs="Times New Roman"/>
                <w:lang w:val="en-US"/>
              </w:rPr>
              <w:t>gian</w:t>
            </w:r>
            <w:proofErr w:type="spellEnd"/>
            <w:r>
              <w:rPr>
                <w:rFonts w:cs="Times New Roman"/>
                <w:lang w:val="en-US"/>
              </w:rPr>
              <w:t xml:space="preserve"> A</w:t>
            </w:r>
            <w:r w:rsidR="0071796A">
              <w:rPr>
                <w:rFonts w:cs="Times New Roman"/>
                <w:lang w:val="en-US"/>
              </w:rPr>
              <w:t>CO</w:t>
            </w:r>
            <w:r>
              <w:rPr>
                <w:rFonts w:cs="Times New Roman"/>
                <w:lang w:val="en-US"/>
              </w:rPr>
              <w:t xml:space="preserve"> </w:t>
            </w:r>
            <w:proofErr w:type="spellStart"/>
            <w:r>
              <w:rPr>
                <w:rFonts w:cs="Times New Roman"/>
                <w:lang w:val="en-US"/>
              </w:rPr>
              <w:t>nhanh</w:t>
            </w:r>
            <w:proofErr w:type="spellEnd"/>
            <w:r>
              <w:rPr>
                <w:rFonts w:cs="Times New Roman"/>
                <w:lang w:val="en-US"/>
              </w:rPr>
              <w:t xml:space="preserve"> </w:t>
            </w:r>
            <w:proofErr w:type="spellStart"/>
            <w:r>
              <w:rPr>
                <w:rFonts w:cs="Times New Roman"/>
                <w:lang w:val="en-US"/>
              </w:rPr>
              <w:t>hơn</w:t>
            </w:r>
            <w:proofErr w:type="spellEnd"/>
            <w:r>
              <w:rPr>
                <w:rFonts w:cs="Times New Roman"/>
                <w:lang w:val="en-US"/>
              </w:rPr>
              <w:t xml:space="preserve"> TBR</w:t>
            </w:r>
          </w:p>
        </w:tc>
        <w:tc>
          <w:tcPr>
            <w:tcW w:w="1530" w:type="dxa"/>
            <w:vAlign w:val="center"/>
          </w:tcPr>
          <w:p w14:paraId="7D6976FB" w14:textId="62A2E426" w:rsidR="00537182" w:rsidRDefault="00537182" w:rsidP="00537182">
            <w:pPr>
              <w:jc w:val="center"/>
              <w:rPr>
                <w:rFonts w:cs="Times New Roman"/>
              </w:rPr>
            </w:pPr>
            <w:r>
              <w:rPr>
                <w:rFonts w:cs="Times New Roman"/>
                <w:lang w:val="en-US"/>
              </w:rPr>
              <w:t>22.1</w:t>
            </w:r>
          </w:p>
        </w:tc>
        <w:tc>
          <w:tcPr>
            <w:tcW w:w="1530" w:type="dxa"/>
            <w:vAlign w:val="center"/>
          </w:tcPr>
          <w:p w14:paraId="5E988C9F" w14:textId="588CAFD3" w:rsidR="00537182" w:rsidRDefault="00537182" w:rsidP="00537182">
            <w:pPr>
              <w:jc w:val="center"/>
              <w:rPr>
                <w:rFonts w:cs="Times New Roman"/>
              </w:rPr>
            </w:pPr>
            <w:r>
              <w:rPr>
                <w:rFonts w:cs="Times New Roman"/>
                <w:lang w:val="en-US"/>
              </w:rPr>
              <w:t>39.3</w:t>
            </w:r>
          </w:p>
        </w:tc>
        <w:tc>
          <w:tcPr>
            <w:tcW w:w="1464" w:type="dxa"/>
            <w:vAlign w:val="center"/>
          </w:tcPr>
          <w:p w14:paraId="46D2D63D" w14:textId="4F81D51A" w:rsidR="00537182" w:rsidRDefault="00537182" w:rsidP="00537182">
            <w:pPr>
              <w:jc w:val="center"/>
              <w:rPr>
                <w:rFonts w:cs="Times New Roman"/>
              </w:rPr>
            </w:pPr>
            <w:r>
              <w:rPr>
                <w:rFonts w:cs="Times New Roman"/>
                <w:lang w:val="en-US"/>
              </w:rPr>
              <w:t>38.6</w:t>
            </w:r>
          </w:p>
        </w:tc>
      </w:tr>
    </w:tbl>
    <w:p w14:paraId="4BF3DBC1" w14:textId="4C57E44B" w:rsidR="00CE7D9A" w:rsidRPr="00CE7D9A" w:rsidRDefault="000E4ABB" w:rsidP="00945C4C">
      <w:pPr>
        <w:pStyle w:val="Heading1"/>
        <w:numPr>
          <w:ilvl w:val="0"/>
          <w:numId w:val="12"/>
        </w:numPr>
        <w:shd w:val="clear" w:color="auto" w:fill="FFFFFF" w:themeFill="background1"/>
        <w:spacing w:after="0"/>
        <w:jc w:val="left"/>
        <w:rPr>
          <w:rFonts w:cs="Times New Roman"/>
        </w:rPr>
      </w:pPr>
      <w:r>
        <w:rPr>
          <w:rFonts w:cs="Times New Roman"/>
          <w:lang w:val="vi-VN"/>
        </w:rPr>
        <w:t>Bình luận và Kết luận</w:t>
      </w:r>
    </w:p>
    <w:p w14:paraId="6542631D" w14:textId="1F909A14" w:rsidR="00CE7D9A" w:rsidRPr="00CE7D9A" w:rsidRDefault="00CE7D9A" w:rsidP="00B75EA2">
      <w:pPr>
        <w:shd w:val="clear" w:color="auto" w:fill="FFFFFF" w:themeFill="background1"/>
        <w:ind w:firstLine="432"/>
        <w:rPr>
          <w:rFonts w:cs="Times New Roman"/>
          <w:shd w:val="clear" w:color="auto" w:fill="FFE599"/>
        </w:rPr>
      </w:pPr>
      <w:bookmarkStart w:id="9" w:name="_heading=h.3znysh7" w:colFirst="0" w:colLast="0"/>
      <w:bookmarkEnd w:id="9"/>
      <w:r w:rsidRPr="00CE7D9A">
        <w:rPr>
          <w:rFonts w:cs="Times New Roman"/>
        </w:rPr>
        <w:t>Chúng tôi đã đề xuất thuật toán MPBoot-TBR nhờ nghiên cứu kĩ phép biến đổi TBR và khai thác TBR để cải thiện hiệu năng lấy mẫu trong không gian tìm kiế</w:t>
      </w:r>
      <w:r w:rsidR="00712123">
        <w:rPr>
          <w:rFonts w:cs="Times New Roman"/>
        </w:rPr>
        <w:t>m cho MPBoot framework [7</w:t>
      </w:r>
      <w:r w:rsidRPr="00CE7D9A">
        <w:rPr>
          <w:rFonts w:cs="Times New Roman"/>
        </w:rPr>
        <w:t>]. Theo đó, thuật toán mới có mục tiêu cải thiện đồng thời điểm số cây MP và tập cây bootstrap. Để đảm bảo độ linh hoạt của framework hướng tới phân tích dữ liệu lớn, chúng tôi thiết kế phép tìm kiếm lân cận TBR có 2 tham số là cận trên bán kính và cận dưới bán kính</w:t>
      </w:r>
      <w:r w:rsidRPr="000E4ABB">
        <w:rPr>
          <w:rFonts w:cs="Times New Roman"/>
          <w:shd w:val="clear" w:color="auto" w:fill="FFFFFF" w:themeFill="background1"/>
        </w:rPr>
        <w:t>. Ngoài ra, chúng tôi đề xuất thuật toán MPBoot-ACO dựa trên phép biến đổi TBR trong MPBoot-TBR và 2 phép biến đổi có sẵn NNI và SPR. Thuật toán kết hợp này nhằm cải thiện điểm số và thời gian chạy bằng cách khai thác điểm mạnh của các phương án leo đồi khác nhau.</w:t>
      </w:r>
    </w:p>
    <w:p w14:paraId="3EE12DDF" w14:textId="1EB711AC" w:rsidR="00CE7D9A" w:rsidRPr="00CE7D9A" w:rsidRDefault="00CE7D9A" w:rsidP="00B75EA2">
      <w:pPr>
        <w:shd w:val="clear" w:color="auto" w:fill="FFFFFF" w:themeFill="background1"/>
        <w:ind w:firstLine="432"/>
        <w:rPr>
          <w:rFonts w:cs="Times New Roman"/>
        </w:rPr>
      </w:pPr>
      <w:r w:rsidRPr="00CE7D9A">
        <w:rPr>
          <w:rFonts w:cs="Times New Roman"/>
        </w:rPr>
        <w:t xml:space="preserve">Hiệu năng của thuật toán đề xuất được thực hiện thông qua các đề xuất nhằm tối ưu các tác vụ cụ thể, bao gồm: đánh giá nhanh một phép TBR, tìm kiếm </w:t>
      </w:r>
      <w:r w:rsidRPr="000E4ABB">
        <w:rPr>
          <w:rFonts w:cs="Times New Roman"/>
          <w:shd w:val="clear" w:color="auto" w:fill="FFFFFF" w:themeFill="background1"/>
        </w:rPr>
        <w:t xml:space="preserve">nhanh lân cận ứng với một cạnh cắt cho trước, leo đồi sử dụng TBR, tích hợp leo đồi TBR và kết hợp 3 phương án leo đồi vào MPBoot. Để việc tính điểm cho cây sau khi làm TBR tránh được việc tính điểm của những cây con không thay đổi điểm số, chúng tôi đề xuất kết hợp ý tưởng đánh dấu đỉnh và ý tưởng đổi gốc. Ý tưởng đổi gốc cũng được vận dụng linh hoạt để tối thiểu số lượng đỉnh cần tính lại điểm giữa 2 lần thử ghép liên tiếp ứng với 1 cạnh cắt giảm số lượng đỉnh cần tính lại từ </w:t>
      </w:r>
      <m:oMath>
        <m:r>
          <w:rPr>
            <w:rFonts w:ascii="Cambria Math" w:hAnsi="Cambria Math" w:cs="Times New Roman"/>
            <w:shd w:val="clear" w:color="auto" w:fill="FFFFFF" w:themeFill="background1"/>
          </w:rPr>
          <m:t>O(n)</m:t>
        </m:r>
      </m:oMath>
      <w:r w:rsidRPr="000E4ABB">
        <w:rPr>
          <w:rFonts w:cs="Times New Roman"/>
          <w:shd w:val="clear" w:color="auto" w:fill="FFFFFF" w:themeFill="background1"/>
        </w:rPr>
        <w:t xml:space="preserve"> xuống </w:t>
      </w:r>
      <m:oMath>
        <m:r>
          <w:rPr>
            <w:rFonts w:ascii="Cambria Math" w:hAnsi="Cambria Math" w:cs="Times New Roman"/>
            <w:shd w:val="clear" w:color="auto" w:fill="FFFFFF" w:themeFill="background1"/>
          </w:rPr>
          <m:t>O(maxtrav).</m:t>
        </m:r>
      </m:oMath>
      <w:r w:rsidRPr="000E4ABB">
        <w:rPr>
          <w:rFonts w:cs="Times New Roman"/>
          <w:shd w:val="clear" w:color="auto" w:fill="FFFFFF" w:themeFill="background1"/>
        </w:rPr>
        <w:t xml:space="preserve"> Chúng tôi khảo sát 2 chiến lược tìm kiếm lân cận, gọi là TBR-best và TBR-better và hiệu chỉnh điều kiện dừng của phần mềm dựa trên sự hội tụ tới điểm MP tốt của TBR. Cuối cùng, chúng tôi kết hợp phương án leo đồi TBR-best với leo đồi SPR, NNI có sẵn ở MPBoot, sử dụng giải thuật đàn kiến (ACO) tạo ra thuật toán MPBoot-ACO. Do MPBoot gốc đã so sánh với những</w:t>
      </w:r>
      <w:r w:rsidRPr="00CE7D9A">
        <w:rPr>
          <w:rFonts w:cs="Times New Roman"/>
        </w:rPr>
        <w:t xml:space="preserve"> công cụ tính toán khác một cách chi tiế</w:t>
      </w:r>
      <w:r w:rsidR="00712123">
        <w:rPr>
          <w:rFonts w:cs="Times New Roman"/>
        </w:rPr>
        <w:t>t [7</w:t>
      </w:r>
      <w:r w:rsidRPr="00CE7D9A">
        <w:rPr>
          <w:rFonts w:cs="Times New Roman"/>
        </w:rPr>
        <w:t>], bài báo này tập trung vào so sánh những phiên bản MPBoot-TBR, MPBoot-ACO với MPBoot gốc nhằm nhấn mạnh tác động của các đề xuất liên quan tới TBR.</w:t>
      </w:r>
    </w:p>
    <w:p w14:paraId="5FA991C9" w14:textId="5E12738B" w:rsidR="00CE7D9A" w:rsidRDefault="00CE7D9A" w:rsidP="00B75EA2">
      <w:pPr>
        <w:shd w:val="clear" w:color="auto" w:fill="FFFFFF" w:themeFill="background1"/>
        <w:ind w:firstLine="432"/>
        <w:rPr>
          <w:rFonts w:cs="Times New Roman"/>
        </w:rPr>
      </w:pPr>
      <w:r w:rsidRPr="00CE7D9A">
        <w:rPr>
          <w:rFonts w:cs="Times New Roman"/>
        </w:rPr>
        <w:t xml:space="preserve">Hiệu năng theo độ chính xác bootstrap của các phiên bản MPBoot-TBR tương đương với MPBoot trên tất cả các cấu hình mô phỏng YH. Về điểm MP, trên các bộ dữ liệu mô phỏng YuleHarding và bộ dữ liệu thực TreeBASE, các phiên bản MPBoot-TBR cho kết quả tốt hơn hoặc tương đương với bản MPBoot gốc. Các bộ dữ liệu YH được mô phỏng với mô hình tiến hóa đơn giản để nhấn mạnh xấp xỉ bootstrap với nhiều kiểu dữ liệu và kích thước đầu vào khác nhau hơn là để nhấn mạnh hiệu năng thuật toán tìm kiếm. Vì vậy, việc tìm kiếm cây có điểm số MP tốt nhất trên bộ dữ liệu YH dễ hơn so với bộ dữ liệu thực tế TreeBASE. Mọi phương án đề xuất đạt 100% điểm số MP tốt nhất trên các bộ YH thể hiện việc vượt qua kiểm tra sơ bộ. Đặc biệt, các phiên bản MPBoot-TBR chạy với </w:t>
      </w:r>
      <m:oMath>
        <m:r>
          <w:rPr>
            <w:rFonts w:ascii="Cambria Math" w:hAnsi="Cambria Math" w:cs="Times New Roman"/>
          </w:rPr>
          <m:t>n’=100</m:t>
        </m:r>
      </m:oMath>
      <w:r w:rsidRPr="00CE7D9A">
        <w:rPr>
          <w:rFonts w:cs="Times New Roman"/>
        </w:rPr>
        <w:t xml:space="preserve"> và chiến thuật cải thiện tốt nhất (MPBoot-TBR-best) </w:t>
      </w:r>
      <w:r w:rsidRPr="00CE7D9A">
        <w:rPr>
          <w:rFonts w:cs="Times New Roman"/>
        </w:rPr>
        <w:lastRenderedPageBreak/>
        <w:t xml:space="preserve">cho thời gian tốt hơn bản gốc trên dữ liệu thực tế. Chúng tôi chọn maxtrav=5 để cân bằng hiệu năng giữa điểm số MP và thời gian chạy sau khi khảo sát TBR-best với các cài đặt bán kính khác nhau. Bán kính 3 xử lý bộ TreeBASE trong 11.7 tiếng, nhanh gấp 2 lần những điểm số tệ hơn MPBoot gốc. Bán kính 7 xử lý bộ TreeBASE trong 54.6 tiếng nhưng điểm số tương đương với bán kính 5 với điều kiện </w:t>
      </w:r>
      <m:oMath>
        <m:r>
          <w:rPr>
            <w:rFonts w:ascii="Cambria Math" w:hAnsi="Cambria Math" w:cs="Times New Roman"/>
          </w:rPr>
          <m:t>n'</m:t>
        </m:r>
      </m:oMath>
      <w:r w:rsidRPr="00CE7D9A">
        <w:rPr>
          <w:rFonts w:cs="Times New Roman"/>
        </w:rPr>
        <w:t xml:space="preserve"> cũ.</w:t>
      </w:r>
    </w:p>
    <w:p w14:paraId="04E7842D" w14:textId="3231F9A9" w:rsidR="00312901" w:rsidRPr="00312901" w:rsidRDefault="00312901" w:rsidP="007170F6">
      <w:pPr>
        <w:shd w:val="clear" w:color="auto" w:fill="FFFFFF" w:themeFill="background1"/>
        <w:ind w:firstLine="360"/>
        <w:rPr>
          <w:rFonts w:cs="Times New Roman"/>
          <w:lang w:val="en-US"/>
        </w:rPr>
      </w:pPr>
      <w:proofErr w:type="spellStart"/>
      <w:r>
        <w:rPr>
          <w:rFonts w:cs="Times New Roman"/>
          <w:lang w:val="en-US"/>
        </w:rPr>
        <w:t>MPBoot</w:t>
      </w:r>
      <w:proofErr w:type="spellEnd"/>
      <w:r>
        <w:rPr>
          <w:rFonts w:cs="Times New Roman"/>
          <w:lang w:val="en-US"/>
        </w:rPr>
        <w:t xml:space="preserve">-ACO </w:t>
      </w:r>
      <w:proofErr w:type="spellStart"/>
      <w:r>
        <w:rPr>
          <w:rFonts w:cs="Times New Roman"/>
          <w:lang w:val="en-US"/>
        </w:rPr>
        <w:t>cho</w:t>
      </w:r>
      <w:proofErr w:type="spellEnd"/>
      <w:r>
        <w:rPr>
          <w:rFonts w:cs="Times New Roman"/>
          <w:lang w:val="en-US"/>
        </w:rPr>
        <w:t xml:space="preserve"> </w:t>
      </w:r>
      <w:proofErr w:type="spellStart"/>
      <w:r>
        <w:rPr>
          <w:rFonts w:cs="Times New Roman"/>
          <w:lang w:val="en-US"/>
        </w:rPr>
        <w:t>kết</w:t>
      </w:r>
      <w:proofErr w:type="spellEnd"/>
      <w:r>
        <w:rPr>
          <w:rFonts w:cs="Times New Roman"/>
          <w:lang w:val="en-US"/>
        </w:rPr>
        <w:t xml:space="preserve"> </w:t>
      </w:r>
      <w:proofErr w:type="spellStart"/>
      <w:r>
        <w:rPr>
          <w:rFonts w:cs="Times New Roman"/>
          <w:lang w:val="en-US"/>
        </w:rPr>
        <w:t>quả</w:t>
      </w:r>
      <w:proofErr w:type="spellEnd"/>
      <w:r>
        <w:rPr>
          <w:rFonts w:cs="Times New Roman"/>
          <w:lang w:val="en-US"/>
        </w:rPr>
        <w:t xml:space="preserve"> </w:t>
      </w:r>
      <w:proofErr w:type="spellStart"/>
      <w:r>
        <w:rPr>
          <w:rFonts w:cs="Times New Roman"/>
          <w:lang w:val="en-US"/>
        </w:rPr>
        <w:t>vượt</w:t>
      </w:r>
      <w:proofErr w:type="spellEnd"/>
      <w:r>
        <w:rPr>
          <w:rFonts w:cs="Times New Roman"/>
          <w:lang w:val="en-US"/>
        </w:rPr>
        <w:t xml:space="preserve"> </w:t>
      </w:r>
      <w:proofErr w:type="spellStart"/>
      <w:r>
        <w:rPr>
          <w:rFonts w:cs="Times New Roman"/>
          <w:lang w:val="en-US"/>
        </w:rPr>
        <w:t>trội</w:t>
      </w:r>
      <w:proofErr w:type="spellEnd"/>
      <w:r>
        <w:rPr>
          <w:rFonts w:cs="Times New Roman"/>
          <w:lang w:val="en-US"/>
        </w:rPr>
        <w:t xml:space="preserve"> so </w:t>
      </w:r>
      <w:proofErr w:type="spellStart"/>
      <w:r>
        <w:rPr>
          <w:rFonts w:cs="Times New Roman"/>
          <w:lang w:val="en-US"/>
        </w:rPr>
        <w:t>với</w:t>
      </w:r>
      <w:proofErr w:type="spellEnd"/>
      <w:r>
        <w:rPr>
          <w:rFonts w:cs="Times New Roman"/>
          <w:lang w:val="en-US"/>
        </w:rPr>
        <w:t xml:space="preserve"> </w:t>
      </w:r>
      <w:proofErr w:type="spellStart"/>
      <w:r>
        <w:rPr>
          <w:rFonts w:cs="Times New Roman"/>
          <w:lang w:val="en-US"/>
        </w:rPr>
        <w:t>MPBoot</w:t>
      </w:r>
      <w:proofErr w:type="spellEnd"/>
      <w:r>
        <w:rPr>
          <w:rFonts w:cs="Times New Roman"/>
          <w:lang w:val="en-US"/>
        </w:rPr>
        <w:t xml:space="preserve"> </w:t>
      </w:r>
      <w:proofErr w:type="spellStart"/>
      <w:r>
        <w:rPr>
          <w:rFonts w:cs="Times New Roman"/>
          <w:lang w:val="en-US"/>
        </w:rPr>
        <w:t>gốc</w:t>
      </w:r>
      <w:proofErr w:type="spellEnd"/>
      <w:r>
        <w:rPr>
          <w:rFonts w:cs="Times New Roman"/>
          <w:lang w:val="en-US"/>
        </w:rPr>
        <w:t xml:space="preserve"> </w:t>
      </w:r>
      <w:proofErr w:type="spellStart"/>
      <w:r>
        <w:rPr>
          <w:rFonts w:cs="Times New Roman"/>
          <w:lang w:val="en-US"/>
        </w:rPr>
        <w:t>và</w:t>
      </w:r>
      <w:proofErr w:type="spellEnd"/>
      <w:r>
        <w:rPr>
          <w:rFonts w:cs="Times New Roman"/>
          <w:lang w:val="en-US"/>
        </w:rPr>
        <w:t xml:space="preserve"> </w:t>
      </w:r>
      <w:proofErr w:type="spellStart"/>
      <w:r>
        <w:rPr>
          <w:rFonts w:cs="Times New Roman"/>
          <w:lang w:val="en-US"/>
        </w:rPr>
        <w:t>MPBoot</w:t>
      </w:r>
      <w:proofErr w:type="spellEnd"/>
      <w:r>
        <w:rPr>
          <w:rFonts w:cs="Times New Roman"/>
          <w:lang w:val="en-US"/>
        </w:rPr>
        <w:t>-TBR</w:t>
      </w:r>
      <w:r w:rsidR="004A31A9">
        <w:rPr>
          <w:rFonts w:cs="Times New Roman"/>
          <w:lang w:val="en-US"/>
        </w:rPr>
        <w:t>-best</w:t>
      </w:r>
      <w:r>
        <w:rPr>
          <w:rFonts w:cs="Times New Roman"/>
          <w:lang w:val="en-US"/>
        </w:rPr>
        <w:t xml:space="preserve"> </w:t>
      </w:r>
      <w:proofErr w:type="spellStart"/>
      <w:r>
        <w:rPr>
          <w:rFonts w:cs="Times New Roman"/>
          <w:lang w:val="en-US"/>
        </w:rPr>
        <w:t>về</w:t>
      </w:r>
      <w:proofErr w:type="spellEnd"/>
      <w:r>
        <w:rPr>
          <w:rFonts w:cs="Times New Roman"/>
          <w:lang w:val="en-US"/>
        </w:rPr>
        <w:t xml:space="preserve"> </w:t>
      </w:r>
      <w:proofErr w:type="spellStart"/>
      <w:r>
        <w:rPr>
          <w:rFonts w:cs="Times New Roman"/>
          <w:lang w:val="en-US"/>
        </w:rPr>
        <w:t>điểm</w:t>
      </w:r>
      <w:proofErr w:type="spellEnd"/>
      <w:r>
        <w:rPr>
          <w:rFonts w:cs="Times New Roman"/>
          <w:lang w:val="en-US"/>
        </w:rPr>
        <w:t xml:space="preserve"> </w:t>
      </w:r>
      <w:proofErr w:type="spellStart"/>
      <w:r>
        <w:rPr>
          <w:rFonts w:cs="Times New Roman"/>
          <w:lang w:val="en-US"/>
        </w:rPr>
        <w:t>số</w:t>
      </w:r>
      <w:proofErr w:type="spellEnd"/>
      <w:r>
        <w:rPr>
          <w:rFonts w:cs="Times New Roman"/>
          <w:lang w:val="en-US"/>
        </w:rPr>
        <w:t xml:space="preserve"> MP. </w:t>
      </w:r>
      <w:proofErr w:type="spellStart"/>
      <w:r>
        <w:rPr>
          <w:rFonts w:cs="Times New Roman"/>
          <w:lang w:val="en-US"/>
        </w:rPr>
        <w:t>Không</w:t>
      </w:r>
      <w:proofErr w:type="spellEnd"/>
      <w:r>
        <w:rPr>
          <w:rFonts w:cs="Times New Roman"/>
          <w:lang w:val="en-US"/>
        </w:rPr>
        <w:t xml:space="preserve"> </w:t>
      </w:r>
      <w:proofErr w:type="spellStart"/>
      <w:r>
        <w:rPr>
          <w:rFonts w:cs="Times New Roman"/>
          <w:lang w:val="en-US"/>
        </w:rPr>
        <w:t>những</w:t>
      </w:r>
      <w:proofErr w:type="spellEnd"/>
      <w:r>
        <w:rPr>
          <w:rFonts w:cs="Times New Roman"/>
          <w:lang w:val="en-US"/>
        </w:rPr>
        <w:t xml:space="preserve"> </w:t>
      </w:r>
      <w:proofErr w:type="spellStart"/>
      <w:r>
        <w:rPr>
          <w:rFonts w:cs="Times New Roman"/>
          <w:lang w:val="en-US"/>
        </w:rPr>
        <w:t>thế</w:t>
      </w:r>
      <w:proofErr w:type="spellEnd"/>
      <w:r>
        <w:rPr>
          <w:rFonts w:cs="Times New Roman"/>
          <w:lang w:val="en-US"/>
        </w:rPr>
        <w:t xml:space="preserve">, </w:t>
      </w:r>
      <w:proofErr w:type="spellStart"/>
      <w:r>
        <w:rPr>
          <w:rFonts w:cs="Times New Roman"/>
          <w:lang w:val="en-US"/>
        </w:rPr>
        <w:t>MPBoot</w:t>
      </w:r>
      <w:proofErr w:type="spellEnd"/>
      <w:r>
        <w:rPr>
          <w:rFonts w:cs="Times New Roman"/>
          <w:lang w:val="en-US"/>
        </w:rPr>
        <w:t xml:space="preserve">-ACO </w:t>
      </w:r>
      <w:proofErr w:type="spellStart"/>
      <w:r>
        <w:rPr>
          <w:rFonts w:cs="Times New Roman"/>
          <w:lang w:val="en-US"/>
        </w:rPr>
        <w:t>cũng</w:t>
      </w:r>
      <w:proofErr w:type="spellEnd"/>
      <w:r>
        <w:rPr>
          <w:rFonts w:cs="Times New Roman"/>
          <w:lang w:val="en-US"/>
        </w:rPr>
        <w:t xml:space="preserve"> </w:t>
      </w:r>
      <w:proofErr w:type="spellStart"/>
      <w:r>
        <w:rPr>
          <w:rFonts w:cs="Times New Roman"/>
          <w:lang w:val="en-US"/>
        </w:rPr>
        <w:t>vượt</w:t>
      </w:r>
      <w:proofErr w:type="spellEnd"/>
      <w:r>
        <w:rPr>
          <w:rFonts w:cs="Times New Roman"/>
          <w:lang w:val="en-US"/>
        </w:rPr>
        <w:t xml:space="preserve"> </w:t>
      </w:r>
      <w:proofErr w:type="spellStart"/>
      <w:r>
        <w:rPr>
          <w:rFonts w:cs="Times New Roman"/>
          <w:lang w:val="en-US"/>
        </w:rPr>
        <w:t>trội</w:t>
      </w:r>
      <w:proofErr w:type="spellEnd"/>
      <w:r>
        <w:rPr>
          <w:rFonts w:cs="Times New Roman"/>
          <w:lang w:val="en-US"/>
        </w:rPr>
        <w:t xml:space="preserve"> </w:t>
      </w:r>
      <w:proofErr w:type="spellStart"/>
      <w:r>
        <w:rPr>
          <w:rFonts w:cs="Times New Roman"/>
          <w:lang w:val="en-US"/>
        </w:rPr>
        <w:t>hơn</w:t>
      </w:r>
      <w:proofErr w:type="spellEnd"/>
      <w:r>
        <w:rPr>
          <w:rFonts w:cs="Times New Roman"/>
          <w:lang w:val="en-US"/>
        </w:rPr>
        <w:t xml:space="preserve"> so </w:t>
      </w:r>
      <w:proofErr w:type="spellStart"/>
      <w:r>
        <w:rPr>
          <w:rFonts w:cs="Times New Roman"/>
          <w:lang w:val="en-US"/>
        </w:rPr>
        <w:t>với</w:t>
      </w:r>
      <w:proofErr w:type="spellEnd"/>
      <w:r>
        <w:rPr>
          <w:rFonts w:cs="Times New Roman"/>
          <w:lang w:val="en-US"/>
        </w:rPr>
        <w:t xml:space="preserve"> </w:t>
      </w:r>
      <w:proofErr w:type="spellStart"/>
      <w:r>
        <w:rPr>
          <w:rFonts w:cs="Times New Roman"/>
          <w:lang w:val="en-US"/>
        </w:rPr>
        <w:t>MPBoot</w:t>
      </w:r>
      <w:proofErr w:type="spellEnd"/>
      <w:r>
        <w:rPr>
          <w:rFonts w:cs="Times New Roman"/>
          <w:lang w:val="en-US"/>
        </w:rPr>
        <w:t>-TBR</w:t>
      </w:r>
      <w:r w:rsidR="004A31A9">
        <w:rPr>
          <w:rFonts w:cs="Times New Roman"/>
          <w:lang w:val="en-US"/>
        </w:rPr>
        <w:t>-best</w:t>
      </w:r>
      <w:r>
        <w:rPr>
          <w:rFonts w:cs="Times New Roman"/>
          <w:lang w:val="en-US"/>
        </w:rPr>
        <w:t xml:space="preserve"> </w:t>
      </w:r>
      <w:proofErr w:type="spellStart"/>
      <w:r>
        <w:rPr>
          <w:rFonts w:cs="Times New Roman"/>
          <w:lang w:val="en-US"/>
        </w:rPr>
        <w:t>về</w:t>
      </w:r>
      <w:proofErr w:type="spellEnd"/>
      <w:r>
        <w:rPr>
          <w:rFonts w:cs="Times New Roman"/>
          <w:lang w:val="en-US"/>
        </w:rPr>
        <w:t xml:space="preserve"> </w:t>
      </w:r>
      <w:proofErr w:type="spellStart"/>
      <w:r>
        <w:rPr>
          <w:rFonts w:cs="Times New Roman"/>
          <w:lang w:val="en-US"/>
        </w:rPr>
        <w:t>thời</w:t>
      </w:r>
      <w:proofErr w:type="spellEnd"/>
      <w:r>
        <w:rPr>
          <w:rFonts w:cs="Times New Roman"/>
          <w:lang w:val="en-US"/>
        </w:rPr>
        <w:t xml:space="preserve"> </w:t>
      </w:r>
      <w:proofErr w:type="spellStart"/>
      <w:r>
        <w:rPr>
          <w:rFonts w:cs="Times New Roman"/>
          <w:lang w:val="en-US"/>
        </w:rPr>
        <w:t>gian</w:t>
      </w:r>
      <w:proofErr w:type="spellEnd"/>
      <w:r>
        <w:rPr>
          <w:rFonts w:cs="Times New Roman"/>
          <w:lang w:val="en-US"/>
        </w:rPr>
        <w:t xml:space="preserve"> </w:t>
      </w:r>
      <w:proofErr w:type="spellStart"/>
      <w:r>
        <w:rPr>
          <w:rFonts w:cs="Times New Roman"/>
          <w:lang w:val="en-US"/>
        </w:rPr>
        <w:t>thực</w:t>
      </w:r>
      <w:proofErr w:type="spellEnd"/>
      <w:r>
        <w:rPr>
          <w:rFonts w:cs="Times New Roman"/>
          <w:lang w:val="en-US"/>
        </w:rPr>
        <w:t xml:space="preserve"> </w:t>
      </w:r>
      <w:proofErr w:type="spellStart"/>
      <w:r>
        <w:rPr>
          <w:rFonts w:cs="Times New Roman"/>
          <w:lang w:val="en-US"/>
        </w:rPr>
        <w:t>thi</w:t>
      </w:r>
      <w:proofErr w:type="spellEnd"/>
      <w:r w:rsidR="00C26DBD">
        <w:rPr>
          <w:rFonts w:cs="Times New Roman"/>
          <w:lang w:val="en-US"/>
        </w:rPr>
        <w:t xml:space="preserve">. Ở </w:t>
      </w:r>
      <w:proofErr w:type="spellStart"/>
      <w:r w:rsidR="00C26DBD">
        <w:rPr>
          <w:rFonts w:cs="Times New Roman"/>
          <w:lang w:val="en-US"/>
        </w:rPr>
        <w:t>những</w:t>
      </w:r>
      <w:proofErr w:type="spellEnd"/>
      <w:r w:rsidR="00C26DBD">
        <w:rPr>
          <w:rFonts w:cs="Times New Roman"/>
          <w:lang w:val="en-US"/>
        </w:rPr>
        <w:t xml:space="preserve"> </w:t>
      </w:r>
      <w:proofErr w:type="spellStart"/>
      <w:r w:rsidR="00C26DBD">
        <w:rPr>
          <w:rFonts w:cs="Times New Roman"/>
          <w:lang w:val="en-US"/>
        </w:rPr>
        <w:t>bộ</w:t>
      </w:r>
      <w:proofErr w:type="spellEnd"/>
      <w:r w:rsidR="00C26DBD">
        <w:rPr>
          <w:rFonts w:cs="Times New Roman"/>
          <w:lang w:val="en-US"/>
        </w:rPr>
        <w:t xml:space="preserve"> </w:t>
      </w:r>
      <w:proofErr w:type="spellStart"/>
      <w:r w:rsidR="00C26DBD">
        <w:rPr>
          <w:rFonts w:cs="Times New Roman"/>
          <w:lang w:val="en-US"/>
        </w:rPr>
        <w:t>dữ</w:t>
      </w:r>
      <w:proofErr w:type="spellEnd"/>
      <w:r w:rsidR="00C26DBD">
        <w:rPr>
          <w:rFonts w:cs="Times New Roman"/>
          <w:lang w:val="en-US"/>
        </w:rPr>
        <w:t xml:space="preserve"> </w:t>
      </w:r>
      <w:proofErr w:type="spellStart"/>
      <w:r w:rsidR="00C26DBD">
        <w:rPr>
          <w:rFonts w:cs="Times New Roman"/>
          <w:lang w:val="en-US"/>
        </w:rPr>
        <w:t>liệu</w:t>
      </w:r>
      <w:proofErr w:type="spellEnd"/>
      <w:r w:rsidR="00C26DBD">
        <w:rPr>
          <w:rFonts w:cs="Times New Roman"/>
          <w:lang w:val="en-US"/>
        </w:rPr>
        <w:t xml:space="preserve"> </w:t>
      </w:r>
      <w:proofErr w:type="spellStart"/>
      <w:r w:rsidR="00C26DBD">
        <w:rPr>
          <w:rFonts w:cs="Times New Roman"/>
          <w:lang w:val="en-US"/>
        </w:rPr>
        <w:t>dễ</w:t>
      </w:r>
      <w:proofErr w:type="spellEnd"/>
      <w:r w:rsidR="00C26DBD">
        <w:rPr>
          <w:rFonts w:cs="Times New Roman"/>
          <w:lang w:val="en-US"/>
        </w:rPr>
        <w:t xml:space="preserve">, </w:t>
      </w:r>
      <w:proofErr w:type="spellStart"/>
      <w:r w:rsidR="00C26DBD">
        <w:rPr>
          <w:rFonts w:cs="Times New Roman"/>
          <w:lang w:val="en-US"/>
        </w:rPr>
        <w:t>MPBoot</w:t>
      </w:r>
      <w:proofErr w:type="spellEnd"/>
      <w:r w:rsidR="00C26DBD">
        <w:rPr>
          <w:rFonts w:cs="Times New Roman"/>
          <w:lang w:val="en-US"/>
        </w:rPr>
        <w:t xml:space="preserve">-ACO </w:t>
      </w:r>
      <w:proofErr w:type="spellStart"/>
      <w:r w:rsidR="00C26DBD">
        <w:rPr>
          <w:rFonts w:cs="Times New Roman"/>
          <w:lang w:val="en-US"/>
        </w:rPr>
        <w:t>lựa</w:t>
      </w:r>
      <w:proofErr w:type="spellEnd"/>
      <w:r w:rsidR="00C26DBD">
        <w:rPr>
          <w:rFonts w:cs="Times New Roman"/>
          <w:lang w:val="en-US"/>
        </w:rPr>
        <w:t xml:space="preserve"> </w:t>
      </w:r>
      <w:proofErr w:type="spellStart"/>
      <w:r w:rsidR="00C26DBD">
        <w:rPr>
          <w:rFonts w:cs="Times New Roman"/>
          <w:lang w:val="en-US"/>
        </w:rPr>
        <w:t>chọn</w:t>
      </w:r>
      <w:proofErr w:type="spellEnd"/>
      <w:r w:rsidR="00C26DBD">
        <w:rPr>
          <w:rFonts w:cs="Times New Roman"/>
          <w:lang w:val="en-US"/>
        </w:rPr>
        <w:t xml:space="preserve"> </w:t>
      </w:r>
      <w:proofErr w:type="spellStart"/>
      <w:r w:rsidR="00C26DBD">
        <w:rPr>
          <w:rFonts w:cs="Times New Roman"/>
          <w:lang w:val="en-US"/>
        </w:rPr>
        <w:t>các</w:t>
      </w:r>
      <w:proofErr w:type="spellEnd"/>
      <w:r w:rsidR="00C26DBD">
        <w:rPr>
          <w:rFonts w:cs="Times New Roman"/>
          <w:lang w:val="en-US"/>
        </w:rPr>
        <w:t xml:space="preserve"> </w:t>
      </w:r>
      <w:proofErr w:type="spellStart"/>
      <w:r w:rsidR="00C26DBD">
        <w:rPr>
          <w:rFonts w:cs="Times New Roman"/>
          <w:lang w:val="en-US"/>
        </w:rPr>
        <w:t>phép</w:t>
      </w:r>
      <w:proofErr w:type="spellEnd"/>
      <w:r w:rsidR="00C26DBD">
        <w:rPr>
          <w:rFonts w:cs="Times New Roman"/>
          <w:lang w:val="en-US"/>
        </w:rPr>
        <w:t xml:space="preserve"> </w:t>
      </w:r>
      <w:proofErr w:type="spellStart"/>
      <w:r w:rsidR="00C26DBD">
        <w:rPr>
          <w:rFonts w:cs="Times New Roman"/>
          <w:lang w:val="en-US"/>
        </w:rPr>
        <w:t>leo</w:t>
      </w:r>
      <w:proofErr w:type="spellEnd"/>
      <w:r w:rsidR="00C26DBD">
        <w:rPr>
          <w:rFonts w:cs="Times New Roman"/>
          <w:lang w:val="en-US"/>
        </w:rPr>
        <w:t xml:space="preserve"> </w:t>
      </w:r>
      <w:proofErr w:type="spellStart"/>
      <w:r w:rsidR="00C26DBD">
        <w:rPr>
          <w:rFonts w:cs="Times New Roman"/>
          <w:lang w:val="en-US"/>
        </w:rPr>
        <w:t>đồi</w:t>
      </w:r>
      <w:proofErr w:type="spellEnd"/>
      <w:r w:rsidR="00C26DBD">
        <w:rPr>
          <w:rFonts w:cs="Times New Roman"/>
          <w:lang w:val="en-US"/>
        </w:rPr>
        <w:t xml:space="preserve"> </w:t>
      </w:r>
      <w:proofErr w:type="spellStart"/>
      <w:r w:rsidR="00C26DBD">
        <w:rPr>
          <w:rFonts w:cs="Times New Roman"/>
          <w:lang w:val="en-US"/>
        </w:rPr>
        <w:t>nhằm</w:t>
      </w:r>
      <w:proofErr w:type="spellEnd"/>
      <w:r w:rsidR="00C26DBD">
        <w:rPr>
          <w:rFonts w:cs="Times New Roman"/>
          <w:lang w:val="en-US"/>
        </w:rPr>
        <w:t xml:space="preserve"> </w:t>
      </w:r>
      <w:proofErr w:type="spellStart"/>
      <w:r w:rsidR="00C26DBD">
        <w:rPr>
          <w:rFonts w:cs="Times New Roman"/>
          <w:lang w:val="en-US"/>
        </w:rPr>
        <w:t>tăng</w:t>
      </w:r>
      <w:proofErr w:type="spellEnd"/>
      <w:r w:rsidR="00C26DBD">
        <w:rPr>
          <w:rFonts w:cs="Times New Roman"/>
          <w:lang w:val="en-US"/>
        </w:rPr>
        <w:t xml:space="preserve"> </w:t>
      </w:r>
      <w:proofErr w:type="spellStart"/>
      <w:r w:rsidR="00C26DBD">
        <w:rPr>
          <w:rFonts w:cs="Times New Roman"/>
          <w:lang w:val="en-US"/>
        </w:rPr>
        <w:t>hiệu</w:t>
      </w:r>
      <w:proofErr w:type="spellEnd"/>
      <w:r w:rsidR="00C26DBD">
        <w:rPr>
          <w:rFonts w:cs="Times New Roman"/>
          <w:lang w:val="en-US"/>
        </w:rPr>
        <w:t xml:space="preserve"> </w:t>
      </w:r>
      <w:proofErr w:type="spellStart"/>
      <w:r w:rsidR="00C26DBD">
        <w:rPr>
          <w:rFonts w:cs="Times New Roman"/>
          <w:lang w:val="en-US"/>
        </w:rPr>
        <w:t>năng</w:t>
      </w:r>
      <w:proofErr w:type="spellEnd"/>
      <w:r w:rsidR="00C26DBD">
        <w:rPr>
          <w:rFonts w:cs="Times New Roman"/>
          <w:lang w:val="en-US"/>
        </w:rPr>
        <w:t xml:space="preserve"> </w:t>
      </w:r>
      <w:proofErr w:type="spellStart"/>
      <w:r w:rsidR="00C26DBD">
        <w:rPr>
          <w:rFonts w:cs="Times New Roman"/>
          <w:lang w:val="en-US"/>
        </w:rPr>
        <w:t>chương</w:t>
      </w:r>
      <w:proofErr w:type="spellEnd"/>
      <w:r w:rsidR="00C26DBD">
        <w:rPr>
          <w:rFonts w:cs="Times New Roman"/>
          <w:lang w:val="en-US"/>
        </w:rPr>
        <w:t xml:space="preserve"> </w:t>
      </w:r>
      <w:proofErr w:type="spellStart"/>
      <w:r w:rsidR="00C26DBD">
        <w:rPr>
          <w:rFonts w:cs="Times New Roman"/>
          <w:lang w:val="en-US"/>
        </w:rPr>
        <w:t>trình</w:t>
      </w:r>
      <w:proofErr w:type="spellEnd"/>
      <w:r w:rsidR="00C26DBD">
        <w:rPr>
          <w:rFonts w:cs="Times New Roman"/>
          <w:lang w:val="en-US"/>
        </w:rPr>
        <w:t xml:space="preserve"> (do </w:t>
      </w:r>
      <w:proofErr w:type="spellStart"/>
      <w:r w:rsidR="00C26DBD">
        <w:rPr>
          <w:rFonts w:cs="Times New Roman"/>
          <w:lang w:val="en-US"/>
        </w:rPr>
        <w:t>những</w:t>
      </w:r>
      <w:proofErr w:type="spellEnd"/>
      <w:r w:rsidR="00C26DBD">
        <w:rPr>
          <w:rFonts w:cs="Times New Roman"/>
          <w:lang w:val="en-US"/>
        </w:rPr>
        <w:t xml:space="preserve"> </w:t>
      </w:r>
      <w:proofErr w:type="spellStart"/>
      <w:r w:rsidR="00C26DBD">
        <w:rPr>
          <w:rFonts w:cs="Times New Roman"/>
          <w:lang w:val="en-US"/>
        </w:rPr>
        <w:t>phép</w:t>
      </w:r>
      <w:proofErr w:type="spellEnd"/>
      <w:r w:rsidR="00C26DBD">
        <w:rPr>
          <w:rFonts w:cs="Times New Roman"/>
          <w:lang w:val="en-US"/>
        </w:rPr>
        <w:t xml:space="preserve"> </w:t>
      </w:r>
      <w:proofErr w:type="spellStart"/>
      <w:r w:rsidR="00C26DBD">
        <w:rPr>
          <w:rFonts w:cs="Times New Roman"/>
          <w:lang w:val="en-US"/>
        </w:rPr>
        <w:t>leo</w:t>
      </w:r>
      <w:proofErr w:type="spellEnd"/>
      <w:r w:rsidR="00C26DBD">
        <w:rPr>
          <w:rFonts w:cs="Times New Roman"/>
          <w:lang w:val="en-US"/>
        </w:rPr>
        <w:t xml:space="preserve"> </w:t>
      </w:r>
      <w:proofErr w:type="spellStart"/>
      <w:r w:rsidR="00C26DBD">
        <w:rPr>
          <w:rFonts w:cs="Times New Roman"/>
          <w:lang w:val="en-US"/>
        </w:rPr>
        <w:t>đồi</w:t>
      </w:r>
      <w:proofErr w:type="spellEnd"/>
      <w:r w:rsidR="00C26DBD">
        <w:rPr>
          <w:rFonts w:cs="Times New Roman"/>
          <w:lang w:val="en-US"/>
        </w:rPr>
        <w:t xml:space="preserve"> </w:t>
      </w:r>
      <w:proofErr w:type="spellStart"/>
      <w:r w:rsidR="00C26DBD">
        <w:rPr>
          <w:rFonts w:cs="Times New Roman"/>
          <w:lang w:val="en-US"/>
        </w:rPr>
        <w:t>mạnh</w:t>
      </w:r>
      <w:proofErr w:type="spellEnd"/>
      <w:r w:rsidR="00C26DBD">
        <w:rPr>
          <w:rFonts w:cs="Times New Roman"/>
          <w:lang w:val="en-US"/>
        </w:rPr>
        <w:t xml:space="preserve"> </w:t>
      </w:r>
      <w:proofErr w:type="spellStart"/>
      <w:r w:rsidR="00C26DBD">
        <w:rPr>
          <w:rFonts w:cs="Times New Roman"/>
          <w:lang w:val="en-US"/>
        </w:rPr>
        <w:t>sau</w:t>
      </w:r>
      <w:proofErr w:type="spellEnd"/>
      <w:r w:rsidR="00C26DBD">
        <w:rPr>
          <w:rFonts w:cs="Times New Roman"/>
          <w:lang w:val="en-US"/>
        </w:rPr>
        <w:t xml:space="preserve"> </w:t>
      </w:r>
      <w:proofErr w:type="spellStart"/>
      <w:r w:rsidR="00C26DBD">
        <w:rPr>
          <w:rFonts w:cs="Times New Roman"/>
          <w:lang w:val="en-US"/>
        </w:rPr>
        <w:t>khi</w:t>
      </w:r>
      <w:proofErr w:type="spellEnd"/>
      <w:r w:rsidR="00C26DBD">
        <w:rPr>
          <w:rFonts w:cs="Times New Roman"/>
          <w:lang w:val="en-US"/>
        </w:rPr>
        <w:t xml:space="preserve"> </w:t>
      </w:r>
      <w:proofErr w:type="spellStart"/>
      <w:r w:rsidR="00C26DBD">
        <w:rPr>
          <w:rFonts w:cs="Times New Roman"/>
          <w:lang w:val="en-US"/>
        </w:rPr>
        <w:t>đã</w:t>
      </w:r>
      <w:proofErr w:type="spellEnd"/>
      <w:r w:rsidR="00C26DBD">
        <w:rPr>
          <w:rFonts w:cs="Times New Roman"/>
          <w:lang w:val="en-US"/>
        </w:rPr>
        <w:t xml:space="preserve"> </w:t>
      </w:r>
      <w:proofErr w:type="spellStart"/>
      <w:r w:rsidR="00C26DBD">
        <w:rPr>
          <w:rFonts w:cs="Times New Roman"/>
          <w:lang w:val="en-US"/>
        </w:rPr>
        <w:t>tìm</w:t>
      </w:r>
      <w:proofErr w:type="spellEnd"/>
      <w:r w:rsidR="00C26DBD">
        <w:rPr>
          <w:rFonts w:cs="Times New Roman"/>
          <w:lang w:val="en-US"/>
        </w:rPr>
        <w:t xml:space="preserve"> </w:t>
      </w:r>
      <w:proofErr w:type="spellStart"/>
      <w:r w:rsidR="00C26DBD">
        <w:rPr>
          <w:rFonts w:cs="Times New Roman"/>
          <w:lang w:val="en-US"/>
        </w:rPr>
        <w:t>được</w:t>
      </w:r>
      <w:proofErr w:type="spellEnd"/>
      <w:r w:rsidR="00C26DBD">
        <w:rPr>
          <w:rFonts w:cs="Times New Roman"/>
          <w:lang w:val="en-US"/>
        </w:rPr>
        <w:t xml:space="preserve"> </w:t>
      </w:r>
      <w:proofErr w:type="spellStart"/>
      <w:r w:rsidR="00C26DBD">
        <w:rPr>
          <w:rFonts w:cs="Times New Roman"/>
          <w:lang w:val="en-US"/>
        </w:rPr>
        <w:t>điểm</w:t>
      </w:r>
      <w:proofErr w:type="spellEnd"/>
      <w:r w:rsidR="00C26DBD">
        <w:rPr>
          <w:rFonts w:cs="Times New Roman"/>
          <w:lang w:val="en-US"/>
        </w:rPr>
        <w:t xml:space="preserve"> MP </w:t>
      </w:r>
      <w:proofErr w:type="spellStart"/>
      <w:r w:rsidR="00C26DBD">
        <w:rPr>
          <w:rFonts w:cs="Times New Roman"/>
          <w:lang w:val="en-US"/>
        </w:rPr>
        <w:t>tối</w:t>
      </w:r>
      <w:proofErr w:type="spellEnd"/>
      <w:r w:rsidR="00C26DBD">
        <w:rPr>
          <w:rFonts w:cs="Times New Roman"/>
          <w:lang w:val="en-US"/>
        </w:rPr>
        <w:t xml:space="preserve"> </w:t>
      </w:r>
      <w:proofErr w:type="spellStart"/>
      <w:r w:rsidR="00C26DBD">
        <w:rPr>
          <w:rFonts w:cs="Times New Roman"/>
          <w:lang w:val="en-US"/>
        </w:rPr>
        <w:t>ưu</w:t>
      </w:r>
      <w:proofErr w:type="spellEnd"/>
      <w:r w:rsidR="00C26DBD">
        <w:rPr>
          <w:rFonts w:cs="Times New Roman"/>
          <w:lang w:val="en-US"/>
        </w:rPr>
        <w:t xml:space="preserve"> </w:t>
      </w:r>
      <w:proofErr w:type="spellStart"/>
      <w:r w:rsidR="00C26DBD">
        <w:rPr>
          <w:rFonts w:cs="Times New Roman"/>
          <w:lang w:val="en-US"/>
        </w:rPr>
        <w:t>sẽ</w:t>
      </w:r>
      <w:proofErr w:type="spellEnd"/>
      <w:r w:rsidR="00C26DBD">
        <w:rPr>
          <w:rFonts w:cs="Times New Roman"/>
          <w:lang w:val="en-US"/>
        </w:rPr>
        <w:t xml:space="preserve"> </w:t>
      </w:r>
      <w:proofErr w:type="spellStart"/>
      <w:r w:rsidR="00C26DBD">
        <w:rPr>
          <w:rFonts w:cs="Times New Roman"/>
          <w:lang w:val="en-US"/>
        </w:rPr>
        <w:t>không</w:t>
      </w:r>
      <w:proofErr w:type="spellEnd"/>
      <w:r w:rsidR="00C26DBD">
        <w:rPr>
          <w:rFonts w:cs="Times New Roman"/>
          <w:lang w:val="en-US"/>
        </w:rPr>
        <w:t xml:space="preserve"> </w:t>
      </w:r>
      <w:proofErr w:type="spellStart"/>
      <w:r w:rsidR="00C26DBD">
        <w:rPr>
          <w:rFonts w:cs="Times New Roman"/>
          <w:lang w:val="en-US"/>
        </w:rPr>
        <w:t>phát</w:t>
      </w:r>
      <w:proofErr w:type="spellEnd"/>
      <w:r w:rsidR="00C26DBD">
        <w:rPr>
          <w:rFonts w:cs="Times New Roman"/>
          <w:lang w:val="en-US"/>
        </w:rPr>
        <w:t xml:space="preserve"> </w:t>
      </w:r>
      <w:proofErr w:type="spellStart"/>
      <w:r w:rsidR="00C26DBD">
        <w:rPr>
          <w:rFonts w:cs="Times New Roman"/>
          <w:lang w:val="en-US"/>
        </w:rPr>
        <w:t>huy</w:t>
      </w:r>
      <w:proofErr w:type="spellEnd"/>
      <w:r w:rsidR="00C26DBD">
        <w:rPr>
          <w:rFonts w:cs="Times New Roman"/>
          <w:lang w:val="en-US"/>
        </w:rPr>
        <w:t xml:space="preserve"> </w:t>
      </w:r>
      <w:proofErr w:type="spellStart"/>
      <w:r w:rsidR="00C26DBD">
        <w:rPr>
          <w:rFonts w:cs="Times New Roman"/>
          <w:lang w:val="en-US"/>
        </w:rPr>
        <w:t>được</w:t>
      </w:r>
      <w:proofErr w:type="spellEnd"/>
      <w:r w:rsidR="00C26DBD">
        <w:rPr>
          <w:rFonts w:cs="Times New Roman"/>
          <w:lang w:val="en-US"/>
        </w:rPr>
        <w:t xml:space="preserve"> </w:t>
      </w:r>
      <w:proofErr w:type="spellStart"/>
      <w:r w:rsidR="00C26DBD">
        <w:rPr>
          <w:rFonts w:cs="Times New Roman"/>
          <w:lang w:val="en-US"/>
        </w:rPr>
        <w:t>hiệu</w:t>
      </w:r>
      <w:proofErr w:type="spellEnd"/>
      <w:r w:rsidR="00C26DBD">
        <w:rPr>
          <w:rFonts w:cs="Times New Roman"/>
          <w:lang w:val="en-US"/>
        </w:rPr>
        <w:t xml:space="preserve"> </w:t>
      </w:r>
      <w:proofErr w:type="spellStart"/>
      <w:r w:rsidR="00C26DBD">
        <w:rPr>
          <w:rFonts w:cs="Times New Roman"/>
          <w:lang w:val="en-US"/>
        </w:rPr>
        <w:t>quả</w:t>
      </w:r>
      <w:proofErr w:type="spellEnd"/>
      <w:r w:rsidR="00C26DBD">
        <w:rPr>
          <w:rFonts w:cs="Times New Roman"/>
          <w:lang w:val="en-US"/>
        </w:rPr>
        <w:t xml:space="preserve">). Qua </w:t>
      </w:r>
      <w:proofErr w:type="spellStart"/>
      <w:r w:rsidR="00C26DBD">
        <w:rPr>
          <w:rFonts w:cs="Times New Roman"/>
          <w:lang w:val="en-US"/>
        </w:rPr>
        <w:t>đó</w:t>
      </w:r>
      <w:proofErr w:type="spellEnd"/>
      <w:r w:rsidR="00C26DBD">
        <w:rPr>
          <w:rFonts w:cs="Times New Roman"/>
          <w:lang w:val="en-US"/>
        </w:rPr>
        <w:t xml:space="preserve"> </w:t>
      </w:r>
      <w:proofErr w:type="spellStart"/>
      <w:r>
        <w:rPr>
          <w:rFonts w:cs="Times New Roman"/>
          <w:lang w:val="en-US"/>
        </w:rPr>
        <w:t>thể</w:t>
      </w:r>
      <w:proofErr w:type="spellEnd"/>
      <w:r>
        <w:rPr>
          <w:rFonts w:cs="Times New Roman"/>
          <w:lang w:val="en-US"/>
        </w:rPr>
        <w:t xml:space="preserve"> </w:t>
      </w:r>
      <w:proofErr w:type="spellStart"/>
      <w:r>
        <w:rPr>
          <w:rFonts w:cs="Times New Roman"/>
          <w:lang w:val="en-US"/>
        </w:rPr>
        <w:t>hiện</w:t>
      </w:r>
      <w:proofErr w:type="spellEnd"/>
      <w:r>
        <w:rPr>
          <w:rFonts w:cs="Times New Roman"/>
          <w:lang w:val="en-US"/>
        </w:rPr>
        <w:t xml:space="preserve"> </w:t>
      </w:r>
      <w:proofErr w:type="spellStart"/>
      <w:r>
        <w:rPr>
          <w:rFonts w:cs="Times New Roman"/>
          <w:lang w:val="en-US"/>
        </w:rPr>
        <w:t>sự</w:t>
      </w:r>
      <w:proofErr w:type="spellEnd"/>
      <w:r>
        <w:rPr>
          <w:rFonts w:cs="Times New Roman"/>
          <w:lang w:val="en-US"/>
        </w:rPr>
        <w:t xml:space="preserve"> </w:t>
      </w:r>
      <w:proofErr w:type="spellStart"/>
      <w:r>
        <w:rPr>
          <w:rFonts w:cs="Times New Roman"/>
          <w:lang w:val="en-US"/>
        </w:rPr>
        <w:t>khai</w:t>
      </w:r>
      <w:proofErr w:type="spellEnd"/>
      <w:r>
        <w:rPr>
          <w:rFonts w:cs="Times New Roman"/>
          <w:lang w:val="en-US"/>
        </w:rPr>
        <w:t xml:space="preserve"> </w:t>
      </w:r>
      <w:proofErr w:type="spellStart"/>
      <w:r>
        <w:rPr>
          <w:rFonts w:cs="Times New Roman"/>
          <w:lang w:val="en-US"/>
        </w:rPr>
        <w:t>thác</w:t>
      </w:r>
      <w:proofErr w:type="spellEnd"/>
      <w:r>
        <w:rPr>
          <w:rFonts w:cs="Times New Roman"/>
          <w:lang w:val="en-US"/>
        </w:rPr>
        <w:t xml:space="preserve"> </w:t>
      </w:r>
      <w:proofErr w:type="spellStart"/>
      <w:r>
        <w:rPr>
          <w:rFonts w:cs="Times New Roman"/>
          <w:lang w:val="en-US"/>
        </w:rPr>
        <w:t>thế</w:t>
      </w:r>
      <w:proofErr w:type="spellEnd"/>
      <w:r>
        <w:rPr>
          <w:rFonts w:cs="Times New Roman"/>
          <w:lang w:val="en-US"/>
        </w:rPr>
        <w:t xml:space="preserve"> </w:t>
      </w:r>
      <w:proofErr w:type="spellStart"/>
      <w:r>
        <w:rPr>
          <w:rFonts w:cs="Times New Roman"/>
          <w:lang w:val="en-US"/>
        </w:rPr>
        <w:t>mạnh</w:t>
      </w:r>
      <w:proofErr w:type="spellEnd"/>
      <w:r>
        <w:rPr>
          <w:rFonts w:cs="Times New Roman"/>
          <w:lang w:val="en-US"/>
        </w:rPr>
        <w:t xml:space="preserve"> </w:t>
      </w:r>
      <w:proofErr w:type="spellStart"/>
      <w:r>
        <w:rPr>
          <w:rFonts w:cs="Times New Roman"/>
          <w:lang w:val="en-US"/>
        </w:rPr>
        <w:t>hợp</w:t>
      </w:r>
      <w:proofErr w:type="spellEnd"/>
      <w:r>
        <w:rPr>
          <w:rFonts w:cs="Times New Roman"/>
          <w:lang w:val="en-US"/>
        </w:rPr>
        <w:t xml:space="preserve"> </w:t>
      </w:r>
      <w:proofErr w:type="spellStart"/>
      <w:r>
        <w:rPr>
          <w:rFonts w:cs="Times New Roman"/>
          <w:lang w:val="en-US"/>
        </w:rPr>
        <w:t>lý</w:t>
      </w:r>
      <w:proofErr w:type="spellEnd"/>
      <w:r>
        <w:rPr>
          <w:rFonts w:cs="Times New Roman"/>
          <w:lang w:val="en-US"/>
        </w:rPr>
        <w:t xml:space="preserve"> </w:t>
      </w:r>
      <w:proofErr w:type="spellStart"/>
      <w:r>
        <w:rPr>
          <w:rFonts w:cs="Times New Roman"/>
          <w:lang w:val="en-US"/>
        </w:rPr>
        <w:t>của</w:t>
      </w:r>
      <w:proofErr w:type="spellEnd"/>
      <w:r>
        <w:rPr>
          <w:rFonts w:cs="Times New Roman"/>
          <w:lang w:val="en-US"/>
        </w:rPr>
        <w:t xml:space="preserve"> </w:t>
      </w:r>
      <w:proofErr w:type="spellStart"/>
      <w:r>
        <w:rPr>
          <w:rFonts w:cs="Times New Roman"/>
          <w:lang w:val="en-US"/>
        </w:rPr>
        <w:t>các</w:t>
      </w:r>
      <w:proofErr w:type="spellEnd"/>
      <w:r>
        <w:rPr>
          <w:rFonts w:cs="Times New Roman"/>
          <w:lang w:val="en-US"/>
        </w:rPr>
        <w:t xml:space="preserve"> </w:t>
      </w:r>
      <w:proofErr w:type="spellStart"/>
      <w:r>
        <w:rPr>
          <w:rFonts w:cs="Times New Roman"/>
          <w:lang w:val="en-US"/>
        </w:rPr>
        <w:t>phép</w:t>
      </w:r>
      <w:proofErr w:type="spellEnd"/>
      <w:r>
        <w:rPr>
          <w:rFonts w:cs="Times New Roman"/>
          <w:lang w:val="en-US"/>
        </w:rPr>
        <w:t xml:space="preserve"> </w:t>
      </w:r>
      <w:proofErr w:type="spellStart"/>
      <w:r>
        <w:rPr>
          <w:rFonts w:cs="Times New Roman"/>
          <w:lang w:val="en-US"/>
        </w:rPr>
        <w:t>biến</w:t>
      </w:r>
      <w:proofErr w:type="spellEnd"/>
      <w:r>
        <w:rPr>
          <w:rFonts w:cs="Times New Roman"/>
          <w:lang w:val="en-US"/>
        </w:rPr>
        <w:t xml:space="preserve"> </w:t>
      </w:r>
      <w:proofErr w:type="spellStart"/>
      <w:r>
        <w:rPr>
          <w:rFonts w:cs="Times New Roman"/>
          <w:lang w:val="en-US"/>
        </w:rPr>
        <w:t>đổi</w:t>
      </w:r>
      <w:proofErr w:type="spellEnd"/>
      <w:r>
        <w:rPr>
          <w:rFonts w:cs="Times New Roman"/>
          <w:lang w:val="en-US"/>
        </w:rPr>
        <w:t xml:space="preserve"> </w:t>
      </w:r>
      <w:proofErr w:type="spellStart"/>
      <w:r>
        <w:rPr>
          <w:rFonts w:cs="Times New Roman"/>
          <w:lang w:val="en-US"/>
        </w:rPr>
        <w:t>cây</w:t>
      </w:r>
      <w:proofErr w:type="spellEnd"/>
      <w:r w:rsidR="00C26DBD">
        <w:rPr>
          <w:rFonts w:cs="Times New Roman"/>
          <w:lang w:val="en-US"/>
        </w:rPr>
        <w:t xml:space="preserve"> </w:t>
      </w:r>
      <w:proofErr w:type="spellStart"/>
      <w:r w:rsidR="00C26DBD">
        <w:rPr>
          <w:rFonts w:cs="Times New Roman"/>
          <w:lang w:val="en-US"/>
        </w:rPr>
        <w:t>của</w:t>
      </w:r>
      <w:proofErr w:type="spellEnd"/>
      <w:r w:rsidR="00C26DBD">
        <w:rPr>
          <w:rFonts w:cs="Times New Roman"/>
          <w:lang w:val="en-US"/>
        </w:rPr>
        <w:t xml:space="preserve"> </w:t>
      </w:r>
      <w:proofErr w:type="spellStart"/>
      <w:r w:rsidR="00C26DBD">
        <w:rPr>
          <w:rFonts w:cs="Times New Roman"/>
          <w:lang w:val="en-US"/>
        </w:rPr>
        <w:t>MPBoot</w:t>
      </w:r>
      <w:proofErr w:type="spellEnd"/>
      <w:r w:rsidR="00C26DBD">
        <w:rPr>
          <w:rFonts w:cs="Times New Roman"/>
          <w:lang w:val="en-US"/>
        </w:rPr>
        <w:t>-ACO</w:t>
      </w:r>
      <w:r>
        <w:rPr>
          <w:rFonts w:cs="Times New Roman"/>
          <w:lang w:val="en-US"/>
        </w:rPr>
        <w:t xml:space="preserve">. </w:t>
      </w:r>
    </w:p>
    <w:p w14:paraId="074ABAB1" w14:textId="77777777" w:rsidR="00CE7D9A" w:rsidRPr="00CE7D9A" w:rsidRDefault="00CE7D9A" w:rsidP="007170F6">
      <w:pPr>
        <w:shd w:val="clear" w:color="auto" w:fill="FFFFFF" w:themeFill="background1"/>
        <w:ind w:firstLine="450"/>
        <w:rPr>
          <w:rFonts w:cs="Times New Roman"/>
        </w:rPr>
      </w:pPr>
      <w:r w:rsidRPr="000E4ABB">
        <w:rPr>
          <w:rFonts w:cs="Times New Roman"/>
          <w:shd w:val="clear" w:color="auto" w:fill="FFFFFF" w:themeFill="background1"/>
        </w:rPr>
        <w:t>Trong các nghiên cứu sắp tới, chúng tôi sẽ nghiên cứu cải tiến MPBoot-TBR ở cả 2 thang đo điểm MP và thời gian chạy. Thứ nhất, ta có thể tối ưu việc tính lại điểm của cây sao cho độ phức tạp tính toán không phụ thuộc vào bán kính maxtrav, từ đó có thể khảo sát được những cạnh nối ở xa cạnh cắt mà không tăng thêm chi phí, tối ưu có thể áp dụng cho cả TBR và SPR. Thứ hai, ta có thể nghiên cứu cải tiến cách duyệt khi leo đồi để tránh việc khảo sát nhiều phép TBR dẫn tới cùng một cấu trúc cây. Thứ ba, ta có thể nghiên cứu điều chỉnh hạn chế tập cây</w:t>
      </w:r>
      <w:r w:rsidRPr="00CE7D9A">
        <w:rPr>
          <w:rFonts w:cs="Times New Roman"/>
        </w:rPr>
        <w:t xml:space="preserve"> đưa vào làm REPS để vẫn đảm bảo độ chính xác bootstrap nhưng khảo sát ít cây hơn.</w:t>
      </w:r>
    </w:p>
    <w:p w14:paraId="58E8D6A4" w14:textId="3F53B2B9" w:rsidR="00CE7D9A" w:rsidRDefault="00CE7D9A" w:rsidP="00B75EA2">
      <w:pPr>
        <w:shd w:val="clear" w:color="auto" w:fill="FFFFFF" w:themeFill="background1"/>
        <w:ind w:firstLine="432"/>
        <w:rPr>
          <w:rFonts w:cs="Times New Roman"/>
        </w:rPr>
      </w:pPr>
      <w:r w:rsidRPr="00CE7D9A">
        <w:rPr>
          <w:rFonts w:cs="Times New Roman"/>
        </w:rPr>
        <w:t xml:space="preserve">Chúng tôi đã cài đặt thuật toán đề xuất trong phần mềm MPBoot-TBR được công khai mã nguồn tại địa chỉ </w:t>
      </w:r>
      <w:hyperlink r:id="rId17">
        <w:r w:rsidRPr="00CE7D9A">
          <w:rPr>
            <w:rFonts w:cs="Times New Roman"/>
            <w:color w:val="0563C1"/>
            <w:u w:val="single"/>
          </w:rPr>
          <w:t>https://github.com/HynDuf/mpboot/tree/Huynh_Tien_Dung</w:t>
        </w:r>
      </w:hyperlink>
      <w:r w:rsidRPr="00CE7D9A">
        <w:rPr>
          <w:rFonts w:cs="Times New Roman"/>
        </w:rPr>
        <w:t xml:space="preserve"> và MPBoot-ACO tại địa chỉ </w:t>
      </w:r>
      <w:hyperlink r:id="rId18">
        <w:r w:rsidRPr="00CE7D9A">
          <w:rPr>
            <w:rFonts w:cs="Times New Roman"/>
            <w:color w:val="1155CC"/>
            <w:u w:val="single"/>
          </w:rPr>
          <w:t>https://github.com/HynDuf/mpboot/tree/ant-colony-optimization</w:t>
        </w:r>
      </w:hyperlink>
      <w:r w:rsidRPr="00CE7D9A">
        <w:rPr>
          <w:rFonts w:cs="Times New Roman"/>
        </w:rPr>
        <w:t>.</w:t>
      </w:r>
    </w:p>
    <w:p w14:paraId="266969B9" w14:textId="570EF41E" w:rsidR="00070BA2" w:rsidRPr="00070BA2" w:rsidRDefault="00070BA2" w:rsidP="00945C4C">
      <w:pPr>
        <w:pStyle w:val="Heading1"/>
        <w:pageBreakBefore/>
        <w:numPr>
          <w:ilvl w:val="0"/>
          <w:numId w:val="0"/>
        </w:numPr>
        <w:rPr>
          <w:lang w:val="vi-VN"/>
        </w:rPr>
      </w:pPr>
      <w:r>
        <w:rPr>
          <w:lang w:val="vi-VN"/>
        </w:rPr>
        <w:lastRenderedPageBreak/>
        <w:t>Công bố liên quan</w:t>
      </w:r>
    </w:p>
    <w:p w14:paraId="08FC2C0B" w14:textId="64BAEFC7" w:rsidR="00070BA2" w:rsidRPr="00070BA2" w:rsidRDefault="00070BA2" w:rsidP="00070BA2">
      <w:pPr>
        <w:pStyle w:val="ListParagraph"/>
        <w:numPr>
          <w:ilvl w:val="0"/>
          <w:numId w:val="18"/>
        </w:numPr>
        <w:shd w:val="clear" w:color="auto" w:fill="FFFFFF" w:themeFill="background1"/>
        <w:rPr>
          <w:rFonts w:cs="Times New Roman"/>
          <w:lang w:val="vi-VN"/>
        </w:rPr>
      </w:pPr>
      <w:r>
        <w:t xml:space="preserve">T. D. Huynh, Q. T. Vu, V. D. Nguyen and D. T. Hoang, "Employing tree bisection and reconnection rearrangement for parsimony inference in MPBoot," </w:t>
      </w:r>
      <w:r>
        <w:rPr>
          <w:rStyle w:val="Emphasis"/>
        </w:rPr>
        <w:t>2022 14th International Conference on Knowledge and Systems Engineering (KSE)</w:t>
      </w:r>
      <w:r>
        <w:t>, Nha Trang, Vietnam, 2022, pp. 1-6, doi: 10.1109/KSE56063.2022.9953773.</w:t>
      </w:r>
    </w:p>
    <w:p w14:paraId="1710EE60" w14:textId="77777777" w:rsidR="000E4ABB" w:rsidRPr="000D1894" w:rsidRDefault="000E4ABB" w:rsidP="00945C4C">
      <w:pPr>
        <w:pStyle w:val="Heading1"/>
        <w:pageBreakBefore/>
        <w:numPr>
          <w:ilvl w:val="0"/>
          <w:numId w:val="0"/>
        </w:numPr>
        <w:rPr>
          <w:lang w:val="en-US"/>
        </w:rPr>
      </w:pPr>
      <w:proofErr w:type="spellStart"/>
      <w:r w:rsidRPr="000D1894">
        <w:rPr>
          <w:lang w:val="en-US"/>
        </w:rPr>
        <w:lastRenderedPageBreak/>
        <w:t>Tài</w:t>
      </w:r>
      <w:proofErr w:type="spellEnd"/>
      <w:r w:rsidRPr="000D1894">
        <w:rPr>
          <w:lang w:val="en-US"/>
        </w:rPr>
        <w:t xml:space="preserve"> </w:t>
      </w:r>
      <w:proofErr w:type="spellStart"/>
      <w:r w:rsidRPr="000D1894">
        <w:rPr>
          <w:lang w:val="en-US"/>
        </w:rPr>
        <w:t>liệu</w:t>
      </w:r>
      <w:proofErr w:type="spellEnd"/>
      <w:r w:rsidRPr="000D1894">
        <w:rPr>
          <w:lang w:val="en-US"/>
        </w:rPr>
        <w:t xml:space="preserve"> </w:t>
      </w:r>
      <w:proofErr w:type="spellStart"/>
      <w:r w:rsidRPr="000D1894">
        <w:rPr>
          <w:lang w:val="en-US"/>
        </w:rPr>
        <w:t>tham</w:t>
      </w:r>
      <w:proofErr w:type="spellEnd"/>
      <w:r w:rsidRPr="000D1894">
        <w:rPr>
          <w:lang w:val="en-US"/>
        </w:rPr>
        <w:t xml:space="preserve"> </w:t>
      </w:r>
      <w:proofErr w:type="spellStart"/>
      <w:r w:rsidRPr="000D1894">
        <w:rPr>
          <w:lang w:val="en-US"/>
        </w:rPr>
        <w:t>khảo</w:t>
      </w:r>
      <w:proofErr w:type="spellEnd"/>
    </w:p>
    <w:bookmarkStart w:id="10" w:name="ZOTERO_BREF_3jPGsy3A9x63" w:displacedByCustomXml="next"/>
    <w:sdt>
      <w:sdtPr>
        <w:rPr>
          <w:rFonts w:cs="Droid Sans Devanagari"/>
          <w:lang w:val="vi-VN"/>
        </w:rPr>
        <w:tag w:val="MENDELEY_BIBLIOGRAPHY"/>
        <w:id w:val="-1514595396"/>
        <w:placeholder>
          <w:docPart w:val="DefaultPlaceholder_-1854013440"/>
        </w:placeholder>
      </w:sdtPr>
      <w:sdtContent>
        <w:p w14:paraId="17E6D05E" w14:textId="77777777" w:rsidR="00A107FF" w:rsidRDefault="00A107FF">
          <w:pPr>
            <w:autoSpaceDE w:val="0"/>
            <w:autoSpaceDN w:val="0"/>
            <w:ind w:hanging="640"/>
            <w:divId w:val="1188907076"/>
            <w:rPr>
              <w:rFonts w:eastAsia="Times New Roman"/>
              <w:sz w:val="24"/>
              <w:szCs w:val="24"/>
            </w:rPr>
          </w:pPr>
          <w:r>
            <w:rPr>
              <w:rFonts w:eastAsia="Times New Roman"/>
            </w:rPr>
            <w:t>[1]</w:t>
          </w:r>
          <w:r>
            <w:rPr>
              <w:rFonts w:eastAsia="Times New Roman"/>
            </w:rPr>
            <w:tab/>
            <w:t xml:space="preserve">J. Herron and S. Freeman, </w:t>
          </w:r>
          <w:r>
            <w:rPr>
              <w:rFonts w:eastAsia="Times New Roman"/>
              <w:i/>
              <w:iCs/>
            </w:rPr>
            <w:t>Evolutionary Analysis</w:t>
          </w:r>
          <w:r>
            <w:rPr>
              <w:rFonts w:eastAsia="Times New Roman"/>
            </w:rPr>
            <w:t>, 5th ed. Pearson, 2013. doi: 10.1163/156854009X409126.</w:t>
          </w:r>
        </w:p>
        <w:p w14:paraId="0CD453A2" w14:textId="77777777" w:rsidR="00A107FF" w:rsidRDefault="00A107FF">
          <w:pPr>
            <w:autoSpaceDE w:val="0"/>
            <w:autoSpaceDN w:val="0"/>
            <w:ind w:hanging="640"/>
            <w:divId w:val="1918008167"/>
            <w:rPr>
              <w:rFonts w:eastAsia="Times New Roman"/>
            </w:rPr>
          </w:pPr>
          <w:r>
            <w:rPr>
              <w:rFonts w:eastAsia="Times New Roman"/>
            </w:rPr>
            <w:t>[2]</w:t>
          </w:r>
          <w:r>
            <w:rPr>
              <w:rFonts w:eastAsia="Times New Roman"/>
            </w:rPr>
            <w:tab/>
            <w:t xml:space="preserve">R. L. Graham and L. R. Foulds, “Unlikelihood that minimal phylogenies for a realistic biological study can be constructed in reasonable computational time,” </w:t>
          </w:r>
          <w:r>
            <w:rPr>
              <w:rFonts w:eastAsia="Times New Roman"/>
              <w:i/>
              <w:iCs/>
            </w:rPr>
            <w:t>Math Biosci</w:t>
          </w:r>
          <w:r>
            <w:rPr>
              <w:rFonts w:eastAsia="Times New Roman"/>
            </w:rPr>
            <w:t>, vol. 60, no. 2, pp. 133–142, Aug. 1982, doi: 10.1016/0025-5564(82)90125-0.</w:t>
          </w:r>
        </w:p>
        <w:p w14:paraId="48992B25" w14:textId="77777777" w:rsidR="00A107FF" w:rsidRDefault="00A107FF">
          <w:pPr>
            <w:autoSpaceDE w:val="0"/>
            <w:autoSpaceDN w:val="0"/>
            <w:ind w:hanging="640"/>
            <w:divId w:val="1477800071"/>
            <w:rPr>
              <w:rFonts w:eastAsia="Times New Roman"/>
            </w:rPr>
          </w:pPr>
          <w:r>
            <w:rPr>
              <w:rFonts w:eastAsia="Times New Roman"/>
            </w:rPr>
            <w:t>[3]</w:t>
          </w:r>
          <w:r>
            <w:rPr>
              <w:rFonts w:eastAsia="Times New Roman"/>
            </w:rPr>
            <w:tab/>
            <w:t xml:space="preserve">S. Wooding, “Inferring Phylogenies,” </w:t>
          </w:r>
          <w:r>
            <w:rPr>
              <w:rFonts w:eastAsia="Times New Roman"/>
              <w:i/>
              <w:iCs/>
            </w:rPr>
            <w:t>Am J Hum Genet</w:t>
          </w:r>
          <w:r>
            <w:rPr>
              <w:rFonts w:eastAsia="Times New Roman"/>
            </w:rPr>
            <w:t>, vol. 74, p. 1074, May 2004.</w:t>
          </w:r>
        </w:p>
        <w:p w14:paraId="3718F43F" w14:textId="77777777" w:rsidR="00A107FF" w:rsidRDefault="00A107FF">
          <w:pPr>
            <w:autoSpaceDE w:val="0"/>
            <w:autoSpaceDN w:val="0"/>
            <w:ind w:hanging="640"/>
            <w:divId w:val="86342489"/>
            <w:rPr>
              <w:rFonts w:eastAsia="Times New Roman"/>
            </w:rPr>
          </w:pPr>
          <w:r>
            <w:rPr>
              <w:rFonts w:eastAsia="Times New Roman"/>
            </w:rPr>
            <w:t>[4]</w:t>
          </w:r>
          <w:r>
            <w:rPr>
              <w:rFonts w:eastAsia="Times New Roman"/>
            </w:rPr>
            <w:tab/>
            <w:t xml:space="preserve">J. Felsenstein, “CONFIDENCE LIMITS ON PHYLOGENIES: AN APPROACH USING THE BOOTSTRAP,” </w:t>
          </w:r>
          <w:r>
            <w:rPr>
              <w:rFonts w:eastAsia="Times New Roman"/>
              <w:i/>
              <w:iCs/>
            </w:rPr>
            <w:t>Evolution (N Y)</w:t>
          </w:r>
          <w:r>
            <w:rPr>
              <w:rFonts w:eastAsia="Times New Roman"/>
            </w:rPr>
            <w:t>, vol. 39, no. 4, pp. 783–791, Jul. 1985, doi: 10.1111/j.1558-5646.1985.tb00420.x.</w:t>
          </w:r>
        </w:p>
        <w:p w14:paraId="535EEB81" w14:textId="77777777" w:rsidR="00A107FF" w:rsidRDefault="00A107FF">
          <w:pPr>
            <w:autoSpaceDE w:val="0"/>
            <w:autoSpaceDN w:val="0"/>
            <w:ind w:hanging="640"/>
            <w:divId w:val="853376795"/>
            <w:rPr>
              <w:rFonts w:eastAsia="Times New Roman"/>
            </w:rPr>
          </w:pPr>
          <w:r>
            <w:rPr>
              <w:rFonts w:eastAsia="Times New Roman"/>
            </w:rPr>
            <w:t>[5]</w:t>
          </w:r>
          <w:r>
            <w:rPr>
              <w:rFonts w:eastAsia="Times New Roman"/>
            </w:rPr>
            <w:tab/>
            <w:t xml:space="preserve">P. A. Goloboff, J. S. Farris, and K. C. Nixon, “TNT, a free program for phylogenetic analysis,” </w:t>
          </w:r>
          <w:r>
            <w:rPr>
              <w:rFonts w:eastAsia="Times New Roman"/>
              <w:i/>
              <w:iCs/>
            </w:rPr>
            <w:t>Cladistics</w:t>
          </w:r>
          <w:r>
            <w:rPr>
              <w:rFonts w:eastAsia="Times New Roman"/>
            </w:rPr>
            <w:t>, vol. 24, no. 5, pp. 774–786, Oct. 2008, doi: 10.1111/j.1096-0031.2008.00217.x.</w:t>
          </w:r>
        </w:p>
        <w:p w14:paraId="7B7D8CCD" w14:textId="77777777" w:rsidR="00A107FF" w:rsidRDefault="00A107FF">
          <w:pPr>
            <w:autoSpaceDE w:val="0"/>
            <w:autoSpaceDN w:val="0"/>
            <w:ind w:hanging="640"/>
            <w:divId w:val="1757284132"/>
            <w:rPr>
              <w:rFonts w:eastAsia="Times New Roman"/>
            </w:rPr>
          </w:pPr>
          <w:r>
            <w:rPr>
              <w:rFonts w:eastAsia="Times New Roman"/>
            </w:rPr>
            <w:t>[6]</w:t>
          </w:r>
          <w:r>
            <w:rPr>
              <w:rFonts w:eastAsia="Times New Roman"/>
            </w:rPr>
            <w:tab/>
            <w:t>D. Swofford, “PAUP*. Phylogenetic Analysis Using Parsimony (*and Other Methods),” 2002, doi: 10.1111/j.0014-3820.2002.tb00191.x.</w:t>
          </w:r>
        </w:p>
        <w:p w14:paraId="1A8F859E" w14:textId="77777777" w:rsidR="00A107FF" w:rsidRDefault="00A107FF">
          <w:pPr>
            <w:autoSpaceDE w:val="0"/>
            <w:autoSpaceDN w:val="0"/>
            <w:ind w:hanging="640"/>
            <w:divId w:val="2065062052"/>
            <w:rPr>
              <w:rFonts w:eastAsia="Times New Roman"/>
            </w:rPr>
          </w:pPr>
          <w:r>
            <w:rPr>
              <w:rFonts w:eastAsia="Times New Roman"/>
            </w:rPr>
            <w:t>[7]</w:t>
          </w:r>
          <w:r>
            <w:rPr>
              <w:rFonts w:eastAsia="Times New Roman"/>
            </w:rPr>
            <w:tab/>
            <w:t xml:space="preserve">D. T. Hoang, L. S. Vinh, T. Flouri, A. Stamatakis, A. von Haeseler, and B. Q. Minh, “MPBoot: fast phylogenetic maximum parsimony tree inference and bootstrap approximation,” </w:t>
          </w:r>
          <w:r>
            <w:rPr>
              <w:rFonts w:eastAsia="Times New Roman"/>
              <w:i/>
              <w:iCs/>
            </w:rPr>
            <w:t>BMC Evol Biol</w:t>
          </w:r>
          <w:r>
            <w:rPr>
              <w:rFonts w:eastAsia="Times New Roman"/>
            </w:rPr>
            <w:t>, vol. 18, no. 1, p. 11, Dec. 2018, doi: 10.1186/s12862-018-1131-3.</w:t>
          </w:r>
        </w:p>
        <w:p w14:paraId="0F05BCAB" w14:textId="77777777" w:rsidR="00A107FF" w:rsidRDefault="00A107FF">
          <w:pPr>
            <w:autoSpaceDE w:val="0"/>
            <w:autoSpaceDN w:val="0"/>
            <w:ind w:hanging="640"/>
            <w:divId w:val="908267908"/>
            <w:rPr>
              <w:rFonts w:eastAsia="Times New Roman"/>
            </w:rPr>
          </w:pPr>
          <w:r>
            <w:rPr>
              <w:rFonts w:eastAsia="Times New Roman"/>
            </w:rPr>
            <w:t>[8]</w:t>
          </w:r>
          <w:r>
            <w:rPr>
              <w:rFonts w:eastAsia="Times New Roman"/>
            </w:rPr>
            <w:tab/>
            <w:t xml:space="preserve">T. Flouri </w:t>
          </w:r>
          <w:r>
            <w:rPr>
              <w:rFonts w:eastAsia="Times New Roman"/>
              <w:i/>
              <w:iCs/>
            </w:rPr>
            <w:t>et al.</w:t>
          </w:r>
          <w:r>
            <w:rPr>
              <w:rFonts w:eastAsia="Times New Roman"/>
            </w:rPr>
            <w:t xml:space="preserve">, “The Phylogenetic Likelihood Library,” </w:t>
          </w:r>
          <w:r>
            <w:rPr>
              <w:rFonts w:eastAsia="Times New Roman"/>
              <w:i/>
              <w:iCs/>
            </w:rPr>
            <w:t>Syst Biol</w:t>
          </w:r>
          <w:r>
            <w:rPr>
              <w:rFonts w:eastAsia="Times New Roman"/>
            </w:rPr>
            <w:t>, vol. 64, no. 2, pp. 356–362, Mar. 2015, doi: 10.1093/sysbio/syu084.</w:t>
          </w:r>
        </w:p>
        <w:p w14:paraId="6A239D6C" w14:textId="77777777" w:rsidR="00A107FF" w:rsidRDefault="00A107FF">
          <w:pPr>
            <w:autoSpaceDE w:val="0"/>
            <w:autoSpaceDN w:val="0"/>
            <w:ind w:hanging="640"/>
            <w:divId w:val="270430835"/>
            <w:rPr>
              <w:rFonts w:eastAsia="Times New Roman"/>
            </w:rPr>
          </w:pPr>
          <w:r>
            <w:rPr>
              <w:rFonts w:eastAsia="Times New Roman"/>
            </w:rPr>
            <w:t>[9]</w:t>
          </w:r>
          <w:r>
            <w:rPr>
              <w:rFonts w:eastAsia="Times New Roman"/>
            </w:rPr>
            <w:tab/>
            <w:t xml:space="preserve">W. M. Fitch, “Toward Defining the Course of Evolution: Minimum Change for a Specific Tree Topology,” </w:t>
          </w:r>
          <w:r>
            <w:rPr>
              <w:rFonts w:eastAsia="Times New Roman"/>
              <w:i/>
              <w:iCs/>
            </w:rPr>
            <w:t>Syst Zool</w:t>
          </w:r>
          <w:r>
            <w:rPr>
              <w:rFonts w:eastAsia="Times New Roman"/>
            </w:rPr>
            <w:t>, vol. 20, no. 4, p. 406, Dec. 1971, doi: 10.2307/2412116.</w:t>
          </w:r>
        </w:p>
        <w:p w14:paraId="735B2600" w14:textId="77777777" w:rsidR="00A107FF" w:rsidRDefault="00A107FF">
          <w:pPr>
            <w:autoSpaceDE w:val="0"/>
            <w:autoSpaceDN w:val="0"/>
            <w:ind w:hanging="640"/>
            <w:divId w:val="1523007029"/>
            <w:rPr>
              <w:rFonts w:eastAsia="Times New Roman"/>
            </w:rPr>
          </w:pPr>
          <w:r>
            <w:rPr>
              <w:rFonts w:eastAsia="Times New Roman"/>
            </w:rPr>
            <w:t>[10]</w:t>
          </w:r>
          <w:r>
            <w:rPr>
              <w:rFonts w:eastAsia="Times New Roman"/>
            </w:rPr>
            <w:tab/>
            <w:t xml:space="preserve">D. Sankoff, “Minimal Mutation Trees of Sequences,” </w:t>
          </w:r>
          <w:r>
            <w:rPr>
              <w:rFonts w:eastAsia="Times New Roman"/>
              <w:i/>
              <w:iCs/>
            </w:rPr>
            <w:t>SIAM J Appl Math</w:t>
          </w:r>
          <w:r>
            <w:rPr>
              <w:rFonts w:eastAsia="Times New Roman"/>
            </w:rPr>
            <w:t>, vol. 28, no. 1, pp. 35–42, Jan. 1975, doi: 10.1137/0128004.</w:t>
          </w:r>
        </w:p>
        <w:p w14:paraId="0ACDD22D" w14:textId="77777777" w:rsidR="00A107FF" w:rsidRDefault="00A107FF">
          <w:pPr>
            <w:autoSpaceDE w:val="0"/>
            <w:autoSpaceDN w:val="0"/>
            <w:ind w:hanging="640"/>
            <w:divId w:val="106125410"/>
            <w:rPr>
              <w:rFonts w:eastAsia="Times New Roman"/>
            </w:rPr>
          </w:pPr>
          <w:r>
            <w:rPr>
              <w:rFonts w:eastAsia="Times New Roman"/>
            </w:rPr>
            <w:t>[11]</w:t>
          </w:r>
          <w:r>
            <w:rPr>
              <w:rFonts w:eastAsia="Times New Roman"/>
            </w:rPr>
            <w:tab/>
            <w:t xml:space="preserve">P. Lemey, </w:t>
          </w:r>
          <w:r>
            <w:rPr>
              <w:rFonts w:eastAsia="Times New Roman"/>
              <w:i/>
              <w:iCs/>
            </w:rPr>
            <w:t>The Phylogenetic Handbook</w:t>
          </w:r>
          <w:r>
            <w:rPr>
              <w:rFonts w:eastAsia="Times New Roman"/>
            </w:rPr>
            <w:t>, 2nd ed. Cambridge: Cambridge University Press, 2009. doi: 10.1017/CBO9780511819049.</w:t>
          </w:r>
        </w:p>
        <w:p w14:paraId="1504CBB6" w14:textId="77777777" w:rsidR="00A107FF" w:rsidRDefault="00A107FF">
          <w:pPr>
            <w:autoSpaceDE w:val="0"/>
            <w:autoSpaceDN w:val="0"/>
            <w:ind w:hanging="640"/>
            <w:divId w:val="1255088872"/>
            <w:rPr>
              <w:rFonts w:eastAsia="Times New Roman"/>
            </w:rPr>
          </w:pPr>
          <w:r>
            <w:rPr>
              <w:rFonts w:eastAsia="Times New Roman"/>
            </w:rPr>
            <w:lastRenderedPageBreak/>
            <w:t>[12]</w:t>
          </w:r>
          <w:r>
            <w:rPr>
              <w:rFonts w:eastAsia="Times New Roman"/>
            </w:rPr>
            <w:tab/>
            <w:t xml:space="preserve">B. Q. Minh </w:t>
          </w:r>
          <w:r>
            <w:rPr>
              <w:rFonts w:eastAsia="Times New Roman"/>
              <w:i/>
              <w:iCs/>
            </w:rPr>
            <w:t>et al.</w:t>
          </w:r>
          <w:r>
            <w:rPr>
              <w:rFonts w:eastAsia="Times New Roman"/>
            </w:rPr>
            <w:t xml:space="preserve">, “IQ-TREE 2: New Models and Efficient Methods for Phylogenetic Inference in the Genomic Era,” </w:t>
          </w:r>
          <w:r>
            <w:rPr>
              <w:rFonts w:eastAsia="Times New Roman"/>
              <w:i/>
              <w:iCs/>
            </w:rPr>
            <w:t>Mol Biol Evol</w:t>
          </w:r>
          <w:r>
            <w:rPr>
              <w:rFonts w:eastAsia="Times New Roman"/>
            </w:rPr>
            <w:t>, vol. 37, no. 5, pp. 1530–1534, May 2020, doi: 10.1093/molbev/msaa015.</w:t>
          </w:r>
        </w:p>
        <w:p w14:paraId="7407C3E7" w14:textId="77777777" w:rsidR="00A107FF" w:rsidRDefault="00A107FF">
          <w:pPr>
            <w:autoSpaceDE w:val="0"/>
            <w:autoSpaceDN w:val="0"/>
            <w:ind w:hanging="640"/>
            <w:divId w:val="569579806"/>
            <w:rPr>
              <w:rFonts w:eastAsia="Times New Roman"/>
            </w:rPr>
          </w:pPr>
          <w:r>
            <w:rPr>
              <w:rFonts w:eastAsia="Times New Roman"/>
            </w:rPr>
            <w:t>[13]</w:t>
          </w:r>
          <w:r>
            <w:rPr>
              <w:rFonts w:eastAsia="Times New Roman"/>
            </w:rPr>
            <w:tab/>
            <w:t xml:space="preserve">E. F. Harding, “The probabilities of rooted tree-shapes generated by random bifurcation,” </w:t>
          </w:r>
          <w:r>
            <w:rPr>
              <w:rFonts w:eastAsia="Times New Roman"/>
              <w:i/>
              <w:iCs/>
            </w:rPr>
            <w:t>Adv Appl Probab</w:t>
          </w:r>
          <w:r>
            <w:rPr>
              <w:rFonts w:eastAsia="Times New Roman"/>
            </w:rPr>
            <w:t>, vol. 3, no. 1, pp. 44–77, Jul. 1971, doi: 10.2307/1426329.</w:t>
          </w:r>
        </w:p>
        <w:p w14:paraId="68F37D5C" w14:textId="77777777" w:rsidR="00A107FF" w:rsidRDefault="00A107FF">
          <w:pPr>
            <w:autoSpaceDE w:val="0"/>
            <w:autoSpaceDN w:val="0"/>
            <w:ind w:hanging="640"/>
            <w:divId w:val="318267153"/>
            <w:rPr>
              <w:rFonts w:eastAsia="Times New Roman"/>
            </w:rPr>
          </w:pPr>
          <w:r>
            <w:rPr>
              <w:rFonts w:eastAsia="Times New Roman"/>
            </w:rPr>
            <w:t>[14]</w:t>
          </w:r>
          <w:r>
            <w:rPr>
              <w:rFonts w:eastAsia="Times New Roman"/>
            </w:rPr>
            <w:tab/>
            <w:t xml:space="preserve">B. Q. Minh, M. A. T. Nguyen, and A. von Haeseler, “Ultrafast Approximation for Phylogenetic Bootstrap,” </w:t>
          </w:r>
          <w:r>
            <w:rPr>
              <w:rFonts w:eastAsia="Times New Roman"/>
              <w:i/>
              <w:iCs/>
            </w:rPr>
            <w:t>Mol Biol Evol</w:t>
          </w:r>
          <w:r>
            <w:rPr>
              <w:rFonts w:eastAsia="Times New Roman"/>
            </w:rPr>
            <w:t>, vol. 30, no. 5, pp. 1188–1195, May 2013, doi: 10.1093/molbev/mst024.</w:t>
          </w:r>
        </w:p>
        <w:p w14:paraId="601D29C8" w14:textId="77777777" w:rsidR="00A107FF" w:rsidRDefault="00A107FF">
          <w:pPr>
            <w:autoSpaceDE w:val="0"/>
            <w:autoSpaceDN w:val="0"/>
            <w:ind w:hanging="640"/>
            <w:divId w:val="596444850"/>
            <w:rPr>
              <w:rFonts w:eastAsia="Times New Roman"/>
            </w:rPr>
          </w:pPr>
          <w:r>
            <w:rPr>
              <w:rFonts w:eastAsia="Times New Roman"/>
            </w:rPr>
            <w:t>[15]</w:t>
          </w:r>
          <w:r>
            <w:rPr>
              <w:rFonts w:eastAsia="Times New Roman"/>
            </w:rPr>
            <w:tab/>
            <w:t xml:space="preserve">D. T. Hoang, L. S. Vinh, T. Flouri, A. Stamatakis, A. von Haeseler, and B. Q. Minh, “A new phylogenetic tree sampling method for maximum parsimony bootstrapping and proof-of-concept implementation,” in </w:t>
          </w:r>
          <w:r>
            <w:rPr>
              <w:rFonts w:eastAsia="Times New Roman"/>
              <w:i/>
              <w:iCs/>
            </w:rPr>
            <w:t>2016 Eighth International Conference on Knowledge and Systems Engineering (KSE)</w:t>
          </w:r>
          <w:r>
            <w:rPr>
              <w:rFonts w:eastAsia="Times New Roman"/>
            </w:rPr>
            <w:t>, Oct. 2016, pp. 1–6. doi: 10.1109/KSE.2016.7758020.</w:t>
          </w:r>
        </w:p>
        <w:p w14:paraId="59D8C50E" w14:textId="77777777" w:rsidR="00A107FF" w:rsidRDefault="00A107FF">
          <w:pPr>
            <w:autoSpaceDE w:val="0"/>
            <w:autoSpaceDN w:val="0"/>
            <w:ind w:hanging="640"/>
            <w:divId w:val="1871919158"/>
            <w:rPr>
              <w:rFonts w:eastAsia="Times New Roman"/>
            </w:rPr>
          </w:pPr>
          <w:r>
            <w:rPr>
              <w:rFonts w:eastAsia="Times New Roman"/>
            </w:rPr>
            <w:t>[16]</w:t>
          </w:r>
          <w:r>
            <w:rPr>
              <w:rFonts w:eastAsia="Times New Roman"/>
            </w:rPr>
            <w:tab/>
            <w:t xml:space="preserve">N. Pham and D. T. Hoang, “A distributed algorithm for the parsimony bootstrap approximation,” in </w:t>
          </w:r>
          <w:r>
            <w:rPr>
              <w:rFonts w:eastAsia="Times New Roman"/>
              <w:i/>
              <w:iCs/>
            </w:rPr>
            <w:t>2021 13th International Conference on Knowledge and Systems Engineering (KSE)</w:t>
          </w:r>
          <w:r>
            <w:rPr>
              <w:rFonts w:eastAsia="Times New Roman"/>
            </w:rPr>
            <w:t>, Nov. 2021, pp. 1–6. doi: 10.1109/KSE53942.2021.9648648.</w:t>
          </w:r>
        </w:p>
        <w:p w14:paraId="6C0C9D66" w14:textId="77777777" w:rsidR="00A107FF" w:rsidRDefault="00A107FF">
          <w:pPr>
            <w:autoSpaceDE w:val="0"/>
            <w:autoSpaceDN w:val="0"/>
            <w:ind w:hanging="640"/>
            <w:divId w:val="178353342"/>
            <w:rPr>
              <w:rFonts w:eastAsia="Times New Roman"/>
            </w:rPr>
          </w:pPr>
          <w:r>
            <w:rPr>
              <w:rFonts w:eastAsia="Times New Roman"/>
            </w:rPr>
            <w:t>[17]</w:t>
          </w:r>
          <w:r>
            <w:rPr>
              <w:rFonts w:eastAsia="Times New Roman"/>
            </w:rPr>
            <w:tab/>
            <w:t xml:space="preserve">M. J. Sanderson, M. J. Donoghue, W. Piel, and T. Eriksson, “TreeBASE: a prototype database of phylogenetic analyses and an interactive tool for browsing the phylogeny of life,” </w:t>
          </w:r>
          <w:r>
            <w:rPr>
              <w:rFonts w:eastAsia="Times New Roman"/>
              <w:i/>
              <w:iCs/>
            </w:rPr>
            <w:t>Am J Bot</w:t>
          </w:r>
          <w:r>
            <w:rPr>
              <w:rFonts w:eastAsia="Times New Roman"/>
            </w:rPr>
            <w:t>, vol. 81, p. 183, 1994.</w:t>
          </w:r>
        </w:p>
        <w:p w14:paraId="3AFF40CD" w14:textId="77777777" w:rsidR="00A107FF" w:rsidRDefault="00A107FF">
          <w:pPr>
            <w:autoSpaceDE w:val="0"/>
            <w:autoSpaceDN w:val="0"/>
            <w:ind w:hanging="640"/>
            <w:divId w:val="1313221368"/>
            <w:rPr>
              <w:rFonts w:eastAsia="Times New Roman"/>
            </w:rPr>
          </w:pPr>
          <w:r>
            <w:rPr>
              <w:rFonts w:eastAsia="Times New Roman"/>
            </w:rPr>
            <w:t>[18]</w:t>
          </w:r>
          <w:r>
            <w:rPr>
              <w:rFonts w:eastAsia="Times New Roman"/>
            </w:rPr>
            <w:tab/>
            <w:t xml:space="preserve">L.-T. Nguyen, H. A. Schmidt, A. von Haeseler, and B. Q. Minh, “IQ-TREE: A Fast and Effective Stochastic Algorithm for Estimating Maximum-Likelihood Phylogenies,” </w:t>
          </w:r>
          <w:r>
            <w:rPr>
              <w:rFonts w:eastAsia="Times New Roman"/>
              <w:i/>
              <w:iCs/>
            </w:rPr>
            <w:t>Mol Biol Evol</w:t>
          </w:r>
          <w:r>
            <w:rPr>
              <w:rFonts w:eastAsia="Times New Roman"/>
            </w:rPr>
            <w:t>, vol. 32, no. 1, pp. 268–274, Jan. 2015, doi: 10.1093/molbev/msu300.</w:t>
          </w:r>
        </w:p>
        <w:p w14:paraId="6D65BDEE" w14:textId="77777777" w:rsidR="00A107FF" w:rsidRDefault="00A107FF">
          <w:pPr>
            <w:autoSpaceDE w:val="0"/>
            <w:autoSpaceDN w:val="0"/>
            <w:ind w:hanging="640"/>
            <w:divId w:val="1984385030"/>
            <w:rPr>
              <w:rFonts w:eastAsia="Times New Roman"/>
            </w:rPr>
          </w:pPr>
          <w:r>
            <w:rPr>
              <w:rFonts w:eastAsia="Times New Roman"/>
            </w:rPr>
            <w:t>[19]</w:t>
          </w:r>
          <w:r>
            <w:rPr>
              <w:rFonts w:eastAsia="Times New Roman"/>
            </w:rPr>
            <w:tab/>
            <w:t xml:space="preserve">D. M. Hillis and J. J. Bull, “An Empirical Test of Bootstrapping as a Method for Assessing Confidence in Phylogenetic Analysis,” </w:t>
          </w:r>
          <w:r>
            <w:rPr>
              <w:rFonts w:eastAsia="Times New Roman"/>
              <w:i/>
              <w:iCs/>
            </w:rPr>
            <w:t>Syst Biol</w:t>
          </w:r>
          <w:r>
            <w:rPr>
              <w:rFonts w:eastAsia="Times New Roman"/>
            </w:rPr>
            <w:t>, vol. 42, no. 2, pp. 182–192, Jun. 1993, doi: 10.1093/sysbio/42.2.182.</w:t>
          </w:r>
        </w:p>
        <w:p w14:paraId="1C595FD4" w14:textId="77777777" w:rsidR="00A107FF" w:rsidRDefault="00A107FF" w:rsidP="00E44F1F">
          <w:pPr>
            <w:pStyle w:val="Bibliography1"/>
            <w:tabs>
              <w:tab w:val="clear" w:pos="504"/>
              <w:tab w:val="left" w:pos="540"/>
            </w:tabs>
            <w:ind w:left="540" w:hanging="540"/>
          </w:pPr>
          <w:r>
            <w:rPr>
              <w:rFonts w:eastAsia="Times New Roman"/>
            </w:rPr>
            <w:t> </w:t>
          </w:r>
        </w:p>
      </w:sdtContent>
    </w:sdt>
    <w:bookmarkEnd w:id="10"/>
    <w:p w14:paraId="1A2708A4" w14:textId="2742159B" w:rsidR="003174A8" w:rsidRPr="00CE7D9A" w:rsidRDefault="003174A8" w:rsidP="00A107FF">
      <w:pPr>
        <w:autoSpaceDE w:val="0"/>
        <w:autoSpaceDN w:val="0"/>
        <w:rPr>
          <w:rFonts w:eastAsia="Times New Roman" w:cs="Times New Roman"/>
          <w:szCs w:val="26"/>
          <w:lang w:val="en-US"/>
        </w:rPr>
      </w:pPr>
    </w:p>
    <w:sectPr w:rsidR="003174A8" w:rsidRPr="00CE7D9A" w:rsidSect="0014228B">
      <w:footerReference w:type="default" r:id="rId19"/>
      <w:pgSz w:w="11909" w:h="16834" w:code="9"/>
      <w:pgMar w:top="1440" w:right="1440" w:bottom="1440" w:left="1440" w:header="720" w:footer="720" w:gutter="0"/>
      <w:pgBorders w:display="firstPage">
        <w:top w:val="triple" w:sz="4" w:space="1" w:color="auto"/>
        <w:left w:val="triple" w:sz="4" w:space="4" w:color="auto"/>
        <w:bottom w:val="triple" w:sz="4" w:space="1" w:color="auto"/>
        <w:right w:val="triple" w:sz="4" w:space="4" w:color="auto"/>
      </w:pgBorders>
      <w:pgNumType w:start="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D2EE9" w14:textId="77777777" w:rsidR="000624A4" w:rsidRDefault="000624A4" w:rsidP="002F73E5">
      <w:pPr>
        <w:spacing w:after="0" w:line="240" w:lineRule="auto"/>
      </w:pPr>
      <w:r>
        <w:separator/>
      </w:r>
    </w:p>
  </w:endnote>
  <w:endnote w:type="continuationSeparator" w:id="0">
    <w:p w14:paraId="3E46BEED" w14:textId="77777777" w:rsidR="000624A4" w:rsidRDefault="000624A4" w:rsidP="002F7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Droid Sans Devanagari">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8928286"/>
      <w:docPartObj>
        <w:docPartGallery w:val="Page Numbers (Bottom of Page)"/>
        <w:docPartUnique/>
      </w:docPartObj>
    </w:sdtPr>
    <w:sdtEndPr>
      <w:rPr>
        <w:noProof/>
      </w:rPr>
    </w:sdtEndPr>
    <w:sdtContent>
      <w:p w14:paraId="2DBA20E1" w14:textId="6667EFFC" w:rsidR="002A4818" w:rsidRDefault="002A4818">
        <w:pPr>
          <w:pStyle w:val="Footer"/>
          <w:jc w:val="center"/>
        </w:pPr>
        <w:r>
          <w:fldChar w:fldCharType="begin"/>
        </w:r>
        <w:r>
          <w:instrText xml:space="preserve"> PAGE   \* MERGEFORMAT </w:instrText>
        </w:r>
        <w:r>
          <w:fldChar w:fldCharType="separate"/>
        </w:r>
        <w:r w:rsidR="00D27EE4">
          <w:rPr>
            <w:noProof/>
          </w:rPr>
          <w:t>20</w:t>
        </w:r>
        <w:r>
          <w:rPr>
            <w:noProof/>
          </w:rPr>
          <w:fldChar w:fldCharType="end"/>
        </w:r>
      </w:p>
    </w:sdtContent>
  </w:sdt>
  <w:p w14:paraId="4B09D89B" w14:textId="77777777" w:rsidR="002A4818" w:rsidRDefault="002A48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C0482" w14:textId="77777777" w:rsidR="000624A4" w:rsidRDefault="000624A4" w:rsidP="002F73E5">
      <w:pPr>
        <w:spacing w:after="0" w:line="240" w:lineRule="auto"/>
      </w:pPr>
      <w:r>
        <w:separator/>
      </w:r>
    </w:p>
  </w:footnote>
  <w:footnote w:type="continuationSeparator" w:id="0">
    <w:p w14:paraId="02385DE3" w14:textId="77777777" w:rsidR="000624A4" w:rsidRDefault="000624A4" w:rsidP="002F73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54CBF"/>
    <w:multiLevelType w:val="hybridMultilevel"/>
    <w:tmpl w:val="4328D8E8"/>
    <w:lvl w:ilvl="0" w:tplc="1F1822E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AAB7060"/>
    <w:multiLevelType w:val="multilevel"/>
    <w:tmpl w:val="D2F6C2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BB95A3B"/>
    <w:multiLevelType w:val="hybridMultilevel"/>
    <w:tmpl w:val="8B1AC5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9F6906"/>
    <w:multiLevelType w:val="hybridMultilevel"/>
    <w:tmpl w:val="C2466900"/>
    <w:lvl w:ilvl="0" w:tplc="9F703CE4">
      <w:start w:val="1"/>
      <w:numFmt w:val="decimal"/>
      <w:lvlText w:val="%1:   "/>
      <w:lvlJc w:val="right"/>
      <w:pPr>
        <w:ind w:left="749" w:hanging="360"/>
      </w:pPr>
      <w:rPr>
        <w:rFonts w:hint="default"/>
        <w:sz w:val="14"/>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4" w15:restartNumberingAfterBreak="0">
    <w:nsid w:val="1F471213"/>
    <w:multiLevelType w:val="multilevel"/>
    <w:tmpl w:val="276EF9B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5" w15:restartNumberingAfterBreak="0">
    <w:nsid w:val="1F843952"/>
    <w:multiLevelType w:val="hybridMultilevel"/>
    <w:tmpl w:val="469409AE"/>
    <w:lvl w:ilvl="0" w:tplc="C64E57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613020"/>
    <w:multiLevelType w:val="hybridMultilevel"/>
    <w:tmpl w:val="0F0ED0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738226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84D2E2B"/>
    <w:multiLevelType w:val="multilevel"/>
    <w:tmpl w:val="D8D29888"/>
    <w:lvl w:ilvl="0">
      <w:start w:val="1"/>
      <w:numFmt w:val="decimal"/>
      <w:lvlText w:val="%1:   "/>
      <w:lvlJc w:val="right"/>
      <w:pPr>
        <w:ind w:left="720" w:hanging="360"/>
      </w:pPr>
      <w:rPr>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4510E14"/>
    <w:multiLevelType w:val="hybridMultilevel"/>
    <w:tmpl w:val="48CE5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10" w15:restartNumberingAfterBreak="0">
    <w:nsid w:val="4B1E1357"/>
    <w:multiLevelType w:val="hybridMultilevel"/>
    <w:tmpl w:val="3468CEFA"/>
    <w:lvl w:ilvl="0" w:tplc="8D92BCBC">
      <w:start w:val="1"/>
      <w:numFmt w:val="decimal"/>
      <w:lvlText w:val="%1:   "/>
      <w:lvlJc w:val="right"/>
      <w:pPr>
        <w:ind w:left="749" w:hanging="360"/>
      </w:pPr>
      <w:rPr>
        <w:rFonts w:hint="default"/>
        <w:sz w:val="16"/>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11" w15:restartNumberingAfterBreak="0">
    <w:nsid w:val="53330C97"/>
    <w:multiLevelType w:val="hybridMultilevel"/>
    <w:tmpl w:val="DF7079E0"/>
    <w:lvl w:ilvl="0" w:tplc="F224F2B0">
      <w:start w:val="249"/>
      <w:numFmt w:val="bullet"/>
      <w:lvlText w:val="-"/>
      <w:lvlJc w:val="left"/>
      <w:pPr>
        <w:ind w:left="792" w:hanging="360"/>
      </w:pPr>
      <w:rPr>
        <w:rFonts w:ascii="Times New Roman" w:eastAsia="Arial"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2" w15:restartNumberingAfterBreak="0">
    <w:nsid w:val="5ABC37E9"/>
    <w:multiLevelType w:val="hybridMultilevel"/>
    <w:tmpl w:val="7E98FC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6AC1321"/>
    <w:multiLevelType w:val="hybridMultilevel"/>
    <w:tmpl w:val="1EA63E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1371CA4"/>
    <w:multiLevelType w:val="hybridMultilevel"/>
    <w:tmpl w:val="FB78ACF0"/>
    <w:lvl w:ilvl="0" w:tplc="8D92BCBC">
      <w:start w:val="1"/>
      <w:numFmt w:val="decimal"/>
      <w:lvlText w:val="%1:   "/>
      <w:lvlJc w:val="right"/>
      <w:pPr>
        <w:ind w:left="749" w:hanging="360"/>
      </w:pPr>
      <w:rPr>
        <w:rFonts w:hint="default"/>
        <w:sz w:val="16"/>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15" w15:restartNumberingAfterBreak="0">
    <w:nsid w:val="72FE3E83"/>
    <w:multiLevelType w:val="hybridMultilevel"/>
    <w:tmpl w:val="C2466900"/>
    <w:lvl w:ilvl="0" w:tplc="9F703CE4">
      <w:start w:val="1"/>
      <w:numFmt w:val="decimal"/>
      <w:lvlText w:val="%1:   "/>
      <w:lvlJc w:val="right"/>
      <w:pPr>
        <w:ind w:left="749" w:hanging="360"/>
      </w:pPr>
      <w:rPr>
        <w:rFonts w:hint="default"/>
        <w:sz w:val="14"/>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16" w15:restartNumberingAfterBreak="0">
    <w:nsid w:val="73CE77D0"/>
    <w:multiLevelType w:val="hybridMultilevel"/>
    <w:tmpl w:val="85B88470"/>
    <w:lvl w:ilvl="0" w:tplc="52587DA0">
      <w:start w:val="1"/>
      <w:numFmt w:val="lowerLetter"/>
      <w:lvlText w:val="(%1)"/>
      <w:lvlJc w:val="left"/>
      <w:pPr>
        <w:ind w:left="1080" w:hanging="360"/>
      </w:pPr>
      <w:rPr>
        <w:rFonts w:ascii="Times New Roman" w:eastAsia="Arial" w:hAnsi="Times New Roman"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AD74EF0"/>
    <w:multiLevelType w:val="hybridMultilevel"/>
    <w:tmpl w:val="4328D8E8"/>
    <w:lvl w:ilvl="0" w:tplc="1F1822E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838644203">
    <w:abstractNumId w:val="7"/>
  </w:num>
  <w:num w:numId="2" w16cid:durableId="1192037344">
    <w:abstractNumId w:val="0"/>
  </w:num>
  <w:num w:numId="3" w16cid:durableId="492794364">
    <w:abstractNumId w:val="17"/>
  </w:num>
  <w:num w:numId="4" w16cid:durableId="772164971">
    <w:abstractNumId w:val="5"/>
  </w:num>
  <w:num w:numId="5" w16cid:durableId="980309787">
    <w:abstractNumId w:val="16"/>
  </w:num>
  <w:num w:numId="6" w16cid:durableId="1874491576">
    <w:abstractNumId w:val="13"/>
  </w:num>
  <w:num w:numId="7" w16cid:durableId="2112503263">
    <w:abstractNumId w:val="6"/>
  </w:num>
  <w:num w:numId="8" w16cid:durableId="268709580">
    <w:abstractNumId w:val="2"/>
  </w:num>
  <w:num w:numId="9" w16cid:durableId="1834369190">
    <w:abstractNumId w:val="12"/>
  </w:num>
  <w:num w:numId="10" w16cid:durableId="2006128026">
    <w:abstractNumId w:val="4"/>
  </w:num>
  <w:num w:numId="11" w16cid:durableId="655647865">
    <w:abstractNumId w:val="8"/>
  </w:num>
  <w:num w:numId="12" w16cid:durableId="1253203973">
    <w:abstractNumId w:val="1"/>
  </w:num>
  <w:num w:numId="13" w16cid:durableId="67271853">
    <w:abstractNumId w:val="3"/>
  </w:num>
  <w:num w:numId="14" w16cid:durableId="852066177">
    <w:abstractNumId w:val="15"/>
  </w:num>
  <w:num w:numId="15" w16cid:durableId="1506169552">
    <w:abstractNumId w:val="14"/>
  </w:num>
  <w:num w:numId="16" w16cid:durableId="627660897">
    <w:abstractNumId w:val="10"/>
  </w:num>
  <w:num w:numId="17" w16cid:durableId="614404508">
    <w:abstractNumId w:val="11"/>
  </w:num>
  <w:num w:numId="18" w16cid:durableId="10552029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AEF"/>
    <w:rsid w:val="00017249"/>
    <w:rsid w:val="00020DB1"/>
    <w:rsid w:val="00025319"/>
    <w:rsid w:val="00031D2C"/>
    <w:rsid w:val="000356E9"/>
    <w:rsid w:val="00046FEF"/>
    <w:rsid w:val="00047E2D"/>
    <w:rsid w:val="00052356"/>
    <w:rsid w:val="000534F8"/>
    <w:rsid w:val="0005669E"/>
    <w:rsid w:val="000624A4"/>
    <w:rsid w:val="000676D9"/>
    <w:rsid w:val="00070BA2"/>
    <w:rsid w:val="00074AEF"/>
    <w:rsid w:val="00094C2E"/>
    <w:rsid w:val="000A2571"/>
    <w:rsid w:val="000B57F6"/>
    <w:rsid w:val="000B6F05"/>
    <w:rsid w:val="000D1894"/>
    <w:rsid w:val="000D32A4"/>
    <w:rsid w:val="000D4476"/>
    <w:rsid w:val="000D5E89"/>
    <w:rsid w:val="000E2248"/>
    <w:rsid w:val="000E3A54"/>
    <w:rsid w:val="000E4ABB"/>
    <w:rsid w:val="000F471F"/>
    <w:rsid w:val="000F7103"/>
    <w:rsid w:val="0010741A"/>
    <w:rsid w:val="00112667"/>
    <w:rsid w:val="00124A2C"/>
    <w:rsid w:val="00127D10"/>
    <w:rsid w:val="001313A1"/>
    <w:rsid w:val="001350FB"/>
    <w:rsid w:val="00136D21"/>
    <w:rsid w:val="0014013F"/>
    <w:rsid w:val="0014228B"/>
    <w:rsid w:val="00155C85"/>
    <w:rsid w:val="00174F4B"/>
    <w:rsid w:val="001808FF"/>
    <w:rsid w:val="00181018"/>
    <w:rsid w:val="001A1043"/>
    <w:rsid w:val="001A2CEC"/>
    <w:rsid w:val="001B0F23"/>
    <w:rsid w:val="001B46B0"/>
    <w:rsid w:val="001B6FEA"/>
    <w:rsid w:val="001D2FB4"/>
    <w:rsid w:val="001D77A6"/>
    <w:rsid w:val="001E11D8"/>
    <w:rsid w:val="001E1A5C"/>
    <w:rsid w:val="001E2CF9"/>
    <w:rsid w:val="001F4DAC"/>
    <w:rsid w:val="002049BE"/>
    <w:rsid w:val="00241175"/>
    <w:rsid w:val="002478DC"/>
    <w:rsid w:val="002511AD"/>
    <w:rsid w:val="002541EC"/>
    <w:rsid w:val="00261CB8"/>
    <w:rsid w:val="00276095"/>
    <w:rsid w:val="00277606"/>
    <w:rsid w:val="00280BB6"/>
    <w:rsid w:val="0029023D"/>
    <w:rsid w:val="002A1D8E"/>
    <w:rsid w:val="002A4818"/>
    <w:rsid w:val="002B16B8"/>
    <w:rsid w:val="002C5D99"/>
    <w:rsid w:val="002E2302"/>
    <w:rsid w:val="002E4C35"/>
    <w:rsid w:val="002F40A6"/>
    <w:rsid w:val="002F49C6"/>
    <w:rsid w:val="002F5BDE"/>
    <w:rsid w:val="002F73E5"/>
    <w:rsid w:val="00311284"/>
    <w:rsid w:val="00312901"/>
    <w:rsid w:val="003174A8"/>
    <w:rsid w:val="00324729"/>
    <w:rsid w:val="0034442C"/>
    <w:rsid w:val="00345A6C"/>
    <w:rsid w:val="00357D44"/>
    <w:rsid w:val="003710B9"/>
    <w:rsid w:val="00394825"/>
    <w:rsid w:val="003952BD"/>
    <w:rsid w:val="003A04D4"/>
    <w:rsid w:val="003B1D52"/>
    <w:rsid w:val="003B24BD"/>
    <w:rsid w:val="003B791C"/>
    <w:rsid w:val="003D150C"/>
    <w:rsid w:val="003F2D83"/>
    <w:rsid w:val="003F4DD6"/>
    <w:rsid w:val="004064FE"/>
    <w:rsid w:val="004238AA"/>
    <w:rsid w:val="00423C34"/>
    <w:rsid w:val="0044178C"/>
    <w:rsid w:val="0044479A"/>
    <w:rsid w:val="00445818"/>
    <w:rsid w:val="0044589A"/>
    <w:rsid w:val="00456A42"/>
    <w:rsid w:val="00475A59"/>
    <w:rsid w:val="00476B1D"/>
    <w:rsid w:val="0047731F"/>
    <w:rsid w:val="004839AB"/>
    <w:rsid w:val="00484255"/>
    <w:rsid w:val="00487690"/>
    <w:rsid w:val="004876A6"/>
    <w:rsid w:val="004905B8"/>
    <w:rsid w:val="00493722"/>
    <w:rsid w:val="004A31A9"/>
    <w:rsid w:val="004A58C1"/>
    <w:rsid w:val="004B0E39"/>
    <w:rsid w:val="004B28D5"/>
    <w:rsid w:val="004B3A4E"/>
    <w:rsid w:val="004C44E9"/>
    <w:rsid w:val="004D29A8"/>
    <w:rsid w:val="004D7B72"/>
    <w:rsid w:val="004E09AD"/>
    <w:rsid w:val="004F70F8"/>
    <w:rsid w:val="005028B5"/>
    <w:rsid w:val="005220FA"/>
    <w:rsid w:val="005261BC"/>
    <w:rsid w:val="005271EC"/>
    <w:rsid w:val="005342F0"/>
    <w:rsid w:val="00534E4D"/>
    <w:rsid w:val="0053545B"/>
    <w:rsid w:val="00535761"/>
    <w:rsid w:val="00536EDA"/>
    <w:rsid w:val="00537182"/>
    <w:rsid w:val="00537A67"/>
    <w:rsid w:val="005475C0"/>
    <w:rsid w:val="00552E1C"/>
    <w:rsid w:val="00561D2E"/>
    <w:rsid w:val="00576F40"/>
    <w:rsid w:val="0058447B"/>
    <w:rsid w:val="0059029D"/>
    <w:rsid w:val="005A2B7F"/>
    <w:rsid w:val="005B10E7"/>
    <w:rsid w:val="005C04EF"/>
    <w:rsid w:val="005C0747"/>
    <w:rsid w:val="005C70F6"/>
    <w:rsid w:val="005E0F29"/>
    <w:rsid w:val="005E390E"/>
    <w:rsid w:val="005E513C"/>
    <w:rsid w:val="005E74F9"/>
    <w:rsid w:val="005F0334"/>
    <w:rsid w:val="005F12B0"/>
    <w:rsid w:val="006074E5"/>
    <w:rsid w:val="00610C4F"/>
    <w:rsid w:val="00627987"/>
    <w:rsid w:val="0063054A"/>
    <w:rsid w:val="00646F4F"/>
    <w:rsid w:val="00647EF2"/>
    <w:rsid w:val="0065015F"/>
    <w:rsid w:val="00667BD1"/>
    <w:rsid w:val="00670ED9"/>
    <w:rsid w:val="00672E89"/>
    <w:rsid w:val="0067391C"/>
    <w:rsid w:val="0068500D"/>
    <w:rsid w:val="00686010"/>
    <w:rsid w:val="00694C82"/>
    <w:rsid w:val="00695352"/>
    <w:rsid w:val="006973DB"/>
    <w:rsid w:val="006A4842"/>
    <w:rsid w:val="006A539F"/>
    <w:rsid w:val="006D2E94"/>
    <w:rsid w:val="006D65E3"/>
    <w:rsid w:val="00712123"/>
    <w:rsid w:val="0071232F"/>
    <w:rsid w:val="007123B7"/>
    <w:rsid w:val="007170F6"/>
    <w:rsid w:val="0071796A"/>
    <w:rsid w:val="007212BA"/>
    <w:rsid w:val="00725DD7"/>
    <w:rsid w:val="007367C1"/>
    <w:rsid w:val="00746DD6"/>
    <w:rsid w:val="00754644"/>
    <w:rsid w:val="00756CCE"/>
    <w:rsid w:val="00761CC7"/>
    <w:rsid w:val="007737DD"/>
    <w:rsid w:val="00783F6D"/>
    <w:rsid w:val="007867AD"/>
    <w:rsid w:val="007934C0"/>
    <w:rsid w:val="007A403D"/>
    <w:rsid w:val="007B00C7"/>
    <w:rsid w:val="007B1C0D"/>
    <w:rsid w:val="007C50EE"/>
    <w:rsid w:val="007D504C"/>
    <w:rsid w:val="007E2308"/>
    <w:rsid w:val="007F0E6C"/>
    <w:rsid w:val="007F1CB7"/>
    <w:rsid w:val="007F5CAB"/>
    <w:rsid w:val="00811517"/>
    <w:rsid w:val="00816AEA"/>
    <w:rsid w:val="00823344"/>
    <w:rsid w:val="0083060D"/>
    <w:rsid w:val="00834760"/>
    <w:rsid w:val="00834D1E"/>
    <w:rsid w:val="00847C2C"/>
    <w:rsid w:val="0086053C"/>
    <w:rsid w:val="00873B53"/>
    <w:rsid w:val="00897AA4"/>
    <w:rsid w:val="008B24E8"/>
    <w:rsid w:val="008C276D"/>
    <w:rsid w:val="008C5681"/>
    <w:rsid w:val="008D6C8A"/>
    <w:rsid w:val="008F199F"/>
    <w:rsid w:val="009037F0"/>
    <w:rsid w:val="00904157"/>
    <w:rsid w:val="00912F56"/>
    <w:rsid w:val="00922EE3"/>
    <w:rsid w:val="0092415C"/>
    <w:rsid w:val="00930B2D"/>
    <w:rsid w:val="009319EA"/>
    <w:rsid w:val="00935920"/>
    <w:rsid w:val="00942CA1"/>
    <w:rsid w:val="00945C4C"/>
    <w:rsid w:val="00971710"/>
    <w:rsid w:val="00975A87"/>
    <w:rsid w:val="00984D90"/>
    <w:rsid w:val="00985162"/>
    <w:rsid w:val="00991B76"/>
    <w:rsid w:val="00995F23"/>
    <w:rsid w:val="009A623A"/>
    <w:rsid w:val="009F01C5"/>
    <w:rsid w:val="009F2C58"/>
    <w:rsid w:val="00A023C9"/>
    <w:rsid w:val="00A107FF"/>
    <w:rsid w:val="00A12B93"/>
    <w:rsid w:val="00A14506"/>
    <w:rsid w:val="00A24023"/>
    <w:rsid w:val="00A5762C"/>
    <w:rsid w:val="00A62C2E"/>
    <w:rsid w:val="00A708F9"/>
    <w:rsid w:val="00A97C09"/>
    <w:rsid w:val="00AB653F"/>
    <w:rsid w:val="00AD00AF"/>
    <w:rsid w:val="00AF0B1F"/>
    <w:rsid w:val="00AF6C85"/>
    <w:rsid w:val="00B16F87"/>
    <w:rsid w:val="00B31A9E"/>
    <w:rsid w:val="00B44805"/>
    <w:rsid w:val="00B448FC"/>
    <w:rsid w:val="00B53450"/>
    <w:rsid w:val="00B536B6"/>
    <w:rsid w:val="00B53DBB"/>
    <w:rsid w:val="00B65FD8"/>
    <w:rsid w:val="00B70819"/>
    <w:rsid w:val="00B75EA2"/>
    <w:rsid w:val="00B85770"/>
    <w:rsid w:val="00B94AF4"/>
    <w:rsid w:val="00B97C6E"/>
    <w:rsid w:val="00BA1C7E"/>
    <w:rsid w:val="00BA6923"/>
    <w:rsid w:val="00BB7062"/>
    <w:rsid w:val="00BC17C3"/>
    <w:rsid w:val="00BC2BB9"/>
    <w:rsid w:val="00BE52C9"/>
    <w:rsid w:val="00BF3DA2"/>
    <w:rsid w:val="00BF7C4B"/>
    <w:rsid w:val="00C1146A"/>
    <w:rsid w:val="00C12557"/>
    <w:rsid w:val="00C2643F"/>
    <w:rsid w:val="00C26B1F"/>
    <w:rsid w:val="00C26DBD"/>
    <w:rsid w:val="00C478EA"/>
    <w:rsid w:val="00C55262"/>
    <w:rsid w:val="00C61D8F"/>
    <w:rsid w:val="00C76A88"/>
    <w:rsid w:val="00C909F9"/>
    <w:rsid w:val="00C96040"/>
    <w:rsid w:val="00CA0BEC"/>
    <w:rsid w:val="00CA32CA"/>
    <w:rsid w:val="00CA46C4"/>
    <w:rsid w:val="00CA4B6F"/>
    <w:rsid w:val="00CB1281"/>
    <w:rsid w:val="00CC2DE4"/>
    <w:rsid w:val="00CC553E"/>
    <w:rsid w:val="00CD66B6"/>
    <w:rsid w:val="00CE7D9A"/>
    <w:rsid w:val="00CF11EA"/>
    <w:rsid w:val="00D07A8D"/>
    <w:rsid w:val="00D16ABD"/>
    <w:rsid w:val="00D21D29"/>
    <w:rsid w:val="00D232A4"/>
    <w:rsid w:val="00D26153"/>
    <w:rsid w:val="00D27EE4"/>
    <w:rsid w:val="00D471EB"/>
    <w:rsid w:val="00D63F38"/>
    <w:rsid w:val="00D6729B"/>
    <w:rsid w:val="00D827E9"/>
    <w:rsid w:val="00D84244"/>
    <w:rsid w:val="00D965C3"/>
    <w:rsid w:val="00DB63A4"/>
    <w:rsid w:val="00DB77B7"/>
    <w:rsid w:val="00DB7CC6"/>
    <w:rsid w:val="00DC135D"/>
    <w:rsid w:val="00DD18B6"/>
    <w:rsid w:val="00DD5478"/>
    <w:rsid w:val="00DE0437"/>
    <w:rsid w:val="00DE3CD3"/>
    <w:rsid w:val="00DE53CD"/>
    <w:rsid w:val="00DE6E93"/>
    <w:rsid w:val="00DE7618"/>
    <w:rsid w:val="00DF29C4"/>
    <w:rsid w:val="00E02ED3"/>
    <w:rsid w:val="00E21E19"/>
    <w:rsid w:val="00E22286"/>
    <w:rsid w:val="00E26C74"/>
    <w:rsid w:val="00E35392"/>
    <w:rsid w:val="00E3636A"/>
    <w:rsid w:val="00E44F1F"/>
    <w:rsid w:val="00E92DEA"/>
    <w:rsid w:val="00EB0EC8"/>
    <w:rsid w:val="00EC5649"/>
    <w:rsid w:val="00ED5A71"/>
    <w:rsid w:val="00EE3B75"/>
    <w:rsid w:val="00EE5FAF"/>
    <w:rsid w:val="00EF48B6"/>
    <w:rsid w:val="00F0799F"/>
    <w:rsid w:val="00F2287C"/>
    <w:rsid w:val="00F31046"/>
    <w:rsid w:val="00F37177"/>
    <w:rsid w:val="00F52885"/>
    <w:rsid w:val="00F6366C"/>
    <w:rsid w:val="00F74967"/>
    <w:rsid w:val="00F9016F"/>
    <w:rsid w:val="00F9177D"/>
    <w:rsid w:val="00FB40E7"/>
    <w:rsid w:val="00FB61AE"/>
    <w:rsid w:val="00FC207A"/>
    <w:rsid w:val="00FC7576"/>
    <w:rsid w:val="00FD012F"/>
    <w:rsid w:val="00FD175B"/>
    <w:rsid w:val="00FD4734"/>
    <w:rsid w:val="00FE19F1"/>
    <w:rsid w:val="00FE1F5D"/>
    <w:rsid w:val="00FF6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901C1A"/>
  <w15:chartTrackingRefBased/>
  <w15:docId w15:val="{AC44E5A4-C739-4DEC-8077-A662E8581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A4842"/>
    <w:pPr>
      <w:spacing w:after="240" w:line="276" w:lineRule="auto"/>
      <w:jc w:val="both"/>
    </w:pPr>
    <w:rPr>
      <w:rFonts w:ascii="Times New Roman" w:eastAsia="Arial" w:hAnsi="Times New Roman" w:cs="Arial"/>
      <w:sz w:val="26"/>
      <w:lang w:val="vi"/>
    </w:rPr>
  </w:style>
  <w:style w:type="paragraph" w:styleId="Heading1">
    <w:name w:val="heading 1"/>
    <w:basedOn w:val="Normal"/>
    <w:next w:val="Normal"/>
    <w:link w:val="Heading1Char"/>
    <w:qFormat/>
    <w:rsid w:val="006A4842"/>
    <w:pPr>
      <w:keepNext/>
      <w:keepLines/>
      <w:numPr>
        <w:numId w:val="1"/>
      </w:numPr>
      <w:spacing w:before="240" w:after="120"/>
      <w:outlineLvl w:val="0"/>
    </w:pPr>
    <w:rPr>
      <w:sz w:val="40"/>
      <w:szCs w:val="40"/>
    </w:rPr>
  </w:style>
  <w:style w:type="paragraph" w:styleId="Heading2">
    <w:name w:val="heading 2"/>
    <w:basedOn w:val="Normal"/>
    <w:next w:val="Normal"/>
    <w:link w:val="Heading2Char"/>
    <w:qFormat/>
    <w:rsid w:val="006A4842"/>
    <w:pPr>
      <w:keepNext/>
      <w:keepLines/>
      <w:numPr>
        <w:ilvl w:val="1"/>
        <w:numId w:val="1"/>
      </w:numPr>
      <w:spacing w:before="360" w:after="120"/>
      <w:outlineLvl w:val="1"/>
    </w:pPr>
    <w:rPr>
      <w:sz w:val="32"/>
      <w:szCs w:val="32"/>
    </w:rPr>
  </w:style>
  <w:style w:type="paragraph" w:styleId="Heading3">
    <w:name w:val="heading 3"/>
    <w:basedOn w:val="Normal"/>
    <w:next w:val="Normal"/>
    <w:link w:val="Heading3Char"/>
    <w:qFormat/>
    <w:rsid w:val="006A4842"/>
    <w:pPr>
      <w:keepNext/>
      <w:keepLines/>
      <w:numPr>
        <w:ilvl w:val="2"/>
        <w:numId w:val="1"/>
      </w:numPr>
      <w:spacing w:before="320" w:after="80"/>
      <w:outlineLvl w:val="2"/>
    </w:pPr>
    <w:rPr>
      <w:b/>
      <w:color w:val="434343"/>
      <w:sz w:val="28"/>
      <w:szCs w:val="28"/>
    </w:rPr>
  </w:style>
  <w:style w:type="paragraph" w:styleId="Heading4">
    <w:name w:val="heading 4"/>
    <w:basedOn w:val="Normal"/>
    <w:next w:val="Normal"/>
    <w:link w:val="Heading4Char"/>
    <w:qFormat/>
    <w:rsid w:val="006A4842"/>
    <w:pPr>
      <w:keepNext/>
      <w:keepLines/>
      <w:numPr>
        <w:ilvl w:val="3"/>
        <w:numId w:val="1"/>
      </w:numPr>
      <w:spacing w:before="280" w:after="80"/>
      <w:outlineLvl w:val="3"/>
    </w:pPr>
    <w:rPr>
      <w:color w:val="666666"/>
      <w:sz w:val="24"/>
      <w:szCs w:val="24"/>
    </w:rPr>
  </w:style>
  <w:style w:type="paragraph" w:styleId="Heading5">
    <w:name w:val="heading 5"/>
    <w:basedOn w:val="Normal"/>
    <w:next w:val="Normal"/>
    <w:link w:val="Heading5Char"/>
    <w:qFormat/>
    <w:rsid w:val="006A4842"/>
    <w:pPr>
      <w:keepNext/>
      <w:keepLines/>
      <w:numPr>
        <w:ilvl w:val="4"/>
        <w:numId w:val="1"/>
      </w:numPr>
      <w:spacing w:before="240" w:after="80"/>
      <w:outlineLvl w:val="4"/>
    </w:pPr>
    <w:rPr>
      <w:color w:val="666666"/>
    </w:rPr>
  </w:style>
  <w:style w:type="paragraph" w:styleId="Heading6">
    <w:name w:val="heading 6"/>
    <w:basedOn w:val="Normal"/>
    <w:next w:val="Normal"/>
    <w:link w:val="Heading6Char"/>
    <w:qFormat/>
    <w:rsid w:val="006A4842"/>
    <w:pPr>
      <w:keepNext/>
      <w:keepLines/>
      <w:numPr>
        <w:ilvl w:val="5"/>
        <w:numId w:val="1"/>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6A484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484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484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4842"/>
    <w:rPr>
      <w:rFonts w:ascii="Times New Roman" w:eastAsia="Arial" w:hAnsi="Times New Roman" w:cs="Arial"/>
      <w:sz w:val="40"/>
      <w:szCs w:val="40"/>
      <w:lang w:val="vi"/>
    </w:rPr>
  </w:style>
  <w:style w:type="character" w:customStyle="1" w:styleId="Heading2Char">
    <w:name w:val="Heading 2 Char"/>
    <w:basedOn w:val="DefaultParagraphFont"/>
    <w:link w:val="Heading2"/>
    <w:uiPriority w:val="9"/>
    <w:rsid w:val="006A4842"/>
    <w:rPr>
      <w:rFonts w:ascii="Times New Roman" w:eastAsia="Arial" w:hAnsi="Times New Roman" w:cs="Arial"/>
      <w:sz w:val="32"/>
      <w:szCs w:val="32"/>
      <w:lang w:val="vi"/>
    </w:rPr>
  </w:style>
  <w:style w:type="character" w:customStyle="1" w:styleId="Heading3Char">
    <w:name w:val="Heading 3 Char"/>
    <w:basedOn w:val="DefaultParagraphFont"/>
    <w:link w:val="Heading3"/>
    <w:uiPriority w:val="9"/>
    <w:rsid w:val="006A4842"/>
    <w:rPr>
      <w:rFonts w:ascii="Times New Roman" w:eastAsia="Arial" w:hAnsi="Times New Roman" w:cs="Arial"/>
      <w:b/>
      <w:color w:val="434343"/>
      <w:sz w:val="28"/>
      <w:szCs w:val="28"/>
      <w:lang w:val="vi"/>
    </w:rPr>
  </w:style>
  <w:style w:type="character" w:customStyle="1" w:styleId="Heading4Char">
    <w:name w:val="Heading 4 Char"/>
    <w:basedOn w:val="DefaultParagraphFont"/>
    <w:link w:val="Heading4"/>
    <w:uiPriority w:val="9"/>
    <w:rsid w:val="006A4842"/>
    <w:rPr>
      <w:rFonts w:ascii="Times New Roman" w:eastAsia="Arial" w:hAnsi="Times New Roman" w:cs="Arial"/>
      <w:color w:val="666666"/>
      <w:sz w:val="24"/>
      <w:szCs w:val="24"/>
      <w:lang w:val="vi"/>
    </w:rPr>
  </w:style>
  <w:style w:type="character" w:customStyle="1" w:styleId="Heading5Char">
    <w:name w:val="Heading 5 Char"/>
    <w:basedOn w:val="DefaultParagraphFont"/>
    <w:link w:val="Heading5"/>
    <w:uiPriority w:val="9"/>
    <w:rsid w:val="006A4842"/>
    <w:rPr>
      <w:rFonts w:ascii="Times New Roman" w:eastAsia="Arial" w:hAnsi="Times New Roman" w:cs="Arial"/>
      <w:color w:val="666666"/>
      <w:sz w:val="26"/>
      <w:lang w:val="vi"/>
    </w:rPr>
  </w:style>
  <w:style w:type="character" w:customStyle="1" w:styleId="Heading6Char">
    <w:name w:val="Heading 6 Char"/>
    <w:basedOn w:val="DefaultParagraphFont"/>
    <w:link w:val="Heading6"/>
    <w:uiPriority w:val="9"/>
    <w:rsid w:val="006A4842"/>
    <w:rPr>
      <w:rFonts w:ascii="Times New Roman" w:eastAsia="Arial" w:hAnsi="Times New Roman" w:cs="Arial"/>
      <w:i/>
      <w:color w:val="666666"/>
      <w:sz w:val="26"/>
      <w:lang w:val="vi"/>
    </w:rPr>
  </w:style>
  <w:style w:type="character" w:customStyle="1" w:styleId="Heading7Char">
    <w:name w:val="Heading 7 Char"/>
    <w:basedOn w:val="DefaultParagraphFont"/>
    <w:link w:val="Heading7"/>
    <w:uiPriority w:val="9"/>
    <w:semiHidden/>
    <w:rsid w:val="006A4842"/>
    <w:rPr>
      <w:rFonts w:asciiTheme="majorHAnsi" w:eastAsiaTheme="majorEastAsia" w:hAnsiTheme="majorHAnsi" w:cstheme="majorBidi"/>
      <w:i/>
      <w:iCs/>
      <w:color w:val="1F3763" w:themeColor="accent1" w:themeShade="7F"/>
      <w:sz w:val="26"/>
      <w:lang w:val="vi"/>
    </w:rPr>
  </w:style>
  <w:style w:type="character" w:customStyle="1" w:styleId="Heading8Char">
    <w:name w:val="Heading 8 Char"/>
    <w:basedOn w:val="DefaultParagraphFont"/>
    <w:link w:val="Heading8"/>
    <w:uiPriority w:val="9"/>
    <w:semiHidden/>
    <w:rsid w:val="006A4842"/>
    <w:rPr>
      <w:rFonts w:asciiTheme="majorHAnsi" w:eastAsiaTheme="majorEastAsia" w:hAnsiTheme="majorHAnsi" w:cstheme="majorBidi"/>
      <w:color w:val="272727" w:themeColor="text1" w:themeTint="D8"/>
      <w:sz w:val="21"/>
      <w:szCs w:val="21"/>
      <w:lang w:val="vi"/>
    </w:rPr>
  </w:style>
  <w:style w:type="character" w:customStyle="1" w:styleId="Heading9Char">
    <w:name w:val="Heading 9 Char"/>
    <w:basedOn w:val="DefaultParagraphFont"/>
    <w:link w:val="Heading9"/>
    <w:uiPriority w:val="9"/>
    <w:semiHidden/>
    <w:rsid w:val="006A4842"/>
    <w:rPr>
      <w:rFonts w:asciiTheme="majorHAnsi" w:eastAsiaTheme="majorEastAsia" w:hAnsiTheme="majorHAnsi" w:cstheme="majorBidi"/>
      <w:i/>
      <w:iCs/>
      <w:color w:val="272727" w:themeColor="text1" w:themeTint="D8"/>
      <w:sz w:val="21"/>
      <w:szCs w:val="21"/>
      <w:lang w:val="vi"/>
    </w:rPr>
  </w:style>
  <w:style w:type="paragraph" w:styleId="BodyText2">
    <w:name w:val="Body Text 2"/>
    <w:basedOn w:val="Normal"/>
    <w:link w:val="BodyText2Char"/>
    <w:uiPriority w:val="99"/>
    <w:unhideWhenUsed/>
    <w:rsid w:val="006A4842"/>
    <w:pPr>
      <w:spacing w:after="120" w:line="480" w:lineRule="auto"/>
    </w:pPr>
  </w:style>
  <w:style w:type="character" w:customStyle="1" w:styleId="BodyText2Char">
    <w:name w:val="Body Text 2 Char"/>
    <w:basedOn w:val="DefaultParagraphFont"/>
    <w:link w:val="BodyText2"/>
    <w:uiPriority w:val="99"/>
    <w:rsid w:val="006A4842"/>
    <w:rPr>
      <w:rFonts w:ascii="Times New Roman" w:eastAsia="Arial" w:hAnsi="Times New Roman" w:cs="Arial"/>
      <w:sz w:val="26"/>
      <w:lang w:val="vi"/>
    </w:rPr>
  </w:style>
  <w:style w:type="paragraph" w:styleId="Header">
    <w:name w:val="header"/>
    <w:basedOn w:val="Normal"/>
    <w:link w:val="HeaderChar"/>
    <w:uiPriority w:val="99"/>
    <w:unhideWhenUsed/>
    <w:rsid w:val="002F73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3E5"/>
    <w:rPr>
      <w:rFonts w:ascii="Times New Roman" w:eastAsia="Arial" w:hAnsi="Times New Roman" w:cs="Arial"/>
      <w:sz w:val="26"/>
      <w:lang w:val="vi"/>
    </w:rPr>
  </w:style>
  <w:style w:type="paragraph" w:styleId="Footer">
    <w:name w:val="footer"/>
    <w:basedOn w:val="Normal"/>
    <w:link w:val="FooterChar"/>
    <w:uiPriority w:val="99"/>
    <w:unhideWhenUsed/>
    <w:rsid w:val="002F73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3E5"/>
    <w:rPr>
      <w:rFonts w:ascii="Times New Roman" w:eastAsia="Arial" w:hAnsi="Times New Roman" w:cs="Arial"/>
      <w:sz w:val="26"/>
      <w:lang w:val="vi"/>
    </w:rPr>
  </w:style>
  <w:style w:type="paragraph" w:styleId="ListParagraph">
    <w:name w:val="List Paragraph"/>
    <w:basedOn w:val="Normal"/>
    <w:uiPriority w:val="34"/>
    <w:qFormat/>
    <w:rsid w:val="002F73E5"/>
    <w:pPr>
      <w:ind w:left="720"/>
      <w:contextualSpacing/>
    </w:pPr>
  </w:style>
  <w:style w:type="character" w:styleId="PlaceholderText">
    <w:name w:val="Placeholder Text"/>
    <w:basedOn w:val="DefaultParagraphFont"/>
    <w:uiPriority w:val="99"/>
    <w:semiHidden/>
    <w:rsid w:val="000F7103"/>
    <w:rPr>
      <w:color w:val="808080"/>
    </w:rPr>
  </w:style>
  <w:style w:type="table" w:styleId="TableGrid">
    <w:name w:val="Table Grid"/>
    <w:basedOn w:val="TableNormal"/>
    <w:rsid w:val="00610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35392"/>
    <w:pPr>
      <w:spacing w:before="100" w:beforeAutospacing="1" w:after="100" w:afterAutospacing="1" w:line="240" w:lineRule="auto"/>
      <w:jc w:val="left"/>
    </w:pPr>
    <w:rPr>
      <w:rFonts w:eastAsia="Times New Roman" w:cs="Times New Roman"/>
      <w:sz w:val="24"/>
      <w:szCs w:val="24"/>
      <w:lang w:val="en-US"/>
    </w:rPr>
  </w:style>
  <w:style w:type="paragraph" w:styleId="Title">
    <w:name w:val="Title"/>
    <w:basedOn w:val="Normal"/>
    <w:next w:val="Normal"/>
    <w:link w:val="TitleChar"/>
    <w:uiPriority w:val="10"/>
    <w:qFormat/>
    <w:rsid w:val="00783F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F6D"/>
    <w:rPr>
      <w:rFonts w:asciiTheme="majorHAnsi" w:eastAsiaTheme="majorEastAsia" w:hAnsiTheme="majorHAnsi" w:cstheme="majorBidi"/>
      <w:spacing w:val="-10"/>
      <w:kern w:val="28"/>
      <w:sz w:val="56"/>
      <w:szCs w:val="56"/>
      <w:lang w:val="vi"/>
    </w:rPr>
  </w:style>
  <w:style w:type="character" w:styleId="Hyperlink">
    <w:name w:val="Hyperlink"/>
    <w:basedOn w:val="DefaultParagraphFont"/>
    <w:uiPriority w:val="99"/>
    <w:unhideWhenUsed/>
    <w:rsid w:val="005F12B0"/>
    <w:rPr>
      <w:color w:val="0563C1" w:themeColor="hyperlink"/>
      <w:u w:val="single"/>
    </w:rPr>
  </w:style>
  <w:style w:type="character" w:customStyle="1" w:styleId="BalloonTextChar">
    <w:name w:val="Balloon Text Char"/>
    <w:basedOn w:val="DefaultParagraphFont"/>
    <w:link w:val="BalloonText"/>
    <w:uiPriority w:val="99"/>
    <w:semiHidden/>
    <w:rsid w:val="00CE7D9A"/>
    <w:rPr>
      <w:rFonts w:ascii="Segoe UI" w:eastAsiaTheme="minorEastAsia" w:hAnsi="Segoe UI" w:cs="Segoe UI"/>
      <w:sz w:val="18"/>
      <w:szCs w:val="18"/>
    </w:rPr>
  </w:style>
  <w:style w:type="paragraph" w:styleId="BalloonText">
    <w:name w:val="Balloon Text"/>
    <w:basedOn w:val="Normal"/>
    <w:link w:val="BalloonTextChar"/>
    <w:uiPriority w:val="99"/>
    <w:semiHidden/>
    <w:unhideWhenUsed/>
    <w:rsid w:val="00CE7D9A"/>
    <w:pPr>
      <w:spacing w:after="0" w:line="240" w:lineRule="auto"/>
      <w:jc w:val="left"/>
    </w:pPr>
    <w:rPr>
      <w:rFonts w:ascii="Segoe UI" w:eastAsiaTheme="minorEastAsia" w:hAnsi="Segoe UI" w:cs="Segoe UI"/>
      <w:sz w:val="18"/>
      <w:szCs w:val="18"/>
      <w:lang w:val="en-US"/>
    </w:rPr>
  </w:style>
  <w:style w:type="paragraph" w:styleId="Caption">
    <w:name w:val="caption"/>
    <w:basedOn w:val="Normal"/>
    <w:next w:val="Normal"/>
    <w:autoRedefine/>
    <w:uiPriority w:val="35"/>
    <w:unhideWhenUsed/>
    <w:qFormat/>
    <w:rsid w:val="00CE7D9A"/>
    <w:pPr>
      <w:keepNext/>
      <w:spacing w:after="0" w:line="240" w:lineRule="auto"/>
      <w:jc w:val="center"/>
    </w:pPr>
    <w:rPr>
      <w:rFonts w:eastAsiaTheme="minorHAnsi" w:cs="Times New Roman"/>
      <w:bCs/>
      <w:sz w:val="24"/>
      <w:szCs w:val="24"/>
      <w:lang w:val="en-US"/>
    </w:rPr>
  </w:style>
  <w:style w:type="paragraph" w:customStyle="1" w:styleId="ImageCaption">
    <w:name w:val="Image Caption"/>
    <w:basedOn w:val="Caption"/>
    <w:rsid w:val="00CE7D9A"/>
    <w:pPr>
      <w:keepNext w:val="0"/>
      <w:spacing w:after="120"/>
      <w:jc w:val="left"/>
    </w:pPr>
    <w:rPr>
      <w:rFonts w:asciiTheme="minorHAnsi" w:hAnsiTheme="minorHAnsi" w:cstheme="minorBidi"/>
      <w:bCs w:val="0"/>
      <w:i/>
    </w:rPr>
  </w:style>
  <w:style w:type="paragraph" w:customStyle="1" w:styleId="CaptionedFigure">
    <w:name w:val="Captioned Figure"/>
    <w:basedOn w:val="Normal"/>
    <w:rsid w:val="00CE7D9A"/>
    <w:pPr>
      <w:keepNext/>
      <w:spacing w:after="200" w:line="240" w:lineRule="auto"/>
      <w:jc w:val="left"/>
    </w:pPr>
    <w:rPr>
      <w:rFonts w:asciiTheme="minorHAnsi" w:eastAsiaTheme="minorHAnsi" w:hAnsiTheme="minorHAnsi" w:cs="Times New Roman"/>
      <w:sz w:val="24"/>
      <w:szCs w:val="24"/>
      <w:lang w:val="en-US"/>
    </w:rPr>
  </w:style>
  <w:style w:type="paragraph" w:styleId="Subtitle">
    <w:name w:val="Subtitle"/>
    <w:basedOn w:val="Normal"/>
    <w:next w:val="Normal"/>
    <w:link w:val="SubtitleChar"/>
    <w:rsid w:val="00CE7D9A"/>
    <w:pPr>
      <w:keepNext/>
      <w:keepLines/>
      <w:spacing w:before="360" w:after="80"/>
      <w:jc w:val="left"/>
    </w:pPr>
    <w:rPr>
      <w:rFonts w:ascii="Georgia" w:eastAsia="Georgia" w:hAnsi="Georgia" w:cs="Georgia"/>
      <w:i/>
      <w:color w:val="666666"/>
      <w:sz w:val="48"/>
      <w:szCs w:val="48"/>
      <w:lang w:val="en-US"/>
    </w:rPr>
  </w:style>
  <w:style w:type="character" w:customStyle="1" w:styleId="SubtitleChar">
    <w:name w:val="Subtitle Char"/>
    <w:basedOn w:val="DefaultParagraphFont"/>
    <w:link w:val="Subtitle"/>
    <w:rsid w:val="00CE7D9A"/>
    <w:rPr>
      <w:rFonts w:ascii="Georgia" w:eastAsia="Georgia" w:hAnsi="Georgia" w:cs="Georgia"/>
      <w:i/>
      <w:color w:val="666666"/>
      <w:sz w:val="48"/>
      <w:szCs w:val="48"/>
    </w:rPr>
  </w:style>
  <w:style w:type="paragraph" w:customStyle="1" w:styleId="pseudocode">
    <w:name w:val="pseudocode"/>
    <w:basedOn w:val="Normal"/>
    <w:qFormat/>
    <w:rsid w:val="00ED5A71"/>
    <w:pPr>
      <w:spacing w:after="0" w:line="240" w:lineRule="auto"/>
      <w:ind w:left="29"/>
    </w:pPr>
    <w:rPr>
      <w:rFonts w:eastAsia="SimSun" w:cs="Times New Roman"/>
      <w:noProof/>
      <w:sz w:val="16"/>
      <w:szCs w:val="16"/>
      <w:lang w:val="en-US"/>
    </w:rPr>
  </w:style>
  <w:style w:type="paragraph" w:customStyle="1" w:styleId="Bibliography1">
    <w:name w:val="Bibliography 1"/>
    <w:basedOn w:val="Normal"/>
    <w:qFormat/>
    <w:rsid w:val="00E44F1F"/>
    <w:pPr>
      <w:suppressLineNumbers/>
      <w:tabs>
        <w:tab w:val="left" w:pos="504"/>
      </w:tabs>
      <w:suppressAutoHyphens/>
      <w:spacing w:after="0" w:line="240" w:lineRule="atLeast"/>
      <w:ind w:left="504" w:hanging="504"/>
    </w:pPr>
    <w:rPr>
      <w:rFonts w:cs="Droid Sans Devanagari"/>
      <w:lang w:val="vi-VN"/>
    </w:rPr>
  </w:style>
  <w:style w:type="character" w:styleId="Emphasis">
    <w:name w:val="Emphasis"/>
    <w:basedOn w:val="DefaultParagraphFont"/>
    <w:uiPriority w:val="20"/>
    <w:qFormat/>
    <w:rsid w:val="00070BA2"/>
    <w:rPr>
      <w:i/>
      <w:iCs/>
    </w:rPr>
  </w:style>
  <w:style w:type="paragraph" w:styleId="Revision">
    <w:name w:val="Revision"/>
    <w:hidden/>
    <w:uiPriority w:val="99"/>
    <w:semiHidden/>
    <w:rsid w:val="00BF7C4B"/>
    <w:pPr>
      <w:spacing w:after="0" w:line="240" w:lineRule="auto"/>
    </w:pPr>
    <w:rPr>
      <w:rFonts w:ascii="Times New Roman" w:eastAsia="Arial" w:hAnsi="Times New Roman" w:cs="Arial"/>
      <w:sz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45032">
      <w:bodyDiv w:val="1"/>
      <w:marLeft w:val="0"/>
      <w:marRight w:val="0"/>
      <w:marTop w:val="0"/>
      <w:marBottom w:val="0"/>
      <w:divBdr>
        <w:top w:val="none" w:sz="0" w:space="0" w:color="auto"/>
        <w:left w:val="none" w:sz="0" w:space="0" w:color="auto"/>
        <w:bottom w:val="none" w:sz="0" w:space="0" w:color="auto"/>
        <w:right w:val="none" w:sz="0" w:space="0" w:color="auto"/>
      </w:divBdr>
    </w:div>
    <w:div w:id="146362197">
      <w:bodyDiv w:val="1"/>
      <w:marLeft w:val="0"/>
      <w:marRight w:val="0"/>
      <w:marTop w:val="0"/>
      <w:marBottom w:val="0"/>
      <w:divBdr>
        <w:top w:val="none" w:sz="0" w:space="0" w:color="auto"/>
        <w:left w:val="none" w:sz="0" w:space="0" w:color="auto"/>
        <w:bottom w:val="none" w:sz="0" w:space="0" w:color="auto"/>
        <w:right w:val="none" w:sz="0" w:space="0" w:color="auto"/>
      </w:divBdr>
    </w:div>
    <w:div w:id="149447676">
      <w:bodyDiv w:val="1"/>
      <w:marLeft w:val="0"/>
      <w:marRight w:val="0"/>
      <w:marTop w:val="0"/>
      <w:marBottom w:val="0"/>
      <w:divBdr>
        <w:top w:val="none" w:sz="0" w:space="0" w:color="auto"/>
        <w:left w:val="none" w:sz="0" w:space="0" w:color="auto"/>
        <w:bottom w:val="none" w:sz="0" w:space="0" w:color="auto"/>
        <w:right w:val="none" w:sz="0" w:space="0" w:color="auto"/>
      </w:divBdr>
      <w:divsChild>
        <w:div w:id="1188907076">
          <w:marLeft w:val="640"/>
          <w:marRight w:val="0"/>
          <w:marTop w:val="0"/>
          <w:marBottom w:val="0"/>
          <w:divBdr>
            <w:top w:val="none" w:sz="0" w:space="0" w:color="auto"/>
            <w:left w:val="none" w:sz="0" w:space="0" w:color="auto"/>
            <w:bottom w:val="none" w:sz="0" w:space="0" w:color="auto"/>
            <w:right w:val="none" w:sz="0" w:space="0" w:color="auto"/>
          </w:divBdr>
        </w:div>
        <w:div w:id="1918008167">
          <w:marLeft w:val="640"/>
          <w:marRight w:val="0"/>
          <w:marTop w:val="0"/>
          <w:marBottom w:val="0"/>
          <w:divBdr>
            <w:top w:val="none" w:sz="0" w:space="0" w:color="auto"/>
            <w:left w:val="none" w:sz="0" w:space="0" w:color="auto"/>
            <w:bottom w:val="none" w:sz="0" w:space="0" w:color="auto"/>
            <w:right w:val="none" w:sz="0" w:space="0" w:color="auto"/>
          </w:divBdr>
        </w:div>
        <w:div w:id="1477800071">
          <w:marLeft w:val="640"/>
          <w:marRight w:val="0"/>
          <w:marTop w:val="0"/>
          <w:marBottom w:val="0"/>
          <w:divBdr>
            <w:top w:val="none" w:sz="0" w:space="0" w:color="auto"/>
            <w:left w:val="none" w:sz="0" w:space="0" w:color="auto"/>
            <w:bottom w:val="none" w:sz="0" w:space="0" w:color="auto"/>
            <w:right w:val="none" w:sz="0" w:space="0" w:color="auto"/>
          </w:divBdr>
        </w:div>
        <w:div w:id="86342489">
          <w:marLeft w:val="640"/>
          <w:marRight w:val="0"/>
          <w:marTop w:val="0"/>
          <w:marBottom w:val="0"/>
          <w:divBdr>
            <w:top w:val="none" w:sz="0" w:space="0" w:color="auto"/>
            <w:left w:val="none" w:sz="0" w:space="0" w:color="auto"/>
            <w:bottom w:val="none" w:sz="0" w:space="0" w:color="auto"/>
            <w:right w:val="none" w:sz="0" w:space="0" w:color="auto"/>
          </w:divBdr>
        </w:div>
        <w:div w:id="853376795">
          <w:marLeft w:val="640"/>
          <w:marRight w:val="0"/>
          <w:marTop w:val="0"/>
          <w:marBottom w:val="0"/>
          <w:divBdr>
            <w:top w:val="none" w:sz="0" w:space="0" w:color="auto"/>
            <w:left w:val="none" w:sz="0" w:space="0" w:color="auto"/>
            <w:bottom w:val="none" w:sz="0" w:space="0" w:color="auto"/>
            <w:right w:val="none" w:sz="0" w:space="0" w:color="auto"/>
          </w:divBdr>
        </w:div>
        <w:div w:id="1757284132">
          <w:marLeft w:val="640"/>
          <w:marRight w:val="0"/>
          <w:marTop w:val="0"/>
          <w:marBottom w:val="0"/>
          <w:divBdr>
            <w:top w:val="none" w:sz="0" w:space="0" w:color="auto"/>
            <w:left w:val="none" w:sz="0" w:space="0" w:color="auto"/>
            <w:bottom w:val="none" w:sz="0" w:space="0" w:color="auto"/>
            <w:right w:val="none" w:sz="0" w:space="0" w:color="auto"/>
          </w:divBdr>
        </w:div>
        <w:div w:id="2065062052">
          <w:marLeft w:val="640"/>
          <w:marRight w:val="0"/>
          <w:marTop w:val="0"/>
          <w:marBottom w:val="0"/>
          <w:divBdr>
            <w:top w:val="none" w:sz="0" w:space="0" w:color="auto"/>
            <w:left w:val="none" w:sz="0" w:space="0" w:color="auto"/>
            <w:bottom w:val="none" w:sz="0" w:space="0" w:color="auto"/>
            <w:right w:val="none" w:sz="0" w:space="0" w:color="auto"/>
          </w:divBdr>
        </w:div>
        <w:div w:id="908267908">
          <w:marLeft w:val="640"/>
          <w:marRight w:val="0"/>
          <w:marTop w:val="0"/>
          <w:marBottom w:val="0"/>
          <w:divBdr>
            <w:top w:val="none" w:sz="0" w:space="0" w:color="auto"/>
            <w:left w:val="none" w:sz="0" w:space="0" w:color="auto"/>
            <w:bottom w:val="none" w:sz="0" w:space="0" w:color="auto"/>
            <w:right w:val="none" w:sz="0" w:space="0" w:color="auto"/>
          </w:divBdr>
        </w:div>
        <w:div w:id="270430835">
          <w:marLeft w:val="640"/>
          <w:marRight w:val="0"/>
          <w:marTop w:val="0"/>
          <w:marBottom w:val="0"/>
          <w:divBdr>
            <w:top w:val="none" w:sz="0" w:space="0" w:color="auto"/>
            <w:left w:val="none" w:sz="0" w:space="0" w:color="auto"/>
            <w:bottom w:val="none" w:sz="0" w:space="0" w:color="auto"/>
            <w:right w:val="none" w:sz="0" w:space="0" w:color="auto"/>
          </w:divBdr>
        </w:div>
        <w:div w:id="1523007029">
          <w:marLeft w:val="640"/>
          <w:marRight w:val="0"/>
          <w:marTop w:val="0"/>
          <w:marBottom w:val="0"/>
          <w:divBdr>
            <w:top w:val="none" w:sz="0" w:space="0" w:color="auto"/>
            <w:left w:val="none" w:sz="0" w:space="0" w:color="auto"/>
            <w:bottom w:val="none" w:sz="0" w:space="0" w:color="auto"/>
            <w:right w:val="none" w:sz="0" w:space="0" w:color="auto"/>
          </w:divBdr>
        </w:div>
        <w:div w:id="106125410">
          <w:marLeft w:val="640"/>
          <w:marRight w:val="0"/>
          <w:marTop w:val="0"/>
          <w:marBottom w:val="0"/>
          <w:divBdr>
            <w:top w:val="none" w:sz="0" w:space="0" w:color="auto"/>
            <w:left w:val="none" w:sz="0" w:space="0" w:color="auto"/>
            <w:bottom w:val="none" w:sz="0" w:space="0" w:color="auto"/>
            <w:right w:val="none" w:sz="0" w:space="0" w:color="auto"/>
          </w:divBdr>
        </w:div>
        <w:div w:id="1255088872">
          <w:marLeft w:val="640"/>
          <w:marRight w:val="0"/>
          <w:marTop w:val="0"/>
          <w:marBottom w:val="0"/>
          <w:divBdr>
            <w:top w:val="none" w:sz="0" w:space="0" w:color="auto"/>
            <w:left w:val="none" w:sz="0" w:space="0" w:color="auto"/>
            <w:bottom w:val="none" w:sz="0" w:space="0" w:color="auto"/>
            <w:right w:val="none" w:sz="0" w:space="0" w:color="auto"/>
          </w:divBdr>
        </w:div>
        <w:div w:id="569579806">
          <w:marLeft w:val="640"/>
          <w:marRight w:val="0"/>
          <w:marTop w:val="0"/>
          <w:marBottom w:val="0"/>
          <w:divBdr>
            <w:top w:val="none" w:sz="0" w:space="0" w:color="auto"/>
            <w:left w:val="none" w:sz="0" w:space="0" w:color="auto"/>
            <w:bottom w:val="none" w:sz="0" w:space="0" w:color="auto"/>
            <w:right w:val="none" w:sz="0" w:space="0" w:color="auto"/>
          </w:divBdr>
        </w:div>
        <w:div w:id="318267153">
          <w:marLeft w:val="640"/>
          <w:marRight w:val="0"/>
          <w:marTop w:val="0"/>
          <w:marBottom w:val="0"/>
          <w:divBdr>
            <w:top w:val="none" w:sz="0" w:space="0" w:color="auto"/>
            <w:left w:val="none" w:sz="0" w:space="0" w:color="auto"/>
            <w:bottom w:val="none" w:sz="0" w:space="0" w:color="auto"/>
            <w:right w:val="none" w:sz="0" w:space="0" w:color="auto"/>
          </w:divBdr>
        </w:div>
        <w:div w:id="596444850">
          <w:marLeft w:val="640"/>
          <w:marRight w:val="0"/>
          <w:marTop w:val="0"/>
          <w:marBottom w:val="0"/>
          <w:divBdr>
            <w:top w:val="none" w:sz="0" w:space="0" w:color="auto"/>
            <w:left w:val="none" w:sz="0" w:space="0" w:color="auto"/>
            <w:bottom w:val="none" w:sz="0" w:space="0" w:color="auto"/>
            <w:right w:val="none" w:sz="0" w:space="0" w:color="auto"/>
          </w:divBdr>
        </w:div>
        <w:div w:id="1871919158">
          <w:marLeft w:val="640"/>
          <w:marRight w:val="0"/>
          <w:marTop w:val="0"/>
          <w:marBottom w:val="0"/>
          <w:divBdr>
            <w:top w:val="none" w:sz="0" w:space="0" w:color="auto"/>
            <w:left w:val="none" w:sz="0" w:space="0" w:color="auto"/>
            <w:bottom w:val="none" w:sz="0" w:space="0" w:color="auto"/>
            <w:right w:val="none" w:sz="0" w:space="0" w:color="auto"/>
          </w:divBdr>
        </w:div>
        <w:div w:id="178353342">
          <w:marLeft w:val="640"/>
          <w:marRight w:val="0"/>
          <w:marTop w:val="0"/>
          <w:marBottom w:val="0"/>
          <w:divBdr>
            <w:top w:val="none" w:sz="0" w:space="0" w:color="auto"/>
            <w:left w:val="none" w:sz="0" w:space="0" w:color="auto"/>
            <w:bottom w:val="none" w:sz="0" w:space="0" w:color="auto"/>
            <w:right w:val="none" w:sz="0" w:space="0" w:color="auto"/>
          </w:divBdr>
        </w:div>
        <w:div w:id="1313221368">
          <w:marLeft w:val="640"/>
          <w:marRight w:val="0"/>
          <w:marTop w:val="0"/>
          <w:marBottom w:val="0"/>
          <w:divBdr>
            <w:top w:val="none" w:sz="0" w:space="0" w:color="auto"/>
            <w:left w:val="none" w:sz="0" w:space="0" w:color="auto"/>
            <w:bottom w:val="none" w:sz="0" w:space="0" w:color="auto"/>
            <w:right w:val="none" w:sz="0" w:space="0" w:color="auto"/>
          </w:divBdr>
        </w:div>
        <w:div w:id="1984385030">
          <w:marLeft w:val="640"/>
          <w:marRight w:val="0"/>
          <w:marTop w:val="0"/>
          <w:marBottom w:val="0"/>
          <w:divBdr>
            <w:top w:val="none" w:sz="0" w:space="0" w:color="auto"/>
            <w:left w:val="none" w:sz="0" w:space="0" w:color="auto"/>
            <w:bottom w:val="none" w:sz="0" w:space="0" w:color="auto"/>
            <w:right w:val="none" w:sz="0" w:space="0" w:color="auto"/>
          </w:divBdr>
        </w:div>
      </w:divsChild>
    </w:div>
    <w:div w:id="274950944">
      <w:bodyDiv w:val="1"/>
      <w:marLeft w:val="0"/>
      <w:marRight w:val="0"/>
      <w:marTop w:val="0"/>
      <w:marBottom w:val="0"/>
      <w:divBdr>
        <w:top w:val="none" w:sz="0" w:space="0" w:color="auto"/>
        <w:left w:val="none" w:sz="0" w:space="0" w:color="auto"/>
        <w:bottom w:val="none" w:sz="0" w:space="0" w:color="auto"/>
        <w:right w:val="none" w:sz="0" w:space="0" w:color="auto"/>
      </w:divBdr>
    </w:div>
    <w:div w:id="463621346">
      <w:bodyDiv w:val="1"/>
      <w:marLeft w:val="0"/>
      <w:marRight w:val="0"/>
      <w:marTop w:val="0"/>
      <w:marBottom w:val="0"/>
      <w:divBdr>
        <w:top w:val="none" w:sz="0" w:space="0" w:color="auto"/>
        <w:left w:val="none" w:sz="0" w:space="0" w:color="auto"/>
        <w:bottom w:val="none" w:sz="0" w:space="0" w:color="auto"/>
        <w:right w:val="none" w:sz="0" w:space="0" w:color="auto"/>
      </w:divBdr>
    </w:div>
    <w:div w:id="612980021">
      <w:bodyDiv w:val="1"/>
      <w:marLeft w:val="0"/>
      <w:marRight w:val="0"/>
      <w:marTop w:val="0"/>
      <w:marBottom w:val="0"/>
      <w:divBdr>
        <w:top w:val="none" w:sz="0" w:space="0" w:color="auto"/>
        <w:left w:val="none" w:sz="0" w:space="0" w:color="auto"/>
        <w:bottom w:val="none" w:sz="0" w:space="0" w:color="auto"/>
        <w:right w:val="none" w:sz="0" w:space="0" w:color="auto"/>
      </w:divBdr>
    </w:div>
    <w:div w:id="687636277">
      <w:bodyDiv w:val="1"/>
      <w:marLeft w:val="0"/>
      <w:marRight w:val="0"/>
      <w:marTop w:val="0"/>
      <w:marBottom w:val="0"/>
      <w:divBdr>
        <w:top w:val="none" w:sz="0" w:space="0" w:color="auto"/>
        <w:left w:val="none" w:sz="0" w:space="0" w:color="auto"/>
        <w:bottom w:val="none" w:sz="0" w:space="0" w:color="auto"/>
        <w:right w:val="none" w:sz="0" w:space="0" w:color="auto"/>
      </w:divBdr>
    </w:div>
    <w:div w:id="815611004">
      <w:bodyDiv w:val="1"/>
      <w:marLeft w:val="0"/>
      <w:marRight w:val="0"/>
      <w:marTop w:val="0"/>
      <w:marBottom w:val="0"/>
      <w:divBdr>
        <w:top w:val="none" w:sz="0" w:space="0" w:color="auto"/>
        <w:left w:val="none" w:sz="0" w:space="0" w:color="auto"/>
        <w:bottom w:val="none" w:sz="0" w:space="0" w:color="auto"/>
        <w:right w:val="none" w:sz="0" w:space="0" w:color="auto"/>
      </w:divBdr>
    </w:div>
    <w:div w:id="846678994">
      <w:bodyDiv w:val="1"/>
      <w:marLeft w:val="0"/>
      <w:marRight w:val="0"/>
      <w:marTop w:val="0"/>
      <w:marBottom w:val="0"/>
      <w:divBdr>
        <w:top w:val="none" w:sz="0" w:space="0" w:color="auto"/>
        <w:left w:val="none" w:sz="0" w:space="0" w:color="auto"/>
        <w:bottom w:val="none" w:sz="0" w:space="0" w:color="auto"/>
        <w:right w:val="none" w:sz="0" w:space="0" w:color="auto"/>
      </w:divBdr>
    </w:div>
    <w:div w:id="946278342">
      <w:bodyDiv w:val="1"/>
      <w:marLeft w:val="0"/>
      <w:marRight w:val="0"/>
      <w:marTop w:val="0"/>
      <w:marBottom w:val="0"/>
      <w:divBdr>
        <w:top w:val="none" w:sz="0" w:space="0" w:color="auto"/>
        <w:left w:val="none" w:sz="0" w:space="0" w:color="auto"/>
        <w:bottom w:val="none" w:sz="0" w:space="0" w:color="auto"/>
        <w:right w:val="none" w:sz="0" w:space="0" w:color="auto"/>
      </w:divBdr>
      <w:divsChild>
        <w:div w:id="1655451127">
          <w:marLeft w:val="0"/>
          <w:marRight w:val="0"/>
          <w:marTop w:val="0"/>
          <w:marBottom w:val="0"/>
          <w:divBdr>
            <w:top w:val="none" w:sz="0" w:space="0" w:color="auto"/>
            <w:left w:val="none" w:sz="0" w:space="0" w:color="auto"/>
            <w:bottom w:val="none" w:sz="0" w:space="0" w:color="auto"/>
            <w:right w:val="none" w:sz="0" w:space="0" w:color="auto"/>
          </w:divBdr>
        </w:div>
      </w:divsChild>
    </w:div>
    <w:div w:id="983854058">
      <w:bodyDiv w:val="1"/>
      <w:marLeft w:val="0"/>
      <w:marRight w:val="0"/>
      <w:marTop w:val="0"/>
      <w:marBottom w:val="0"/>
      <w:divBdr>
        <w:top w:val="none" w:sz="0" w:space="0" w:color="auto"/>
        <w:left w:val="none" w:sz="0" w:space="0" w:color="auto"/>
        <w:bottom w:val="none" w:sz="0" w:space="0" w:color="auto"/>
        <w:right w:val="none" w:sz="0" w:space="0" w:color="auto"/>
      </w:divBdr>
    </w:div>
    <w:div w:id="1064839739">
      <w:bodyDiv w:val="1"/>
      <w:marLeft w:val="0"/>
      <w:marRight w:val="0"/>
      <w:marTop w:val="0"/>
      <w:marBottom w:val="0"/>
      <w:divBdr>
        <w:top w:val="none" w:sz="0" w:space="0" w:color="auto"/>
        <w:left w:val="none" w:sz="0" w:space="0" w:color="auto"/>
        <w:bottom w:val="none" w:sz="0" w:space="0" w:color="auto"/>
        <w:right w:val="none" w:sz="0" w:space="0" w:color="auto"/>
      </w:divBdr>
      <w:divsChild>
        <w:div w:id="297225278">
          <w:marLeft w:val="0"/>
          <w:marRight w:val="0"/>
          <w:marTop w:val="0"/>
          <w:marBottom w:val="0"/>
          <w:divBdr>
            <w:top w:val="none" w:sz="0" w:space="0" w:color="auto"/>
            <w:left w:val="none" w:sz="0" w:space="0" w:color="auto"/>
            <w:bottom w:val="none" w:sz="0" w:space="0" w:color="auto"/>
            <w:right w:val="none" w:sz="0" w:space="0" w:color="auto"/>
          </w:divBdr>
        </w:div>
      </w:divsChild>
    </w:div>
    <w:div w:id="1072772390">
      <w:bodyDiv w:val="1"/>
      <w:marLeft w:val="0"/>
      <w:marRight w:val="0"/>
      <w:marTop w:val="0"/>
      <w:marBottom w:val="0"/>
      <w:divBdr>
        <w:top w:val="none" w:sz="0" w:space="0" w:color="auto"/>
        <w:left w:val="none" w:sz="0" w:space="0" w:color="auto"/>
        <w:bottom w:val="none" w:sz="0" w:space="0" w:color="auto"/>
        <w:right w:val="none" w:sz="0" w:space="0" w:color="auto"/>
      </w:divBdr>
    </w:div>
    <w:div w:id="1101292097">
      <w:bodyDiv w:val="1"/>
      <w:marLeft w:val="0"/>
      <w:marRight w:val="0"/>
      <w:marTop w:val="0"/>
      <w:marBottom w:val="0"/>
      <w:divBdr>
        <w:top w:val="none" w:sz="0" w:space="0" w:color="auto"/>
        <w:left w:val="none" w:sz="0" w:space="0" w:color="auto"/>
        <w:bottom w:val="none" w:sz="0" w:space="0" w:color="auto"/>
        <w:right w:val="none" w:sz="0" w:space="0" w:color="auto"/>
      </w:divBdr>
    </w:div>
    <w:div w:id="1347370925">
      <w:bodyDiv w:val="1"/>
      <w:marLeft w:val="0"/>
      <w:marRight w:val="0"/>
      <w:marTop w:val="0"/>
      <w:marBottom w:val="0"/>
      <w:divBdr>
        <w:top w:val="none" w:sz="0" w:space="0" w:color="auto"/>
        <w:left w:val="none" w:sz="0" w:space="0" w:color="auto"/>
        <w:bottom w:val="none" w:sz="0" w:space="0" w:color="auto"/>
        <w:right w:val="none" w:sz="0" w:space="0" w:color="auto"/>
      </w:divBdr>
    </w:div>
    <w:div w:id="1401751665">
      <w:bodyDiv w:val="1"/>
      <w:marLeft w:val="0"/>
      <w:marRight w:val="0"/>
      <w:marTop w:val="0"/>
      <w:marBottom w:val="0"/>
      <w:divBdr>
        <w:top w:val="none" w:sz="0" w:space="0" w:color="auto"/>
        <w:left w:val="none" w:sz="0" w:space="0" w:color="auto"/>
        <w:bottom w:val="none" w:sz="0" w:space="0" w:color="auto"/>
        <w:right w:val="none" w:sz="0" w:space="0" w:color="auto"/>
      </w:divBdr>
    </w:div>
    <w:div w:id="1558318892">
      <w:bodyDiv w:val="1"/>
      <w:marLeft w:val="0"/>
      <w:marRight w:val="0"/>
      <w:marTop w:val="0"/>
      <w:marBottom w:val="0"/>
      <w:divBdr>
        <w:top w:val="none" w:sz="0" w:space="0" w:color="auto"/>
        <w:left w:val="none" w:sz="0" w:space="0" w:color="auto"/>
        <w:bottom w:val="none" w:sz="0" w:space="0" w:color="auto"/>
        <w:right w:val="none" w:sz="0" w:space="0" w:color="auto"/>
      </w:divBdr>
      <w:divsChild>
        <w:div w:id="966742513">
          <w:marLeft w:val="640"/>
          <w:marRight w:val="0"/>
          <w:marTop w:val="0"/>
          <w:marBottom w:val="0"/>
          <w:divBdr>
            <w:top w:val="none" w:sz="0" w:space="0" w:color="auto"/>
            <w:left w:val="none" w:sz="0" w:space="0" w:color="auto"/>
            <w:bottom w:val="none" w:sz="0" w:space="0" w:color="auto"/>
            <w:right w:val="none" w:sz="0" w:space="0" w:color="auto"/>
          </w:divBdr>
        </w:div>
        <w:div w:id="425854554">
          <w:marLeft w:val="640"/>
          <w:marRight w:val="0"/>
          <w:marTop w:val="0"/>
          <w:marBottom w:val="0"/>
          <w:divBdr>
            <w:top w:val="none" w:sz="0" w:space="0" w:color="auto"/>
            <w:left w:val="none" w:sz="0" w:space="0" w:color="auto"/>
            <w:bottom w:val="none" w:sz="0" w:space="0" w:color="auto"/>
            <w:right w:val="none" w:sz="0" w:space="0" w:color="auto"/>
          </w:divBdr>
        </w:div>
        <w:div w:id="1192722035">
          <w:marLeft w:val="640"/>
          <w:marRight w:val="0"/>
          <w:marTop w:val="0"/>
          <w:marBottom w:val="0"/>
          <w:divBdr>
            <w:top w:val="none" w:sz="0" w:space="0" w:color="auto"/>
            <w:left w:val="none" w:sz="0" w:space="0" w:color="auto"/>
            <w:bottom w:val="none" w:sz="0" w:space="0" w:color="auto"/>
            <w:right w:val="none" w:sz="0" w:space="0" w:color="auto"/>
          </w:divBdr>
        </w:div>
        <w:div w:id="585917897">
          <w:marLeft w:val="640"/>
          <w:marRight w:val="0"/>
          <w:marTop w:val="0"/>
          <w:marBottom w:val="0"/>
          <w:divBdr>
            <w:top w:val="none" w:sz="0" w:space="0" w:color="auto"/>
            <w:left w:val="none" w:sz="0" w:space="0" w:color="auto"/>
            <w:bottom w:val="none" w:sz="0" w:space="0" w:color="auto"/>
            <w:right w:val="none" w:sz="0" w:space="0" w:color="auto"/>
          </w:divBdr>
        </w:div>
        <w:div w:id="1767731451">
          <w:marLeft w:val="640"/>
          <w:marRight w:val="0"/>
          <w:marTop w:val="0"/>
          <w:marBottom w:val="0"/>
          <w:divBdr>
            <w:top w:val="none" w:sz="0" w:space="0" w:color="auto"/>
            <w:left w:val="none" w:sz="0" w:space="0" w:color="auto"/>
            <w:bottom w:val="none" w:sz="0" w:space="0" w:color="auto"/>
            <w:right w:val="none" w:sz="0" w:space="0" w:color="auto"/>
          </w:divBdr>
        </w:div>
        <w:div w:id="126975646">
          <w:marLeft w:val="640"/>
          <w:marRight w:val="0"/>
          <w:marTop w:val="0"/>
          <w:marBottom w:val="0"/>
          <w:divBdr>
            <w:top w:val="none" w:sz="0" w:space="0" w:color="auto"/>
            <w:left w:val="none" w:sz="0" w:space="0" w:color="auto"/>
            <w:bottom w:val="none" w:sz="0" w:space="0" w:color="auto"/>
            <w:right w:val="none" w:sz="0" w:space="0" w:color="auto"/>
          </w:divBdr>
        </w:div>
        <w:div w:id="683360396">
          <w:marLeft w:val="640"/>
          <w:marRight w:val="0"/>
          <w:marTop w:val="0"/>
          <w:marBottom w:val="0"/>
          <w:divBdr>
            <w:top w:val="none" w:sz="0" w:space="0" w:color="auto"/>
            <w:left w:val="none" w:sz="0" w:space="0" w:color="auto"/>
            <w:bottom w:val="none" w:sz="0" w:space="0" w:color="auto"/>
            <w:right w:val="none" w:sz="0" w:space="0" w:color="auto"/>
          </w:divBdr>
        </w:div>
      </w:divsChild>
    </w:div>
    <w:div w:id="1781028165">
      <w:bodyDiv w:val="1"/>
      <w:marLeft w:val="0"/>
      <w:marRight w:val="0"/>
      <w:marTop w:val="0"/>
      <w:marBottom w:val="0"/>
      <w:divBdr>
        <w:top w:val="none" w:sz="0" w:space="0" w:color="auto"/>
        <w:left w:val="none" w:sz="0" w:space="0" w:color="auto"/>
        <w:bottom w:val="none" w:sz="0" w:space="0" w:color="auto"/>
        <w:right w:val="none" w:sz="0" w:space="0" w:color="auto"/>
      </w:divBdr>
    </w:div>
    <w:div w:id="1824002839">
      <w:bodyDiv w:val="1"/>
      <w:marLeft w:val="0"/>
      <w:marRight w:val="0"/>
      <w:marTop w:val="0"/>
      <w:marBottom w:val="0"/>
      <w:divBdr>
        <w:top w:val="none" w:sz="0" w:space="0" w:color="auto"/>
        <w:left w:val="none" w:sz="0" w:space="0" w:color="auto"/>
        <w:bottom w:val="none" w:sz="0" w:space="0" w:color="auto"/>
        <w:right w:val="none" w:sz="0" w:space="0" w:color="auto"/>
      </w:divBdr>
      <w:divsChild>
        <w:div w:id="817918920">
          <w:marLeft w:val="640"/>
          <w:marRight w:val="0"/>
          <w:marTop w:val="0"/>
          <w:marBottom w:val="0"/>
          <w:divBdr>
            <w:top w:val="none" w:sz="0" w:space="0" w:color="auto"/>
            <w:left w:val="none" w:sz="0" w:space="0" w:color="auto"/>
            <w:bottom w:val="none" w:sz="0" w:space="0" w:color="auto"/>
            <w:right w:val="none" w:sz="0" w:space="0" w:color="auto"/>
          </w:divBdr>
        </w:div>
        <w:div w:id="1934362516">
          <w:marLeft w:val="640"/>
          <w:marRight w:val="0"/>
          <w:marTop w:val="0"/>
          <w:marBottom w:val="0"/>
          <w:divBdr>
            <w:top w:val="none" w:sz="0" w:space="0" w:color="auto"/>
            <w:left w:val="none" w:sz="0" w:space="0" w:color="auto"/>
            <w:bottom w:val="none" w:sz="0" w:space="0" w:color="auto"/>
            <w:right w:val="none" w:sz="0" w:space="0" w:color="auto"/>
          </w:divBdr>
        </w:div>
        <w:div w:id="1169519901">
          <w:marLeft w:val="640"/>
          <w:marRight w:val="0"/>
          <w:marTop w:val="0"/>
          <w:marBottom w:val="0"/>
          <w:divBdr>
            <w:top w:val="none" w:sz="0" w:space="0" w:color="auto"/>
            <w:left w:val="none" w:sz="0" w:space="0" w:color="auto"/>
            <w:bottom w:val="none" w:sz="0" w:space="0" w:color="auto"/>
            <w:right w:val="none" w:sz="0" w:space="0" w:color="auto"/>
          </w:divBdr>
        </w:div>
        <w:div w:id="162087520">
          <w:marLeft w:val="640"/>
          <w:marRight w:val="0"/>
          <w:marTop w:val="0"/>
          <w:marBottom w:val="0"/>
          <w:divBdr>
            <w:top w:val="none" w:sz="0" w:space="0" w:color="auto"/>
            <w:left w:val="none" w:sz="0" w:space="0" w:color="auto"/>
            <w:bottom w:val="none" w:sz="0" w:space="0" w:color="auto"/>
            <w:right w:val="none" w:sz="0" w:space="0" w:color="auto"/>
          </w:divBdr>
        </w:div>
        <w:div w:id="151994276">
          <w:marLeft w:val="640"/>
          <w:marRight w:val="0"/>
          <w:marTop w:val="0"/>
          <w:marBottom w:val="0"/>
          <w:divBdr>
            <w:top w:val="none" w:sz="0" w:space="0" w:color="auto"/>
            <w:left w:val="none" w:sz="0" w:space="0" w:color="auto"/>
            <w:bottom w:val="none" w:sz="0" w:space="0" w:color="auto"/>
            <w:right w:val="none" w:sz="0" w:space="0" w:color="auto"/>
          </w:divBdr>
        </w:div>
        <w:div w:id="505754922">
          <w:marLeft w:val="640"/>
          <w:marRight w:val="0"/>
          <w:marTop w:val="0"/>
          <w:marBottom w:val="0"/>
          <w:divBdr>
            <w:top w:val="none" w:sz="0" w:space="0" w:color="auto"/>
            <w:left w:val="none" w:sz="0" w:space="0" w:color="auto"/>
            <w:bottom w:val="none" w:sz="0" w:space="0" w:color="auto"/>
            <w:right w:val="none" w:sz="0" w:space="0" w:color="auto"/>
          </w:divBdr>
        </w:div>
        <w:div w:id="542987646">
          <w:marLeft w:val="640"/>
          <w:marRight w:val="0"/>
          <w:marTop w:val="0"/>
          <w:marBottom w:val="0"/>
          <w:divBdr>
            <w:top w:val="none" w:sz="0" w:space="0" w:color="auto"/>
            <w:left w:val="none" w:sz="0" w:space="0" w:color="auto"/>
            <w:bottom w:val="none" w:sz="0" w:space="0" w:color="auto"/>
            <w:right w:val="none" w:sz="0" w:space="0" w:color="auto"/>
          </w:divBdr>
        </w:div>
      </w:divsChild>
    </w:div>
    <w:div w:id="2066249462">
      <w:bodyDiv w:val="1"/>
      <w:marLeft w:val="0"/>
      <w:marRight w:val="0"/>
      <w:marTop w:val="0"/>
      <w:marBottom w:val="0"/>
      <w:divBdr>
        <w:top w:val="none" w:sz="0" w:space="0" w:color="auto"/>
        <w:left w:val="none" w:sz="0" w:space="0" w:color="auto"/>
        <w:bottom w:val="none" w:sz="0" w:space="0" w:color="auto"/>
        <w:right w:val="none" w:sz="0" w:space="0" w:color="auto"/>
      </w:divBdr>
    </w:div>
    <w:div w:id="207762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ynDuf/mpboot/tree/Huynh_Tien_Dung" TargetMode="External"/><Relationship Id="rId13" Type="http://schemas.openxmlformats.org/officeDocument/2006/relationships/image" Target="media/image2.png"/><Relationship Id="rId18" Type="http://schemas.openxmlformats.org/officeDocument/2006/relationships/hyperlink" Target="https://github.com/HynDuf/mpboot/tree/ant-colony-optimization"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github.com/HynDuf7/mpboot/tree/Huynh_Tien_Dung"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ynDuf/mpboot/tree/ant-colony-optimization"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HynDuf7/mpboot/tree/Huynh_Tien_Dun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HynDuf/mpboot/tree/ant-colony-optimization" TargetMode="External"/><Relationship Id="rId14" Type="http://schemas.openxmlformats.org/officeDocument/2006/relationships/image" Target="media/image3.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6866D04-E6B8-4680-970C-1374DF7C2A2F}"/>
      </w:docPartPr>
      <w:docPartBody>
        <w:p w:rsidR="008B7506" w:rsidRDefault="009D76C0">
          <w:r w:rsidRPr="00E9079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Droid Sans Devanagari">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6C0"/>
    <w:rsid w:val="0014328B"/>
    <w:rsid w:val="00160C36"/>
    <w:rsid w:val="00674BF9"/>
    <w:rsid w:val="008B7506"/>
    <w:rsid w:val="009D7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76C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91"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CF5E5B-6EC7-4EF9-BD24-D76520A145FC}">
  <we:reference id="wa104382081" version="1.46.0.0" store="en-US" storeType="OMEX"/>
  <we:alternateReferences>
    <we:reference id="wa104382081" version="1.46.0.0" store="en-US" storeType="OMEX"/>
  </we:alternateReferences>
  <we:properties>
    <we:property name="MENDELEY_CITATIONS_STYLE" value="{&quot;id&quot;:&quot;https://www.zotero.org/styles/ieee&quot;,&quot;title&quot;:&quot;IEEE&quot;,&quot;format&quot;:&quot;numeric&quot;,&quot;defaultLocale&quot;:null,&quot;isLocaleCodeValid&quot;:true}"/>
    <we:property name="MENDELEY_CITATIONS" value="[{&quot;citationID&quot;:&quot;MENDELEY_CITATION_85e8f350-4c35-4a0d-9f41-53e63077db14&quot;,&quot;properties&quot;:{&quot;noteIndex&quot;:0},&quot;isEdited&quot;:false,&quot;manualOverride&quot;:{&quot;isManuallyOverridden&quot;:false,&quot;citeprocText&quot;:&quot;[1]&quot;,&quot;manualOverrideText&quot;:&quot;&quot;},&quot;citationTag&quot;:&quot;MENDELEY_CITATION_v3_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&quot;,&quot;citationItems&quot;:[{&quot;id&quot;:&quot;e9ecc6ec-c966-3c23-82a0-e2156b8f7c35&quot;,&quot;itemData&quot;:{&quot;type&quot;:&quot;book&quot;,&quot;id&quot;:&quot;e9ecc6ec-c966-3c23-82a0-e2156b8f7c35&quot;,&quot;title&quot;:&quot;Evolutionary Analysis&quot;,&quot;author&quot;:[{&quot;family&quot;:&quot;J. Herron&quot;,&quot;given&quot;:&quot;&quot;,&quot;parse-names&quot;:false,&quot;dropping-particle&quot;:&quot;&quot;,&quot;non-dropping-particle&quot;:&quot;&quot;},{&quot;family&quot;:&quot;S. Freeman&quot;,&quot;given&quot;:&quot;&quot;,&quot;parse-names&quot;:false,&quot;dropping-particle&quot;:&quot;&quot;,&quot;non-dropping-particle&quot;:&quot;&quot;}],&quot;DOI&quot;:&quot;10.1163/156854009X409126&quot;,&quot;ISSN&quot;:&quot;0011-216X&quot;,&quot;issued&quot;:{&quot;date-parts&quot;:[[2013]]},&quot;edition&quot;:&quot;5th&quot;,&quot;publisher&quot;:&quot;Pearson&quot;,&quot;container-title-short&quot;:&quot;&quot;},&quot;isTemporary&quot;:false}]},{&quot;citationID&quot;:&quot;MENDELEY_CITATION_ceba2885-9f9f-49f6-bd7e-c75f380bbd8e&quot;,&quot;properties&quot;:{&quot;noteIndex&quot;:0},&quot;isEdited&quot;:false,&quot;manualOverride&quot;:{&quot;isManuallyOverridden&quot;:false,&quot;citeprocText&quot;:&quot;[2]&quot;,&quot;manualOverrideText&quot;:&quot;&quot;},&quot;citationTag&quot;:&quot;MENDELEY_CITATION_v3_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&quot;,&quot;citationItems&quot;:[{&quot;id&quot;:&quot;bc5b9738-9cc3-3c2c-b463-a8ea44fc2a48&quot;,&quot;itemData&quot;:{&quot;type&quot;:&quot;article-journal&quot;,&quot;id&quot;:&quot;bc5b9738-9cc3-3c2c-b463-a8ea44fc2a48&quot;,&quot;title&quot;:&quot;Unlikelihood that minimal phylogenies for a realistic biological study can be constructed in reasonable computational time&quot;,&quot;author&quot;:[{&quot;family&quot;:&quot;Graham&quot;,&quot;given&quot;:&quot;R.L.&quot;,&quot;parse-names&quot;:false,&quot;dropping-particle&quot;:&quot;&quot;,&quot;non-dropping-particle&quot;:&quot;&quot;},{&quot;family&quot;:&quot;Foulds&quot;,&quot;given&quot;:&quot;L.R.&quot;,&quot;parse-names&quot;:false,&quot;dropping-particle&quot;:&quot;&quot;,&quot;non-dropping-particle&quot;:&quot;&quot;}],&quot;container-title&quot;:&quot;Mathematical Biosciences&quot;,&quot;container-title-short&quot;:&quot;Math Biosci&quot;,&quot;DOI&quot;:&quot;10.1016/0025-5564(82)90125-0&quot;,&quot;ISSN&quot;:&quot;00255564&quot;,&quot;issued&quot;:{&quot;date-parts&quot;:[[1982,8]]},&quot;page&quot;:&quot;133-142&quot;,&quot;issue&quot;:&quot;2&quot;,&quot;volume&quot;:&quot;60&quot;},&quot;isTemporary&quot;:false}]},{&quot;citationID&quot;:&quot;MENDELEY_CITATION_eb46f825-9abe-46cf-956c-e16fca9d983f&quot;,&quot;properties&quot;:{&quot;noteIndex&quot;:0},&quot;isEdited&quot;:false,&quot;manualOverride&quot;:{&quot;isManuallyOverridden&quot;:false,&quot;citeprocText&quot;:&quot;[3]&quot;,&quot;manualOverrideText&quot;:&quot;&quot;},&quot;citationTag&quot;:&quot;MENDELEY_CITATION_v3_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&quot;,&quot;citationItems&quot;:[{&quot;id&quot;:&quot;69f57547-1349-3f4c-8e56-9a037eb0212a&quot;,&quot;itemData&quot;:{&quot;type&quot;:&quot;article-journal&quot;,&quot;id&quot;:&quot;69f57547-1349-3f4c-8e56-9a037eb0212a&quot;,&quot;title&quot;:&quot;Inferring Phylogenies&quot;,&quot;author&quot;:[{&quot;family&quot;:&quot;S. Wooding&quot;,&quot;given&quot;:&quot;&quot;,&quot;parse-names&quot;:false,&quot;dropping-particle&quot;:&quot;&quot;,&quot;non-dropping-particle&quot;:&quot;&quot;}],&quot;container-title&quot;:&quot;Am J Hum Genet&quot;,&quot;issued&quot;:{&quot;date-parts&quot;:[[2004,5]]},&quot;page&quot;:&quot;1074&quot;,&quot;volume&quot;:&quot;74&quot;,&quot;container-title-short&quot;:&quot;&quot;},&quot;isTemporary&quot;:false}]},{&quot;citationID&quot;:&quot;MENDELEY_CITATION_b3ff5d2a-03ba-497c-971b-2775a9de4f76&quot;,&quot;properties&quot;:{&quot;noteIndex&quot;:0},&quot;isEdited&quot;:false,&quot;manualOverride&quot;:{&quot;isManuallyOverridden&quot;:false,&quot;citeprocText&quot;:&quot;[4]&quot;,&quot;manualOverrideText&quot;:&quot;&quot;},&quot;citationTag&quot;:&quot;MENDELEY_CITATION_v3_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&quot;,&quot;citationItems&quot;:[{&quot;id&quot;:&quot;22e5099b-4fe7-3b70-91a4-92342498d6c2&quot;,&quot;itemData&quot;:{&quot;type&quot;:&quot;article-journal&quot;,&quot;id&quot;:&quot;22e5099b-4fe7-3b70-91a4-92342498d6c2&quot;,&quot;title&quot;:&quot;CONFIDENCE LIMITS ON PHYLOGENIES: AN APPROACH USING THE BOOTSTRAP&quot;,&quot;author&quot;:[{&quot;family&quot;:&quot;Felsenstein&quot;,&quot;given&quot;:&quot;Joseph&quot;,&quot;parse-names&quot;:false,&quot;dropping-particle&quot;:&quot;&quot;,&quot;non-dropping-particle&quot;:&quot;&quot;}],&quot;container-title&quot;:&quot;Evolution&quot;,&quot;container-title-short&quot;:&quot;Evolution (N Y)&quot;,&quot;DOI&quot;:&quot;10.1111/j.1558-5646.1985.tb00420.x&quot;,&quot;ISSN&quot;:&quot;0014-3820&quot;,&quot;issued&quot;:{&quot;date-parts&quot;:[[1985,7,31]]},&quot;page&quot;:&quot;783-791&quot;,&quot;issue&quot;:&quot;4&quot;,&quot;volume&quot;:&quot;39&quot;},&quot;isTemporary&quot;:false}]},{&quot;citationID&quot;:&quot;MENDELEY_CITATION_0f71ee5a-2129-4678-bc25-fc05dd5db0d2&quot;,&quot;properties&quot;:{&quot;noteIndex&quot;:0},&quot;isEdited&quot;:false,&quot;manualOverride&quot;:{&quot;isManuallyOverridden&quot;:false,&quot;citeprocText&quot;:&quot;[5]&quot;,&quot;manualOverrideText&quot;:&quot;&quot;},&quot;citationTag&quot;:&quot;MENDELEY_CITATION_v3_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&quot;,&quot;citationItems&quot;:[{&quot;id&quot;:&quot;dbb51bb7-4050-305e-8b0c-35d8ac9301a9&quot;,&quot;itemData&quot;:{&quot;type&quot;:&quot;article-journal&quot;,&quot;id&quot;:&quot;dbb51bb7-4050-305e-8b0c-35d8ac9301a9&quot;,&quot;title&quot;:&quot;TNT, a free program for phylogenetic analysis&quot;,&quot;author&quot;:[{&quot;family&quot;:&quot;Goloboff&quot;,&quot;given&quot;:&quot;Pablo A.&quot;,&quot;parse-names&quot;:false,&quot;dropping-particle&quot;:&quot;&quot;,&quot;non-dropping-particle&quot;:&quot;&quot;},{&quot;family&quot;:&quot;Farris&quot;,&quot;given&quot;:&quot;James S.&quot;,&quot;parse-names&quot;:false,&quot;dropping-particle&quot;:&quot;&quot;,&quot;non-dropping-particle&quot;:&quot;&quot;},{&quot;family&quot;:&quot;Nixon&quot;,&quot;given&quot;:&quot;Kevin C.&quot;,&quot;parse-names&quot;:false,&quot;dropping-particle&quot;:&quot;&quot;,&quot;non-dropping-particle&quot;:&quot;&quot;}],&quot;container-title&quot;:&quot;Cladistics&quot;,&quot;DOI&quot;:&quot;10.1111/j.1096-0031.2008.00217.x&quot;,&quot;ISSN&quot;:&quot;07483007&quot;,&quot;issued&quot;:{&quot;date-parts&quot;:[[2008,10]]},&quot;page&quot;:&quot;774-786&quot;,&quot;issue&quot;:&quot;5&quot;,&quot;volume&quot;:&quot;24&quot;,&quot;container-title-short&quot;:&quot;&quot;},&quot;isTemporary&quot;:false}]},{&quot;citationID&quot;:&quot;MENDELEY_CITATION_c70cbe83-e835-4b96-80cb-7ec042da0b87&quot;,&quot;properties&quot;:{&quot;noteIndex&quot;:0},&quot;isEdited&quot;:false,&quot;manualOverride&quot;:{&quot;isManuallyOverridden&quot;:false,&quot;citeprocText&quot;:&quot;[6]&quot;,&quot;manualOverrideText&quot;:&quot;&quot;},&quot;citationTag&quot;:&quot;MENDELEY_CITATION_v3_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&quot;,&quot;citationItems&quot;:[{&quot;id&quot;:&quot;0ba9473c-c63e-3ab8-b4d5-a7f24770929f&quot;,&quot;itemData&quot;:{&quot;type&quot;:&quot;article-journal&quot;,&quot;id&quot;:&quot;0ba9473c-c63e-3ab8-b4d5-a7f24770929f&quot;,&quot;title&quot;:&quot;PAUP*. Phylogenetic Analysis Using Parsimony (*and Other Methods)&quot;,&quot;author&quot;:[{&quot;family&quot;:&quot;D. Swofford&quot;,&quot;given&quot;:&quot;&quot;,&quot;parse-names&quot;:false,&quot;dropping-particle&quot;:&quot;&quot;,&quot;non-dropping-particle&quot;:&quot;&quot;}],&quot;DOI&quot;:&quot;10.1111/j.0014-3820.2002.tb00191.x&quot;,&quot;ISSN&quot;:&quot;0014-3820&quot;,&quot;issued&quot;:{&quot;date-parts&quot;:[[2002]]},&quot;container-title-short&quot;:&quot;&quot;},&quot;isTemporary&quot;:false}]},{&quot;citationID&quot;:&quot;MENDELEY_CITATION_ab1a90e4-ef4e-4b05-9ae6-f9da959ee44c&quot;,&quot;properties&quot;:{&quot;noteIndex&quot;:0},&quot;isEdited&quot;:false,&quot;manualOverride&quot;:{&quot;isManuallyOverridden&quot;:false,&quot;citeprocText&quot;:&quot;[7]&quot;,&quot;manualOverrideText&quot;:&quot;&quot;},&quot;citationTag&quot;:&quot;MENDELEY_CITATION_v3_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&quot;,&quot;citationItems&quot;:[{&quot;id&quot;:&quot;8b4aede0-9713-3a00-82f2-38b61a9b398b&quot;,&quot;itemData&quot;:{&quot;type&quot;:&quot;article-journal&quot;,&quot;id&quot;:&quot;8b4aede0-9713-3a00-82f2-38b61a9b398b&quot;,&quot;title&quot;:&quot;MPBoot: fast phylogenetic maximum parsimony tree inference and bootstrap approximation&quot;,&quot;author&quot;:[{&quot;family&quot;:&quot;Hoang&quot;,&quot;given&quot;:&quot;Diep Thi&quot;,&quot;parse-names&quot;:false,&quot;dropping-particle&quot;:&quot;&quot;,&quot;non-dropping-particle&quot;:&quot;&quot;},{&quot;family&quot;:&quot;Vinh&quot;,&quot;given&quot;:&quot;Le Sy&quot;,&quot;parse-names&quot;:false,&quot;dropping-particle&quot;:&quot;&quot;,&quot;non-dropping-particle&quot;:&quot;&quot;},{&quot;family&quot;:&quot;Flouri&quot;,&quot;given&quot;:&quot;Tomáš&quot;,&quot;parse-names&quot;:false,&quot;dropping-particle&quot;:&quot;&quot;,&quot;non-dropping-particle&quot;:&quot;&quot;},{&quot;family&quot;:&quot;Stamatakis&quot;,&quot;given&quot;:&quot;Alexandros&quot;,&quot;parse-names&quot;:false,&quot;dropping-particle&quot;:&quot;&quot;,&quot;non-dropping-particle&quot;:&quot;&quot;},{&quot;family&quot;:&quot;Haeseler&quot;,&quot;given&quot;:&quot;Arndt&quot;,&quot;parse-names&quot;:false,&quot;dropping-particle&quot;:&quot;&quot;,&quot;non-dropping-particle&quot;:&quot;von&quot;},{&quot;family&quot;:&quot;Minh&quot;,&quot;given&quot;:&quot;Bui Quang&quot;,&quot;parse-names&quot;:false,&quot;dropping-particle&quot;:&quot;&quot;,&quot;non-dropping-particle&quot;:&quot;&quot;}],&quot;container-title&quot;:&quot;BMC Evolutionary Biology&quot;,&quot;container-title-short&quot;:&quot;BMC Evol Biol&quot;,&quot;DOI&quot;:&quot;10.1186/s12862-018-1131-3&quot;,&quot;ISSN&quot;:&quot;1471-2148&quot;,&quot;issued&quot;:{&quot;date-parts&quot;:[[2018,12,2]]},&quot;page&quot;:&quot;11&quot;,&quot;issue&quot;:&quot;1&quot;,&quot;volume&quot;:&quot;18&quot;},&quot;isTemporary&quot;:false}]},{&quot;citationID&quot;:&quot;MENDELEY_CITATION_226b4149-4f31-47cd-96b1-de767b3a58bc&quot;,&quot;properties&quot;:{&quot;noteIndex&quot;:0},&quot;isEdited&quot;:false,&quot;manualOverride&quot;:{&quot;isManuallyOverridden&quot;:false,&quot;citeprocText&quot;:&quot;[8]&quot;,&quot;manualOverrideText&quot;:&quot;&quot;},&quot;citationTag&quot;:&quot;MENDELEY_CITATION_v3_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&quot;,&quot;citationItems&quot;:[{&quot;id&quot;:&quot;bd3a85f3-7df7-301d-8361-ba0f4bbe165c&quot;,&quot;itemData&quot;:{&quot;type&quot;:&quot;article-journal&quot;,&quot;id&quot;:&quot;bd3a85f3-7df7-301d-8361-ba0f4bbe165c&quot;,&quot;title&quot;:&quot;The Phylogenetic Likelihood Library&quot;,&quot;author&quot;:[{&quot;family&quot;:&quot;Flouri&quot;,&quot;given&quot;:&quot;T.&quot;,&quot;parse-names&quot;:false,&quot;dropping-particle&quot;:&quot;&quot;,&quot;non-dropping-particle&quot;:&quot;&quot;},{&quot;family&quot;:&quot;Izquierdo-Carrasco&quot;,&quot;given&quot;:&quot;F.&quot;,&quot;parse-names&quot;:false,&quot;dropping-particle&quot;:&quot;&quot;,&quot;non-dropping-particle&quot;:&quot;&quot;},{&quot;family&quot;:&quot;Darriba&quot;,&quot;given&quot;:&quot;D.&quot;,&quot;parse-names&quot;:false,&quot;dropping-particle&quot;:&quot;&quot;,&quot;non-dropping-particle&quot;:&quot;&quot;},{&quot;family&quot;:&quot;Aberer&quot;,&quot;given&quot;:&quot;A.J.&quot;,&quot;parse-names&quot;:false,&quot;dropping-particle&quot;:&quot;&quot;,&quot;non-dropping-particle&quot;:&quot;&quot;},{&quot;family&quot;:&quot;Nguyen&quot;,&quot;given&quot;:&quot;L.-T.&quot;,&quot;parse-names&quot;:false,&quot;dropping-particle&quot;:&quot;&quot;,&quot;non-dropping-particle&quot;:&quot;&quot;},{&quot;family&quot;:&quot;Minh&quot;,&quot;given&quot;:&quot;B.Q.&quot;,&quot;parse-names&quot;:false,&quot;dropping-particle&quot;:&quot;&quot;,&quot;non-dropping-particle&quot;:&quot;&quot;},{&quot;family&quot;:&quot;Haeseler&quot;,&quot;given&quot;:&quot;A.&quot;,&quot;parse-names&quot;:false,&quot;dropping-particle&quot;:&quot;&quot;,&quot;non-dropping-particle&quot;:&quot;von&quot;},{&quot;family&quot;:&quot;Stamatakis&quot;,&quot;given&quot;:&quot;A.&quot;,&quot;parse-names&quot;:false,&quot;dropping-particle&quot;:&quot;&quot;,&quot;non-dropping-particle&quot;:&quot;&quot;}],&quot;container-title&quot;:&quot;Systematic Biology&quot;,&quot;container-title-short&quot;:&quot;Syst Biol&quot;,&quot;DOI&quot;:&quot;10.1093/sysbio/syu084&quot;,&quot;ISSN&quot;:&quot;1076-836X&quot;,&quot;issued&quot;:{&quot;date-parts&quot;:[[2015,3,1]]},&quot;page&quot;:&quot;356-362&quot;,&quot;issue&quot;:&quot;2&quot;,&quot;volume&quot;:&quot;64&quot;},&quot;isTemporary&quot;:false}]},{&quot;citationID&quot;:&quot;MENDELEY_CITATION_3422381a-b3f5-4329-b131-e676ead1a19a&quot;,&quot;properties&quot;:{&quot;noteIndex&quot;:0},&quot;isEdited&quot;:false,&quot;manualOverride&quot;:{&quot;isManuallyOverridden&quot;:false,&quot;citeprocText&quot;:&quot;[9]&quot;,&quot;manualOverrideText&quot;:&quot;&quot;},&quot;citationTag&quot;:&quot;MENDELEY_CITATION_v3_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&quot;,&quot;citationItems&quot;:[{&quot;id&quot;:&quot;72082f8e-f606-3b3c-9dc0-380137e9026a&quot;,&quot;itemData&quot;:{&quot;type&quot;:&quot;article-journal&quot;,&quot;id&quot;:&quot;72082f8e-f606-3b3c-9dc0-380137e9026a&quot;,&quot;title&quot;:&quot;Toward Defining the Course of Evolution: Minimum Change for a Specific Tree Topology&quot;,&quot;author&quot;:[{&quot;family&quot;:&quot;Fitch&quot;,&quot;given&quot;:&quot;Walter M.&quot;,&quot;parse-names&quot;:false,&quot;dropping-particle&quot;:&quot;&quot;,&quot;non-dropping-particle&quot;:&quot;&quot;}],&quot;container-title&quot;:&quot;Systematic Zoology&quot;,&quot;container-title-short&quot;:&quot;Syst Zool&quot;,&quot;DOI&quot;:&quot;10.2307/2412116&quot;,&quot;ISSN&quot;:&quot;00397989&quot;,&quot;issued&quot;:{&quot;date-parts&quot;:[[1971,12]]},&quot;page&quot;:&quot;406&quot;,&quot;issue&quot;:&quot;4&quot;,&quot;volume&quot;:&quot;20&quot;},&quot;isTemporary&quot;:false}]},{&quot;citationID&quot;:&quot;MENDELEY_CITATION_c576377e-ceab-4e33-826d-b89c3e58c9a9&quot;,&quot;properties&quot;:{&quot;noteIndex&quot;:0},&quot;isEdited&quot;:false,&quot;manualOverride&quot;:{&quot;isManuallyOverridden&quot;:false,&quot;citeprocText&quot;:&quot;[10]&quot;,&quot;manualOverrideText&quot;:&quot;&quot;},&quot;citationTag&quot;:&quot;MENDELEY_CITATION_v3_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&quot;,&quot;citationItems&quot;:[{&quot;id&quot;:&quot;fc3a7749-38c9-397f-bf9c-0160de06ec4d&quot;,&quot;itemData&quot;:{&quot;type&quot;:&quot;article-journal&quot;,&quot;id&quot;:&quot;fc3a7749-38c9-397f-bf9c-0160de06ec4d&quot;,&quot;title&quot;:&quot;Minimal Mutation Trees of Sequences&quot;,&quot;author&quot;:[{&quot;family&quot;:&quot;Sankoff&quot;,&quot;given&quot;:&quot;David&quot;,&quot;parse-names&quot;:false,&quot;dropping-particle&quot;:&quot;&quot;,&quot;non-dropping-particle&quot;:&quot;&quot;}],&quot;container-title&quot;:&quot;SIAM Journal on Applied Mathematics&quot;,&quot;container-title-short&quot;:&quot;SIAM J Appl Math&quot;,&quot;DOI&quot;:&quot;10.1137/0128004&quot;,&quot;ISSN&quot;:&quot;0036-1399&quot;,&quot;issued&quot;:{&quot;date-parts&quot;:[[1975,1]]},&quot;page&quot;:&quot;35-42&quot;,&quot;issue&quot;:&quot;1&quot;,&quot;volume&quot;:&quot;28&quot;},&quot;isTemporary&quot;:false}]},{&quot;citationID&quot;:&quot;MENDELEY_CITATION_b8f395a3-d247-4e26-83c1-7068873417a6&quot;,&quot;properties&quot;:{&quot;noteIndex&quot;:0},&quot;isEdited&quot;:false,&quot;manualOverride&quot;:{&quot;isManuallyOverridden&quot;:false,&quot;citeprocText&quot;:&quot;[2]&quot;,&quot;manualOverrideText&quot;:&quot;&quot;},&quot;citationTag&quot;:&quot;MENDELEY_CITATION_v3_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&quot;,&quot;citationItems&quot;:[{&quot;id&quot;:&quot;bc5b9738-9cc3-3c2c-b463-a8ea44fc2a48&quot;,&quot;itemData&quot;:{&quot;type&quot;:&quot;article-journal&quot;,&quot;id&quot;:&quot;bc5b9738-9cc3-3c2c-b463-a8ea44fc2a48&quot;,&quot;title&quot;:&quot;Unlikelihood that minimal phylogenies for a realistic biological study can be constructed in reasonable computational time&quot;,&quot;author&quot;:[{&quot;family&quot;:&quot;Graham&quot;,&quot;given&quot;:&quot;R.L.&quot;,&quot;parse-names&quot;:false,&quot;dropping-particle&quot;:&quot;&quot;,&quot;non-dropping-particle&quot;:&quot;&quot;},{&quot;family&quot;:&quot;Foulds&quot;,&quot;given&quot;:&quot;L.R.&quot;,&quot;parse-names&quot;:false,&quot;dropping-particle&quot;:&quot;&quot;,&quot;non-dropping-particle&quot;:&quot;&quot;}],&quot;container-title&quot;:&quot;Mathematical Biosciences&quot;,&quot;container-title-short&quot;:&quot;Math Biosci&quot;,&quot;DOI&quot;:&quot;10.1016/0025-5564(82)90125-0&quot;,&quot;ISSN&quot;:&quot;00255564&quot;,&quot;issued&quot;:{&quot;date-parts&quot;:[[1982,8]]},&quot;page&quot;:&quot;133-142&quot;,&quot;issue&quot;:&quot;2&quot;,&quot;volume&quot;:&quot;60&quot;},&quot;isTemporary&quot;:false}]},{&quot;citationID&quot;:&quot;MENDELEY_CITATION_583b4b64-7ed5-41b0-87bf-de6508e7b49d&quot;,&quot;properties&quot;:{&quot;noteIndex&quot;:0},&quot;isEdited&quot;:false,&quot;manualOverride&quot;:{&quot;isManuallyOverridden&quot;:false,&quot;citeprocText&quot;:&quot;[11]&quot;,&quot;manualOverrideText&quot;:&quot;&quot;},&quot;citationTag&quot;:&quot;MENDELEY_CITATION_v3_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&quot;,&quot;citationItems&quot;:[{&quot;id&quot;:&quot;7015a3f8-72fa-312f-abe2-ead7a13a2dd0&quot;,&quot;itemData&quot;:{&quot;type&quot;:&quot;book&quot;,&quot;id&quot;:&quot;7015a3f8-72fa-312f-abe2-ead7a13a2dd0&quot;,&quot;title&quot;:&quot;The Phylogenetic Handbook&quot;,&quot;author&quot;:[{&quot;family&quot;:&quot;P. Lemey&quot;,&quot;given&quot;:&quot;&quot;,&quot;parse-names&quot;:false,&quot;dropping-particle&quot;:&quot;&quot;,&quot;non-dropping-particle&quot;:&quot;&quot;}],&quot;editor&quot;:[{&quot;family&quot;:&quot;Lemey&quot;,&quot;given&quot;:&quot;Philippe&quot;,&quot;parse-names&quot;:false,&quot;dropping-particle&quot;:&quot;&quot;,&quot;non-dropping-particle&quot;:&quot;&quot;},{&quot;family&quot;:&quot;Salemi&quot;,&quot;given&quot;:&quot;Marco&quot;,&quot;parse-names&quot;:false,&quot;dropping-particle&quot;:&quot;&quot;,&quot;non-dropping-particle&quot;:&quot;&quot;},{&quot;family&quot;:&quot;Vandamme&quot;,&quot;given&quot;:&quot;Anne-Mieke&quot;,&quot;parse-names&quot;:false,&quot;dropping-particle&quot;:&quot;&quot;,&quot;non-dropping-particle&quot;:&quot;&quot;}],&quot;DOI&quot;:&quot;10.1017/CBO9780511819049&quot;,&quot;ISBN&quot;:&quot;9780511819049&quot;,&quot;issued&quot;:{&quot;date-parts&quot;:[[2009]]},&quot;publisher-place&quot;:&quot;Cambridge&quot;,&quot;edition&quot;:&quot;2nd&quot;,&quot;publisher&quot;:&quot;Cambridge University Press&quot;,&quot;container-title-short&quot;:&quot;&quot;},&quot;isTemporary&quot;:false}]},{&quot;citationID&quot;:&quot;MENDELEY_CITATION_e715b87d-a142-42bb-b821-f333aceb7b14&quot;,&quot;properties&quot;:{&quot;noteIndex&quot;:0},&quot;isEdited&quot;:false,&quot;manualOverride&quot;:{&quot;isManuallyOverridden&quot;:false,&quot;citeprocText&quot;:&quot;[7]&quot;,&quot;manualOverrideText&quot;:&quot;&quot;},&quot;citationTag&quot;:&quot;MENDELEY_CITATION_v3_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&quot;,&quot;citationItems&quot;:[{&quot;id&quot;:&quot;8b4aede0-9713-3a00-82f2-38b61a9b398b&quot;,&quot;itemData&quot;:{&quot;type&quot;:&quot;article-journal&quot;,&quot;id&quot;:&quot;8b4aede0-9713-3a00-82f2-38b61a9b398b&quot;,&quot;title&quot;:&quot;MPBoot: fast phylogenetic maximum parsimony tree inference and bootstrap approximation&quot;,&quot;author&quot;:[{&quot;family&quot;:&quot;Hoang&quot;,&quot;given&quot;:&quot;Diep Thi&quot;,&quot;parse-names&quot;:false,&quot;dropping-particle&quot;:&quot;&quot;,&quot;non-dropping-particle&quot;:&quot;&quot;},{&quot;family&quot;:&quot;Vinh&quot;,&quot;given&quot;:&quot;Le Sy&quot;,&quot;parse-names&quot;:false,&quot;dropping-particle&quot;:&quot;&quot;,&quot;non-dropping-particle&quot;:&quot;&quot;},{&quot;family&quot;:&quot;Flouri&quot;,&quot;given&quot;:&quot;Tomáš&quot;,&quot;parse-names&quot;:false,&quot;dropping-particle&quot;:&quot;&quot;,&quot;non-dropping-particle&quot;:&quot;&quot;},{&quot;family&quot;:&quot;Stamatakis&quot;,&quot;given&quot;:&quot;Alexandros&quot;,&quot;parse-names&quot;:false,&quot;dropping-particle&quot;:&quot;&quot;,&quot;non-dropping-particle&quot;:&quot;&quot;},{&quot;family&quot;:&quot;Haeseler&quot;,&quot;given&quot;:&quot;Arndt&quot;,&quot;parse-names&quot;:false,&quot;dropping-particle&quot;:&quot;&quot;,&quot;non-dropping-particle&quot;:&quot;von&quot;},{&quot;family&quot;:&quot;Minh&quot;,&quot;given&quot;:&quot;Bui Quang&quot;,&quot;parse-names&quot;:false,&quot;dropping-particle&quot;:&quot;&quot;,&quot;non-dropping-particle&quot;:&quot;&quot;}],&quot;container-title&quot;:&quot;BMC Evolutionary Biology&quot;,&quot;container-title-short&quot;:&quot;BMC Evol Biol&quot;,&quot;DOI&quot;:&quot;10.1186/s12862-018-1131-3&quot;,&quot;ISSN&quot;:&quot;1471-2148&quot;,&quot;issued&quot;:{&quot;date-parts&quot;:[[2018,12,2]]},&quot;page&quot;:&quot;11&quot;,&quot;issue&quot;:&quot;1&quot;,&quot;volume&quot;:&quot;18&quot;},&quot;isTemporary&quot;:false}]},{&quot;citationID&quot;:&quot;MENDELEY_CITATION_12574494-8944-400a-9f74-072a5448f131&quot;,&quot;properties&quot;:{&quot;noteIndex&quot;:0},&quot;isEdited&quot;:false,&quot;manualOverride&quot;:{&quot;isManuallyOverridden&quot;:false,&quot;citeprocText&quot;:&quot;[7]&quot;,&quot;manualOverrideText&quot;:&quot;&quot;},&quot;citationTag&quot;:&quot;MENDELEY_CITATION_v3_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&quot;,&quot;citationItems&quot;:[{&quot;id&quot;:&quot;8b4aede0-9713-3a00-82f2-38b61a9b398b&quot;,&quot;itemData&quot;:{&quot;type&quot;:&quot;article-journal&quot;,&quot;id&quot;:&quot;8b4aede0-9713-3a00-82f2-38b61a9b398b&quot;,&quot;title&quot;:&quot;MPBoot: fast phylogenetic maximum parsimony tree inference and bootstrap approximation&quot;,&quot;author&quot;:[{&quot;family&quot;:&quot;Hoang&quot;,&quot;given&quot;:&quot;Diep Thi&quot;,&quot;parse-names&quot;:false,&quot;dropping-particle&quot;:&quot;&quot;,&quot;non-dropping-particle&quot;:&quot;&quot;},{&quot;family&quot;:&quot;Vinh&quot;,&quot;given&quot;:&quot;Le Sy&quot;,&quot;parse-names&quot;:false,&quot;dropping-particle&quot;:&quot;&quot;,&quot;non-dropping-particle&quot;:&quot;&quot;},{&quot;family&quot;:&quot;Flouri&quot;,&quot;given&quot;:&quot;Tomáš&quot;,&quot;parse-names&quot;:false,&quot;dropping-particle&quot;:&quot;&quot;,&quot;non-dropping-particle&quot;:&quot;&quot;},{&quot;family&quot;:&quot;Stamatakis&quot;,&quot;given&quot;:&quot;Alexandros&quot;,&quot;parse-names&quot;:false,&quot;dropping-particle&quot;:&quot;&quot;,&quot;non-dropping-particle&quot;:&quot;&quot;},{&quot;family&quot;:&quot;Haeseler&quot;,&quot;given&quot;:&quot;Arndt&quot;,&quot;parse-names&quot;:false,&quot;dropping-particle&quot;:&quot;&quot;,&quot;non-dropping-particle&quot;:&quot;von&quot;},{&quot;family&quot;:&quot;Minh&quot;,&quot;given&quot;:&quot;Bui Quang&quot;,&quot;parse-names&quot;:false,&quot;dropping-particle&quot;:&quot;&quot;,&quot;non-dropping-particle&quot;:&quot;&quot;}],&quot;container-title&quot;:&quot;BMC Evolutionary Biology&quot;,&quot;container-title-short&quot;:&quot;BMC Evol Biol&quot;,&quot;DOI&quot;:&quot;10.1186/s12862-018-1131-3&quot;,&quot;ISSN&quot;:&quot;1471-2148&quot;,&quot;issued&quot;:{&quot;date-parts&quot;:[[2018,12,2]]},&quot;page&quot;:&quot;11&quot;,&quot;issue&quot;:&quot;1&quot;,&quot;volume&quot;:&quot;18&quot;},&quot;isTemporary&quot;:false}]},{&quot;citationID&quot;:&quot;MENDELEY_CITATION_497f768f-65c4-4cde-afb5-ae3b0694eef3&quot;,&quot;properties&quot;:{&quot;noteIndex&quot;:0},&quot;isEdited&quot;:false,&quot;manualOverride&quot;:{&quot;isManuallyOverridden&quot;:false,&quot;citeprocText&quot;:&quot;[12]&quot;,&quot;manualOverrideText&quot;:&quot;&quot;},&quot;citationTag&quot;:&quot;MENDELEY_CITATION_v3_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&quot;,&quot;citationItems&quot;:[{&quot;id&quot;:&quot;66a797bc-5369-358b-bd91-4d56c4b53d9a&quot;,&quot;itemData&quot;:{&quot;type&quot;:&quot;article-journal&quot;,&quot;id&quot;:&quot;66a797bc-5369-358b-bd91-4d56c4b53d9a&quot;,&quot;title&quot;:&quot;IQ-TREE 2: New Models and Efficient Methods for Phylogenetic Inference in the Genomic Era&quot;,&quot;author&quot;:[{&quot;family&quot;:&quot;Minh&quot;,&quot;given&quot;:&quot;Bui Quang&quot;,&quot;parse-names&quot;:false,&quot;dropping-particle&quot;:&quot;&quot;,&quot;non-dropping-particle&quot;:&quot;&quot;},{&quot;family&quot;:&quot;Schmidt&quot;,&quot;given&quot;:&quot;Heiko A&quot;,&quot;parse-names&quot;:false,&quot;dropping-particle&quot;:&quot;&quot;,&quot;non-dropping-particle&quot;:&quot;&quot;},{&quot;family&quot;:&quot;Chernomor&quot;,&quot;given&quot;:&quot;Olga&quot;,&quot;parse-names&quot;:false,&quot;dropping-particle&quot;:&quot;&quot;,&quot;non-dropping-particle&quot;:&quot;&quot;},{&quot;family&quot;:&quot;Schrempf&quot;,&quot;given&quot;:&quot;Dominik&quot;,&quot;parse-names&quot;:false,&quot;dropping-particle&quot;:&quot;&quot;,&quot;non-dropping-particle&quot;:&quot;&quot;},{&quot;family&quot;:&quot;Woodhams&quot;,&quot;given&quot;:&quot;Michael D&quot;,&quot;parse-names&quot;:false,&quot;dropping-particle&quot;:&quot;&quot;,&quot;non-dropping-particle&quot;:&quot;&quot;},{&quot;family&quot;:&quot;Haeseler&quot;,&quot;given&quot;:&quot;Arndt&quot;,&quot;parse-names&quot;:false,&quot;dropping-particle&quot;:&quot;&quot;,&quot;non-dropping-particle&quot;:&quot;von&quot;},{&quot;family&quot;:&quot;Lanfear&quot;,&quot;given&quot;:&quot;Robert&quot;,&quot;parse-names&quot;:false,&quot;dropping-particle&quot;:&quot;&quot;,&quot;non-dropping-particle&quot;:&quot;&quot;}],&quot;container-title&quot;:&quot;Molecular Biology and Evolution&quot;,&quot;container-title-short&quot;:&quot;Mol Biol Evol&quot;,&quot;DOI&quot;:&quot;10.1093/molbev/msaa015&quot;,&quot;ISSN&quot;:&quot;0737-4038&quot;,&quot;issued&quot;:{&quot;date-parts&quot;:[[2020,5,1]]},&quot;page&quot;:&quot;1530-1534&quot;,&quot;abstract&quot;:&quot;&lt;p&gt;IQ-TREE (http://www.iqtree.org, last accessed February 6, 2020) is a user-friendly and widely used software package for phylogenetic inference using maximum likelihood. Since the release of version 1 in 2014, we have continuously expanded IQ-TREE to integrate a plethora of new models of sequence evolution and efficient computational approaches of phylogenetic inference to deal with genomic data. Here, we describe notable features of IQ-TREE version 2 and highlight the key advantages over other software.&lt;/p&gt;&quot;,&quot;issue&quot;:&quot;5&quot;,&quot;volume&quot;:&quot;37&quot;},&quot;isTemporary&quot;:false}]},{&quot;citationID&quot;:&quot;MENDELEY_CITATION_b5e1447b-7f13-4d3f-91d1-413885665832&quot;,&quot;properties&quot;:{&quot;noteIndex&quot;:0},&quot;isEdited&quot;:false,&quot;manualOverride&quot;:{&quot;isManuallyOverridden&quot;:false,&quot;citeprocText&quot;:&quot;[13]&quot;,&quot;manualOverrideText&quot;:&quot;&quot;},&quot;citationTag&quot;:&quot;MENDELEY_CITATION_v3_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&quot;,&quot;citationItems&quot;:[{&quot;id&quot;:&quot;5673c707-c1a0-3786-97d6-a19b30b64e7c&quot;,&quot;itemData&quot;:{&quot;type&quot;:&quot;article-journal&quot;,&quot;id&quot;:&quot;5673c707-c1a0-3786-97d6-a19b30b64e7c&quot;,&quot;title&quot;:&quot;The probabilities of rooted tree-shapes generated by random bifurcation&quot;,&quot;author&quot;:[{&quot;family&quot;:&quot;Harding&quot;,&quot;given&quot;:&quot;E. F.&quot;,&quot;parse-names&quot;:false,&quot;dropping-particle&quot;:&quot;&quot;,&quot;non-dropping-particle&quot;:&quot;&quot;}],&quot;container-title&quot;:&quot;Advances in Applied Probability&quot;,&quot;container-title-short&quot;:&quot;Adv Appl Probab&quot;,&quot;DOI&quot;:&quot;10.2307/1426329&quot;,&quot;ISSN&quot;:&quot;0001-8678&quot;,&quot;issued&quot;:{&quot;date-parts&quot;:[[1971,7,1]]},&quot;page&quot;:&quot;44-77&quot;,&quot;abstract&quot;:&quot;&lt;p&gt;The set of rooted trees, generated by random bifurcation at the terminal nodes, is considered with the aims of enumerating it and of determining its probability distribution. The account of enumeration collates much previous work and attempts a complete perspective of the problems and their solutions. Asymptotic and numerical results are given, and some unsolved problems are pointed out. The problem of ascertaining the probability distribution is solved by obtaining its governing recurrence equation, and numerical results are given. The difficult problem of determining the most probable tree-shape of given size is considered, and for labelled trees a conjecture at its solution is offered. For unlabelled shapes the problem remains open. These mathematical problems arise in attempting to reconstruct evolutionary trees by the statistical approach of Cavalli-Sforza and Edwards.&lt;/p&gt;&quot;,&quot;issue&quot;:&quot;1&quot;,&quot;volume&quot;:&quot;3&quot;},&quot;isTemporary&quot;:false}]},{&quot;citationID&quot;:&quot;MENDELEY_CITATION_9c9b88e1-c4e6-4c56-bdb7-3995885635ee&quot;,&quot;properties&quot;:{&quot;noteIndex&quot;:0},&quot;isEdited&quot;:false,&quot;manualOverride&quot;:{&quot;isManuallyOverridden&quot;:false,&quot;citeprocText&quot;:&quot;[14]–[16]&quot;,&quot;manualOverrideText&quot;:&quot;&quot;},&quot;citationTag&quot;:&quot;MENDELEY_CITATION_v3_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&quot;,&quot;citationItems&quot;:[{&quot;id&quot;:&quot;0fca84f6-f6ed-38fa-a05b-650500188356&quot;,&quot;itemData&quot;:{&quot;type&quot;:&quot;article-journal&quot;,&quot;id&quot;:&quot;0fca84f6-f6ed-38fa-a05b-650500188356&quot;,&quot;title&quot;:&quot;Ultrafast Approximation for Phylogenetic Bootstrap&quot;,&quot;author&quot;:[{&quot;family&quot;:&quot;Minh&quot;,&quot;given&quot;:&quot;B. Q.&quot;,&quot;parse-names&quot;:false,&quot;dropping-particle&quot;:&quot;&quot;,&quot;non-dropping-particle&quot;:&quot;&quot;},{&quot;family&quot;:&quot;Nguyen&quot;,&quot;given&quot;:&quot;M. A. T.&quot;,&quot;parse-names&quot;:false,&quot;dropping-particle&quot;:&quot;&quot;,&quot;non-dropping-particle&quot;:&quot;&quot;},{&quot;family&quot;:&quot;Haeseler&quot;,&quot;given&quot;:&quot;A.&quot;,&quot;parse-names&quot;:false,&quot;dropping-particle&quot;:&quot;&quot;,&quot;non-dropping-particle&quot;:&quot;von&quot;}],&quot;container-title&quot;:&quot;Molecular Biology and Evolution&quot;,&quot;container-title-short&quot;:&quot;Mol Biol Evol&quot;,&quot;DOI&quot;:&quot;10.1093/molbev/mst024&quot;,&quot;ISSN&quot;:&quot;0737-4038&quot;,&quot;issued&quot;:{&quot;date-parts&quot;:[[2013,5,1]]},&quot;page&quot;:&quot;1188-1195&quot;,&quot;issue&quot;:&quot;5&quot;,&quot;volume&quot;:&quot;30&quot;},&quot;isTemporary&quot;:false},{&quot;id&quot;:&quot;8d35c5e3-c478-36da-bbcf-160ce0a82efc&quot;,&quot;itemData&quot;:{&quot;type&quot;:&quot;paper-conference&quot;,&quot;id&quot;:&quot;8d35c5e3-c478-36da-bbcf-160ce0a82efc&quot;,&quot;title&quot;:&quot;A new phylogenetic tree sampling method for maximum parsimony bootstrapping and proof-of-concept implementation&quot;,&quot;author&quot;:[{&quot;family&quot;:&quot;Hoang&quot;,&quot;given&quot;:&quot;Diep Thi&quot;,&quot;parse-names&quot;:false,&quot;dropping-particle&quot;:&quot;&quot;,&quot;non-dropping-particle&quot;:&quot;&quot;},{&quot;family&quot;:&quot;Vinh&quot;,&quot;given&quot;:&quot;Le Sy&quot;,&quot;parse-names&quot;:false,&quot;dropping-particle&quot;:&quot;&quot;,&quot;non-dropping-particle&quot;:&quot;&quot;},{&quot;family&quot;:&quot;Flouri&quot;,&quot;given&quot;:&quot;Tomas&quot;,&quot;parse-names&quot;:false,&quot;dropping-particle&quot;:&quot;&quot;,&quot;non-dropping-particle&quot;:&quot;&quot;},{&quot;family&quot;:&quot;Stamatakis&quot;,&quot;given&quot;:&quot;Alexandros&quot;,&quot;parse-names&quot;:false,&quot;dropping-particle&quot;:&quot;&quot;,&quot;non-dropping-particle&quot;:&quot;&quot;},{&quot;family&quot;:&quot;Haeseler&quot;,&quot;given&quot;:&quot;Arndt&quot;,&quot;parse-names&quot;:false,&quot;dropping-particle&quot;:&quot;&quot;,&quot;non-dropping-particle&quot;:&quot;von&quot;},{&quot;family&quot;:&quot;Minh&quot;,&quot;given&quot;:&quot;Bui Quang&quot;,&quot;parse-names&quot;:false,&quot;dropping-particle&quot;:&quot;&quot;,&quot;non-dropping-particle&quot;:&quot;&quot;}],&quot;container-title&quot;:&quot;2016 Eighth International Conference on Knowledge and Systems Engineering (KSE)&quot;,&quot;DOI&quot;:&quot;10.1109/KSE.2016.7758020&quot;,&quot;ISBN&quot;:&quot;978-1-4673-8929-7&quot;,&quot;issued&quot;:{&quot;date-parts&quot;:[[2016,10]]},&quot;page&quot;:&quot;1-6&quot;,&quot;publisher&quot;:&quot;IEEE&quot;,&quot;container-title-short&quot;:&quot;&quot;},&quot;isTemporary&quot;:false},{&quot;id&quot;:&quot;80c65249-57b1-36b3-9397-1e8bab98754b&quot;,&quot;itemData&quot;:{&quot;type&quot;:&quot;paper-conference&quot;,&quot;id&quot;:&quot;80c65249-57b1-36b3-9397-1e8bab98754b&quot;,&quot;title&quot;:&quot;A distributed algorithm for the parsimony bootstrap approximation&quot;,&quot;author&quot;:[{&quot;family&quot;:&quot;Pham&quot;,&quot;given&quot;:&quot;Nghia&quot;,&quot;parse-names&quot;:false,&quot;dropping-particle&quot;:&quot;&quot;,&quot;non-dropping-particle&quot;:&quot;&quot;},{&quot;family&quot;:&quot;Hoang&quot;,&quot;given&quot;:&quot;Diep Thi&quot;,&quot;parse-names&quot;:false,&quot;dropping-particle&quot;:&quot;&quot;,&quot;non-dropping-particle&quot;:&quot;&quot;}],&quot;container-title&quot;:&quot;2021 13th International Conference on Knowledge and Systems Engineering (KSE)&quot;,&quot;DOI&quot;:&quot;10.1109/KSE53942.2021.9648648&quot;,&quot;ISBN&quot;:&quot;978-1-6654-9975-0&quot;,&quot;issued&quot;:{&quot;date-parts&quot;:[[2021,11,10]]},&quot;page&quot;:&quot;1-6&quot;,&quot;publisher&quot;:&quot;IEEE&quot;,&quot;container-title-short&quot;:&quot;&quot;},&quot;isTemporary&quot;:false}]},{&quot;citationID&quot;:&quot;MENDELEY_CITATION_7ef986ca-8b1e-45f3-a872-c7065bae65f5&quot;,&quot;properties&quot;:{&quot;noteIndex&quot;:0},&quot;isEdited&quot;:false,&quot;manualOverride&quot;:{&quot;isManuallyOverridden&quot;:false,&quot;citeprocText&quot;:&quot;[17]&quot;,&quot;manualOverrideText&quot;:&quot;&quot;},&quot;citationTag&quot;:&quot;MENDELEY_CITATION_v3_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&quot;,&quot;citationItems&quot;:[{&quot;id&quot;:&quot;5c8403e4-b628-3d52-bcfa-f2529288bc43&quot;,&quot;itemData&quot;:{&quot;type&quot;:&quot;article-journal&quot;,&quot;id&quot;:&quot;5c8403e4-b628-3d52-bcfa-f2529288bc43&quot;,&quot;title&quot;:&quot;TreeBASE: a prototype database of phylogenetic analyses and an interactive tool for browsing the phylogeny of life&quot;,&quot;author&quot;:[{&quot;family&quot;:&quot;M. J. Sanderson&quot;,&quot;given&quot;:&quot;&quot;,&quot;parse-names&quot;:false,&quot;dropping-particle&quot;:&quot;&quot;,&quot;non-dropping-particle&quot;:&quot;&quot;},{&quot;family&quot;:&quot;M. J. Donoghue&quot;,&quot;given&quot;:&quot;&quot;,&quot;parse-names&quot;:false,&quot;dropping-particle&quot;:&quot;&quot;,&quot;non-dropping-particle&quot;:&quot;&quot;},{&quot;family&quot;:&quot;W. Piel&quot;,&quot;given&quot;:&quot;&quot;,&quot;parse-names&quot;:false,&quot;dropping-particle&quot;:&quot;&quot;,&quot;non-dropping-particle&quot;:&quot;&quot;},{&quot;family&quot;:&quot;T. Eriksson&quot;,&quot;given&quot;:&quot;&quot;,&quot;parse-names&quot;:false,&quot;dropping-particle&quot;:&quot;&quot;,&quot;non-dropping-particle&quot;:&quot;&quot;}],&quot;container-title&quot;:&quot;American Journal of Botany&quot;,&quot;container-title-short&quot;:&quot;Am J Bot&quot;,&quot;issued&quot;:{&quot;date-parts&quot;:[[1994]]},&quot;page&quot;:&quot;183&quot;,&quot;volume&quot;:&quot;81&quot;},&quot;isTemporary&quot;:false}]},{&quot;citationID&quot;:&quot;MENDELEY_CITATION_faecd188-b7db-4780-9f44-97e5baa0c63c&quot;,&quot;properties&quot;:{&quot;noteIndex&quot;:0},&quot;isEdited&quot;:false,&quot;manualOverride&quot;:{&quot;isManuallyOverridden&quot;:false,&quot;citeprocText&quot;:&quot;[18]&quot;,&quot;manualOverrideText&quot;:&quot;&quot;},&quot;citationTag&quot;:&quot;MENDELEY_CITATION_v3_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&quot;,&quot;citationItems&quot;:[{&quot;id&quot;:&quot;306d43a6-0c65-32fe-8c4e-24343c71912b&quot;,&quot;itemData&quot;:{&quot;type&quot;:&quot;article-journal&quot;,&quot;id&quot;:&quot;306d43a6-0c65-32fe-8c4e-24343c71912b&quot;,&quot;title&quot;:&quot;IQ-TREE: A Fast and Effective Stochastic Algorithm for Estimating Maximum-Likelihood Phylogenies&quot;,&quot;author&quot;:[{&quot;family&quot;:&quot;Nguyen&quot;,&quot;given&quot;:&quot;Lam-Tung&quot;,&quot;parse-names&quot;:false,&quot;dropping-particle&quot;:&quot;&quot;,&quot;non-dropping-particle&quot;:&quot;&quot;},{&quot;family&quot;:&quot;Schmidt&quot;,&quot;given&quot;:&quot;Heiko A.&quot;,&quot;parse-names&quot;:false,&quot;dropping-particle&quot;:&quot;&quot;,&quot;non-dropping-particle&quot;:&quot;&quot;},{&quot;family&quot;:&quot;Haeseler&quot;,&quot;given&quot;:&quot;Arndt&quot;,&quot;parse-names&quot;:false,&quot;dropping-particle&quot;:&quot;&quot;,&quot;non-dropping-particle&quot;:&quot;von&quot;},{&quot;family&quot;:&quot;Minh&quot;,&quot;given&quot;:&quot;Bui Quang&quot;,&quot;parse-names&quot;:false,&quot;dropping-particle&quot;:&quot;&quot;,&quot;non-dropping-particle&quot;:&quot;&quot;}],&quot;container-title&quot;:&quot;Molecular Biology and Evolution&quot;,&quot;container-title-short&quot;:&quot;Mol Biol Evol&quot;,&quot;DOI&quot;:&quot;10.1093/molbev/msu300&quot;,&quot;ISSN&quot;:&quot;1537-1719&quot;,&quot;issued&quot;:{&quot;date-parts&quot;:[[2015,1]]},&quot;page&quot;:&quot;268-274&quot;,&quot;issue&quot;:&quot;1&quot;,&quot;volume&quot;:&quot;32&quot;},&quot;isTemporary&quot;:false}]},{&quot;citationID&quot;:&quot;MENDELEY_CITATION_8431d0a3-5713-460b-ae87-29ff096d4b46&quot;,&quot;properties&quot;:{&quot;noteIndex&quot;:0},&quot;isEdited&quot;:false,&quot;manualOverride&quot;:{&quot;isManuallyOverridden&quot;:false,&quot;citeprocText&quot;:&quot;[19]&quot;,&quot;manualOverrideText&quot;:&quot;&quot;},&quot;citationTag&quot;:&quot;MENDELEY_CITATION_v3_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&quot;,&quot;citationItems&quot;:[{&quot;id&quot;:&quot;23127750-4f65-3f02-9e4e-7eb258bdf74a&quot;,&quot;itemData&quot;:{&quot;type&quot;:&quot;article-journal&quot;,&quot;id&quot;:&quot;23127750-4f65-3f02-9e4e-7eb258bdf74a&quot;,&quot;title&quot;:&quot;An Empirical Test of Bootstrapping as a Method for Assessing Confidence in Phylogenetic Analysis&quot;,&quot;author&quot;:[{&quot;family&quot;:&quot;Hillis&quot;,&quot;given&quot;:&quot;D. M.&quot;,&quot;parse-names&quot;:false,&quot;dropping-particle&quot;:&quot;&quot;,&quot;non-dropping-particle&quot;:&quot;&quot;},{&quot;family&quot;:&quot;Bull&quot;,&quot;given&quot;:&quot;J. J.&quot;,&quot;parse-names&quot;:false,&quot;dropping-particle&quot;:&quot;&quot;,&quot;non-dropping-particle&quot;:&quot;&quot;}],&quot;container-title&quot;:&quot;Systematic Biology&quot;,&quot;container-title-short&quot;:&quot;Syst Biol&quot;,&quot;DOI&quot;:&quot;10.1093/sysbio/42.2.182&quot;,&quot;ISSN&quot;:&quot;1063-5157&quot;,&quot;issued&quot;:{&quot;date-parts&quot;:[[1993,6,1]]},&quot;page&quot;:&quot;182-192&quot;,&quot;issue&quot;:&quot;2&quot;,&quot;volume&quot;:&quot;42&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E36035-9AFB-4C9D-A364-E261CEA66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23</Pages>
  <Words>5699</Words>
  <Characters>32489</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Mastermind</dc:creator>
  <cp:keywords/>
  <dc:description/>
  <cp:lastModifiedBy>Duf Hyn</cp:lastModifiedBy>
  <cp:revision>19</cp:revision>
  <cp:lastPrinted>2023-02-21T13:43:00Z</cp:lastPrinted>
  <dcterms:created xsi:type="dcterms:W3CDTF">2023-02-21T10:12:00Z</dcterms:created>
  <dcterms:modified xsi:type="dcterms:W3CDTF">2023-04-20T10:36:00Z</dcterms:modified>
</cp:coreProperties>
</file>