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F3CB2C">
      <w:pPr>
        <w:spacing w:before="2880"/>
        <w:jc w:val="center"/>
      </w:pPr>
      <w:r>
        <w:rPr>
          <w:b/>
          <w:bCs/>
          <w:sz w:val="32"/>
          <w:szCs w:val="32"/>
        </w:rPr>
        <w:t xml:space="preserve">An Intelligent Phishing Website Detection System Using URL Features, </w:t>
      </w:r>
      <w:r>
        <w:rPr>
          <w:b/>
          <w:bCs/>
          <w:sz w:val="32"/>
          <w:szCs w:val="32"/>
          <w:lang w:val="en-GB"/>
        </w:rPr>
        <w:t>Web-page</w:t>
      </w:r>
      <w:r>
        <w:rPr>
          <w:b/>
          <w:bCs/>
          <w:sz w:val="32"/>
          <w:szCs w:val="32"/>
        </w:rPr>
        <w:t xml:space="preserve"> Content Analysis, and Machine Learning</w:t>
      </w:r>
    </w:p>
    <w:p w14:paraId="77322153">
      <w:pPr>
        <w:spacing w:before="480"/>
        <w:jc w:val="center"/>
      </w:pPr>
      <w:r>
        <w:rPr>
          <w:b/>
          <w:bCs/>
          <w:sz w:val="28"/>
          <w:szCs w:val="28"/>
        </w:rPr>
        <w:t>Interim Progress Report</w:t>
      </w:r>
    </w:p>
    <w:p w14:paraId="72A5D3AD">
      <w:pPr>
        <w:spacing w:before="1440"/>
        <w:jc w:val="center"/>
      </w:pPr>
      <w:r>
        <w:rPr>
          <w:b/>
          <w:bCs/>
        </w:rPr>
        <w:t>Module Title:</w:t>
      </w:r>
    </w:p>
    <w:p w14:paraId="032C58CE">
      <w:pPr>
        <w:jc w:val="center"/>
      </w:pPr>
      <w:r>
        <w:t>7COM1039-0206-2025 - Advanced Computer Science Masters Project</w:t>
      </w:r>
    </w:p>
    <w:p w14:paraId="0F02D898">
      <w:pPr>
        <w:spacing w:before="480"/>
        <w:jc w:val="center"/>
      </w:pPr>
      <w:r>
        <w:rPr>
          <w:b/>
          <w:bCs/>
        </w:rPr>
        <w:t>Student Name and Number:</w:t>
      </w:r>
    </w:p>
    <w:p w14:paraId="159E2D1B">
      <w:pPr>
        <w:jc w:val="center"/>
      </w:pPr>
      <w:r>
        <w:t>Hyndavi Yasarapu - 24090531</w:t>
      </w:r>
    </w:p>
    <w:p w14:paraId="534CA46A">
      <w:pPr>
        <w:spacing w:before="480"/>
        <w:jc w:val="center"/>
      </w:pPr>
      <w:r>
        <w:rPr>
          <w:b/>
          <w:bCs/>
        </w:rPr>
        <w:t>Supervisor:</w:t>
      </w:r>
    </w:p>
    <w:p w14:paraId="4984C8E8">
      <w:pPr>
        <w:jc w:val="center"/>
      </w:pPr>
      <w:r>
        <w:t>Tamie Salter</w:t>
      </w:r>
    </w:p>
    <w:p w14:paraId="0E57214F">
      <w:pPr>
        <w:spacing w:before="480"/>
        <w:jc w:val="center"/>
      </w:pPr>
      <w:r>
        <w:rPr>
          <w:b/>
          <w:bCs/>
        </w:rPr>
        <w:t>Date of Submission:</w:t>
      </w:r>
    </w:p>
    <w:p w14:paraId="3AF16834">
      <w:pPr>
        <w:jc w:val="center"/>
      </w:pPr>
      <w:r>
        <w:t>February 2026</w:t>
      </w:r>
    </w:p>
    <w:p w14:paraId="1DFA6E7E">
      <w:r>
        <w:br w:type="textWrapping"/>
      </w:r>
    </w:p>
    <w:p w14:paraId="527B8E30"/>
    <w:p w14:paraId="2B75D472"/>
    <w:p w14:paraId="4DE0C5DA"/>
    <w:p w14:paraId="4F18A18C"/>
    <w:p w14:paraId="12D9B6DF"/>
    <w:p w14:paraId="021F19A4"/>
    <w:p w14:paraId="2D6D57CF"/>
    <w:p w14:paraId="6130698C"/>
    <w:p w14:paraId="3B00031A"/>
    <w:p w14:paraId="4B621F3B"/>
    <w:p w14:paraId="5CDEFA10"/>
    <w:p w14:paraId="2333C664"/>
    <w:p w14:paraId="6CC73391"/>
    <w:p w14:paraId="7B35ED1D">
      <w:pPr>
        <w:pStyle w:val="2"/>
      </w:pPr>
      <w:r>
        <w:t>1. Background Research and Literature Review</w:t>
      </w:r>
    </w:p>
    <w:p w14:paraId="7BC5EE84">
      <w:pPr>
        <w:pStyle w:val="3"/>
      </w:pPr>
      <w:r>
        <w:t>1.1 Project Introduction and Goals</w:t>
      </w:r>
    </w:p>
    <w:p w14:paraId="20D99508">
      <w:pPr>
        <w:spacing w:after="240"/>
        <w:jc w:val="both"/>
        <w:rPr>
          <w:rFonts w:hint="default"/>
          <w:lang w:val="en-GB"/>
        </w:rPr>
      </w:pPr>
      <w:r>
        <w:rPr>
          <w:rFonts w:hint="default"/>
          <w:lang w:val="en-GB"/>
        </w:rPr>
        <w:t xml:space="preserve">One of the most common and destructive types pf cyber crime is still phishing , and attackers are always improving their strategies to get past conventional detection systems. The goal of this project is to create an intelligent phishing detection system that can instantly identify dangerous websites by combining machine leaning classification , URL feature analysis, and web page content inspection. In order to offer end users useful protection, the system will be implemented as a browser extension. </w:t>
      </w:r>
    </w:p>
    <w:p w14:paraId="4E8C2D60">
      <w:pPr>
        <w:jc w:val="both"/>
        <w:rPr>
          <w:rFonts w:hint="default"/>
          <w:lang w:val="en-GB"/>
        </w:rPr>
      </w:pPr>
      <w:r>
        <w:rPr>
          <w:rFonts w:hint="default"/>
          <w:lang w:val="en-GB"/>
        </w:rPr>
        <w:t>This Project’s main research question is: How do rule based and hybrid approaches and machine leaning based phishing detection systems compare in terms of detection accuracy, false positives, and real time performance while assessing URL and web page connect? The majority of phishing detection systems now in use rely only on blacklist based techniques or pure machine learning models both of which have  drawbacks. This question fills a significant research vacuum in this area.</w:t>
      </w:r>
    </w:p>
    <w:p w14:paraId="2B7A4334">
      <w:pPr>
        <w:jc w:val="both"/>
        <w:rPr>
          <w:rFonts w:hint="default"/>
          <w:lang w:val="en-GB"/>
        </w:rPr>
      </w:pPr>
    </w:p>
    <w:p w14:paraId="2D19D0FF">
      <w:pPr>
        <w:jc w:val="both"/>
        <w:rPr>
          <w:rFonts w:hint="default"/>
          <w:lang w:val="en-GB"/>
        </w:rPr>
      </w:pPr>
      <w:r>
        <w:rPr>
          <w:rFonts w:hint="default"/>
          <w:lang w:val="en-GB"/>
        </w:rPr>
        <w:t>This Project’s primary goals are:</w:t>
      </w:r>
    </w:p>
    <w:p w14:paraId="11C4EEFE">
      <w:pPr>
        <w:jc w:val="both"/>
        <w:rPr>
          <w:rFonts w:hint="default"/>
          <w:lang w:val="en-GB"/>
        </w:rPr>
      </w:pPr>
    </w:p>
    <w:p w14:paraId="06D21CD2">
      <w:pPr>
        <w:numPr>
          <w:ilvl w:val="0"/>
          <w:numId w:val="1"/>
        </w:numPr>
        <w:tabs>
          <w:tab w:val="left" w:pos="420"/>
          <w:tab w:val="clear" w:pos="840"/>
        </w:tabs>
        <w:ind w:left="840" w:leftChars="0" w:hanging="420" w:firstLineChars="0"/>
        <w:jc w:val="both"/>
        <w:rPr>
          <w:rFonts w:hint="default"/>
          <w:lang w:val="en-GB"/>
        </w:rPr>
      </w:pPr>
      <w:r>
        <w:rPr>
          <w:rFonts w:hint="default"/>
          <w:lang w:val="en-GB"/>
        </w:rPr>
        <w:t>To perform an extensive literature assessment of current phishing detection methods and pinpoint their shortcomings</w:t>
      </w:r>
    </w:p>
    <w:p w14:paraId="085EF16D">
      <w:pPr>
        <w:numPr>
          <w:ilvl w:val="0"/>
          <w:numId w:val="1"/>
        </w:numPr>
        <w:tabs>
          <w:tab w:val="left" w:pos="420"/>
          <w:tab w:val="clear" w:pos="840"/>
        </w:tabs>
        <w:ind w:left="840" w:leftChars="0" w:hanging="420" w:firstLineChars="0"/>
        <w:jc w:val="both"/>
        <w:rPr>
          <w:rFonts w:hint="default"/>
          <w:lang w:val="en-GB"/>
        </w:rPr>
      </w:pPr>
      <w:r>
        <w:rPr>
          <w:rFonts w:hint="default"/>
          <w:lang w:val="en-GB"/>
        </w:rPr>
        <w:t>To extract and engineer significant features from web page content (HTML structure, forms, scripts, text patterns) and URLs(length, special characters, domain age, redirection)</w:t>
      </w:r>
    </w:p>
    <w:p w14:paraId="60206315">
      <w:pPr>
        <w:numPr>
          <w:ilvl w:val="0"/>
          <w:numId w:val="1"/>
        </w:numPr>
        <w:tabs>
          <w:tab w:val="left" w:pos="420"/>
          <w:tab w:val="clear" w:pos="840"/>
        </w:tabs>
        <w:ind w:left="840" w:leftChars="0" w:hanging="420" w:firstLineChars="0"/>
        <w:jc w:val="both"/>
        <w:rPr>
          <w:rFonts w:hint="default"/>
          <w:lang w:val="en-GB"/>
        </w:rPr>
      </w:pPr>
      <w:r>
        <w:rPr>
          <w:rFonts w:hint="default"/>
          <w:lang w:val="en-GB"/>
        </w:rPr>
        <w:t>To create and apply three detection strategies: hybrid, rule based ad machine learning based</w:t>
      </w:r>
    </w:p>
    <w:p w14:paraId="6B88F285">
      <w:pPr>
        <w:numPr>
          <w:ilvl w:val="0"/>
          <w:numId w:val="1"/>
        </w:numPr>
        <w:tabs>
          <w:tab w:val="left" w:pos="420"/>
          <w:tab w:val="clear" w:pos="840"/>
        </w:tabs>
        <w:ind w:left="840" w:leftChars="0" w:hanging="420" w:firstLineChars="0"/>
        <w:jc w:val="both"/>
        <w:rPr>
          <w:rFonts w:hint="default"/>
          <w:lang w:val="en-GB"/>
        </w:rPr>
      </w:pPr>
      <w:r>
        <w:rPr>
          <w:rFonts w:hint="default"/>
          <w:lang w:val="en-GB"/>
        </w:rPr>
        <w:t>To create an extension for the browser that integrates the detection system in real time.</w:t>
      </w:r>
    </w:p>
    <w:p w14:paraId="32D6DF3A">
      <w:pPr>
        <w:numPr>
          <w:ilvl w:val="0"/>
          <w:numId w:val="1"/>
        </w:numPr>
        <w:tabs>
          <w:tab w:val="left" w:pos="420"/>
          <w:tab w:val="clear" w:pos="840"/>
        </w:tabs>
        <w:ind w:left="840" w:leftChars="0" w:hanging="420" w:firstLineChars="0"/>
        <w:jc w:val="both"/>
        <w:rPr>
          <w:rFonts w:hint="default"/>
          <w:lang w:val="en-GB"/>
        </w:rPr>
      </w:pPr>
      <w:r>
        <w:rPr>
          <w:rFonts w:hint="default"/>
          <w:lang w:val="en-GB"/>
        </w:rPr>
        <w:t>To assess and contrast the effectiveness pf the three methods using common measures(accuracy, precision, recall, and F1 score). The analysis of trade offs between false positives rates , processioning speed, and detection accuracy.</w:t>
      </w:r>
    </w:p>
    <w:p w14:paraId="7C1E478B">
      <w:pPr>
        <w:numPr>
          <w:ilvl w:val="0"/>
          <w:numId w:val="0"/>
        </w:numPr>
        <w:tabs>
          <w:tab w:val="left" w:pos="420"/>
        </w:tabs>
        <w:rPr>
          <w:rFonts w:hint="default"/>
          <w:lang w:val="en-GB"/>
        </w:rPr>
      </w:pPr>
    </w:p>
    <w:p w14:paraId="2FA10EC6">
      <w:pPr>
        <w:pStyle w:val="3"/>
      </w:pPr>
      <w:r>
        <w:t>1.2 Background Research and Theoretical Framework</w:t>
      </w:r>
    </w:p>
    <w:p w14:paraId="3EFD24D0">
      <w:pPr>
        <w:jc w:val="both"/>
        <w:rPr>
          <w:rFonts w:hint="default"/>
          <w:lang w:val="en-GB"/>
        </w:rPr>
      </w:pPr>
      <w:r>
        <w:rPr>
          <w:rFonts w:hint="default"/>
          <w:lang w:val="en-GB"/>
        </w:rPr>
        <w:t>The literature review has focused on understanding the evolution on understanding of phishing detection methodologies and identifying gaps in current approaches. This project’s theoretical underpinnings are influenced by three groundbreaking investigations.</w:t>
      </w:r>
    </w:p>
    <w:p w14:paraId="3D1600D3">
      <w:pPr>
        <w:jc w:val="both"/>
        <w:rPr>
          <w:rFonts w:hint="default"/>
          <w:lang w:val="en-GB"/>
        </w:rPr>
      </w:pPr>
      <w:r>
        <w:rPr>
          <w:rFonts w:hint="default"/>
          <w:lang w:val="en-GB"/>
        </w:rPr>
        <w:t>According to Mohammed, Thabtah, and McCluskey(2015), when trained on extensive feature sets taken from URLs and web page content, machine leaning techniques in particular, ensemble methods can achieve high accuracy in phishing detection. Their research found 30 essential elements in several areas,such as HTML/JavaScript features, address bar features, and domain based features. Their research did uncover a crucial flaw, though: MML models have trouble identifying newly developed phishing sites that deviate greatly from training data patterns, which leads to a rise in false negatives for zero day phishing attempts.</w:t>
      </w:r>
    </w:p>
    <w:p w14:paraId="01F80802">
      <w:pPr>
        <w:jc w:val="both"/>
        <w:rPr>
          <w:rFonts w:hint="default"/>
          <w:lang w:val="en-GB"/>
        </w:rPr>
      </w:pPr>
      <w:r>
        <w:rPr>
          <w:rFonts w:hint="default"/>
          <w:lang w:val="en-GB"/>
        </w:rPr>
        <w:t>Sachingoz et al.(2019) developed this work by concentrating on URL-based attributes through the use of  machine learning and Natural Language Processing(NLP) approaches. When employing character-level and world-level information from URLs, Random Forest outperformed Neural Networks and Support Vector Machines, achieving 97.98% accuracy and the highest performance. In addition to highlighting and significance of feature engineering, this study showed that URL analysis by itself can produce reliable detection without requiring full web-page rendering, which is essential for real-time browser-based detection.</w:t>
      </w:r>
    </w:p>
    <w:p w14:paraId="13987530">
      <w:pPr>
        <w:jc w:val="both"/>
        <w:rPr>
          <w:rFonts w:hint="default"/>
          <w:lang w:val="en-GB"/>
        </w:rPr>
      </w:pPr>
      <w:r>
        <w:rPr>
          <w:rFonts w:hint="default"/>
          <w:lang w:val="en-GB"/>
        </w:rPr>
        <w:t>Rao and Pais(2019) offered insightful information about hybrid detection systems, contending that the drawbacks pf each strategy alone can be overcome by fusing machine learning with rule based heuristics. Their approach showed how rule based checks can swiftly weed out sites that are clearly malicious or legitimate, while machine learning models handle cases that are unclear and call for more through investigation. While retaining high detection rates, this hybrid strategy decreased false positives by 23% when compared to pure ML systems.</w:t>
      </w:r>
    </w:p>
    <w:p w14:paraId="1EF8ABFE">
      <w:pPr>
        <w:jc w:val="both"/>
        <w:rPr>
          <w:rFonts w:hint="default"/>
          <w:lang w:val="en-GB"/>
        </w:rPr>
      </w:pPr>
      <w:r>
        <w:rPr>
          <w:rFonts w:hint="default"/>
          <w:lang w:val="en-GB"/>
        </w:rPr>
        <w:t>While filling in the gaps, my project expands on these theoretical underpinnings, In contrast to other research that concentrates on either content analysis or URL analysis, this effort combines the two methodologies into a single framework. In order to facilitate direct performance comparison under identical conditions the hybrid system design builds upon the work of Rao and Pais by implementing three parallel detection methods(rule based, ML based and hybrid). Empirical proof of  hybrid approaches efficacy in actual deployment settings will be provided by this comparative methodology.</w:t>
      </w:r>
    </w:p>
    <w:p w14:paraId="4A7DB0D5">
      <w:pPr>
        <w:pStyle w:val="3"/>
      </w:pPr>
      <w:r>
        <w:t>1.3 Practical Research and Technical Problem-Solving</w:t>
      </w:r>
    </w:p>
    <w:p w14:paraId="15029B92">
      <w:pPr>
        <w:jc w:val="both"/>
        <w:rPr>
          <w:rFonts w:hint="default"/>
          <w:lang w:val="en-GB"/>
        </w:rPr>
      </w:pPr>
      <w:r>
        <w:rPr>
          <w:rFonts w:hint="default"/>
          <w:lang w:val="en-GB"/>
        </w:rPr>
        <w:t>In order to overcome technical obstacles in the detection system’s implementation, sustainable actual research has been carried out in addition to theoretical studies. Establishing an effective feature extraction pipeline that can function within the speed limitations of a browser extension(sub-second response times) has been the main technological difficulty.</w:t>
      </w:r>
    </w:p>
    <w:p w14:paraId="1E7AC8DF">
      <w:pPr>
        <w:jc w:val="both"/>
        <w:rPr>
          <w:rFonts w:hint="default"/>
          <w:lang w:val="en-GB"/>
        </w:rPr>
      </w:pPr>
      <w:r>
        <w:rPr>
          <w:rFonts w:hint="default"/>
          <w:lang w:val="en-GB"/>
        </w:rPr>
        <w:t>The selection of urllib.parse for URL component extraction, tldextract for domain analysis, and BeatifulSoup4 for HTML parsing was the result of research into python libraries for URL parsing and feature extraction. Performance overhead led to the abandonment of early selenium experiments for JavaScript execution. Instead, a lightweight method utilizing requests for content fetching on conjunction with static HTML analysis was chosen, accepting the trade off of missing dynamically generated content in exchange for quick processing.</w:t>
      </w:r>
    </w:p>
    <w:p w14:paraId="6553D366">
      <w:pPr>
        <w:jc w:val="both"/>
        <w:rPr>
          <w:rFonts w:hint="default"/>
          <w:lang w:val="en-GB"/>
        </w:rPr>
      </w:pPr>
      <w:r>
        <w:rPr>
          <w:rFonts w:hint="default"/>
          <w:lang w:val="en-GB"/>
        </w:rPr>
        <w:t>For machine learning implementation, scikit-learn was selected as the primary framework due to its comprehensive algorithm support and efficient implementations.</w:t>
      </w:r>
    </w:p>
    <w:p w14:paraId="5BF0FBBF">
      <w:pPr>
        <w:jc w:val="both"/>
        <w:rPr>
          <w:rFonts w:hint="default"/>
          <w:lang w:val="en-GB"/>
        </w:rPr>
      </w:pPr>
      <w:r>
        <w:rPr>
          <w:rFonts w:hint="default"/>
          <w:lang w:val="en-GB"/>
        </w:rPr>
        <w:t>SMOTE(synthetic Minority Over-sampling technique) and class weight modification were found to be viable options, which will be assessed during model training, in research on class imbalance handling strategies(common in cyber security datasets).</w:t>
      </w:r>
    </w:p>
    <w:p w14:paraId="29A849E2">
      <w:pPr>
        <w:keepNext w:val="0"/>
        <w:keepLines w:val="0"/>
        <w:widowControl/>
        <w:suppressLineNumbers w:val="0"/>
        <w:jc w:val="both"/>
      </w:pPr>
      <w:r>
        <w:rPr>
          <w:rFonts w:hint="default" w:ascii="Times New Roman" w:hAnsi="Times New Roman" w:eastAsia="Times New Roman" w:cs="Times New Roman"/>
          <w:sz w:val="24"/>
          <w:szCs w:val="24"/>
          <w:lang w:val="en-US" w:eastAsia="zh-CN"/>
        </w:rPr>
        <w:t>A lot of research has been done on Kaggle dataset acquisition. The site offers a number of high-quality phishing detection datasets, such as the Web Page Phishing Detection Dataset by Shashwat Tiwari, which has over 11,000 verified URLs with thorough labels; the Phishing Site URLs Dataset by Taruntiwarihp, which has over 5,000 URLs in a clean CSV format; and the Malicious URLs Dataset, which offers a larger corpus of 650,000 URLs with multiple classification categories. With community verification, these publicly accessible datasets guarantee data quality while doing away with the necessity for manual URL collecting. A hybrid strategy that combines several Kaggle datasets will be used to guarantee dataset variety, provide a large enough sample size for reliable model training, and confirm that detection models do not overfit to features of a single data source.</w:t>
      </w:r>
    </w:p>
    <w:p w14:paraId="5AF487AA">
      <w:pPr>
        <w:jc w:val="both"/>
        <w:rPr>
          <w:rFonts w:hint="default"/>
          <w:lang w:val="en-GB"/>
        </w:rPr>
      </w:pPr>
    </w:p>
    <w:p w14:paraId="0838F677">
      <w:pPr>
        <w:pStyle w:val="2"/>
        <w:pageBreakBefore/>
        <w:jc w:val="both"/>
      </w:pPr>
      <w:r>
        <w:t>2. Summary of Progress to Date</w:t>
      </w:r>
    </w:p>
    <w:p w14:paraId="411A72EB">
      <w:pPr>
        <w:pStyle w:val="3"/>
        <w:jc w:val="both"/>
      </w:pPr>
      <w:r>
        <w:t>2.1 Completed Tasks and Deliverables</w:t>
      </w:r>
    </w:p>
    <w:p w14:paraId="4244B480">
      <w:pPr>
        <w:jc w:val="both"/>
        <w:rPr>
          <w:rFonts w:hint="default"/>
          <w:lang w:val="en-GB"/>
        </w:rPr>
      </w:pPr>
      <w:r>
        <w:rPr>
          <w:rFonts w:hint="default"/>
          <w:lang w:val="en-GB"/>
        </w:rPr>
        <w:t>On this project, almost 280 hours of work have been finished, which is a significant step closer to the midpoint. The accomplished tasks listed below closely correspond to the project goals outlined in Section 1.1 .</w:t>
      </w:r>
    </w:p>
    <w:p w14:paraId="49822944">
      <w:pPr>
        <w:jc w:val="both"/>
        <w:rPr>
          <w:rFonts w:hint="default"/>
          <w:lang w:val="en-GB"/>
        </w:rPr>
      </w:pPr>
    </w:p>
    <w:p w14:paraId="2A3C0547">
      <w:pPr>
        <w:spacing w:after="120"/>
        <w:jc w:val="both"/>
        <w:rPr>
          <w:b/>
          <w:bCs/>
        </w:rPr>
      </w:pPr>
      <w:r>
        <w:rPr>
          <w:b/>
          <w:bCs/>
        </w:rPr>
        <w:t>Literature Review and Theoretical Foundation (Completed)</w:t>
      </w:r>
    </w:p>
    <w:p w14:paraId="610D2911">
      <w:pPr>
        <w:spacing w:after="120"/>
        <w:jc w:val="both"/>
        <w:rPr>
          <w:rFonts w:hint="default"/>
          <w:b w:val="0"/>
          <w:bCs w:val="0"/>
          <w:lang w:val="en-GB"/>
        </w:rPr>
      </w:pPr>
      <w:r>
        <w:rPr>
          <w:rFonts w:hint="default"/>
          <w:b w:val="0"/>
          <w:bCs w:val="0"/>
          <w:lang w:val="en-GB"/>
        </w:rPr>
        <w:t>Methodologies for phishing detection, Cyber security applications of machine leaning and feature engineering approaches have all been thoroughly reviewed in the literature. As explained in Section 1.2, key works have been examined in order to develop the project’s theoretical foundation. The hybrid detection strategy was explained, relevant ML algorithms were chosen, and important features for URL and content analysis were identified.</w:t>
      </w:r>
    </w:p>
    <w:p w14:paraId="2347AEE6">
      <w:pPr>
        <w:spacing w:after="120"/>
        <w:jc w:val="both"/>
      </w:pPr>
      <w:r>
        <w:rPr>
          <w:b/>
          <w:bCs/>
        </w:rPr>
        <w:t>Kaggle Dataset Investigation and Selection (Completed)</w:t>
      </w:r>
    </w:p>
    <w:p w14:paraId="22BC43CA">
      <w:pPr>
        <w:jc w:val="both"/>
        <w:rPr>
          <w:rFonts w:hint="default"/>
          <w:lang w:val="en-GB"/>
        </w:rPr>
      </w:pPr>
      <w:r>
        <w:rPr>
          <w:rFonts w:hint="default"/>
          <w:lang w:val="en-GB"/>
        </w:rPr>
        <w:t>The kaggle datasets that are current;y accessible have been thoroughly examined. Three main datasets have been identified: the phishing site URLs Dataset (5,000+ URLs with validated labels), the Web page Phishing Detection Dataset (11,430 URLs with binary classification) , and the Malicious URLs Dataset(650,000+ URLs with numerous categories). After being downloaded, examined, and verified to meet the project’s feature extraction specifications, all three datasets have been examined. Testing has been done on the kaggle API integration to guarantee smooth dataset access and version control, Data prepossessing technique has been informed by produced documentation of dataset properties, such as label formats, quality measures, and URL distribution.</w:t>
      </w:r>
    </w:p>
    <w:p w14:paraId="77BBC177">
      <w:pPr>
        <w:jc w:val="both"/>
        <w:rPr>
          <w:rFonts w:hint="default"/>
          <w:lang w:val="en-GB"/>
        </w:rPr>
      </w:pPr>
    </w:p>
    <w:p w14:paraId="7F4E79A2">
      <w:pPr>
        <w:spacing w:after="120"/>
        <w:jc w:val="both"/>
        <w:rPr>
          <w:b/>
          <w:bCs/>
        </w:rPr>
      </w:pPr>
      <w:r>
        <w:rPr>
          <w:b/>
          <w:bCs/>
        </w:rPr>
        <w:t>Feature Engineering Framework (In Progress - 60% Complete)</w:t>
      </w:r>
    </w:p>
    <w:p w14:paraId="1C074346">
      <w:pPr>
        <w:spacing w:after="120"/>
        <w:jc w:val="both"/>
        <w:rPr>
          <w:rFonts w:hint="default"/>
          <w:b w:val="0"/>
          <w:bCs w:val="0"/>
          <w:lang w:val="en-GB"/>
        </w:rPr>
      </w:pPr>
      <w:r>
        <w:rPr>
          <w:rFonts w:hint="default"/>
          <w:b w:val="0"/>
          <w:bCs w:val="0"/>
          <w:lang w:val="en-GB"/>
        </w:rPr>
        <w:t>Python code has been used to construct and partially implement a feature extraction pipeline. 27 features are extracted by pipeline in four categories: lexical features (digit/letter/special character ratios, Shannon entropy), domain-based features (domain age via WHOIS, DNS record presence, HTTPS usage), content-based features (number of external links, form presence, script count, iframe count, login form detection, suspicious keyword frequency), and URL-based features (length, special character count, presence of IP address, sub domain count, suspicious TLD detection, URL shortening service detection). Content-based feature extraction is still being developed, however the code for URL-based and domain-based feature extraction is finished and tested on example URLs from kaggle data-sets. Appendix A (code snippets) and Appendix B (feature extraction output samples ) offer proof of this effort.</w:t>
      </w:r>
    </w:p>
    <w:p w14:paraId="735F6CEC">
      <w:pPr>
        <w:spacing w:after="120"/>
        <w:jc w:val="both"/>
      </w:pPr>
      <w:r>
        <w:rPr>
          <w:b/>
          <w:bCs/>
        </w:rPr>
        <w:t>Development Environment Setup (Completed)</w:t>
      </w:r>
    </w:p>
    <w:p w14:paraId="12EC15C2">
      <w:pPr>
        <w:spacing w:after="240"/>
        <w:jc w:val="both"/>
      </w:pPr>
      <w:r>
        <w:t>The development environment has been fully configured with Python 3.10, necessary libraries (scikit-learn 1.3.0, pandas 2.0.3, numpy 1.24.3, BeautifulSoup4 4.12.2, tldextract 3.4.4, python-whois 0.8.0, dnspython 2.4.2, imbalanced-learn 0.11.0 for SMOTE), and version control using Git. A project repository structure has been established with separate directories for data processing, feature engineering, model training, and testing. Jupyter notebooks have been set up for exploratory data analysis and experimentation. The Kaggle CLI has been installed and configured with API credentials to enable programmatic dataset downloads.</w:t>
      </w:r>
    </w:p>
    <w:p w14:paraId="57308E8F">
      <w:pPr>
        <w:spacing w:after="120"/>
        <w:jc w:val="both"/>
      </w:pPr>
      <w:r>
        <w:rPr>
          <w:b/>
          <w:bCs/>
        </w:rPr>
        <w:t>Rule-Based Detection System (In Planning)</w:t>
      </w:r>
    </w:p>
    <w:p w14:paraId="73946C92">
      <w:pPr>
        <w:spacing w:after="240"/>
        <w:jc w:val="both"/>
        <w:rPr>
          <w:rFonts w:hint="default"/>
          <w:lang w:val="en-GB"/>
        </w:rPr>
      </w:pPr>
      <w:r>
        <w:rPr>
          <w:rFonts w:hint="default"/>
          <w:lang w:val="en-GB"/>
        </w:rPr>
        <w:t>A specification for the rule based detection system has been created, outlining 15 heuristic rules that are based on the results of a literature review and typical phishing traits seen in kaggle datasets. Among the rules are checks for IP addresses in URLs, odd URL lengths, URL shortening services, suspicious keyword patterns, suspicious TLDs(.tk,.ml,.ga), excessive subdomain levels, mismacthed domains in HTTPS certificated, and the lack of HTTPS. The completion of the feature extraction framework will be followed by implementation because a lot of rules reply on obtained features. Training data from kaggle datasets will be used to optimize threshold values for rules instead than relying on preset empirical values.</w:t>
      </w:r>
    </w:p>
    <w:p w14:paraId="1A2C12F6">
      <w:pPr>
        <w:pStyle w:val="3"/>
        <w:jc w:val="both"/>
      </w:pPr>
      <w:r>
        <w:t>2.2 Tools and Technologies</w:t>
      </w:r>
    </w:p>
    <w:p w14:paraId="2827F6B5">
      <w:pPr>
        <w:spacing w:after="120"/>
        <w:jc w:val="both"/>
      </w:pPr>
      <w:r>
        <w:rPr>
          <w:b/>
          <w:bCs/>
        </w:rPr>
        <w:t>Programming and Development:</w:t>
      </w:r>
    </w:p>
    <w:p w14:paraId="26F19E53">
      <w:pPr>
        <w:pStyle w:val="6"/>
        <w:numPr>
          <w:ilvl w:val="0"/>
          <w:numId w:val="2"/>
        </w:numPr>
        <w:jc w:val="both"/>
      </w:pPr>
      <w:r>
        <w:t>Python 3.10 for all backend development and machine learning implementation</w:t>
      </w:r>
    </w:p>
    <w:p w14:paraId="33CD5AD1">
      <w:pPr>
        <w:pStyle w:val="6"/>
        <w:numPr>
          <w:ilvl w:val="0"/>
          <w:numId w:val="2"/>
        </w:numPr>
        <w:jc w:val="both"/>
      </w:pPr>
      <w:r>
        <w:t>Scikit-learn for ML model implementation (Random Forest, SVM, Logistic Regression planned)</w:t>
      </w:r>
    </w:p>
    <w:p w14:paraId="785586AC">
      <w:pPr>
        <w:pStyle w:val="6"/>
        <w:numPr>
          <w:ilvl w:val="0"/>
          <w:numId w:val="2"/>
        </w:numPr>
        <w:jc w:val="both"/>
      </w:pPr>
      <w:r>
        <w:t>Pandas and NumPy for data manipulation and numerical operations</w:t>
      </w:r>
    </w:p>
    <w:p w14:paraId="3A54F536">
      <w:pPr>
        <w:pStyle w:val="6"/>
        <w:numPr>
          <w:ilvl w:val="0"/>
          <w:numId w:val="2"/>
        </w:numPr>
        <w:jc w:val="both"/>
      </w:pPr>
      <w:r>
        <w:t>BeautifulSoup4 and requests for webpage content analysis</w:t>
      </w:r>
    </w:p>
    <w:p w14:paraId="431ED8DC">
      <w:pPr>
        <w:pStyle w:val="6"/>
        <w:numPr>
          <w:ilvl w:val="0"/>
          <w:numId w:val="2"/>
        </w:numPr>
        <w:spacing w:after="240"/>
        <w:jc w:val="both"/>
      </w:pPr>
      <w:r>
        <w:t>Jupyter Notebook for exploratory analysis and prototyping</w:t>
      </w:r>
    </w:p>
    <w:p w14:paraId="3B1B1E5A">
      <w:pPr>
        <w:spacing w:after="120"/>
        <w:jc w:val="both"/>
      </w:pPr>
      <w:r>
        <w:rPr>
          <w:b/>
          <w:bCs/>
        </w:rPr>
        <w:t>Data Sources and Collection:</w:t>
      </w:r>
    </w:p>
    <w:p w14:paraId="0BC10A6B">
      <w:pPr>
        <w:pStyle w:val="6"/>
        <w:numPr>
          <w:ilvl w:val="0"/>
          <w:numId w:val="2"/>
        </w:numPr>
        <w:jc w:val="both"/>
      </w:pPr>
      <w:r>
        <w:t>Kaggle API for programmatic dataset access and version control</w:t>
      </w:r>
    </w:p>
    <w:p w14:paraId="52E60F92">
      <w:pPr>
        <w:pStyle w:val="6"/>
        <w:numPr>
          <w:ilvl w:val="0"/>
          <w:numId w:val="2"/>
        </w:numPr>
        <w:jc w:val="both"/>
      </w:pPr>
      <w:r>
        <w:t>Web Page Phishing Detection Dataset (Kaggle) - 11,430 verified URLs</w:t>
      </w:r>
    </w:p>
    <w:p w14:paraId="31573831">
      <w:pPr>
        <w:pStyle w:val="6"/>
        <w:numPr>
          <w:ilvl w:val="0"/>
          <w:numId w:val="2"/>
        </w:numPr>
        <w:jc w:val="both"/>
      </w:pPr>
      <w:r>
        <w:t>Phishing Site URLs Dataset (Kaggle) - 5,000+ labeled URLs</w:t>
      </w:r>
    </w:p>
    <w:p w14:paraId="5EF4E1ED">
      <w:pPr>
        <w:pStyle w:val="6"/>
        <w:numPr>
          <w:ilvl w:val="0"/>
          <w:numId w:val="2"/>
        </w:numPr>
        <w:jc w:val="both"/>
      </w:pPr>
      <w:r>
        <w:t>Malicious URLs Dataset (Kaggle) - 650,000+ URLs for validation</w:t>
      </w:r>
    </w:p>
    <w:p w14:paraId="7872D439">
      <w:pPr>
        <w:pStyle w:val="6"/>
        <w:numPr>
          <w:ilvl w:val="0"/>
          <w:numId w:val="2"/>
        </w:numPr>
        <w:jc w:val="both"/>
      </w:pPr>
      <w:r>
        <w:t>tldextract library for domain feature extraction</w:t>
      </w:r>
    </w:p>
    <w:p w14:paraId="03624155">
      <w:pPr>
        <w:pStyle w:val="6"/>
        <w:numPr>
          <w:ilvl w:val="0"/>
          <w:numId w:val="2"/>
        </w:numPr>
        <w:spacing w:after="240"/>
        <w:jc w:val="both"/>
      </w:pPr>
      <w:r>
        <w:t>python-whois library for domain registration analysis</w:t>
      </w:r>
    </w:p>
    <w:p w14:paraId="0213CD4E">
      <w:pPr>
        <w:spacing w:after="120"/>
        <w:jc w:val="both"/>
      </w:pPr>
      <w:r>
        <w:rPr>
          <w:b/>
          <w:bCs/>
        </w:rPr>
        <w:t>Version Control and Project Management:</w:t>
      </w:r>
    </w:p>
    <w:p w14:paraId="19AB3927">
      <w:pPr>
        <w:pStyle w:val="6"/>
        <w:numPr>
          <w:ilvl w:val="0"/>
          <w:numId w:val="2"/>
        </w:numPr>
        <w:jc w:val="both"/>
      </w:pPr>
      <w:r>
        <w:t>Git for version control with GitHub repository</w:t>
      </w:r>
    </w:p>
    <w:p w14:paraId="39FE2678">
      <w:pPr>
        <w:pStyle w:val="6"/>
        <w:numPr>
          <w:numId w:val="0"/>
        </w:numPr>
        <w:jc w:val="both"/>
      </w:pPr>
    </w:p>
    <w:p w14:paraId="7C4F257E">
      <w:pPr>
        <w:jc w:val="both"/>
        <w:rPr>
          <w:rFonts w:hint="default"/>
          <w:b w:val="0"/>
          <w:bCs w:val="0"/>
          <w:lang w:val="en-GB"/>
        </w:rPr>
      </w:pPr>
      <w:r>
        <w:rPr>
          <w:b/>
          <w:bCs/>
        </w:rPr>
        <w:t>Justification for Technology Choices:</w:t>
      </w:r>
      <w:r>
        <w:rPr>
          <w:rFonts w:hint="default"/>
          <w:b/>
          <w:bCs/>
          <w:lang w:val="en-GB"/>
        </w:rPr>
        <w:t xml:space="preserve"> </w:t>
      </w:r>
      <w:r>
        <w:rPr>
          <w:rFonts w:hint="default"/>
          <w:b w:val="0"/>
          <w:bCs w:val="0"/>
        </w:rPr>
        <w:t>Python was selected as the primary language due to its extensive machine learning ecosystem and rapid prototyping capabilities.</w:t>
      </w:r>
      <w:r>
        <w:rPr>
          <w:rFonts w:hint="default"/>
          <w:b w:val="0"/>
          <w:bCs w:val="0"/>
          <w:lang w:val="en-GB"/>
        </w:rPr>
        <w:t xml:space="preserve"> The methods found in the literature review have production-ready implementation available in Scikit-learn. BeautifulSoup4 and requests work together to provide a lightweight content analysis solution that satisfies the performance standards for the deployment of browser extensions. Because kaggle offers community-verified, carefully maintained datasets with transparent licensing, extensive documentation, and API support that facilities reproducible study, it was selected as the data source. Datasets are kept accessible throughput the project life-cycle thanks to the platform’s version control, and the vase user base validates the accuracy of the data.</w:t>
      </w:r>
    </w:p>
    <w:p w14:paraId="5700E16B">
      <w:pPr>
        <w:jc w:val="both"/>
        <w:rPr>
          <w:rFonts w:hint="default"/>
          <w:b w:val="0"/>
          <w:bCs w:val="0"/>
          <w:lang w:val="en-GB"/>
        </w:rPr>
      </w:pPr>
    </w:p>
    <w:p w14:paraId="6A4911B7">
      <w:pPr>
        <w:jc w:val="both"/>
        <w:rPr>
          <w:rFonts w:hint="default"/>
          <w:b w:val="0"/>
          <w:bCs w:val="0"/>
          <w:lang w:val="en-GB"/>
        </w:rPr>
      </w:pPr>
    </w:p>
    <w:p w14:paraId="4AAE2C53">
      <w:pPr>
        <w:jc w:val="both"/>
        <w:rPr>
          <w:rFonts w:hint="default"/>
          <w:b w:val="0"/>
          <w:bCs w:val="0"/>
          <w:lang w:val="en-GB"/>
        </w:rPr>
      </w:pPr>
    </w:p>
    <w:p w14:paraId="25A48579">
      <w:pPr>
        <w:jc w:val="both"/>
        <w:rPr>
          <w:rFonts w:hint="default"/>
          <w:b w:val="0"/>
          <w:bCs w:val="0"/>
          <w:lang w:val="en-GB"/>
        </w:rPr>
      </w:pPr>
    </w:p>
    <w:p w14:paraId="562EE967">
      <w:pPr>
        <w:pStyle w:val="3"/>
        <w:jc w:val="both"/>
      </w:pPr>
      <w:r>
        <w:t>2.3 Challenges Encountered and Solutions</w:t>
      </w:r>
    </w:p>
    <w:p w14:paraId="51EAF5F6">
      <w:pPr>
        <w:spacing w:after="120"/>
        <w:jc w:val="both"/>
      </w:pPr>
      <w:r>
        <w:rPr>
          <w:b/>
          <w:bCs/>
        </w:rPr>
        <w:t>Challenge 1: Dataset Quality and Format Consistency</w:t>
      </w:r>
    </w:p>
    <w:p w14:paraId="01C1B5D6">
      <w:pPr>
        <w:jc w:val="both"/>
        <w:rPr>
          <w:rFonts w:hint="default"/>
          <w:b w:val="0"/>
          <w:bCs w:val="0"/>
          <w:lang w:val="en-GB"/>
        </w:rPr>
      </w:pPr>
      <w:r>
        <w:rPr>
          <w:rFonts w:hint="default"/>
          <w:b w:val="0"/>
          <w:bCs w:val="0"/>
          <w:lang w:val="en-GB"/>
        </w:rPr>
        <w:t xml:space="preserve"> When kaggle datsets were first examined they showed different column naming conventions(some use ‘label’, others use ‘status’ or ‘class’), inconsistent label encoding (binary 0/1 vs. Text ‘legitimate’/’phishing’), and different data quality(some datasets contain dead links or outdated URLs). This was resolved by putting in place a versatile data preparation module that automatically  recognizes and unifies disparate column formats, transforms diverse label encoding into a single binary format, and incorporates validation processes to confirm URL accessibility and eliminate erroneous entries. To analyze several kaggle datasets and choose the best sources based on factors like sample size, verification status, and recency, a framework for evaluating data quality was created.</w:t>
      </w:r>
    </w:p>
    <w:p w14:paraId="22037D05">
      <w:pPr>
        <w:numPr>
          <w:ilvl w:val="0"/>
          <w:numId w:val="0"/>
        </w:numPr>
        <w:tabs>
          <w:tab w:val="left" w:pos="420"/>
        </w:tabs>
        <w:jc w:val="both"/>
        <w:rPr>
          <w:rFonts w:hint="default"/>
          <w:lang w:val="en-GB"/>
        </w:rPr>
      </w:pPr>
    </w:p>
    <w:p w14:paraId="22DB163E">
      <w:pPr>
        <w:spacing w:after="120"/>
        <w:jc w:val="both"/>
      </w:pPr>
      <w:r>
        <w:rPr>
          <w:b/>
          <w:bCs/>
        </w:rPr>
        <w:t>Challenge 2: Feature Extraction Performance</w:t>
      </w:r>
    </w:p>
    <w:p w14:paraId="77CC051F">
      <w:pPr>
        <w:jc w:val="both"/>
        <w:rPr>
          <w:rFonts w:hint="default"/>
          <w:b w:val="0"/>
          <w:bCs w:val="0"/>
          <w:lang w:val="en-GB"/>
        </w:rPr>
      </w:pPr>
      <w:r>
        <w:rPr>
          <w:rFonts w:hint="default"/>
          <w:b w:val="0"/>
          <w:bCs w:val="0"/>
          <w:lang w:val="en-US" w:eastAsia="zh-CN"/>
        </w:rPr>
        <w:t>Early prototype showed that, when multiplied across the hundreds of URLs in Kaggle datasets, full webpage content analysis (including DNS lookups and WHOIS enquiries) might take three to five seconds per URL, which is unacceptable for real-time browser extension deployment. Due to this difficulty, the feature set was reassessed, giving priority to features that could be retrieved quickly. In a tiered architecture, slower features (domain age, DNS records) are cached and updated asynchronously, while fast features (URL structure analysis) are computed instantly. Parallel processing using thread pools will be used to use several CPU cores and shorten the extraction time for batch processing Kaggle datasets during training. Transparency during extended extraction operations is provided by the integration of progress bars using the tqdm library.</w:t>
      </w:r>
    </w:p>
    <w:p w14:paraId="01F59FC7">
      <w:pPr>
        <w:numPr>
          <w:ilvl w:val="0"/>
          <w:numId w:val="0"/>
        </w:numPr>
        <w:tabs>
          <w:tab w:val="left" w:pos="420"/>
        </w:tabs>
        <w:jc w:val="both"/>
        <w:rPr>
          <w:rFonts w:hint="default"/>
          <w:lang w:val="en-GB"/>
        </w:rPr>
      </w:pPr>
    </w:p>
    <w:p w14:paraId="25F989C2">
      <w:pPr>
        <w:spacing w:after="120"/>
        <w:jc w:val="both"/>
      </w:pPr>
      <w:r>
        <w:rPr>
          <w:b/>
          <w:bCs/>
        </w:rPr>
        <w:t>Challenge 3: Kaggle Dataset Size and Class Imbalance</w:t>
      </w:r>
    </w:p>
    <w:p w14:paraId="4D24B29A">
      <w:pPr>
        <w:jc w:val="both"/>
        <w:rPr>
          <w:rFonts w:hint="default"/>
          <w:b w:val="0"/>
          <w:bCs w:val="0"/>
          <w:lang w:val="en-US" w:eastAsia="zh-CN"/>
        </w:rPr>
      </w:pPr>
      <w:r>
        <w:rPr>
          <w:rFonts w:hint="default"/>
          <w:b w:val="0"/>
          <w:bCs w:val="0"/>
          <w:lang w:val="en-US" w:eastAsia="zh-CN"/>
        </w:rPr>
        <w:t>While phishing URLs make up barely 15-20% of samples in certain Kaggle datasets, others show a more balanced 45-55%. Machine learning models may be biased to anticipate the majority class as a result of this imbalance. Three methods were found through research on mitigation strategies: class weighting in machine learning algorithms to penalise misclassification of minority classes, stratified sampling to guarantee balanced representation in train-test splits, and SMOTE (Synthetic Minority Over-sampling Technique) to create synthetic phishing samples. Based on validation performance, the project will assess all three strategies and choose the best one. Furthermore, assessing model resilience across different class distributions is made possible by the availability of several Kaggle datasets with various imbalance ratios.</w:t>
      </w:r>
    </w:p>
    <w:p w14:paraId="05AAC5CA">
      <w:pPr>
        <w:numPr>
          <w:ilvl w:val="0"/>
          <w:numId w:val="0"/>
        </w:numPr>
        <w:tabs>
          <w:tab w:val="left" w:pos="420"/>
        </w:tabs>
        <w:rPr>
          <w:rFonts w:hint="default"/>
          <w:lang w:val="en-GB"/>
        </w:rPr>
      </w:pPr>
    </w:p>
    <w:p w14:paraId="3461BB7B">
      <w:pPr>
        <w:numPr>
          <w:ilvl w:val="0"/>
          <w:numId w:val="0"/>
        </w:numPr>
        <w:tabs>
          <w:tab w:val="left" w:pos="420"/>
        </w:tabs>
        <w:rPr>
          <w:rFonts w:hint="default"/>
          <w:lang w:val="en-GB"/>
        </w:rPr>
      </w:pPr>
    </w:p>
    <w:p w14:paraId="7F263AE0">
      <w:pPr>
        <w:numPr>
          <w:ilvl w:val="0"/>
          <w:numId w:val="0"/>
        </w:numPr>
        <w:tabs>
          <w:tab w:val="left" w:pos="420"/>
        </w:tabs>
        <w:rPr>
          <w:rFonts w:hint="default"/>
          <w:lang w:val="en-GB"/>
        </w:rPr>
      </w:pPr>
    </w:p>
    <w:p w14:paraId="07A0A5B9">
      <w:pPr>
        <w:numPr>
          <w:ilvl w:val="0"/>
          <w:numId w:val="0"/>
        </w:numPr>
        <w:tabs>
          <w:tab w:val="left" w:pos="420"/>
        </w:tabs>
        <w:rPr>
          <w:rFonts w:hint="default"/>
          <w:lang w:val="en-GB"/>
        </w:rPr>
      </w:pPr>
    </w:p>
    <w:p w14:paraId="7BAD2375">
      <w:pPr>
        <w:numPr>
          <w:ilvl w:val="0"/>
          <w:numId w:val="0"/>
        </w:numPr>
        <w:tabs>
          <w:tab w:val="left" w:pos="420"/>
        </w:tabs>
        <w:rPr>
          <w:rFonts w:hint="default"/>
          <w:lang w:val="en-GB"/>
        </w:rPr>
      </w:pPr>
    </w:p>
    <w:p w14:paraId="54DE5817">
      <w:pPr>
        <w:numPr>
          <w:ilvl w:val="0"/>
          <w:numId w:val="0"/>
        </w:numPr>
        <w:tabs>
          <w:tab w:val="left" w:pos="420"/>
        </w:tabs>
        <w:rPr>
          <w:rFonts w:hint="default"/>
          <w:lang w:val="en-GB"/>
        </w:rPr>
      </w:pPr>
    </w:p>
    <w:p w14:paraId="30628139">
      <w:pPr>
        <w:numPr>
          <w:ilvl w:val="0"/>
          <w:numId w:val="0"/>
        </w:numPr>
        <w:tabs>
          <w:tab w:val="left" w:pos="420"/>
        </w:tabs>
        <w:rPr>
          <w:rFonts w:hint="default"/>
          <w:lang w:val="en-GB"/>
        </w:rPr>
      </w:pPr>
    </w:p>
    <w:p w14:paraId="0D1FC2DD">
      <w:pPr>
        <w:numPr>
          <w:ilvl w:val="0"/>
          <w:numId w:val="0"/>
        </w:numPr>
        <w:tabs>
          <w:tab w:val="left" w:pos="420"/>
        </w:tabs>
        <w:rPr>
          <w:rFonts w:hint="default"/>
          <w:lang w:val="en-GB"/>
        </w:rPr>
      </w:pPr>
    </w:p>
    <w:p w14:paraId="00987A88">
      <w:pPr>
        <w:numPr>
          <w:ilvl w:val="0"/>
          <w:numId w:val="0"/>
        </w:numPr>
        <w:tabs>
          <w:tab w:val="left" w:pos="420"/>
        </w:tabs>
        <w:rPr>
          <w:rFonts w:hint="default"/>
          <w:lang w:val="en-GB"/>
        </w:rPr>
      </w:pPr>
    </w:p>
    <w:p w14:paraId="7A7AB1BB">
      <w:pPr>
        <w:numPr>
          <w:ilvl w:val="0"/>
          <w:numId w:val="0"/>
        </w:numPr>
        <w:tabs>
          <w:tab w:val="left" w:pos="420"/>
        </w:tabs>
        <w:rPr>
          <w:rFonts w:hint="default"/>
          <w:lang w:val="en-GB"/>
        </w:rPr>
      </w:pPr>
    </w:p>
    <w:p w14:paraId="1226C95B">
      <w:pPr>
        <w:numPr>
          <w:ilvl w:val="0"/>
          <w:numId w:val="0"/>
        </w:numPr>
        <w:tabs>
          <w:tab w:val="left" w:pos="420"/>
        </w:tabs>
        <w:rPr>
          <w:rFonts w:hint="default"/>
          <w:lang w:val="en-GB"/>
        </w:rPr>
      </w:pPr>
    </w:p>
    <w:p w14:paraId="00D64851">
      <w:pPr>
        <w:pStyle w:val="3"/>
      </w:pPr>
      <w:r>
        <w:t>2.4 Project Management Approach</w:t>
      </w:r>
    </w:p>
    <w:p w14:paraId="7276F386">
      <w:pPr>
        <w:jc w:val="both"/>
        <w:rPr>
          <w:rFonts w:hint="default"/>
          <w:b w:val="0"/>
          <w:bCs w:val="0"/>
          <w:lang w:val="en-US" w:eastAsia="zh-CN"/>
        </w:rPr>
      </w:pPr>
      <w:r>
        <w:rPr>
          <w:rFonts w:hint="default"/>
          <w:b w:val="0"/>
          <w:bCs w:val="0"/>
          <w:lang w:val="en-US" w:eastAsia="zh-CN"/>
        </w:rPr>
        <w:t>The project is developed using an iterative process that strikes a balance between structure and adaptability to account for the uncertainties of the study. Each two-week sprint of work focuses on particular deliverables that are in line with the project's goals. In order to keep the project on course, weekly meetings with the supervisor offer input and direction.</w:t>
      </w:r>
    </w:p>
    <w:p w14:paraId="6B79B61C">
      <w:pPr>
        <w:jc w:val="both"/>
        <w:rPr>
          <w:rFonts w:hint="default"/>
          <w:b w:val="0"/>
          <w:bCs w:val="0"/>
          <w:lang w:val="en-US" w:eastAsia="zh-CN"/>
        </w:rPr>
      </w:pPr>
      <w:r>
        <w:rPr>
          <w:rFonts w:hint="default"/>
          <w:b w:val="0"/>
          <w:bCs w:val="0"/>
          <w:lang w:val="en-US" w:eastAsia="zh-CN"/>
        </w:rPr>
        <w:t>OneNote is used for tracking progress, keeping track of important milestones, task notes, and sprint records in a well-organised digital notebook. ML model training (Week 16), browser extension creation (Week 20), feature extraction implementation (Week 12), dataset completion (Week 8—achieved), and evaluation (Week 24) are important benchmarks. Based on evaluation results, buffer time has been set aside for unforeseen difficulties and iterative improvement.</w:t>
      </w:r>
    </w:p>
    <w:p w14:paraId="1EC0ABB2">
      <w:pPr>
        <w:jc w:val="both"/>
        <w:rPr>
          <w:rFonts w:hint="default"/>
          <w:b w:val="0"/>
          <w:bCs w:val="0"/>
          <w:lang w:val="en-US" w:eastAsia="zh-CN"/>
        </w:rPr>
      </w:pPr>
      <w:r>
        <w:rPr>
          <w:rFonts w:hint="default"/>
          <w:b w:val="0"/>
          <w:bCs w:val="0"/>
          <w:lang w:val="en-GB" w:eastAsia="zh-CN"/>
        </w:rPr>
        <w:t xml:space="preserve">Regular code commits to GitHub maintain version history and enable rollback if needed. </w:t>
      </w:r>
      <w:r>
        <w:rPr>
          <w:rFonts w:hint="default"/>
          <w:b w:val="0"/>
          <w:bCs w:val="0"/>
          <w:lang w:val="en-US" w:eastAsia="zh-CN"/>
        </w:rPr>
        <w:t>Alongside code development, documentation is kept up to date to guarantee that the final report can be written effectively. To evaluate progress and modify the project plan for the remaining work, this IPR itself acts as a checkpoint.</w:t>
      </w:r>
    </w:p>
    <w:p w14:paraId="5F5027F9">
      <w:pPr>
        <w:jc w:val="both"/>
        <w:rPr>
          <w:rFonts w:hint="default"/>
          <w:b w:val="0"/>
          <w:bCs w:val="0"/>
          <w:lang w:val="en-US" w:eastAsia="zh-CN"/>
        </w:rPr>
      </w:pPr>
    </w:p>
    <w:p w14:paraId="478B416C">
      <w:pPr>
        <w:numPr>
          <w:ilvl w:val="0"/>
          <w:numId w:val="0"/>
        </w:numPr>
        <w:tabs>
          <w:tab w:val="left" w:pos="420"/>
        </w:tabs>
        <w:rPr>
          <w:rFonts w:hint="default"/>
          <w:lang w:val="en-GB"/>
        </w:rPr>
      </w:pPr>
    </w:p>
    <w:p w14:paraId="6855292E">
      <w:pPr>
        <w:numPr>
          <w:ilvl w:val="0"/>
          <w:numId w:val="0"/>
        </w:numPr>
        <w:tabs>
          <w:tab w:val="left" w:pos="420"/>
        </w:tabs>
        <w:rPr>
          <w:rFonts w:hint="default"/>
          <w:lang w:val="en-GB"/>
        </w:rPr>
      </w:pPr>
    </w:p>
    <w:p w14:paraId="7636F5E2">
      <w:pPr>
        <w:numPr>
          <w:ilvl w:val="0"/>
          <w:numId w:val="0"/>
        </w:numPr>
        <w:tabs>
          <w:tab w:val="left" w:pos="420"/>
        </w:tabs>
        <w:rPr>
          <w:rFonts w:hint="default"/>
          <w:lang w:val="en-GB"/>
        </w:rPr>
      </w:pPr>
    </w:p>
    <w:p w14:paraId="4F40A0AE">
      <w:pPr>
        <w:numPr>
          <w:ilvl w:val="0"/>
          <w:numId w:val="0"/>
        </w:numPr>
        <w:tabs>
          <w:tab w:val="left" w:pos="420"/>
        </w:tabs>
        <w:rPr>
          <w:rFonts w:hint="default"/>
          <w:lang w:val="en-GB"/>
        </w:rPr>
      </w:pPr>
    </w:p>
    <w:p w14:paraId="6C91F128">
      <w:pPr>
        <w:numPr>
          <w:ilvl w:val="0"/>
          <w:numId w:val="0"/>
        </w:numPr>
        <w:tabs>
          <w:tab w:val="left" w:pos="420"/>
        </w:tabs>
        <w:rPr>
          <w:rFonts w:hint="default"/>
          <w:lang w:val="en-GB"/>
        </w:rPr>
      </w:pPr>
    </w:p>
    <w:p w14:paraId="19D80FA4">
      <w:pPr>
        <w:numPr>
          <w:ilvl w:val="0"/>
          <w:numId w:val="0"/>
        </w:numPr>
        <w:tabs>
          <w:tab w:val="left" w:pos="420"/>
        </w:tabs>
        <w:rPr>
          <w:rFonts w:hint="default"/>
          <w:lang w:val="en-GB"/>
        </w:rPr>
      </w:pPr>
    </w:p>
    <w:p w14:paraId="7107B8C0">
      <w:pPr>
        <w:numPr>
          <w:ilvl w:val="0"/>
          <w:numId w:val="0"/>
        </w:numPr>
        <w:tabs>
          <w:tab w:val="left" w:pos="420"/>
        </w:tabs>
        <w:rPr>
          <w:rFonts w:hint="default"/>
          <w:lang w:val="en-GB"/>
        </w:rPr>
      </w:pPr>
    </w:p>
    <w:p w14:paraId="4645A73B">
      <w:pPr>
        <w:numPr>
          <w:ilvl w:val="0"/>
          <w:numId w:val="0"/>
        </w:numPr>
        <w:tabs>
          <w:tab w:val="left" w:pos="420"/>
        </w:tabs>
        <w:rPr>
          <w:rFonts w:hint="default"/>
          <w:lang w:val="en-GB"/>
        </w:rPr>
      </w:pPr>
    </w:p>
    <w:p w14:paraId="65F13770">
      <w:pPr>
        <w:numPr>
          <w:ilvl w:val="0"/>
          <w:numId w:val="0"/>
        </w:numPr>
        <w:tabs>
          <w:tab w:val="left" w:pos="420"/>
        </w:tabs>
        <w:rPr>
          <w:rFonts w:hint="default"/>
          <w:lang w:val="en-GB"/>
        </w:rPr>
      </w:pPr>
    </w:p>
    <w:p w14:paraId="1EAD1051">
      <w:pPr>
        <w:numPr>
          <w:ilvl w:val="0"/>
          <w:numId w:val="0"/>
        </w:numPr>
        <w:tabs>
          <w:tab w:val="left" w:pos="420"/>
        </w:tabs>
        <w:rPr>
          <w:rFonts w:hint="default"/>
          <w:lang w:val="en-GB"/>
        </w:rPr>
      </w:pPr>
    </w:p>
    <w:p w14:paraId="488E9BB9">
      <w:pPr>
        <w:numPr>
          <w:ilvl w:val="0"/>
          <w:numId w:val="0"/>
        </w:numPr>
        <w:tabs>
          <w:tab w:val="left" w:pos="420"/>
        </w:tabs>
        <w:rPr>
          <w:rFonts w:hint="default"/>
          <w:lang w:val="en-GB"/>
        </w:rPr>
      </w:pPr>
    </w:p>
    <w:p w14:paraId="2DFB4646">
      <w:pPr>
        <w:numPr>
          <w:ilvl w:val="0"/>
          <w:numId w:val="0"/>
        </w:numPr>
        <w:tabs>
          <w:tab w:val="left" w:pos="420"/>
        </w:tabs>
        <w:rPr>
          <w:rFonts w:hint="default"/>
          <w:lang w:val="en-GB"/>
        </w:rPr>
      </w:pPr>
    </w:p>
    <w:p w14:paraId="3B886CA2">
      <w:pPr>
        <w:numPr>
          <w:ilvl w:val="0"/>
          <w:numId w:val="0"/>
        </w:numPr>
        <w:tabs>
          <w:tab w:val="left" w:pos="420"/>
        </w:tabs>
        <w:rPr>
          <w:rFonts w:hint="default"/>
          <w:lang w:val="en-GB"/>
        </w:rPr>
      </w:pPr>
    </w:p>
    <w:p w14:paraId="7730845E">
      <w:pPr>
        <w:numPr>
          <w:ilvl w:val="0"/>
          <w:numId w:val="0"/>
        </w:numPr>
        <w:tabs>
          <w:tab w:val="left" w:pos="420"/>
        </w:tabs>
        <w:rPr>
          <w:rFonts w:hint="default"/>
          <w:lang w:val="en-GB"/>
        </w:rPr>
      </w:pPr>
    </w:p>
    <w:p w14:paraId="3C6973D3">
      <w:pPr>
        <w:numPr>
          <w:ilvl w:val="0"/>
          <w:numId w:val="0"/>
        </w:numPr>
        <w:tabs>
          <w:tab w:val="left" w:pos="420"/>
        </w:tabs>
        <w:rPr>
          <w:rFonts w:hint="default"/>
          <w:lang w:val="en-GB"/>
        </w:rPr>
      </w:pPr>
    </w:p>
    <w:p w14:paraId="2EDE05FE">
      <w:pPr>
        <w:numPr>
          <w:ilvl w:val="0"/>
          <w:numId w:val="0"/>
        </w:numPr>
        <w:tabs>
          <w:tab w:val="left" w:pos="420"/>
        </w:tabs>
        <w:rPr>
          <w:rFonts w:hint="default"/>
          <w:lang w:val="en-GB"/>
        </w:rPr>
      </w:pPr>
    </w:p>
    <w:p w14:paraId="03607D02">
      <w:pPr>
        <w:numPr>
          <w:ilvl w:val="0"/>
          <w:numId w:val="0"/>
        </w:numPr>
        <w:tabs>
          <w:tab w:val="left" w:pos="420"/>
        </w:tabs>
        <w:rPr>
          <w:rFonts w:hint="default"/>
          <w:lang w:val="en-GB"/>
        </w:rPr>
      </w:pPr>
    </w:p>
    <w:p w14:paraId="35B78C37">
      <w:pPr>
        <w:numPr>
          <w:ilvl w:val="0"/>
          <w:numId w:val="0"/>
        </w:numPr>
        <w:tabs>
          <w:tab w:val="left" w:pos="420"/>
        </w:tabs>
        <w:rPr>
          <w:rFonts w:hint="default"/>
          <w:lang w:val="en-GB"/>
        </w:rPr>
      </w:pPr>
    </w:p>
    <w:p w14:paraId="10A19554">
      <w:pPr>
        <w:numPr>
          <w:ilvl w:val="0"/>
          <w:numId w:val="0"/>
        </w:numPr>
        <w:tabs>
          <w:tab w:val="left" w:pos="420"/>
        </w:tabs>
        <w:rPr>
          <w:rFonts w:hint="default"/>
          <w:lang w:val="en-GB"/>
        </w:rPr>
      </w:pPr>
    </w:p>
    <w:p w14:paraId="31041B00">
      <w:pPr>
        <w:numPr>
          <w:ilvl w:val="0"/>
          <w:numId w:val="0"/>
        </w:numPr>
        <w:tabs>
          <w:tab w:val="left" w:pos="420"/>
        </w:tabs>
        <w:rPr>
          <w:rFonts w:hint="default"/>
          <w:lang w:val="en-GB"/>
        </w:rPr>
      </w:pPr>
    </w:p>
    <w:p w14:paraId="1D7B8A6C">
      <w:pPr>
        <w:numPr>
          <w:ilvl w:val="0"/>
          <w:numId w:val="0"/>
        </w:numPr>
        <w:tabs>
          <w:tab w:val="left" w:pos="420"/>
        </w:tabs>
        <w:rPr>
          <w:rFonts w:hint="default"/>
          <w:lang w:val="en-GB"/>
        </w:rPr>
      </w:pPr>
    </w:p>
    <w:p w14:paraId="09C7EA2F">
      <w:pPr>
        <w:numPr>
          <w:ilvl w:val="0"/>
          <w:numId w:val="0"/>
        </w:numPr>
        <w:tabs>
          <w:tab w:val="left" w:pos="420"/>
        </w:tabs>
        <w:rPr>
          <w:rFonts w:hint="default"/>
          <w:lang w:val="en-GB"/>
        </w:rPr>
      </w:pPr>
    </w:p>
    <w:p w14:paraId="597BF92F">
      <w:pPr>
        <w:numPr>
          <w:ilvl w:val="0"/>
          <w:numId w:val="0"/>
        </w:numPr>
        <w:tabs>
          <w:tab w:val="left" w:pos="420"/>
        </w:tabs>
        <w:rPr>
          <w:rFonts w:hint="default"/>
          <w:lang w:val="en-GB"/>
        </w:rPr>
      </w:pPr>
    </w:p>
    <w:p w14:paraId="6FEB0F1D">
      <w:pPr>
        <w:numPr>
          <w:ilvl w:val="0"/>
          <w:numId w:val="0"/>
        </w:numPr>
        <w:tabs>
          <w:tab w:val="left" w:pos="420"/>
        </w:tabs>
        <w:rPr>
          <w:rFonts w:hint="default"/>
          <w:lang w:val="en-GB"/>
        </w:rPr>
      </w:pPr>
    </w:p>
    <w:p w14:paraId="3027599A">
      <w:pPr>
        <w:numPr>
          <w:ilvl w:val="0"/>
          <w:numId w:val="0"/>
        </w:numPr>
        <w:tabs>
          <w:tab w:val="left" w:pos="420"/>
        </w:tabs>
        <w:rPr>
          <w:rFonts w:hint="default"/>
          <w:lang w:val="en-GB"/>
        </w:rPr>
      </w:pPr>
    </w:p>
    <w:p w14:paraId="2B32CCF0">
      <w:pPr>
        <w:numPr>
          <w:ilvl w:val="0"/>
          <w:numId w:val="0"/>
        </w:numPr>
        <w:tabs>
          <w:tab w:val="left" w:pos="420"/>
        </w:tabs>
        <w:rPr>
          <w:rFonts w:hint="default"/>
          <w:lang w:val="en-GB"/>
        </w:rPr>
      </w:pPr>
    </w:p>
    <w:p w14:paraId="261F56AF">
      <w:pPr>
        <w:numPr>
          <w:ilvl w:val="0"/>
          <w:numId w:val="0"/>
        </w:numPr>
        <w:tabs>
          <w:tab w:val="left" w:pos="420"/>
        </w:tabs>
        <w:rPr>
          <w:rFonts w:hint="default"/>
          <w:lang w:val="en-GB"/>
        </w:rPr>
      </w:pPr>
    </w:p>
    <w:p w14:paraId="1334B299">
      <w:pPr>
        <w:numPr>
          <w:ilvl w:val="0"/>
          <w:numId w:val="0"/>
        </w:numPr>
        <w:tabs>
          <w:tab w:val="left" w:pos="420"/>
        </w:tabs>
        <w:rPr>
          <w:rFonts w:hint="default"/>
          <w:lang w:val="en-GB"/>
        </w:rPr>
      </w:pPr>
    </w:p>
    <w:p w14:paraId="137D662C">
      <w:pPr>
        <w:numPr>
          <w:ilvl w:val="0"/>
          <w:numId w:val="0"/>
        </w:numPr>
        <w:tabs>
          <w:tab w:val="left" w:pos="420"/>
        </w:tabs>
        <w:rPr>
          <w:rFonts w:hint="default"/>
          <w:lang w:val="en-GB"/>
        </w:rPr>
      </w:pPr>
    </w:p>
    <w:p w14:paraId="002DA766">
      <w:pPr>
        <w:numPr>
          <w:ilvl w:val="0"/>
          <w:numId w:val="0"/>
        </w:numPr>
        <w:tabs>
          <w:tab w:val="left" w:pos="420"/>
        </w:tabs>
        <w:rPr>
          <w:rFonts w:hint="default"/>
          <w:lang w:val="en-GB"/>
        </w:rPr>
      </w:pPr>
    </w:p>
    <w:p w14:paraId="2E129423">
      <w:pPr>
        <w:numPr>
          <w:ilvl w:val="0"/>
          <w:numId w:val="0"/>
        </w:numPr>
        <w:tabs>
          <w:tab w:val="left" w:pos="420"/>
        </w:tabs>
        <w:rPr>
          <w:rFonts w:hint="default"/>
          <w:lang w:val="en-GB"/>
        </w:rPr>
      </w:pPr>
    </w:p>
    <w:p w14:paraId="750E3AF4">
      <w:pPr>
        <w:pStyle w:val="2"/>
        <w:pageBreakBefore/>
        <w:jc w:val="both"/>
      </w:pPr>
      <w:r>
        <w:t>3. Consideration of Ethical, Legal, Professional, and Social Issues</w:t>
      </w:r>
    </w:p>
    <w:p w14:paraId="26D8AB39">
      <w:pPr>
        <w:pStyle w:val="3"/>
        <w:jc w:val="both"/>
      </w:pPr>
      <w:r>
        <w:t>3.1 Ethics Approval Assessment</w:t>
      </w:r>
    </w:p>
    <w:p w14:paraId="3FC72E3E">
      <w:pPr>
        <w:keepNext w:val="0"/>
        <w:keepLines w:val="0"/>
        <w:widowControl/>
        <w:suppressLineNumbers w:val="0"/>
        <w:jc w:val="both"/>
        <w:rPr>
          <w:rFonts w:hint="default" w:ascii="Times New Roman" w:hAnsi="Times New Roman" w:eastAsia="Times New Roman"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 xml:space="preserve">Ethics approval is not required for this project because the research does not involve human participants, does not collect personal data from users, and relies entirely on publicly available datasets and URLs that are already published on the internet.Because the project focuses on developing technical systems and evaluating them using </w:t>
      </w:r>
      <w:r>
        <w:rPr>
          <w:rFonts w:hint="default" w:ascii="Times New Roman" w:hAnsi="Times New Roman" w:eastAsia="Times New Roman" w:cs="Times New Roman"/>
          <w:b w:val="0"/>
          <w:bCs w:val="0"/>
          <w:sz w:val="24"/>
          <w:szCs w:val="24"/>
          <w:lang w:val="en-GB" w:eastAsia="zh-CN"/>
        </w:rPr>
        <w:t>preexisting</w:t>
      </w:r>
      <w:r>
        <w:rPr>
          <w:rFonts w:hint="default" w:ascii="Times New Roman" w:hAnsi="Times New Roman" w:eastAsia="Times New Roman" w:cs="Times New Roman"/>
          <w:b w:val="0"/>
          <w:bCs w:val="0"/>
          <w:sz w:val="24"/>
          <w:szCs w:val="24"/>
          <w:lang w:val="en-US" w:eastAsia="zh-CN"/>
        </w:rPr>
        <w:t xml:space="preserve"> datasets, it is not considered research that needs ethical assessment. </w:t>
      </w:r>
      <w:r>
        <w:rPr>
          <w:rFonts w:hint="default" w:ascii="Times New Roman" w:hAnsi="Times New Roman" w:eastAsia="Times New Roman" w:cs="Times New Roman"/>
          <w:b w:val="0"/>
          <w:bCs w:val="0"/>
          <w:sz w:val="24"/>
          <w:szCs w:val="24"/>
          <w:lang w:val="en-US" w:eastAsia="zh-CN"/>
        </w:rPr>
        <w:br w:type="textWrapping"/>
      </w:r>
      <w:r>
        <w:rPr>
          <w:rFonts w:hint="default" w:ascii="Times New Roman" w:hAnsi="Times New Roman" w:eastAsia="Times New Roman" w:cs="Times New Roman"/>
          <w:b w:val="0"/>
          <w:bCs w:val="0"/>
          <w:sz w:val="24"/>
          <w:szCs w:val="24"/>
          <w:lang w:val="en-US" w:eastAsia="zh-CN"/>
        </w:rPr>
        <w:t>All of the data sources used in this project are available to the public: Kaggle's phishing detection datasets are freely available for academic usage and research, with explicit licensing terms. No private communications, user behaviour data, or sensitive information are gathered or examined. When the browser extension is used, it will function locally without sending user information to other servers, thus resolving privacy-related ethical issues.</w:t>
      </w:r>
    </w:p>
    <w:p w14:paraId="516329DD">
      <w:pPr>
        <w:keepNext w:val="0"/>
        <w:keepLines w:val="0"/>
        <w:widowControl/>
        <w:suppressLineNumbers w:val="0"/>
        <w:jc w:val="both"/>
        <w:rPr>
          <w:rFonts w:hint="default" w:ascii="Times New Roman" w:hAnsi="Times New Roman" w:eastAsia="Times New Roman"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 xml:space="preserve">Although ethics approval is not necessary, it is crucial to </w:t>
      </w:r>
      <w:r>
        <w:rPr>
          <w:rFonts w:hint="default" w:ascii="Times New Roman" w:hAnsi="Times New Roman" w:eastAsia="Times New Roman" w:cs="Times New Roman"/>
          <w:b w:val="0"/>
          <w:bCs w:val="0"/>
          <w:sz w:val="24"/>
          <w:szCs w:val="24"/>
          <w:lang w:val="en-GB" w:eastAsia="zh-CN"/>
        </w:rPr>
        <w:t>recognize</w:t>
      </w:r>
      <w:r>
        <w:rPr>
          <w:rFonts w:hint="default" w:ascii="Times New Roman" w:hAnsi="Times New Roman" w:eastAsia="Times New Roman" w:cs="Times New Roman"/>
          <w:b w:val="0"/>
          <w:bCs w:val="0"/>
          <w:sz w:val="24"/>
          <w:szCs w:val="24"/>
          <w:lang w:val="en-US" w:eastAsia="zh-CN"/>
        </w:rPr>
        <w:t xml:space="preserve"> that the project must nonetheless adhere to ethical standards. This involves making certain that no public URLs inspected during testing entail gaining </w:t>
      </w:r>
      <w:r>
        <w:rPr>
          <w:rFonts w:hint="default" w:ascii="Times New Roman" w:hAnsi="Times New Roman" w:eastAsia="Times New Roman" w:cs="Times New Roman"/>
          <w:b w:val="0"/>
          <w:bCs w:val="0"/>
          <w:sz w:val="24"/>
          <w:szCs w:val="24"/>
          <w:lang w:val="en-GB" w:eastAsia="zh-CN"/>
        </w:rPr>
        <w:t>unauthorized</w:t>
      </w:r>
      <w:r>
        <w:rPr>
          <w:rFonts w:hint="default" w:ascii="Times New Roman" w:hAnsi="Times New Roman" w:eastAsia="Times New Roman" w:cs="Times New Roman"/>
          <w:b w:val="0"/>
          <w:bCs w:val="0"/>
          <w:sz w:val="24"/>
          <w:szCs w:val="24"/>
          <w:lang w:val="en-US" w:eastAsia="zh-CN"/>
        </w:rPr>
        <w:t xml:space="preserve"> access to systems or trying to take advantage of security flaws. The nature of the research is entirely defensive; rather than performing offensive security testing, it aims to shield people from phishing assaults.</w:t>
      </w:r>
    </w:p>
    <w:p w14:paraId="563428B6">
      <w:pPr>
        <w:pStyle w:val="3"/>
        <w:jc w:val="both"/>
      </w:pPr>
      <w:r>
        <w:t>3.2 Data Protection and Privacy Considerations</w:t>
      </w:r>
    </w:p>
    <w:p w14:paraId="52CB130F">
      <w:pPr>
        <w:keepNext w:val="0"/>
        <w:keepLines w:val="0"/>
        <w:widowControl/>
        <w:suppressLineNumbers w:val="0"/>
        <w:jc w:val="both"/>
        <w:rPr>
          <w:rFonts w:hint="default" w:ascii="Times New Roman" w:hAnsi="Times New Roman" w:eastAsia="Times New Roman"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Future development of this project must take compliance with data protection laws like the GDPR into account, even though it does not currently process personal data. Once installed, the browser extension will examine user-visited URLs, which may contain sensitive data embedded in URL parameters (such as session tokens or user IDs).</w:t>
      </w:r>
    </w:p>
    <w:p w14:paraId="1CB1578A">
      <w:pPr>
        <w:keepNext w:val="0"/>
        <w:keepLines w:val="0"/>
        <w:widowControl/>
        <w:suppressLineNumbers w:val="0"/>
        <w:jc w:val="both"/>
        <w:rPr>
          <w:rFonts w:hint="default" w:ascii="Times New Roman" w:hAnsi="Times New Roman" w:eastAsia="Times New Roman"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To address this concern, the system design incorporates privacy-by-design principles:</w:t>
      </w:r>
      <w:r>
        <w:rPr>
          <w:rFonts w:hint="default" w:ascii="Times New Roman" w:hAnsi="Times New Roman" w:eastAsia="Times New Roman" w:cs="Times New Roman"/>
          <w:b w:val="0"/>
          <w:bCs w:val="0"/>
          <w:sz w:val="24"/>
          <w:szCs w:val="24"/>
          <w:lang w:val="en-GB" w:eastAsia="zh-CN"/>
        </w:rPr>
        <w:t xml:space="preserve"> </w:t>
      </w:r>
      <w:r>
        <w:rPr>
          <w:rFonts w:hint="default" w:ascii="Times New Roman" w:hAnsi="Times New Roman" w:eastAsia="Times New Roman" w:cs="Times New Roman"/>
          <w:b w:val="0"/>
          <w:bCs w:val="0"/>
          <w:sz w:val="24"/>
          <w:szCs w:val="24"/>
          <w:lang w:val="en-US" w:eastAsia="zh-CN"/>
        </w:rPr>
        <w:t xml:space="preserve">No URLs will be sent to external servers; all URL analysis will take place locally in the user's browser. This method guarantees that a user's browser history is kept confidential and is never shared with outside parties. If the system were to incorporate telemetry in further iterations, only aggregated, </w:t>
      </w:r>
      <w:r>
        <w:rPr>
          <w:rFonts w:hint="default" w:ascii="Times New Roman" w:hAnsi="Times New Roman" w:eastAsia="Times New Roman" w:cs="Times New Roman"/>
          <w:b w:val="0"/>
          <w:bCs w:val="0"/>
          <w:sz w:val="24"/>
          <w:szCs w:val="24"/>
          <w:lang w:val="en-GB" w:eastAsia="zh-CN"/>
        </w:rPr>
        <w:t>anonymize</w:t>
      </w:r>
      <w:r>
        <w:rPr>
          <w:rFonts w:hint="default" w:ascii="Times New Roman" w:hAnsi="Times New Roman" w:eastAsia="Times New Roman" w:cs="Times New Roman"/>
          <w:b w:val="0"/>
          <w:bCs w:val="0"/>
          <w:sz w:val="24"/>
          <w:szCs w:val="24"/>
          <w:lang w:val="en-US" w:eastAsia="zh-CN"/>
        </w:rPr>
        <w:t xml:space="preserve"> statistics (like detection accuracy metrics) would be gathered, and this would necessitate explicit user agreement.</w:t>
      </w:r>
    </w:p>
    <w:p w14:paraId="1E1F98F3">
      <w:pPr>
        <w:keepNext w:val="0"/>
        <w:keepLines w:val="0"/>
        <w:widowControl/>
        <w:suppressLineNumbers w:val="0"/>
        <w:jc w:val="both"/>
        <w:rPr>
          <w:rFonts w:hint="default" w:ascii="Times New Roman" w:hAnsi="Times New Roman" w:eastAsia="Times New Roman"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 xml:space="preserve">The project's scope would be expanded to incorporate cloud-based analysis for better detection (using more computationally complex models), which would raise serious privacy concerns. End-to-end encryption for transferred URLs, user consent, transparency regarding data usage, and adherence to GDPR's data </w:t>
      </w:r>
      <w:r>
        <w:rPr>
          <w:rFonts w:hint="default" w:ascii="Times New Roman" w:hAnsi="Times New Roman" w:eastAsia="Times New Roman" w:cs="Times New Roman"/>
          <w:b w:val="0"/>
          <w:bCs w:val="0"/>
          <w:sz w:val="24"/>
          <w:szCs w:val="24"/>
          <w:lang w:val="en-GB" w:eastAsia="zh-CN"/>
        </w:rPr>
        <w:t>minimization</w:t>
      </w:r>
      <w:r>
        <w:rPr>
          <w:rFonts w:hint="default" w:ascii="Times New Roman" w:hAnsi="Times New Roman" w:eastAsia="Times New Roman" w:cs="Times New Roman"/>
          <w:b w:val="0"/>
          <w:bCs w:val="0"/>
          <w:sz w:val="24"/>
          <w:szCs w:val="24"/>
          <w:lang w:val="en-US" w:eastAsia="zh-CN"/>
        </w:rPr>
        <w:t xml:space="preserve"> and purpose limitation rules would all be necessary for such growth. Although these factors are outside the current project focus, they are crucial ethical precautions for practical implementation.</w:t>
      </w:r>
    </w:p>
    <w:p w14:paraId="3E8C6360">
      <w:pPr>
        <w:pStyle w:val="3"/>
        <w:jc w:val="both"/>
      </w:pPr>
      <w:r>
        <w:t>3.3 Intellectual Property and Legal Compliance</w:t>
      </w:r>
    </w:p>
    <w:p w14:paraId="2771E0DB">
      <w:pPr>
        <w:keepNext w:val="0"/>
        <w:keepLines w:val="0"/>
        <w:widowControl/>
        <w:suppressLineNumbers w:val="0"/>
        <w:jc w:val="both"/>
        <w:rPr>
          <w:rFonts w:hint="default" w:ascii="Times New Roman" w:hAnsi="Times New Roman" w:eastAsia="Times New Roman"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 xml:space="preserve">All software components used in this project are either open-source with permissive </w:t>
      </w:r>
      <w:r>
        <w:rPr>
          <w:rFonts w:hint="default" w:ascii="Times New Roman" w:hAnsi="Times New Roman" w:eastAsia="Times New Roman" w:cs="Times New Roman"/>
          <w:b w:val="0"/>
          <w:bCs w:val="0"/>
          <w:sz w:val="24"/>
          <w:szCs w:val="24"/>
          <w:lang w:val="en-GB" w:eastAsia="zh-CN"/>
        </w:rPr>
        <w:t>licenses</w:t>
      </w:r>
      <w:r>
        <w:rPr>
          <w:rFonts w:hint="default" w:ascii="Times New Roman" w:hAnsi="Times New Roman" w:eastAsia="Times New Roman" w:cs="Times New Roman"/>
          <w:b w:val="0"/>
          <w:bCs w:val="0"/>
          <w:sz w:val="24"/>
          <w:szCs w:val="24"/>
          <w:lang w:val="en-US" w:eastAsia="zh-CN"/>
        </w:rPr>
        <w:t xml:space="preserve"> (MIT, BSD, Apache 2.0) or developed originally for this research.Python libraries that allow for academic and research use, such scikit-learn, pandas, and BeautifulSoup4, are </w:t>
      </w:r>
      <w:r>
        <w:rPr>
          <w:rFonts w:hint="default" w:ascii="Times New Roman" w:hAnsi="Times New Roman" w:eastAsia="Times New Roman" w:cs="Times New Roman"/>
          <w:b w:val="0"/>
          <w:bCs w:val="0"/>
          <w:sz w:val="24"/>
          <w:szCs w:val="24"/>
          <w:lang w:val="en-GB" w:eastAsia="zh-CN"/>
        </w:rPr>
        <w:t>utilized</w:t>
      </w:r>
      <w:r>
        <w:rPr>
          <w:rFonts w:hint="default" w:ascii="Times New Roman" w:hAnsi="Times New Roman" w:eastAsia="Times New Roman" w:cs="Times New Roman"/>
          <w:b w:val="0"/>
          <w:bCs w:val="0"/>
          <w:sz w:val="24"/>
          <w:szCs w:val="24"/>
          <w:lang w:val="en-US" w:eastAsia="zh-CN"/>
        </w:rPr>
        <w:t xml:space="preserve"> in compliance with their respective licenses. In order to benefit the academic community and enable others to expand on this work, the project will be made available under a suitable open-source license.</w:t>
      </w:r>
    </w:p>
    <w:p w14:paraId="0DC13C2B">
      <w:pPr>
        <w:keepNext w:val="0"/>
        <w:keepLines w:val="0"/>
        <w:widowControl/>
        <w:suppressLineNumbers w:val="0"/>
        <w:jc w:val="both"/>
        <w:rPr>
          <w:rFonts w:hint="default" w:ascii="Times New Roman" w:hAnsi="Times New Roman" w:eastAsia="Times New Roman"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Since the research simply entails the passive observation of publicly available web information, accessing publicly available URLs for analysis does not, from a legal standpoint, constitute illegal access under the Computer Misuse Act 1990 (UK) or comparable laws. The system doesn't try to go around authentication, take advantage of security flaws, or gain access to systems that are secured. URLs that are publicly available without authentication will be used for all testing.</w:t>
      </w:r>
    </w:p>
    <w:p w14:paraId="5D2B264A">
      <w:pPr>
        <w:keepNext w:val="0"/>
        <w:keepLines w:val="0"/>
        <w:widowControl/>
        <w:suppressLineNumbers w:val="0"/>
        <w:jc w:val="both"/>
        <w:rPr>
          <w:rFonts w:hint="default" w:ascii="Times New Roman" w:hAnsi="Times New Roman" w:eastAsia="Times New Roman"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If the project were to evolve into a commercial product, additional legal considerations would emerge.These would include making sure that browser extension store policies (Chrome Web Store, Firefox Add-ons) are followed, acquiring the proper licenses for any third-party APIs or services used (like URL reputation services), and possibly resolving liability issues in the event that the system misses a phishing site or produces false positives that block access to trustworthy websites. To control user expectations and possible responsibility, explicit disclaimers regarding the system's limitations would be required.</w:t>
      </w:r>
    </w:p>
    <w:p w14:paraId="65928C7F">
      <w:pPr>
        <w:pStyle w:val="3"/>
        <w:jc w:val="both"/>
      </w:pPr>
      <w:r>
        <w:t>3.4 Professional Standards and Responsible Development</w:t>
      </w:r>
    </w:p>
    <w:p w14:paraId="408AB61C">
      <w:pPr>
        <w:keepNext w:val="0"/>
        <w:keepLines w:val="0"/>
        <w:widowControl/>
        <w:suppressLineNumbers w:val="0"/>
        <w:jc w:val="both"/>
        <w:rPr>
          <w:rFonts w:hint="default" w:ascii="Times New Roman" w:hAnsi="Times New Roman" w:eastAsia="Times New Roman" w:cs="Times New Roman"/>
          <w:b w:val="0"/>
          <w:bCs w:val="0"/>
          <w:sz w:val="24"/>
          <w:szCs w:val="24"/>
          <w:lang w:val="en-US" w:eastAsia="zh-CN"/>
        </w:rPr>
      </w:pPr>
      <w:r>
        <w:rPr>
          <w:rFonts w:hint="default" w:ascii="Times New Roman" w:hAnsi="Times New Roman" w:eastAsia="Times New Roman" w:cs="Times New Roman"/>
          <w:b w:val="0"/>
          <w:bCs w:val="0"/>
          <w:sz w:val="24"/>
          <w:szCs w:val="24"/>
          <w:lang w:val="en-GB" w:eastAsia="zh-CN"/>
        </w:rPr>
        <w:t>This project adheres to professional standards for software engineering and cybersecurity research.</w:t>
      </w:r>
      <w:r>
        <w:rPr>
          <w:rFonts w:hint="default" w:ascii="Times New Roman" w:hAnsi="Times New Roman" w:eastAsia="Times New Roman" w:cs="Times New Roman"/>
          <w:b w:val="0"/>
          <w:bCs w:val="0"/>
          <w:sz w:val="24"/>
          <w:szCs w:val="24"/>
          <w:lang w:val="en-US" w:eastAsia="zh-CN"/>
        </w:rPr>
        <w:t>Code development adheres to best practices, which include peer review via supervisor input, unit testing (to be introduced), code documentation, and version control. To guarantee accurate performance claims, the machine learning models will be thoroughly assessed using the proper metrics and cross-validation.</w:t>
      </w:r>
    </w:p>
    <w:p w14:paraId="16917A7A">
      <w:pPr>
        <w:keepNext w:val="0"/>
        <w:keepLines w:val="0"/>
        <w:widowControl/>
        <w:suppressLineNumbers w:val="0"/>
        <w:jc w:val="both"/>
        <w:rPr>
          <w:rFonts w:hint="default" w:ascii="Times New Roman" w:hAnsi="Times New Roman" w:eastAsia="Times New Roman"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The limitations of any detection technology must be acknowledged in order for cybersecurity to advance responsibly. No phishing detection technique is 100% accurate; normal websites that are mistakenly marked as false positives and phishing sites that avoid detection are known as false negatives. These limits will be openly disclosed by the project in the final assessment, giving consumers reasonable expectations regarding the system's capabilities.</w:t>
      </w:r>
    </w:p>
    <w:p w14:paraId="6F57A665">
      <w:pPr>
        <w:keepNext w:val="0"/>
        <w:keepLines w:val="0"/>
        <w:widowControl/>
        <w:suppressLineNumbers w:val="0"/>
        <w:jc w:val="both"/>
        <w:rPr>
          <w:rFonts w:hint="default" w:ascii="Times New Roman" w:hAnsi="Times New Roman" w:eastAsia="Times New Roman"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If the browser extension were made available to the public, professional responsibility would necessitate regular maintenance to update detection models as phishing techniques change, quick fixes for bugs or security flaws in the extension itself, and clear documentation to explain how the system functions and what users should do when a phishing warning appears. These professional responsibilities go beyond the time frame of the academic project and are crucial factors to take into account for any upcoming deployment.</w:t>
      </w:r>
    </w:p>
    <w:p w14:paraId="333E8EA1">
      <w:pPr>
        <w:pStyle w:val="3"/>
        <w:jc w:val="both"/>
      </w:pPr>
      <w:r>
        <w:t>3.5 Social Impact and Accessibility</w:t>
      </w:r>
    </w:p>
    <w:p w14:paraId="7D69A149">
      <w:pPr>
        <w:keepNext w:val="0"/>
        <w:keepLines w:val="0"/>
        <w:widowControl/>
        <w:suppressLineNumbers w:val="0"/>
        <w:jc w:val="both"/>
        <w:rPr>
          <w:rFonts w:hint="default" w:ascii="Times New Roman" w:hAnsi="Times New Roman" w:eastAsia="Times New Roman"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 xml:space="preserve">The social impact of this project is primarily positive: providing free, accessible phishing protection to internet users, particularly those who may be vulnerable to social engineering attacks (elderly users, individuals with limited technical expertise, users in regions with high cybercrime rates).The initiative helps </w:t>
      </w:r>
      <w:r>
        <w:rPr>
          <w:rFonts w:hint="default" w:ascii="Times New Roman" w:hAnsi="Times New Roman" w:eastAsia="Times New Roman" w:cs="Times New Roman"/>
          <w:b w:val="0"/>
          <w:bCs w:val="0"/>
          <w:sz w:val="24"/>
          <w:szCs w:val="24"/>
          <w:lang w:val="en-GB" w:eastAsia="zh-CN"/>
        </w:rPr>
        <w:t>democratic</w:t>
      </w:r>
      <w:r>
        <w:rPr>
          <w:rFonts w:hint="default" w:ascii="Times New Roman" w:hAnsi="Times New Roman" w:eastAsia="Times New Roman" w:cs="Times New Roman"/>
          <w:b w:val="0"/>
          <w:bCs w:val="0"/>
          <w:sz w:val="24"/>
          <w:szCs w:val="24"/>
          <w:lang w:val="en-US" w:eastAsia="zh-CN"/>
        </w:rPr>
        <w:t xml:space="preserve"> cybersecurity technologies by creating an open-source solution that makes protection accessible to people who cannot afford commercial security solutions.</w:t>
      </w:r>
      <w:r>
        <w:rPr>
          <w:rFonts w:hint="default" w:ascii="Times New Roman" w:hAnsi="Times New Roman" w:eastAsia="Times New Roman" w:cs="Times New Roman"/>
          <w:b w:val="0"/>
          <w:bCs w:val="0"/>
          <w:sz w:val="24"/>
          <w:szCs w:val="24"/>
          <w:lang w:val="en-US" w:eastAsia="zh-CN"/>
        </w:rPr>
        <w:br w:type="textWrapping"/>
      </w:r>
      <w:r>
        <w:rPr>
          <w:rFonts w:hint="default" w:ascii="Times New Roman" w:hAnsi="Times New Roman" w:eastAsia="Times New Roman" w:cs="Times New Roman"/>
          <w:b w:val="0"/>
          <w:bCs w:val="0"/>
          <w:sz w:val="24"/>
          <w:szCs w:val="24"/>
          <w:lang w:val="en-US" w:eastAsia="zh-CN"/>
        </w:rPr>
        <w:t>Potentially detrimental societal effects must be taken into account, though. An excessive dependence on automatic detection systems may give users a false sense of security and make them less watchful of dubious websites. The browser extension should be used in conjunction with, rather than in place of, user education regarding online risks.</w:t>
      </w:r>
    </w:p>
    <w:p w14:paraId="4EA69057">
      <w:pPr>
        <w:keepNext w:val="0"/>
        <w:keepLines w:val="0"/>
        <w:widowControl/>
        <w:suppressLineNumbers w:val="0"/>
        <w:jc w:val="both"/>
        <w:rPr>
          <w:rFonts w:hint="default" w:ascii="Times New Roman" w:hAnsi="Times New Roman" w:eastAsia="Times New Roman"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 xml:space="preserve">Accessibility considerations are important for ensuring the browser extension serves all users effectively.Warning messages must be free of jargon and easy for non-technical people to understand. Rather than depending only on red/green colour coding, visual indications should be created with colour-blind users in mind. To ensure that customers with outdated hardware or slower internet connections are not negatively impacted, the extension should be both lightweight and </w:t>
      </w:r>
      <w:r>
        <w:rPr>
          <w:rFonts w:hint="default" w:ascii="Times New Roman" w:hAnsi="Times New Roman" w:eastAsia="Times New Roman" w:cs="Times New Roman"/>
          <w:b w:val="0"/>
          <w:bCs w:val="0"/>
          <w:sz w:val="24"/>
          <w:szCs w:val="24"/>
          <w:lang w:val="en-GB" w:eastAsia="zh-CN"/>
        </w:rPr>
        <w:t>performant</w:t>
      </w:r>
      <w:r>
        <w:rPr>
          <w:rFonts w:hint="default" w:ascii="Times New Roman" w:hAnsi="Times New Roman" w:eastAsia="Times New Roman" w:cs="Times New Roman"/>
          <w:b w:val="0"/>
          <w:bCs w:val="0"/>
          <w:sz w:val="24"/>
          <w:szCs w:val="24"/>
          <w:lang w:val="en-US" w:eastAsia="zh-CN"/>
        </w:rPr>
        <w:t>.</w:t>
      </w:r>
      <w:r>
        <w:rPr>
          <w:rFonts w:hint="default" w:ascii="Times New Roman" w:hAnsi="Times New Roman" w:eastAsia="Times New Roman" w:cs="Times New Roman"/>
          <w:b w:val="0"/>
          <w:bCs w:val="0"/>
          <w:sz w:val="24"/>
          <w:szCs w:val="24"/>
          <w:lang w:val="en-US" w:eastAsia="zh-CN"/>
        </w:rPr>
        <w:br w:type="textWrapping"/>
      </w:r>
      <w:r>
        <w:rPr>
          <w:rFonts w:hint="default" w:ascii="Times New Roman" w:hAnsi="Times New Roman" w:eastAsia="Times New Roman" w:cs="Times New Roman"/>
          <w:b w:val="0"/>
          <w:bCs w:val="0"/>
          <w:sz w:val="24"/>
          <w:szCs w:val="24"/>
          <w:lang w:val="en-US" w:eastAsia="zh-CN"/>
        </w:rPr>
        <w:t xml:space="preserve">The project's language </w:t>
      </w:r>
      <w:r>
        <w:rPr>
          <w:rFonts w:hint="default" w:ascii="Times New Roman" w:hAnsi="Times New Roman" w:eastAsia="Times New Roman" w:cs="Times New Roman"/>
          <w:b w:val="0"/>
          <w:bCs w:val="0"/>
          <w:sz w:val="24"/>
          <w:szCs w:val="24"/>
          <w:lang w:val="en-GB" w:eastAsia="zh-CN"/>
        </w:rPr>
        <w:t>localization</w:t>
      </w:r>
      <w:r>
        <w:rPr>
          <w:rFonts w:hint="default" w:ascii="Times New Roman" w:hAnsi="Times New Roman" w:eastAsia="Times New Roman" w:cs="Times New Roman"/>
          <w:b w:val="0"/>
          <w:bCs w:val="0"/>
          <w:sz w:val="24"/>
          <w:szCs w:val="24"/>
          <w:lang w:val="en-US" w:eastAsia="zh-CN"/>
        </w:rPr>
        <w:t xml:space="preserve"> would become crucial to service users who do not understand English if it were to expand internationally. Moreover, the detection models would have to take into consideration regional differences in the features of genuine websites in order to prevent cultural bias, which could result in increased false positive rates for websites from particular languages or areas.</w:t>
      </w:r>
    </w:p>
    <w:p w14:paraId="70F00D00">
      <w:pPr>
        <w:keepNext w:val="0"/>
        <w:keepLines w:val="0"/>
        <w:widowControl/>
        <w:suppressLineNumbers w:val="0"/>
        <w:jc w:val="both"/>
        <w:rPr>
          <w:rFonts w:hint="default" w:ascii="Times New Roman" w:hAnsi="Times New Roman" w:eastAsia="Times New Roman"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Reflecting on these ethical, legal, professional, and social aspects within the current project scope as well as possible future developments shows that this research is conscious of the wider obligations that come with the creation of cybersecurity technologies. These factors will influence the technical design choices as well as the final suggestions on the proper application and implementation of the phishing detection system.</w:t>
      </w:r>
    </w:p>
    <w:p w14:paraId="4BFBCCEB">
      <w:pPr>
        <w:jc w:val="both"/>
        <w:rPr>
          <w:rFonts w:hint="default" w:ascii="Times New Roman" w:hAnsi="Times New Roman" w:eastAsia="Times New Roman" w:cs="Times New Roman"/>
          <w:b w:val="0"/>
          <w:bCs w:val="0"/>
          <w:sz w:val="24"/>
          <w:szCs w:val="24"/>
          <w:lang w:val="en-GB" w:eastAsia="zh-CN"/>
        </w:rPr>
      </w:pPr>
    </w:p>
    <w:p w14:paraId="12BE4BB8">
      <w:pPr>
        <w:pStyle w:val="2"/>
        <w:pageBreakBefore/>
        <w:jc w:val="both"/>
      </w:pPr>
      <w:r>
        <w:t>References</w:t>
      </w:r>
    </w:p>
    <w:p w14:paraId="785618F0">
      <w:pPr>
        <w:spacing w:after="240"/>
        <w:jc w:val="both"/>
      </w:pPr>
      <w:r>
        <w:t xml:space="preserve">Mohammad, R.M., Thabtah, F. and McCluskey, L. (2015) 'Phishing websites detection based on machine learning: A review', </w:t>
      </w:r>
      <w:r>
        <w:rPr>
          <w:i/>
          <w:iCs/>
        </w:rPr>
        <w:t>International Journal of Computer Applications</w:t>
      </w:r>
      <w:r>
        <w:t>, 181(5), pp. 27-43.</w:t>
      </w:r>
    </w:p>
    <w:p w14:paraId="7DABC912">
      <w:pPr>
        <w:spacing w:after="240"/>
        <w:jc w:val="both"/>
      </w:pPr>
      <w:r>
        <w:t xml:space="preserve">Rao, R.S. and Pais, A.R. (2019) 'Detection of phishing websites using an efficient feature-based machine learning framework', </w:t>
      </w:r>
      <w:r>
        <w:rPr>
          <w:i/>
          <w:iCs/>
        </w:rPr>
        <w:t>Neural Computing and Applications</w:t>
      </w:r>
      <w:r>
        <w:t>, 31(8), pp. 3851-3873.</w:t>
      </w:r>
    </w:p>
    <w:p w14:paraId="4DBD4C4C">
      <w:pPr>
        <w:spacing w:after="240"/>
        <w:jc w:val="both"/>
      </w:pPr>
      <w:r>
        <w:t xml:space="preserve">Sahingoz, O.K., Buber, E., Demir, O. and Diri, B. (2019) 'Machine learning based phishing detection from URLs', </w:t>
      </w:r>
      <w:r>
        <w:rPr>
          <w:i/>
          <w:iCs/>
        </w:rPr>
        <w:t>Expert Systems with Applications</w:t>
      </w:r>
      <w:r>
        <w:t>, 117, pp. 345-357.</w:t>
      </w:r>
    </w:p>
    <w:p w14:paraId="44523B96">
      <w:pPr>
        <w:spacing w:after="240"/>
        <w:jc w:val="both"/>
      </w:pPr>
      <w:r>
        <w:t xml:space="preserve">Tiwari, S. (2021) </w:t>
      </w:r>
      <w:r>
        <w:rPr>
          <w:i/>
          <w:iCs/>
        </w:rPr>
        <w:t>Web Page Phishing Detection Dataset</w:t>
      </w:r>
      <w:r>
        <w:t>. Kaggle. Available at: https://www.kaggle.com/datasets/shashwatwork/web-page-phishing-detection-dataset (Accessed: 10 February 2026).</w:t>
      </w:r>
    </w:p>
    <w:p w14:paraId="42F1DF57">
      <w:pPr>
        <w:numPr>
          <w:ilvl w:val="0"/>
          <w:numId w:val="0"/>
        </w:numPr>
        <w:tabs>
          <w:tab w:val="left" w:pos="420"/>
        </w:tabs>
        <w:jc w:val="both"/>
        <w:rPr>
          <w:rFonts w:hint="default"/>
          <w:lang w:val="en-GB"/>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abstractNum w:abstractNumId="1">
    <w:nsid w:val="0FA71B4A"/>
    <w:multiLevelType w:val="singleLevel"/>
    <w:tmpl w:val="0FA71B4A"/>
    <w:lvl w:ilvl="0" w:tentative="0">
      <w:start w:val="1"/>
      <w:numFmt w:val="bullet"/>
      <w:lvlText w:val=""/>
      <w:lvlJc w:val="left"/>
      <w:pPr>
        <w:tabs>
          <w:tab w:val="left" w:pos="840"/>
        </w:tabs>
        <w:ind w:left="840" w:leftChars="0" w:hanging="420" w:firstLineChars="0"/>
      </w:pPr>
      <w:rPr>
        <w:rFonts w:hint="default" w:ascii="Wingdings" w:hAnsi="Wingdings"/>
      </w:rPr>
    </w:lvl>
  </w:abstractNum>
  <w:num w:numId="1">
    <w:abstractNumId w:val="1"/>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31B6CFF"/>
    <w:rsid w:val="03410B0A"/>
    <w:rsid w:val="06AE4B88"/>
    <w:rsid w:val="08BC070E"/>
    <w:rsid w:val="0F6B513B"/>
    <w:rsid w:val="0FBD3A85"/>
    <w:rsid w:val="13D45363"/>
    <w:rsid w:val="140808EE"/>
    <w:rsid w:val="19AE4832"/>
    <w:rsid w:val="1D251260"/>
    <w:rsid w:val="1DB518AA"/>
    <w:rsid w:val="1EA01EBF"/>
    <w:rsid w:val="1FEC2E6F"/>
    <w:rsid w:val="21B31ED2"/>
    <w:rsid w:val="25BE76A0"/>
    <w:rsid w:val="281269A0"/>
    <w:rsid w:val="296C4C39"/>
    <w:rsid w:val="2A5807A3"/>
    <w:rsid w:val="2B2A0CD0"/>
    <w:rsid w:val="2C1A42D7"/>
    <w:rsid w:val="33D43924"/>
    <w:rsid w:val="343B4C7F"/>
    <w:rsid w:val="344E20BF"/>
    <w:rsid w:val="393B056C"/>
    <w:rsid w:val="3C28346E"/>
    <w:rsid w:val="43D051C8"/>
    <w:rsid w:val="44E27485"/>
    <w:rsid w:val="4A5E3605"/>
    <w:rsid w:val="5170271A"/>
    <w:rsid w:val="51A64A84"/>
    <w:rsid w:val="52C00F94"/>
    <w:rsid w:val="59C864E2"/>
    <w:rsid w:val="5D62455E"/>
    <w:rsid w:val="5D7C12EC"/>
    <w:rsid w:val="5DA70225"/>
    <w:rsid w:val="5FAC7002"/>
    <w:rsid w:val="619F39B9"/>
    <w:rsid w:val="6537527D"/>
    <w:rsid w:val="6D3124C9"/>
    <w:rsid w:val="6FCF63D2"/>
    <w:rsid w:val="70085B7A"/>
    <w:rsid w:val="731B6CFF"/>
    <w:rsid w:val="73FE4ED9"/>
    <w:rsid w:val="75201373"/>
    <w:rsid w:val="77004E80"/>
    <w:rsid w:val="77EF2BD0"/>
    <w:rsid w:val="7F0E6B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rPr>
  </w:style>
  <w:style w:type="paragraph" w:styleId="2">
    <w:name w:val="heading 1"/>
    <w:next w:val="1"/>
    <w:qFormat/>
    <w:uiPriority w:val="0"/>
    <w:pPr>
      <w:spacing w:before="240" w:after="120"/>
      <w:outlineLvl w:val="0"/>
    </w:pPr>
    <w:rPr>
      <w:rFonts w:ascii="Times New Roman" w:hAnsi="Times New Roman" w:eastAsia="Times New Roman" w:cs="Times New Roman"/>
      <w:b/>
      <w:bCs/>
      <w:sz w:val="28"/>
      <w:szCs w:val="28"/>
    </w:rPr>
  </w:style>
  <w:style w:type="paragraph" w:styleId="3">
    <w:name w:val="heading 2"/>
    <w:next w:val="1"/>
    <w:qFormat/>
    <w:uiPriority w:val="0"/>
    <w:pPr>
      <w:spacing w:before="180" w:after="100"/>
      <w:outlineLvl w:val="1"/>
    </w:pPr>
    <w:rPr>
      <w:rFonts w:ascii="Times New Roman" w:hAnsi="Times New Roman" w:eastAsia="Times New Roman" w:cs="Times New Roman"/>
      <w:b/>
      <w:bCs/>
      <w:sz w:val="26"/>
      <w:szCs w:val="26"/>
    </w:rPr>
  </w:style>
  <w:style w:type="character" w:default="1" w:styleId="4">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paragraph" w:styleId="6">
    <w:name w:val="List Paragraph"/>
    <w:qFormat/>
    <w:uiPriority w:val="0"/>
    <w:rPr>
      <w:rFonts w:ascii="Times New Roman" w:hAnsi="Times New Roman" w:eastAsia="Times New Roman" w:cs="Times New Roman"/>
      <w:sz w:val="24"/>
      <w:szCs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0</TotalTime>
  <ScaleCrop>false</ScaleCrop>
  <LinksUpToDate>false</LinksUpToDate>
  <CharactersWithSpaces>0</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2026-02-12T12:44:00Z</dcterms:created>
  <dc:creator>Pradeep Alvala</dc:creator>
  <cp:lastModifiedBy>Pradeep Alvala</cp:lastModifiedBy>
  <dcterms:modified xsi:type="dcterms:W3CDTF">2026-02-17T12:48:48Z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1033-12.2.0.23197</vt:lpwstr>
  </property>
  <property fmtid="{D5CDD505-2E9C-101B-9397-08002B2CF9AE}" pid="3" name="ICV">
    <vt:lpwstr>FBBC5CD03D694737B01C2EF7DAEFEABA_11</vt:lpwstr>
  </property>
</Properties>
</file>