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CB287">
      <w:pPr>
        <w:rPr>
          <w:rFonts w:hint="default" w:ascii="Times New Roman" w:hAnsi="Times New Roman" w:cs="Times New Roman"/>
          <w:highlight w:val="yellow"/>
          <w:lang w:val="vi-VN"/>
        </w:rPr>
      </w:pPr>
      <w:r>
        <w:rPr>
          <w:rFonts w:hint="default" w:ascii="Times New Roman" w:hAnsi="Times New Roman" w:cs="Times New Roman"/>
          <w:highlight w:val="yellow"/>
          <w:lang w:val="vi-VN"/>
        </w:rPr>
        <w:t>c1</w:t>
      </w:r>
    </w:p>
    <w:p w14:paraId="2EF38B14">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Được Học (Tái Bản 2022)</w:t>
      </w:r>
    </w:p>
    <w:p w14:paraId="1A914F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139"/>
        <w:gridCol w:w="4477"/>
      </w:tblGrid>
      <w:tr w14:paraId="0246C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DACF50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FEC08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8935069922043</w:t>
            </w:r>
          </w:p>
        </w:tc>
      </w:tr>
      <w:tr w14:paraId="46BB5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BA0464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FF3FD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"https://www.fahasa.com/phu-nu?fhs_campaign=ATTRIBUTE_PRODUCT"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Phụ Nữ</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47F11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72CDF6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F800A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Tara Westover</w:t>
            </w:r>
          </w:p>
        </w:tc>
      </w:tr>
      <w:tr w14:paraId="0AE23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9CFEDD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58AD1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Nguyễn Bích Lan</w:t>
            </w:r>
          </w:p>
        </w:tc>
      </w:tr>
      <w:tr w14:paraId="569E7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51B820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9A2F1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NXB Phụ Nữ Việt Nam</w:t>
            </w:r>
          </w:p>
        </w:tc>
      </w:tr>
      <w:tr w14:paraId="76B72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DAD3F8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7B6EC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2022</w:t>
            </w:r>
          </w:p>
        </w:tc>
      </w:tr>
      <w:tr w14:paraId="63C61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1FA32D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52558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105ED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2D256A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67761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619</w:t>
            </w:r>
          </w:p>
        </w:tc>
      </w:tr>
      <w:tr w14:paraId="3B7FD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FA05E9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3CD81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23.5 x 16 x 2.3 cm</w:t>
            </w:r>
          </w:p>
        </w:tc>
      </w:tr>
      <w:tr w14:paraId="465C2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C65ADB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BB1B5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320</w:t>
            </w:r>
          </w:p>
        </w:tc>
      </w:tr>
      <w:tr w14:paraId="5AFD7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D19FAD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D42F4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0CA06331">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33"/>
        <w:gridCol w:w="5583"/>
      </w:tblGrid>
      <w:tr w14:paraId="05F60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125BD1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93CAF00">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"https://www.fahasa.com/sach-trong-nuoc/tam-ly-ky-nang-song/ky-nang-song.html?order=num_orders_month"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Kỹ năng sống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727DFD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bookmarkStart w:id="0" w:name="_GoBack"/>
      <w:bookmarkEnd w:id="0"/>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Được Học</w:t>
      </w:r>
    </w:p>
    <w:p w14:paraId="451410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Bạn đọc sẽ biết ngay từ đầu rằng Tara Westover đang kể một câu chuyện có thực, hơn hết lại là câu chuyện cuộc đời cô, nhưng dù ít hay nhiều chúng ta vẫn cảm thấy sao mà nó “như tiểu thuyết”!</w:t>
      </w:r>
    </w:p>
    <w:p w14:paraId="73A91B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Cô bé Tara sống trên núi, đã vậy còn chưa bao giờ được đi học bởi vì bố của Tara – một người quyết liệt bài bác trường công cũng như bất cứ khía cạnh văn minh nào “phản tự nhiên”, phản lại ý Chúa – muốn như thế. Thậm chí cô bé này không có cả giấy khai sinh, nghĩa là trong hệ thống xã hội cô không tồn tại. Tara tồn tại theo “luật” của bố: cô được định nghĩa qua những công việc nhằm sửa soạn cho ngày Tận thế, những lao động khổ ải ở bãi phế liệu, và trên hết là nề nếp khắc kỷ tuyệt đối thể hiện lòng sùng kính Chúa.</w:t>
      </w:r>
    </w:p>
    <w:p w14:paraId="2C1B79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Cô gái ấy lớn lên hầu như chỉ trong cảm giác vi phạm và tội lỗi – đi học là tội lỗi, rung động với bạn khác giới là tội lỗi, mặc váy và áo thun ôm sát là tay sai của quỷ Sa-tăng. Bố Tara đã nuôi dạy cô (cũng như các anh chị em khác) ở một “thành trì” kiên cố đến mức cô hầu như không thể quen với những lời khen, với tình cảm ân cần, ưu ái. Tara Westover không hề hư cấu chuỗi kịch tính trong đời mình (đọc tự truyện, chúng ta sẽ thấy tác giả luôn lo ngại việc kể sai, kể sót): từ chuỗi vận nạn của chính cô đến những tai nạn lần lượt xảy ra với các thành viên gia đình, mà hầu như tất cả đều bắt nguồn nơi tính cách, lối sống kì dị của ông bố. Song càng lật mở những trang sách thì tim chúng ta càng thắt lại với câu hỏi: Sao kia, chuyện này là</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có thật</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w:t>
      </w:r>
    </w:p>
    <w:p w14:paraId="65309A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Tara Westover đã vượt qua cái có thật ấy, dĩ nhiên chẳng hề theo cách thẳng băng, dễ dàng, để được đi học; và mãi về sau, khi trở thành Tiến sỹ tại Đại học Cambridge lừng danh, cô đã buộc phải chấp nhận tình cảnh đứt lìa mối quan hệ với hầu hết người ruột thịt.</w:t>
      </w:r>
    </w:p>
    <w:p w14:paraId="676995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Được học, được giáo dục là niềm vui, niềm hạnh phúc, với một số người đó còn là cứu rỗi. Như Tara. Dẫu giá phải trả cực kỳ đắt đỏ, dai dẳng, thấu xương. Nhưng cô đã chọn để được tự do, để trở nên tốt đẹp hơn, dù bao đơn độc.</w:t>
      </w:r>
    </w:p>
    <w:p w14:paraId="536F7B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671F6F49">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c2</w:t>
      </w:r>
    </w:p>
    <w:p w14:paraId="3F13B10E">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Tư Duy Ngược</w:t>
      </w:r>
    </w:p>
    <w:p w14:paraId="073C22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1"/>
          <w:szCs w:val="21"/>
        </w:rPr>
      </w:pPr>
      <w:r>
        <w:rPr>
          <w:rFonts w:hint="default" w:ascii="Times New Roman" w:hAnsi="Times New Roman" w:eastAsia="sans-serif" w:cs="Times New Roman"/>
          <w:b/>
          <w:bCs/>
          <w:i w:val="0"/>
          <w:iCs w:val="0"/>
          <w:caps w:val="0"/>
          <w:color w:val="212121"/>
          <w:spacing w:val="0"/>
          <w:sz w:val="21"/>
          <w:szCs w:val="21"/>
          <w:bdr w:val="none" w:color="auto" w:sz="0" w:space="0"/>
          <w:shd w:val="clear" w:fill="FFFFFF"/>
          <w:lang w:val="vi-VN"/>
        </w:rPr>
        <w:t>t</w:t>
      </w:r>
      <w:r>
        <w:rPr>
          <w:rFonts w:hint="default" w:ascii="Times New Roman" w:hAnsi="Times New Roman" w:eastAsia="sans-serif" w:cs="Times New Roman"/>
          <w:b/>
          <w:bCs/>
          <w:i w:val="0"/>
          <w:iCs w:val="0"/>
          <w:caps w:val="0"/>
          <w:color w:val="212121"/>
          <w:spacing w:val="0"/>
          <w:sz w:val="21"/>
          <w:szCs w:val="21"/>
          <w:bdr w:val="none" w:color="auto" w:sz="0" w:space="0"/>
          <w:shd w:val="clear" w:fill="FFFFFF"/>
        </w:rPr>
        <w: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494"/>
        <w:gridCol w:w="5122"/>
      </w:tblGrid>
      <w:tr w14:paraId="6CAC4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12939F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3CAE4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9786043440287</w:t>
            </w:r>
          </w:p>
        </w:tc>
      </w:tr>
      <w:tr w14:paraId="4DE01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2D0A35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354B3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"https://www.fahasa.com/sbooks?fhs_campaign=ATTRIBUTE_PRODUCT"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CÔNG TY CỔ PHẦN SBOOKS</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5F4E7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0B66C5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EC15E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Nguyễn Anh Dũng</w:t>
            </w:r>
          </w:p>
        </w:tc>
      </w:tr>
      <w:tr w14:paraId="0A12E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71082D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DC2B8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Dân Trí</w:t>
            </w:r>
          </w:p>
        </w:tc>
      </w:tr>
      <w:tr w14:paraId="1F294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CFCFC5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23B18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2021</w:t>
            </w:r>
          </w:p>
        </w:tc>
      </w:tr>
      <w:tr w14:paraId="59C8F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740FC0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78307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214</w:t>
            </w:r>
          </w:p>
        </w:tc>
      </w:tr>
      <w:tr w14:paraId="1A82F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8A30A9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DB055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 x 13 x 1.5 cm</w:t>
            </w:r>
          </w:p>
        </w:tc>
      </w:tr>
      <w:tr w14:paraId="5E71D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B524C2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892F4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242</w:t>
            </w:r>
          </w:p>
        </w:tc>
      </w:tr>
      <w:tr w14:paraId="54AC3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0A62EF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49306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5CF2CAB3">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61"/>
        <w:gridCol w:w="5555"/>
      </w:tblGrid>
      <w:tr w14:paraId="38077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center"/>
          </w:tcPr>
          <w:p w14:paraId="17B3D73E">
            <w:pPr>
              <w:keepNext w:val="0"/>
              <w:keepLines w:val="0"/>
              <w:widowControl/>
              <w:suppressLineNumbers w:val="0"/>
              <w:spacing w:before="0" w:beforeAutospacing="0" w:after="0" w:afterAutospacing="0" w:line="19" w:lineRule="atLeast"/>
              <w:ind w:left="0" w:right="0"/>
              <w:jc w:val="left"/>
              <w:textAlignment w:val="center"/>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lang w:val="en-US" w:eastAsia="zh-CN" w:bidi="ar"/>
              </w:rPr>
              <w:t>Sản phẩm hiển thị trong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2CCDF0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80" w:right="0" w:hanging="360"/>
              <w:jc w:val="left"/>
              <w:rPr>
                <w:rFonts w:hint="default" w:ascii="Times New Roman" w:hAnsi="Times New Roman" w:cs="Times New Roman"/>
              </w:rPr>
            </w:pPr>
            <w:r>
              <w:rPr>
                <w:rFonts w:hint="default" w:ascii="Times New Roman" w:hAnsi="Times New Roman" w:cs="Times New Roman"/>
                <w:b w:val="0"/>
                <w:bCs w:val="0"/>
                <w:color w:val="2489F4"/>
                <w:sz w:val="16"/>
                <w:szCs w:val="16"/>
                <w:u w:val="none"/>
                <w:bdr w:val="none" w:color="auto" w:sz="0" w:space="0"/>
              </w:rPr>
              <w:fldChar w:fldCharType="begin"/>
            </w:r>
            <w:r>
              <w:rPr>
                <w:rFonts w:hint="default" w:ascii="Times New Roman" w:hAnsi="Times New Roman" w:cs="Times New Roman"/>
                <w:b w:val="0"/>
                <w:bCs w:val="0"/>
                <w:color w:val="2489F4"/>
                <w:sz w:val="16"/>
                <w:szCs w:val="16"/>
                <w:u w:val="none"/>
                <w:bdr w:val="none" w:color="auto" w:sz="0" w:space="0"/>
              </w:rPr>
              <w:instrText xml:space="preserve"> HYPERLINK "https://www.fahasa.com/do-choi?fhs_campaign=INTERNAL_LINKING" </w:instrText>
            </w:r>
            <w:r>
              <w:rPr>
                <w:rFonts w:hint="default" w:ascii="Times New Roman" w:hAnsi="Times New Roman" w:cs="Times New Roman"/>
                <w:b w:val="0"/>
                <w:bCs w:val="0"/>
                <w:color w:val="2489F4"/>
                <w:sz w:val="16"/>
                <w:szCs w:val="16"/>
                <w:u w:val="none"/>
                <w:bdr w:val="none" w:color="auto" w:sz="0" w:space="0"/>
              </w:rPr>
              <w:fldChar w:fldCharType="separate"/>
            </w:r>
            <w:r>
              <w:rPr>
                <w:rStyle w:val="6"/>
                <w:rFonts w:hint="default" w:ascii="Times New Roman" w:hAnsi="Times New Roman" w:cs="Times New Roman"/>
                <w:b w:val="0"/>
                <w:bCs w:val="0"/>
                <w:color w:val="2489F4"/>
                <w:sz w:val="16"/>
                <w:szCs w:val="16"/>
                <w:u w:val="none"/>
                <w:bdr w:val="none" w:color="auto" w:sz="0" w:space="0"/>
              </w:rPr>
              <w:t>Đồ Chơi Cho Bé - Giá Cực Tốt</w:t>
            </w:r>
            <w:r>
              <w:rPr>
                <w:rFonts w:hint="default" w:ascii="Times New Roman" w:hAnsi="Times New Roman" w:cs="Times New Roman"/>
                <w:b w:val="0"/>
                <w:bCs w:val="0"/>
                <w:color w:val="2489F4"/>
                <w:sz w:val="16"/>
                <w:szCs w:val="16"/>
                <w:u w:val="none"/>
                <w:bdr w:val="none" w:color="auto" w:sz="0" w:space="0"/>
              </w:rPr>
              <w:fldChar w:fldCharType="end"/>
            </w:r>
          </w:p>
          <w:p w14:paraId="1E1D01B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80" w:right="0" w:hanging="360"/>
              <w:jc w:val="left"/>
              <w:rPr>
                <w:rFonts w:hint="default" w:ascii="Times New Roman" w:hAnsi="Times New Roman" w:cs="Times New Roman"/>
              </w:rPr>
            </w:pPr>
            <w:r>
              <w:rPr>
                <w:rFonts w:hint="default" w:ascii="Times New Roman" w:hAnsi="Times New Roman" w:cs="Times New Roman"/>
                <w:b w:val="0"/>
                <w:bCs w:val="0"/>
                <w:color w:val="2489F4"/>
                <w:sz w:val="16"/>
                <w:szCs w:val="16"/>
                <w:u w:val="none"/>
                <w:bdr w:val="none" w:color="auto" w:sz="0" w:space="0"/>
              </w:rPr>
              <w:fldChar w:fldCharType="begin"/>
            </w:r>
            <w:r>
              <w:rPr>
                <w:rFonts w:hint="default" w:ascii="Times New Roman" w:hAnsi="Times New Roman" w:cs="Times New Roman"/>
                <w:b w:val="0"/>
                <w:bCs w:val="0"/>
                <w:color w:val="2489F4"/>
                <w:sz w:val="16"/>
                <w:szCs w:val="16"/>
                <w:u w:val="none"/>
                <w:bdr w:val="none" w:color="auto" w:sz="0" w:space="0"/>
              </w:rPr>
              <w:instrText xml:space="preserve"> HYPERLINK "https://www.fahasa.com/ready-back-to-school?fhs_campaign=INTERNAL_LINKING" </w:instrText>
            </w:r>
            <w:r>
              <w:rPr>
                <w:rFonts w:hint="default" w:ascii="Times New Roman" w:hAnsi="Times New Roman" w:cs="Times New Roman"/>
                <w:b w:val="0"/>
                <w:bCs w:val="0"/>
                <w:color w:val="2489F4"/>
                <w:sz w:val="16"/>
                <w:szCs w:val="16"/>
                <w:u w:val="none"/>
                <w:bdr w:val="none" w:color="auto" w:sz="0" w:space="0"/>
              </w:rPr>
              <w:fldChar w:fldCharType="separate"/>
            </w:r>
            <w:r>
              <w:rPr>
                <w:rStyle w:val="6"/>
                <w:rFonts w:hint="default" w:ascii="Times New Roman" w:hAnsi="Times New Roman" w:cs="Times New Roman"/>
                <w:b w:val="0"/>
                <w:bCs w:val="0"/>
                <w:color w:val="2489F4"/>
                <w:sz w:val="16"/>
                <w:szCs w:val="16"/>
                <w:u w:val="none"/>
                <w:bdr w:val="none" w:color="auto" w:sz="0" w:space="0"/>
              </w:rPr>
              <w:t>BACK TO SCHOOL</w:t>
            </w:r>
            <w:r>
              <w:rPr>
                <w:rFonts w:hint="default" w:ascii="Times New Roman" w:hAnsi="Times New Roman" w:cs="Times New Roman"/>
                <w:b w:val="0"/>
                <w:bCs w:val="0"/>
                <w:color w:val="2489F4"/>
                <w:sz w:val="16"/>
                <w:szCs w:val="16"/>
                <w:u w:val="none"/>
                <w:bdr w:val="none" w:color="auto" w:sz="0" w:space="0"/>
              </w:rPr>
              <w:fldChar w:fldCharType="end"/>
            </w:r>
          </w:p>
        </w:tc>
      </w:tr>
      <w:tr w14:paraId="4431C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2722B5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DB8338F">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"https://www.fahasa.com/sach-trong-nuoc/tam-ly-ky-nang-song/ky-nang-song.html?order=num_orders_month"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Kỹ năng sống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37BEDB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Tư Duy Ngược</w:t>
      </w:r>
    </w:p>
    <w:p w14:paraId="3AE9AF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Chúng ta thực sự có hạnh phúc không? Chúng ta có đang sống cuộc đời mình không? Chúng ta có dám dũng cảm chiến thắng mọi khuôn mẫu, định kiến, đi ngược đám đông để khẳng định bản sắc riêng của mình không?. Có bao giờ bạn tự hỏi như thế, rồi có câu trả lời cho chính mình?</w:t>
      </w:r>
    </w:p>
    <w:p w14:paraId="32CE5F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Tôi biết biết, không phải ai cũng đang sống cuộc đời của mình, không phải ai cũng dám vượt qua mọi lối mòn để sáng tạo và thành công… Dựa trên việc nghiên cứu, tìm hiểu, chắt lọc, tìm kiếm, ghi chép từ các câu chuyện trong đời sống, cũng như trải nghiệm của bản thân, tôi viết cuốn sách này.</w:t>
      </w:r>
    </w:p>
    <w:p w14:paraId="2F99A1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Cuốn sách sẽ giải mã bạn là ai, bạn cần </w:t>
      </w: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Tư duy ngược</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để thành công và hạnh phúc như thế nào và các phương pháp giúp bạn dũng cảm sống cuộc đời mà bạn muốn.</w:t>
      </w:r>
    </w:p>
    <w:p w14:paraId="7564CC62">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c3</w:t>
      </w:r>
    </w:p>
    <w:p w14:paraId="4A9E3452">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Đôi Điều Cần Suy Ngẫm</w:t>
      </w:r>
    </w:p>
    <w:p w14:paraId="6E1D39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451"/>
        <w:gridCol w:w="4165"/>
      </w:tblGrid>
      <w:tr w14:paraId="4598B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9D373E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49A89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8935086856376</w:t>
            </w:r>
          </w:p>
        </w:tc>
      </w:tr>
      <w:tr w14:paraId="187A8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88A8FC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FB26E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"https://www.fahasa.com/first-news?fhs_campaign=ATTRIBUTE_PRODUCT"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FIRST NEWS</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07EEF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A7AE88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F3C13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J Krishnamurti</w:t>
            </w:r>
          </w:p>
        </w:tc>
      </w:tr>
      <w:tr w14:paraId="79BE7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08483A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82116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Dân Trí</w:t>
            </w:r>
          </w:p>
        </w:tc>
      </w:tr>
      <w:tr w14:paraId="18849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63958F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2B102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2022</w:t>
            </w:r>
          </w:p>
        </w:tc>
      </w:tr>
      <w:tr w14:paraId="0C78F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51778E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43C4D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1A737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01E4CF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11E33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400</w:t>
            </w:r>
          </w:p>
        </w:tc>
      </w:tr>
      <w:tr w14:paraId="15E08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DB3DE6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81EA7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14.5 x 1.7 cm</w:t>
            </w:r>
          </w:p>
        </w:tc>
      </w:tr>
      <w:tr w14:paraId="43455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2515F7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DD0F3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368</w:t>
            </w:r>
          </w:p>
        </w:tc>
      </w:tr>
      <w:tr w14:paraId="30806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4769CF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05A42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6A0184C5">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33"/>
        <w:gridCol w:w="5583"/>
      </w:tblGrid>
      <w:tr w14:paraId="74E94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4F28ED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5E8810E">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"https://www.fahasa.com/sach-trong-nuoc/tam-ly-ky-nang-song/ky-nang-song.html?order=num_orders_month"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Kỹ năng sống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4EC0AA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5"/>
          <w:rFonts w:hint="default" w:ascii="Times New Roman" w:hAnsi="Times New Roman" w:eastAsia="Nunito Sans" w:cs="Times New Roman"/>
          <w:i/>
          <w:iCs/>
          <w:caps w:val="0"/>
          <w:color w:val="212121"/>
          <w:spacing w:val="0"/>
          <w:sz w:val="21"/>
          <w:szCs w:val="21"/>
          <w:bdr w:val="none" w:color="auto" w:sz="0" w:space="0"/>
          <w:shd w:val="clear" w:fill="FFFFFF"/>
        </w:rPr>
        <w:t>“Bạn thấy đó, khi bạn còn trẻ, bạn dư thừa năng lượng đến mức muốn nhảy vọt qua đồi núi, lên đến tận trăng sao. Rồi xã hội bước vào và bảo bạn hãy kìm hãm năng lượng đó bên trong bốn bức vách của nhà tù mà</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 nó gọi đó là sự kính trọng. Thông qua giáo dục, thông qua mọi hình thái thưởng phạt và kiểm soát, năng lượng đó dần dần bị nghiền nát.”</w:t>
      </w:r>
    </w:p>
    <w:p w14:paraId="1971B9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Krishnamurti một lần nữa mang đến cho độc giả một cuốn sách bàn về giáo dục, văn hóa, tham vọng, sự đố kỵ và nhiều khía cạnh khác của xã hội. “</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Đôi điều cần suy ngẫm</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là tập hợp các bài nói chuyện giữa Krishnamurti với học sinh, giáo viên và phụ huynh ở Ấn Độ, nhưng sự thấu suốt mà nó mang lại có thể chạm đến tất cả những ai có một tâm thức ham học hỏi và tìm tòi. Krishnamurti sẽ dẫn dắt bạn xem xét những khái niệm mà chúng ta gọi là văn hóa, giáo dục, tôn giáo, chính trị và truyền thống; đồng thời làm rõ những động cơ căn bản như tham vọng, lòng tham, tính đố kỵ, khao khát được an toàn và ham muốn quyền lực - tất cả những thứ mà ông cho là những yếu tố khiến xã hội loài người trở nên sa đọa.</w:t>
      </w:r>
    </w:p>
    <w:p w14:paraId="51E9E2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Những đoạn hỏi - đáp trong cuốn sách được chia theo từng đề tài: từ giáo dục, tự do, tình yêu, sự bình đẳng, cho đến cách lắng nghe, sự sáng tạo, tham vọng, cách tư duy, tinh thần cởi mở và tính toàn vẹn của cuộc sống. Mỗi phần đều chứa đựng những lập luận sâu sắc và thường bắt đầu bằng những câu hỏi dẫn dắt người đọc tự suy ngẫm, chứ không định hình lối tư duy của độc giả hay cố đưa ra một kết luận rập khuôn, bởi theo Krishnamurti, “</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một trí não thông minh là một trí não luôn luôn học hỏi, chứ không bao giờ kết luận</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w:t>
      </w:r>
    </w:p>
    <w:p w14:paraId="19A1B0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Thêm vào đó, mỗi vấn đề sẽ được lồng ghép và liên hệ với nhiều vấn đề khác, từ đó người đọc sẽ có được một cái nhìn bao quát và được khơi gợi để tìm hiểu nhiều hơn. Chẳng hạn, nếu bạn hỏi tại sao đa số chúng ta thích cuộc sống xa hoa, Krishnamurti sẽ hỏi lại “</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Ý bạn là gì khi nói đến xa hoa? Mặc quần áo sạch sẽ, giữ thân thể sạch sẽ, ăn uống thực phẩm thích hợp - bạn có gọi đó là sống xa hoa không?</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và rồi sẽ cho bạn biết “</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khái niệm xa hoa thay đổi tùy theo khao khát của mỗi người; đó là vấn đề cấp độ</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w:t>
      </w:r>
    </w:p>
    <w:p w14:paraId="1D52FD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Theo một cách nào đó, 27 phần trong cuốn sách này giống như 27 chiếc gương - nơi bạn có thể tự soi chiếu lại chính mình trong đó. Nó khiến bạn phải quan sát rồi buộc bạn tự vấn bằng những câu hỏi xoay quanh những điều mà bạn nghĩ mình đã hiểu, về cách bạn nhìn nhận cuộc sống, các mối quan hệ và quan trọng hơn cả, là về chính mình.</w:t>
      </w:r>
    </w:p>
    <w:p w14:paraId="2B0071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Khi bạn vào rạp xem phim, bạn không tham dự vào bộ phim; các diễn viên mới là người đang thủ vai của họ, còn bạn chỉ quan sát. Tương tự, hãy quan sát trí não bạn hoạt động. Điều này thực sự rất thú vị, thú vị hơn xem bất cứ bộ phim nào, bởi vì trí não bạn là tàn dư của toàn bộ thế giới và nó chứa tất cả những gì mà con người đã trải nghiệm. Bạn hiểu chứ? Trí não bạn là nhân loại, và khi bạn nhận ra điều này, trong lòng bạn sẽ có một tình yêu mênh mông không bờ bến. Từ hành động thấu hiểu này sinh ra một tình yêu lớn lao; và rồi bạn sẽ biết, khi bạn thấy mọi vật đều đáng yêu, rằng cái đẹp là gì</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Krishnamurti chia sẻ.</w:t>
      </w:r>
    </w:p>
    <w:p w14:paraId="701D19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Với những nét đặc trưng ấy, “</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Đôi điều cần suy ngẫm</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không chỉ phù hợp với những độc giả trung thành, mà còn là một cuốn sách thích hợp cho những ai lần đầu tiên tìm hiểu về Krishnamurti cùng những triết lý của ông.</w:t>
      </w:r>
    </w:p>
    <w:p w14:paraId="79CCB8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Đôi điều cần suy ngẫm</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khiến bạn nhận ra mình chưa bao giờ thật sự hiểu và sử dụng triệt để trí não của mình để nhìn nhận cuộc sống. Bạn cũng sẽ không bao giờ cảm thấy cô đơn, lạc lối, bối rối hay trống rỗng như trước kia nữa, bởi giờ đây, bạn đã biết cách lèo lái cuộc đời để tìm được hạnh phúc đích thực của riêng mình: “</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Hạnh phúc không xuất hiện khi bạn tìm kiếm nó; hạnh phúc là một sản phẩm phụ, nó xuất hiện khi có cái thiện, khi có tình yêu, khi không còn tham vọng, khi trí não khám phá một cách lặng lẽ cái chân thực</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w:t>
      </w:r>
    </w:p>
    <w:p w14:paraId="4C221D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5"/>
          <w:rFonts w:hint="default" w:ascii="Times New Roman" w:hAnsi="Times New Roman" w:eastAsia="Nunito Sans" w:cs="Times New Roman"/>
          <w:b/>
          <w:bCs/>
          <w:i/>
          <w:iCs/>
          <w:caps w:val="0"/>
          <w:color w:val="212121"/>
          <w:spacing w:val="0"/>
          <w:sz w:val="21"/>
          <w:szCs w:val="21"/>
          <w:bdr w:val="none" w:color="auto" w:sz="0" w:space="0"/>
          <w:shd w:val="clear" w:fill="FFFFFF"/>
        </w:rPr>
        <w:t>Về J. Krishnamurti</w:t>
      </w:r>
    </w:p>
    <w:p w14:paraId="560E2A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Đức Đạt Lai Lạt Ma coi Krishnamurti là một trong những nhà tư tưởng vĩ đại nhất của thời đại, cả phương Đông lẫn phương Tây đều chào đón ông như một bậc đạo sư uyên bác nhất. Nhưng chính Krishnamurti tuyên bố mình là người không quốc gia, không tôn giáo, không môn phái, đồng thời đặt mình nằm ngoài mọi tư tưởng, mọi ý thức hệ.</w:t>
      </w:r>
    </w:p>
    <w:p w14:paraId="76AB6D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Trong gần 60 năm, Krishnamurti đã có vô vàn buổi nói chuyện về mọi chủ đề, với thính giả từ một vài cá nhân cho đến hàng ngàn người, ở bất cứ nơi nào có người sẵn lòng lắng nghe.</w:t>
      </w:r>
    </w:p>
    <w:p w14:paraId="2A7611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Ông thường bàn về các chủ đề: mục đích của thiền định, mối quan hệ giữa con người và phương cách để tạo nên sự thay đổi tích cực cho xã hội. Các tựa sách của Krishnamurti đã được xuất bản tại Việt Nam:</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 “Tự do đầu tiên và cuối cùng”, “Bạn đang nghịch gì với đời mình”, “Giáo dục và ý nghĩa cuộc sống”, “Tự do vượt trên sự hiểu biết”, “Thế giới trong bạn”</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w:t>
      </w:r>
    </w:p>
    <w:p w14:paraId="01372A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48BD3119">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c4</w:t>
      </w:r>
    </w:p>
    <w:p w14:paraId="7B5869D6">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Hành Trình Thức Tỉnh (Tái Bản 2023)</w:t>
      </w:r>
    </w:p>
    <w:p w14:paraId="2F521D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850"/>
        <w:gridCol w:w="3766"/>
      </w:tblGrid>
      <w:tr w14:paraId="34E04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A7CA6B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B0A20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8935251419887</w:t>
            </w:r>
          </w:p>
        </w:tc>
      </w:tr>
      <w:tr w14:paraId="66C8D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D8B2B5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BE7EB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"https://www.fahasa.com/alpha-books?fhs_campaign=ATTRIBUTE_PRODUCT"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Alpha Books</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0FD2E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387E59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656B4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Tạ Minh Tuấn</w:t>
            </w:r>
          </w:p>
        </w:tc>
      </w:tr>
      <w:tr w14:paraId="3F6E6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E2624E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A42BD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Dân Trí</w:t>
            </w:r>
          </w:p>
        </w:tc>
      </w:tr>
      <w:tr w14:paraId="1ED64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414A8E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D89B8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2023</w:t>
            </w:r>
          </w:p>
        </w:tc>
      </w:tr>
      <w:tr w14:paraId="54EC3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2577E4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5708B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438A2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FF75EB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BA1F0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530</w:t>
            </w:r>
          </w:p>
        </w:tc>
      </w:tr>
      <w:tr w14:paraId="24CFF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ACCDD0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ADE8E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24 x 17 x 1.8 cm</w:t>
            </w:r>
          </w:p>
        </w:tc>
      </w:tr>
      <w:tr w14:paraId="085BF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593D85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E51F7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368</w:t>
            </w:r>
          </w:p>
        </w:tc>
      </w:tr>
      <w:tr w14:paraId="0CB65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C8E05E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0E29B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29D24E86">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33"/>
        <w:gridCol w:w="5583"/>
      </w:tblGrid>
      <w:tr w14:paraId="7C5AD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8929A9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E3E011B">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"https://www.fahasa.com/sach-trong-nuoc/tam-ly-ky-nang-song/ky-nang-song.html?order=num_orders_month"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Kỹ năng sống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07A753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iCs/>
          <w:caps w:val="0"/>
          <w:color w:val="212121"/>
          <w:spacing w:val="0"/>
          <w:sz w:val="21"/>
          <w:szCs w:val="21"/>
          <w:bdr w:val="none" w:color="auto" w:sz="0" w:space="0"/>
          <w:shd w:val="clear" w:fill="FFFFFF"/>
        </w:rPr>
        <w:t>Hành trình thức tỉnh</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ghi lại những giác ngộ của tác giả Tạ Minh Tuấn trong hành trình đi tìm lẽ thực, những trăn trở trong tâm thức của anh về con người, bản thể, sự sống và chết, vũ trụ… được mô tả qua cuộc đối thoại giữa hai nhân vật Thành Toàn và Bờm. Thành Toàn có thể là bản thân tác giả, là những thắc mắc, trăn trở của anh hoặc cũng có thể là đại diện cho rất nhiều người đang trên con đường đi tìm lẽ sống đích thực.</w:t>
      </w:r>
    </w:p>
    <w:p w14:paraId="0EF7C2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Đối diện với thăng trầm của cuộc đời, trải qua cả thất bại lẫn danh vọng trong sự nghiệp và các mối quan hệ, nhưng Thành Toàn vẫn đau đáu trong lòng một nỗi niềm trăn trở, rằng giữa hết thảy những điều ấy, đâu mới là hạnh phúc đích thực? Câu hỏi tưởng chừng đơn giản nhưng lại là suy tư lớn nhất trong cuộc đời mỗi người. Phải chăng, khi càng kiếm tìm hạnh phúc bên ngoài thế gian, ta lại càng nhận ra những điều ấy không bao giờ là đủ?</w:t>
      </w:r>
    </w:p>
    <w:p w14:paraId="758098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Lật từng trang sách, mỗi cuộc đối thoại giữa Thành Toàn và Bờm sẽ dần hé mở cho người đọc câu trả lời cho từng nan đề của cuộc sống, cùng với hướng dẫn thực hành chi tiết cuối mỗi phần. Chúng ta trong một khoảnh khắc nào đó, sẽ thấy mình thật yên, thật lắng lại để trở về với chính mình, trở về với bản thể tinh khiết nhất của mỗi người.</w:t>
      </w:r>
    </w:p>
    <w:p w14:paraId="43FE30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7FFD020A">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c5</w:t>
      </w:r>
    </w:p>
    <w:p w14:paraId="01E5424C">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Sức Mạnh Của Tư Duy Phản Biện - Đổi Góc Nhìn - Đảo Cuộc Chơi</w:t>
      </w:r>
    </w:p>
    <w:p w14:paraId="38F8C6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367"/>
        <w:gridCol w:w="4249"/>
      </w:tblGrid>
      <w:tr w14:paraId="7A543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6367F2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5B0DB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8935325025211</w:t>
            </w:r>
          </w:p>
        </w:tc>
      </w:tr>
      <w:tr w14:paraId="6A1F6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2AD442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95BF9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"https://www.fahasa.com/az-viet-nam?fhs_campaign=ATTRIBUTE_PRODUCT"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AZ Việt Nam</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58482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6C8280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079DF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Lý Thế Cường</w:t>
            </w:r>
          </w:p>
        </w:tc>
      </w:tr>
      <w:tr w14:paraId="1F14C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A8F8D2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C8B10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Nguyễn Thùy Dương</w:t>
            </w:r>
          </w:p>
        </w:tc>
      </w:tr>
      <w:tr w14:paraId="0AF22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AC1B80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6AAE4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Dân Trí</w:t>
            </w:r>
          </w:p>
        </w:tc>
      </w:tr>
      <w:tr w14:paraId="4B975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8125B8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68616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08E8C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DFD281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563BB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03205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72A47A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0BDF6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300</w:t>
            </w:r>
          </w:p>
        </w:tc>
      </w:tr>
      <w:tr w14:paraId="73A69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FE978F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EE941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14 x 1.4 cm</w:t>
            </w:r>
          </w:p>
        </w:tc>
      </w:tr>
      <w:tr w14:paraId="79EF4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9FAFF8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AD83C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280</w:t>
            </w:r>
          </w:p>
        </w:tc>
      </w:tr>
      <w:tr w14:paraId="64AC7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F7AA9B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843D2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5475A604">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33"/>
        <w:gridCol w:w="5583"/>
      </w:tblGrid>
      <w:tr w14:paraId="368CB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CF6F99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7996862">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"https://www.fahasa.com/sach-trong-nuoc/tam-ly-ky-nang-song/ky-nang-song.html?order=num_orders_month"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Kỹ năng sống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088F34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Sức Mạnh Của Tư Duy Phản Biện - Đổi Góc Nhìn - Đảo Cuộc Chơi</w:t>
      </w:r>
    </w:p>
    <w:p w14:paraId="0AD728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Phản biện không phải là chuyện tôi đúng - anh sai, mà đôi bên cùng thắng mới là cao tay nhất.</w:t>
      </w:r>
    </w:p>
    <w:p w14:paraId="3B51C9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Phản biện không chỉ là chuyện tranh luận với người khác, mà còn là hoài nghi và tự vấn với những niềm tin cố hữu của chính mình.</w:t>
      </w:r>
    </w:p>
    <w:p w14:paraId="65C5F8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Nếu bạn luôn tin những gì mình tin, bạn sẽ trở nên cố chấp và định kiến. Nếu bạn luôn tuân theo khuôn mẫu, bạn sẽ sớm thất bại trong cuộc chơi. Nếu bạn luôn đồng tình với những gì số đông cho là đúng, bạn sẽ mãi tưởng vòm trời là hình tròn.</w:t>
      </w:r>
    </w:p>
    <w:p w14:paraId="377860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Bằng việc rèn luyện tư duy phản biện, bạn có thể thoát khỏi tư duy lối mòn, thay đổi góc nhìn và lập ra cuộc chơi của riêng bạn.</w:t>
      </w:r>
    </w:p>
    <w:p w14:paraId="542BAF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Trong cuốn sách </w:t>
      </w: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Sức mạnh của tư duy phản biện</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tác giả Lý Thế Cường sẽ cho bạn thấy, việc rèn luyện tư duy phản biện thực chất không hề khó, nó tồn tại trong vô vàn tương tác từ nhỏ đến lớn của cuộc sống. Nếu được vận dụng có chủ đích, đây sẽ là công cụ đắc lực giúp bạn tạo ra đột phá trong thế giới quan của bản thân, giải quyết các vấn đề khó khăn và đưa ra các quyết định thông minh hơn.</w:t>
      </w:r>
    </w:p>
    <w:p w14:paraId="18C4BA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highlight w:val="yellow"/>
          <w:lang w:val="vi-VN"/>
        </w:rPr>
      </w:pPr>
      <w:r>
        <w:rPr>
          <w:rFonts w:hint="default" w:ascii="Times New Roman" w:hAnsi="Times New Roman" w:cs="Times New Roman"/>
          <w:highlight w:val="yellow"/>
          <w:lang w:val="vi-VN"/>
        </w:rPr>
        <w:t>c6</w:t>
      </w:r>
    </w:p>
    <w:p w14:paraId="445414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lang w:val="vi-VN"/>
        </w:rPr>
      </w:pPr>
    </w:p>
    <w:p w14:paraId="47CE0550">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Làm Chủ Tư Duy</w:t>
      </w:r>
    </w:p>
    <w:p w14:paraId="459EF1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850"/>
        <w:gridCol w:w="3766"/>
      </w:tblGrid>
      <w:tr w14:paraId="48662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ED47E9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F0423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8935325020193</w:t>
            </w:r>
          </w:p>
        </w:tc>
      </w:tr>
      <w:tr w14:paraId="1DA35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075F78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A60A7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"https://www.fahasa.com/az-viet-nam?fhs_campaign=ATTRIBUTE_PRODUCT"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AZ Việt Nam</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112F8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32836D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4446F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Patrick King</w:t>
            </w:r>
          </w:p>
        </w:tc>
      </w:tr>
      <w:tr w14:paraId="13797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F6C571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AEAD5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Minh Nguyệt</w:t>
            </w:r>
          </w:p>
        </w:tc>
      </w:tr>
      <w:tr w14:paraId="14645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90DA4C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263A6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Dân Trí</w:t>
            </w:r>
          </w:p>
        </w:tc>
      </w:tr>
      <w:tr w14:paraId="1E23A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950412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F9C98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5243F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23EB7D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CC8FD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686C5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FD5A56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6D49F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200</w:t>
            </w:r>
          </w:p>
        </w:tc>
      </w:tr>
      <w:tr w14:paraId="1991A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28BFE9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AEE18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19 x 13 x 0.9 cm</w:t>
            </w:r>
          </w:p>
        </w:tc>
      </w:tr>
      <w:tr w14:paraId="20C2C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9F42C8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DA3F7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184</w:t>
            </w:r>
          </w:p>
        </w:tc>
      </w:tr>
      <w:tr w14:paraId="7BE31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3FFF25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92684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785D2B4F">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33"/>
        <w:gridCol w:w="5583"/>
      </w:tblGrid>
      <w:tr w14:paraId="73C8D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ACC0CA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B39C861">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"https://www.fahasa.com/sach-trong-nuoc/tam-ly-ky-nang-song/ky-nang-song.html?order=num_orders_month"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Kỹ năng sống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0AC807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Làm Chủ Tư Duy</w:t>
      </w:r>
    </w:p>
    <w:p w14:paraId="7F7958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“Bão thông tin” - Đây chính xác là cụm từ mô tả thời đại mà chúng ta đang sống.</w:t>
      </w:r>
    </w:p>
    <w:p w14:paraId="483C11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Càng ngày càng có nhiều nền tảng mạng xã hội mới xuất hiệnvà nó đồng nghĩa với việc con người có rất nhiều cơ hội để chia sẻ những thứ được gọi là “quan điểm cá nhân”. Không ít người trong số đó dùng nó làm vỏ bọc để che đậy những phát ngôn mang tính định hướng dư luận, bóp méo sự thật hay lan truyền thông tin rác. Và rồi, trong một xã hội thật giả lẫn lộn như vậy, đôi khi ta vội tin vào bất cứ điều gì mình nhìn thấy, vội tin vào những điều sai sự thật.</w:t>
      </w:r>
    </w:p>
    <w:p w14:paraId="6326B9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Câu hỏi đặt ra là: </w:t>
      </w: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Vậy làm thế nào để chúng ta có thể tư duy đúng hướng?</w:t>
      </w:r>
    </w:p>
    <w:p w14:paraId="316A54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Câu trả lời có thể tóm gọn trong ba ý sau:</w:t>
      </w:r>
    </w:p>
    <w:p w14:paraId="5B6DBD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 Luôn đặt câu hỏi về quan điểm của người khác.</w:t>
      </w:r>
    </w:p>
    <w:p w14:paraId="321374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 Luôn xác nhận tính đích thực của thông tin mà bản thân tiếp nhận.</w:t>
      </w:r>
    </w:p>
    <w:p w14:paraId="28E5A9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 Và quan trọng là luôn để bản thân tiếp nhận những quan điểm trái chiều và khác với lập trường của mình. Hay nói cách khác là luôn cởi mở về tâm trí.</w:t>
      </w:r>
    </w:p>
    <w:p w14:paraId="44401D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Liệu có tồn tại một phương pháp cụ thể hay hướng dẫn nào cho người mới bắt đầu và mong muốn có được tư duy rành mạch, sáng suốt không?</w:t>
      </w:r>
    </w:p>
    <w:p w14:paraId="2EFC99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Tất cả đã được tác giả Patrick King đúc kết trong </w:t>
      </w:r>
      <w:r>
        <w:rPr>
          <w:rStyle w:val="5"/>
          <w:rFonts w:hint="default" w:ascii="Times New Roman" w:hAnsi="Times New Roman" w:eastAsia="Nunito Sans" w:cs="Times New Roman"/>
          <w:b/>
          <w:bCs/>
          <w:i/>
          <w:iCs/>
          <w:caps w:val="0"/>
          <w:color w:val="212121"/>
          <w:spacing w:val="0"/>
          <w:sz w:val="21"/>
          <w:szCs w:val="21"/>
          <w:bdr w:val="none" w:color="auto" w:sz="0" w:space="0"/>
          <w:shd w:val="clear" w:fill="FFFFFF"/>
        </w:rPr>
        <w:t>Làm chủ tư duy</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Có thể nói, cuốn sách này giống như một cái kính lúp, giúp chúng ta nhìn tỏ những vấn đề trong việc tư duy và tiếp nhận thông tin tồn tại bên cạnh ta hằng ngày nhưng ta lại luôn không để ý đến hay thậm chí là phớt lờ và cố tình không nhận thức về chúng, để rồi bị lu mờ trước biển thông tin dày đặc, thật giả lẫn lộn không có điểm dừng. Với sự hướng dẫn chi tiết của tác giả, tin rằng mỗi bạn đọc đều có thể từng bước vượt qua “cơn bão” và làm chủ được tư duy của chính mình.</w:t>
      </w:r>
    </w:p>
    <w:p w14:paraId="1B76E4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highlight w:val="yellow"/>
          <w:lang w:val="vi-VN"/>
        </w:rPr>
      </w:pPr>
      <w:r>
        <w:rPr>
          <w:rFonts w:hint="default" w:ascii="Times New Roman" w:hAnsi="Times New Roman" w:cs="Times New Roman"/>
          <w:highlight w:val="yellow"/>
          <w:lang w:val="vi-VN"/>
        </w:rPr>
        <w:t>c7</w:t>
      </w:r>
    </w:p>
    <w:p w14:paraId="095AB7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lang w:val="vi-VN"/>
        </w:rPr>
      </w:pPr>
    </w:p>
    <w:p w14:paraId="001C5B07">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Phá Vỡ Khuôn Mẫu - Để Tự Do Sống Và Yêu</w:t>
      </w:r>
    </w:p>
    <w:p w14:paraId="1ED1C4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642"/>
        <w:gridCol w:w="3974"/>
      </w:tblGrid>
      <w:tr w14:paraId="205D9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64D974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2EFEC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8935086858301</w:t>
            </w:r>
          </w:p>
        </w:tc>
      </w:tr>
      <w:tr w14:paraId="7470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CC832A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99C04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"https://www.fahasa.com/first-news?fhs_campaign=ATTRIBUTE_PRODUCT"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FIRST NEWS</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61D26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DB87B2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9E741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Vienna Pharaon</w:t>
            </w:r>
          </w:p>
        </w:tc>
      </w:tr>
      <w:tr w14:paraId="1AAF9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BC321B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3FBA6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Linh Hoàng</w:t>
            </w:r>
          </w:p>
        </w:tc>
      </w:tr>
      <w:tr w14:paraId="4DB73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F624AC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17612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Dân Trí</w:t>
            </w:r>
          </w:p>
        </w:tc>
      </w:tr>
      <w:tr w14:paraId="734BA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AB64B4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AEC23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79464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817109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274CF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478C7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A027B9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6030F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420</w:t>
            </w:r>
          </w:p>
        </w:tc>
      </w:tr>
      <w:tr w14:paraId="2D522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30C3BE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86B7A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14.5 x 2 cm</w:t>
            </w:r>
          </w:p>
        </w:tc>
      </w:tr>
      <w:tr w14:paraId="5043B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2A6704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FEEAD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400</w:t>
            </w:r>
          </w:p>
        </w:tc>
      </w:tr>
      <w:tr w14:paraId="0135A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06B6A1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7C4FB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099BC7E7">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33"/>
        <w:gridCol w:w="5583"/>
      </w:tblGrid>
      <w:tr w14:paraId="140F2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1E9226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24CC706">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"https://www.fahasa.com/sach-trong-nuoc/tam-ly-ky-nang-song/ky-nang-song.html?order=num_orders_month"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Kỹ năng sống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613652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Phá Vỡ Khuôn Mẫu - Để Tự Do Sống Và Yêu</w:t>
      </w:r>
    </w:p>
    <w:p w14:paraId="454D90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Vượt qua những tổn thương thời thơ ấu</w:t>
      </w:r>
    </w:p>
    <w:p w14:paraId="7D5DF0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Có thể bạn không nhận ra, phần lớn chúng ta khi đang ở trong một mối quan hệ tình cảm, tình bạn, hay nuôi dạy con cái thường vô thức lặp lại những khuôn mẫu đã được hình thành từ thuở bé. Thật khó mà tin được, nhưng những tổn thương từ việc bị bỏ bê, lạm dụng hay những nỗi đau được truyền lại từ cha mẹ… đều có thể tác động đến cách bạn nhìn nhận mọi thứ trong đời sống hiện tại.</w:t>
      </w:r>
    </w:p>
    <w:p w14:paraId="65E086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Trong cuốn sách “Phá vỡ khuôn mẫu” (tựa gốc: The Origins of You), tác giả Vienna Pharaon, nhà trị liệu hôn nhân và gia đình sẽ từng bước dẫn dắt bạn tìm hiểu về vết thương cội nguồn của mình. Tác giả cũng sẽ giúp bạn đi tìm nguyên nhân vì sao những câu chuyện, những mối quan hệ trong gia đình vẫn tiếp tục ảnh hưởng đến cuộc sống hiện tại và tương lai của bạn, của con cái bạn; và cách áp dụng phương pháp Chữa lành tận gốc để bạn thoát ra khỏi khuôn mẫu này.</w:t>
      </w:r>
    </w:p>
    <w:p w14:paraId="73370B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Một cô gái lúc nhỏ từng giúp cha che giấu vụ ngoại tình nên luôn nghi ngờ những mối quan hệ tình cảm của mình trong hiện tại. Một người phụ nữ bị mẹ bỏ rơi lúc năm tuổi đã tin rằng mình không xứng đáng, nên khi trưởng thành cô liên tục thử thách người yêu để có cảm giác mình là người quan trọng. Hay một chàng trai lớn lên trong hoàn cảnh không được ai tin tưởng và ủng hộ nên luôn mong muốn được bạn đời bảo vệ vô điều kiện, dẫn đến những trận cãi vã không dứt… Những câu chuyện trong “Phá vỡ khuôn mẫu” tuy đã ẩn danh tính nhân vật, nhưng vẫn vô cùng chân thật và là những câu chuyện thường thấy trong cuộc sống, bất cứ ai trong chúng ta cũng có thể gặp phải nhưng chưa biết cách giải quyết.</w:t>
      </w:r>
    </w:p>
    <w:p w14:paraId="413FE5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Qua từng chương sách, Vienna Pharaon sẽ dẫn dắt chúng ta khám phá từng loại trong số các vết thương do câu chuyện cội nguồn gây ra. Đồng thời, cô cũng hướng dẫn bạn chữa lành vết thương của mình với phương pháp Chữa lành tận gốc gồm bốn bước: xác định vết thương, bằng chứng về nó, nỗi tiếc thương đi kèm với nó, và cuối cùng là thực hiện những thay đổi lâu dài để không lặp lại những khuôn mẫu mà bạn vẫn cố phá vỡ trong các mối quan hệ ở tuổi trưởng thành.</w:t>
      </w:r>
    </w:p>
    <w:p w14:paraId="0A1B5A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Và trong các mối quan hệ, chúng ta gần như chắc chắn nhận thấy rằng mình đang lặp lại những vết thương đã trải nghiệm từ lúc nhỏ, nhưng điều đó không có nghĩa là nhất thiết phải diễn ra như vậy. Nếu có thể dừng lại một chút để tìm hiểu những vết thương này đến từ đâu, chúng ta có thể thực hiện các bước để phá vỡ lập trình đã khiến bạn mắc kẹt trong hiện tại, từ đó cải thiện đáng kể các mối quan hệ và cuộc sống của bạn trong tương lai.</w:t>
      </w:r>
    </w:p>
    <w:p w14:paraId="19253A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Như tác giả đã chỉ ra: “Khi còn bé, hẳn bạn đã nghe vô số lời khuyên hoặc khuyến khích rằng nên làm điều này thêm một chút, điều kia ít đi một chút để nhận được sự yêu thương, kết nối, công nhận, an toàn hoặc khẳng định từ cha mẹ hay người chăm sóc. Bạn có thể nhận được những lời nhắn nhủ từ cha mẹ, những thông điệp mà họ tưởng là vô hại, nhưng thật ra lại khiến bạn không còn là mình nữa… Bạn hẳn đã làm theo ý mọi người… Vì bạn được lập trình để tìm kiếm sự gắn bó. Vì gắn bó là điều cần thiết cho sự sinh tồn của bạn… Nhưng sự chân thật cũng cần thiết không kém gì nhu cầu gắn bó.</w:t>
      </w:r>
    </w:p>
    <w:p w14:paraId="5978D9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Để là chính mình, bạn phải được tự do sống và cảm nhận; nghĩa là bạn phải tiết lộ toàn bộ cho chính mình và cho những người mà bạn có mối quan hệ mật thiết. Sự chân thật là gốc rễ để chúng ta tồn tại. Nếu không có nó, bạn sẽ bắt đầu chết từ bên trong”.</w:t>
      </w:r>
    </w:p>
    <w:p w14:paraId="68016C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 Về tác giả:</w:t>
      </w:r>
    </w:p>
    <w:p w14:paraId="751098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Vienna Pharaon là một nhà trị liệu hôn nhân và gia đình được cấp phép và là một trong những chuyên gia được săn đón nhiều nhất ở New York trong lĩnh vực này.</w:t>
      </w:r>
    </w:p>
    <w:p w14:paraId="344F47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Cô nhận bằng thạc sĩ khoa học về trị liệu hôn nhân và gia đình của Đại học Northwestern và được đào tạo chuyên sâu tại Family Institute, Bette D. Harris Family &amp; Child Clinic. Pharaon đã xuất hiện trên The Economist, Vice và Motherly, cô còn dẫn các chương trình hội thảo trên Peloton, Netflix và nhiều nơi khác.</w:t>
      </w:r>
    </w:p>
    <w:p w14:paraId="3DA501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0D530F60">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c8</w:t>
      </w:r>
    </w:p>
    <w:p w14:paraId="63E5BCAB">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Dare To Dream - Dám Ước Mơ (Tái Bản 2024)</w:t>
      </w:r>
    </w:p>
    <w:p w14:paraId="3C97CC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642"/>
        <w:gridCol w:w="3974"/>
      </w:tblGrid>
      <w:tr w14:paraId="4DCBC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28082E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B9CEF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8935086858233</w:t>
            </w:r>
          </w:p>
        </w:tc>
      </w:tr>
      <w:tr w14:paraId="4B60E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7BCAD5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68715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"https://www.fahasa.com/first-news?fhs_campaign=ATTRIBUTE_PRODUCT"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FIRST NEWS</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0E80C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2C3D27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F553C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Florence Littauer</w:t>
            </w:r>
          </w:p>
        </w:tc>
      </w:tr>
      <w:tr w14:paraId="7C97E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65B245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7D8F8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Minh Trâm</w:t>
            </w:r>
          </w:p>
        </w:tc>
      </w:tr>
      <w:tr w14:paraId="1B705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F13BFD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74E17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Dân Trí</w:t>
            </w:r>
          </w:p>
        </w:tc>
      </w:tr>
      <w:tr w14:paraId="5A0E9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C1E042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12A06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0893C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A29A15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651C7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04BDE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B7DCC4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2EA2D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244</w:t>
            </w:r>
          </w:p>
        </w:tc>
      </w:tr>
      <w:tr w14:paraId="7BFDF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D7D1D9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88E17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13 x 1.2 cm</w:t>
            </w:r>
          </w:p>
        </w:tc>
      </w:tr>
      <w:tr w14:paraId="27A80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BC3CFA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CE651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240</w:t>
            </w:r>
          </w:p>
        </w:tc>
      </w:tr>
      <w:tr w14:paraId="7F78F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D6BD72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F547E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075000DD">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33"/>
        <w:gridCol w:w="5583"/>
      </w:tblGrid>
      <w:tr w14:paraId="74882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9CC26F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661211D">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"https://www.fahasa.com/sach-trong-nuoc/tam-ly-ky-nang-song/ky-nang-song.html?order=num_orders_month"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Kỹ năng sống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1BC3BC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Dare To Dream - Dám Ước Mơ</w:t>
      </w:r>
    </w:p>
    <w:p w14:paraId="322160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5"/>
          <w:rFonts w:hint="default" w:ascii="Times New Roman" w:hAnsi="Times New Roman" w:eastAsia="Nunito Sans" w:cs="Times New Roman"/>
          <w:i/>
          <w:iCs/>
          <w:caps w:val="0"/>
          <w:color w:val="212121"/>
          <w:spacing w:val="0"/>
          <w:sz w:val="21"/>
          <w:szCs w:val="21"/>
          <w:bdr w:val="none" w:color="auto" w:sz="0" w:space="0"/>
          <w:shd w:val="clear" w:fill="FFFFFF"/>
        </w:rPr>
        <w:t>“Để sáng tạo tương lai, cần bắt đầu bằng một ước mơ.” </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Victor Hugo.</w:t>
      </w:r>
    </w:p>
    <w:p w14:paraId="7A75F6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Rất nhiều người ngỡ rằng ước mơ là những gì xa xôi, ngoài tầm tay với; là những viễn cảnh xa rời thực tại; là kết quả của sự thăng hoa từ cảm xúc và trí tưởng tượng của những người có tâm hồn lãng mạn. Thậm chí, có người còn cho rằng ước mơ chỉ là suy nghĩ viển vông của những ai không có động lực phấn đấu, của những người ngồi đung đưa trên chiếc xích đu ở vườn nhà mà cứ ngỡ mình đang rong chơi cùng các vì sao, của những kẻ xem bói với hy vọng được nghe những điều phán tốt lành cho tương lai, của những người sống trong mộng ảo khi luôn phân tích và tin vào số phận của mình qua những giấc mơ, hoặc của những người mua vé số và mòn mỏi đợi đến ngày con số may mắn kia được xướng lên trong bản tin chiều…</w:t>
      </w:r>
    </w:p>
    <w:p w14:paraId="3CB336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Có vẻ như ước mơ không phải là bạn đồng hành thân thiết của chúng ta, mà lại sánh đôi cùng sự Mơ Tưởng hoặc sự May Mắn. Liệu ước mơ có chút liên quan nào đến những con người trong thế giới thực tại - những người không lãng mạn cùng các vì sao, mây trời; không sống trong tháp ngà của những câu chuyện cổ tích; mà là người luôn phải bôn ba với cuộc sống, nỗ lực tìm kiếm những điều rất thực tế như sự vững chắc trong sự nghiệp, sự thành công trong kinh doanh, niềm hạnh phúc với mái ấm gia đình?</w:t>
      </w:r>
    </w:p>
    <w:p w14:paraId="2E6C52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Thật ra, ước mơ trong đời thực chính là những mục tiêu mà bạn khao khát đạt được trong cuộc sống của mình. Tuy nhiên, vẫn có một chút khác biệt giữa mục tiêu và ước mơ. Mục tiêu thường cụ thể và rõ ràng. Mục tiêu có thể theo dõi và đánh giá. Mục tiêu có thể kiểm tra và thẩm định quá trình tiến triển. Còn ước mơ sẽ làm tăng thêm cảm xúc sáng tạo cho mục tiêu, mở rộng tầm nhìn cho những định hướng và làm chúng ta thêm hy vọng ở tương lai. Ước mơ sẽ làm cho thực tế cuộc sống thêm phần tốt đẹp và sinh động hơn.</w:t>
      </w:r>
    </w:p>
    <w:p w14:paraId="3DEFC6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Đó cũng là nội dung của cuốn sách</w:t>
      </w: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 Dám Ước Mơ</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của nữ tác giả Florence Littauer. Cuốn sách được dẫn dắt xuyên suốt bằng câu chuyện về cuộc đời và sự thành công của một phát thanh viên - em trai tác giả.</w:t>
      </w:r>
    </w:p>
    <w:p w14:paraId="4190F0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Hy vọng với cuốn sách này, những ai chưa từng ước mơ sẽ nhanh chóng tìm thấy ước mơ của riêng mình; những ai đang nuôi dưỡng ước mơ sẽ củng cố thêm quyết tâm để biến ước mơ trở thành hiện thực; và những ai đã hoàn thành, đã chinh phục được ước mơ của mình sẽ tiếp tục cuộc hành trình tìm kiếm một ước mơ mới.</w:t>
      </w:r>
    </w:p>
    <w:p w14:paraId="606AE9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21209554">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c9</w:t>
      </w:r>
    </w:p>
    <w:p w14:paraId="4F7FB35F">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Creativity - Sáng Tạo - Bừng Cháy Sức Mạnh Bên Trong (Tái Bản 2022)</w:t>
      </w:r>
    </w:p>
    <w:p w14:paraId="1EEEF0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451"/>
        <w:gridCol w:w="4165"/>
      </w:tblGrid>
      <w:tr w14:paraId="0AE83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30B3B8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9D28C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8935086856413</w:t>
            </w:r>
          </w:p>
        </w:tc>
      </w:tr>
      <w:tr w14:paraId="24E2A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3DC153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CD17A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"https://www.fahasa.com/first-news?fhs_campaign=ATTRIBUTE_PRODUCT"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FIRST NEWS</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1EA1C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F2BCBB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91CE5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OSHO</w:t>
            </w:r>
          </w:p>
        </w:tc>
      </w:tr>
      <w:tr w14:paraId="71312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FFF8BC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0D89B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Hồ Thị Việt Hà</w:t>
            </w:r>
          </w:p>
        </w:tc>
      </w:tr>
      <w:tr w14:paraId="329D3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D70135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7D972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Dân Trí</w:t>
            </w:r>
          </w:p>
        </w:tc>
      </w:tr>
      <w:tr w14:paraId="64C21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61CC29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07170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2022</w:t>
            </w:r>
          </w:p>
        </w:tc>
      </w:tr>
      <w:tr w14:paraId="19678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7C574C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3010D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61FBA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3AD615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087D4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260</w:t>
            </w:r>
          </w:p>
        </w:tc>
      </w:tr>
      <w:tr w14:paraId="6A74B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6F23F3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AB2AF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14.5 x 1.2 cm</w:t>
            </w:r>
          </w:p>
        </w:tc>
      </w:tr>
      <w:tr w14:paraId="4C3B3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EEE7C1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4AB5A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240</w:t>
            </w:r>
          </w:p>
        </w:tc>
      </w:tr>
      <w:tr w14:paraId="752C3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D7EC68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FCD0B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7D009591">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33"/>
        <w:gridCol w:w="5583"/>
      </w:tblGrid>
      <w:tr w14:paraId="72372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F326EE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CEE5CE4">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"https://www.fahasa.com/sach-trong-nuoc/tam-ly-ky-nang-song/ky-nang-song.html?order=num_orders_month"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Kỹ năng sống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385181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Creativity - Sáng Tạo - Bừng Cháy Sức Mạnh Bên Trong</w:t>
      </w:r>
    </w:p>
    <w:p w14:paraId="556C11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Bạn đọc Việt Nam đã yêu thích với quyển sách Hạnh Phúc Tại Tâm (JOY: The Happiness That Comes from Within) của tác gia Osho do First News xuất bảnvà đánh giá rất cao. Không chỉ vậy, quyển sách còn trở thành người bạn đồng hành trong cuộc sống. Và giờ đây, bạn đọc chắc chắn sẽ tìm được nhiều cảm hứng với quyển sách Sáng Tạo – Bừng Cháy Sức Mạnh Bên Trong (Creaty Unleashing The Fores Within).</w:t>
      </w:r>
    </w:p>
    <w:p w14:paraId="2ED8E4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Trong đời sống hiện đại, ai cũng cần có khả năng đáp ứng một cách sáng tạo trước những thử thách mới. Những ai chỉ biết đối diện với cuộc đời bằng những gì đã học trong quá khứ thì sẽ bị thiệt thòi ghê gớm trong các mối quan hệ lẫn trong sự nghiệp của mình. Để chuyển từ thái độ sống bắt chước và bị gò bó bởi các nguyên tắc sang lối sống sáng tạo và linh hoạt, chúng ta cần phải thay đổi sâu sắc thái độ của chúng ta về bản thân và về khả năng của chính mình.</w:t>
      </w:r>
    </w:p>
    <w:p w14:paraId="5669A8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Sáng tạo là sự nổi loạn ngoạn mục nhất trong cuộc sống. Để sáng tạo, bạn phải thoát khỏi mọi khuôn phép; bằng không, sự sáng tạo của bạn chỉ là một bản sao chép không hơn không kém. Bạn cũng chỉ có thể sáng tạo khi bạn tồn tại như một cá thể riêng biệt, độc đáo và tách rời khỏi tâm lý đám đông.</w:t>
      </w:r>
    </w:p>
    <w:p w14:paraId="6CC2FA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Người sáng tạo không thể bước theo lối mòn cũ kỹ. Anh ta phải vạch ra hướng đi riêng cho mình, phải tự khám phá những bí ẩn của cuộc đời. Anh ta phải dấn thân, phải vượt ra khỏi tâm trí của đám đông. Tâm lý đám đông cũng có sức cám dỗ của riêng nó: những ai một mực cho rằng lựa chọn của đám đông là hướng đúng đắn duy nhất thì sẽ được tôn trọng, kính nể.</w:t>
      </w:r>
    </w:p>
    <w:p w14:paraId="418135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Sáng Tạo – Bừng Cháy Sức Mạnh Bên Trong sẽ dẫn dắt bạn đi vào thế giới của sự sáng tạo từ những bước chuẩn bị ban đầu, đến những trở ngại, khó khăn, những thắc mắc và cuối cùng không gì khác hơn là sự sáng tạo. Ở đó, bạn nhận thấy ý nghĩa cuộc sống là một vũ điệu chứ không phải một tảng đá trước mặt. Nó cũng chính là âm nhạc. Và bạn là người tạo ra nó chứ không phải là tìm thấy nó.</w:t>
      </w:r>
    </w:p>
    <w:p w14:paraId="21D8CD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Nhà triết học hiện đại Osho, thiền sư Osho, đạo sư Osho, luận sư Osho, nhà sáng tạo Osho, hay đơn giản là… Osho, đã không ngừng nói cho người nghe cùng thời và người đọc của mọi thời về bản chất của cuộc sống. Suốt 35 năm, tư tưởng của ông bay khắp mọi nơi trên thế giới bằng con đường truyền bá của những môn đệ thầm lặng, bất chấp những đánh giá khắt khe và đầy “hoang mang” về tinh thần triết học mãnh liệt của ông. Tác phẩm Sáng Tạo – Bừng Cháy Sức Mạnh Bên Trong cũng là một trong số những tâm tình thánh thiện đó.</w:t>
      </w:r>
    </w:p>
    <w:p w14:paraId="0562EE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3B8BA3A3">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p>
    <w:p w14:paraId="5FF5D245">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p>
    <w:p w14:paraId="560302BA">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p>
    <w:p w14:paraId="57C66EF7">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p>
    <w:p w14:paraId="5B636A69">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c10</w:t>
      </w:r>
    </w:p>
    <w:p w14:paraId="46ABF9DE">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Khai Mở Tâm Trí</w:t>
      </w:r>
    </w:p>
    <w:p w14:paraId="5671C2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451"/>
        <w:gridCol w:w="4165"/>
      </w:tblGrid>
      <w:tr w14:paraId="36D66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4DB5D6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FBB34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8935325018145</w:t>
            </w:r>
          </w:p>
        </w:tc>
      </w:tr>
      <w:tr w14:paraId="2B418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994DBA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29A16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"https://www.fahasa.com/az-viet-nam?fhs_campaign=ATTRIBUTE_PRODUCT"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AZ Việt Nam</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697F1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940590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0CDBE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Lachel</w:t>
            </w:r>
          </w:p>
        </w:tc>
      </w:tr>
      <w:tr w14:paraId="3AA23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EA0A8F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4B9B2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Hi Quang</w:t>
            </w:r>
          </w:p>
        </w:tc>
      </w:tr>
      <w:tr w14:paraId="6A78A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55C831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1614B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Dân Trí</w:t>
            </w:r>
          </w:p>
        </w:tc>
      </w:tr>
      <w:tr w14:paraId="1A2EC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9A623C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AC21A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312E8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8587E1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DCFB8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1FEF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C81474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EAB8B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300</w:t>
            </w:r>
          </w:p>
        </w:tc>
      </w:tr>
      <w:tr w14:paraId="71DCE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862DCD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F8CC8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14.5 x 1.4 cm</w:t>
            </w:r>
          </w:p>
        </w:tc>
      </w:tr>
      <w:tr w14:paraId="2D3D6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CE06CC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E0E5D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280</w:t>
            </w:r>
          </w:p>
        </w:tc>
      </w:tr>
      <w:tr w14:paraId="54A97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290350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C883B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711A39D2">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33"/>
        <w:gridCol w:w="5583"/>
      </w:tblGrid>
      <w:tr w14:paraId="40BBC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65E49E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EBBAB30">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"https://www.fahasa.com/sach-trong-nuoc/tam-ly-ky-nang-song/ky-nang-song.html?order=num_orders_month"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Kỹ năng sống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25810C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Khai Mở Tâm Trí</w:t>
      </w:r>
    </w:p>
    <w:p w14:paraId="458730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Bạn có muốn rèn luyện tư duy sáng tạo, logic để nhanh nhạy giải quyết tất thảy vấn đề trong cuộc sống?</w:t>
      </w:r>
    </w:p>
    <w:p w14:paraId="336688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Bạn có thấy mình cần thoát khỏi tình trạng trì hoãn, ngại khó để kiên trì hành động trong thời gian dài?</w:t>
      </w:r>
    </w:p>
    <w:p w14:paraId="56C509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Đã có khi nào bạn muốn hóa giải những cảm xúc tiêu cực để hành động theo chủ đích chưa?</w:t>
      </w:r>
    </w:p>
    <w:p w14:paraId="659E24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Hẳn ai trong chúng ta cũng đều có những trăn trở như trên, tuy nhiên rất ít người hiểu được quan trọng nhất không phải là làm gì, mà là làm thế nào để điều chỉnh và định hình lại tâm trí.</w:t>
      </w:r>
    </w:p>
    <w:p w14:paraId="04DC1B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Dựa trên tâm lý học xã hội, khoa học nhận thức và khoa học thần kinh của nhiều thập kỉ, cuốn sách này sẽ giúp bạn nắm rõ các nguyên lý và cơ chế cấu thành tâm trí, hướng dẫn bạn thiết lập một mô hình tư duy có hiệu quả để từ đó có cho mình lộ trình phát triển bản thân cụ thể hơn.</w:t>
      </w:r>
    </w:p>
    <w:p w14:paraId="7CC3F5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Bằng lối viết chặt chẽ và logic, tác giả Lachel đã đưa ra một hệ thống những phương pháp mang tính thực tiễn cực kỳ dễ hiểu, giải quyết đồng thời nhiều vấn đề khúc mắc ở các khía cạnh chính trong cuộc sống của chúng ta. Nếu bạn thấy mình đang cần một “cú hích” để mạnh dạn bước ra khỏi vùng an toàn thì hãy bắt đầu với </w:t>
      </w:r>
      <w:r>
        <w:rPr>
          <w:rStyle w:val="5"/>
          <w:rFonts w:hint="default" w:ascii="Times New Roman" w:hAnsi="Times New Roman" w:eastAsia="Nunito Sans" w:cs="Times New Roman"/>
          <w:b/>
          <w:bCs/>
          <w:i/>
          <w:iCs/>
          <w:caps w:val="0"/>
          <w:color w:val="212121"/>
          <w:spacing w:val="0"/>
          <w:sz w:val="21"/>
          <w:szCs w:val="21"/>
          <w:bdr w:val="none" w:color="auto" w:sz="0" w:space="0"/>
          <w:shd w:val="clear" w:fill="FFFFFF"/>
        </w:rPr>
        <w:t>“Khai mở tâm trí”</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bởi nó sẽ cho bạn thấy khả năng của mình là không giới hạn.</w:t>
      </w:r>
    </w:p>
    <w:p w14:paraId="0E5CDE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0D67EBDA">
      <w:pPr>
        <w:rPr>
          <w:rFonts w:hint="default" w:ascii="Times New Roman" w:hAnsi="Times New Roman" w:eastAsia="Nunito Sans" w:cs="Times New Roman"/>
          <w:i w:val="0"/>
          <w:iCs w:val="0"/>
          <w:caps w:val="0"/>
          <w:color w:val="212121"/>
          <w:spacing w:val="0"/>
          <w:sz w:val="19"/>
          <w:szCs w:val="19"/>
          <w:shd w:val="clear" w:fill="FFFFFF"/>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unito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33540B"/>
    <w:multiLevelType w:val="multilevel"/>
    <w:tmpl w:val="573354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BF4534"/>
    <w:rsid w:val="45647867"/>
    <w:rsid w:val="76BF4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19</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2025-06-03T04:14:00Z</dcterms:created>
  <dc:creator>MY LINH</dc:creator>
  <cp:lastModifiedBy>Linh Chung</cp:lastModifiedBy>
  <dcterms:modified xsi:type="dcterms:W3CDTF">2025-06-03T04:35:19Z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031856A1ED7C44C9984DBF102BA86C40_11</vt:lpwstr>
  </property>
</Properties>
</file>