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F4858"/>
          <w:sz w:val="28"/>
        </w:rPr>
        <w:t>방사선투과시험(RT) 기법 적합성 평가서</w:t>
      </w:r>
    </w:p>
    <w:p>
      <w:pPr>
        <w:spacing w:after="80"/>
        <w:jc w:val="center"/>
      </w:pPr>
      <w:r>
        <w:rPr>
          <w:b w:val="0"/>
          <w:color w:val="666C77"/>
          <w:sz w:val="16"/>
        </w:rPr>
        <w:t>Radiographic Technique Compliance Assessment — LR Rules / ISO / ASNT·ASME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대상 용접부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시스템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기법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작성일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분기 아웃렛–WN 플랜지 거스 용접부</w:t>
              <w:br/>
              <w:t>(냉간성형 일체형 outlet, OD 26.7 / t 2.87)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IGF Code 가스연료 이중관</w:t>
              <w:br/>
              <w:t>(외관 NPS 3 Sch 10S / 내관 NPS 2 Sch 40)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감마선 RT, DWDI</w:t>
              <w:br/>
              <w:t>Ir-192, 중첩기법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2026-06-12</w:t>
            </w:r>
          </w:p>
        </w:tc>
      </w:tr>
    </w:tbl>
    <w:p>
      <w:pPr>
        <w:spacing w:after="20"/>
      </w:pPr>
      <w:r>
        <w:rPr>
          <w:b/>
          <w:color w:val="2F4858"/>
          <w:sz w:val="19"/>
        </w:rPr>
        <w:t>1. 기법 요약 (Technique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SFD / SOD / b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고도각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촬영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필름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IQI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Ug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210 / 173 / 37 mm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≈6°</w:t>
              <w:br/>
              <w:t>(플랜지 틈 8 mm 투과)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3회</w:t>
              <w:br/>
              <w:t>(−60°/0°/+60°)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곡면 R24 스탠드오프</w:t>
              <w:br/>
              <w:t>내관·플랜지 테이프 고정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19232-1 와이어형</w:t>
              <w:br/>
              <w:t>W10–16, 선원측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0.43 mm</w:t>
            </w:r>
          </w:p>
        </w:tc>
      </w:tr>
    </w:tbl>
    <w:p>
      <w:pPr>
        <w:spacing w:after="80"/>
      </w:pPr>
      <w:r>
        <w:rPr>
          <w:b w:val="0"/>
          <w:color w:val="666C77"/>
          <w:sz w:val="15"/>
        </w:rPr>
        <w:t>커버리지: 회당 필름측 상 + 선원측 상 동시 기록(DWDI) → 60° 간격 3회 합산 시 용접 전둘레 360° 판독 범위 확보</w:t>
      </w:r>
    </w:p>
    <w:p>
      <w:pPr>
        <w:spacing w:after="20"/>
      </w:pPr>
      <w:r>
        <w:rPr>
          <w:b/>
          <w:color w:val="2F4858"/>
          <w:sz w:val="19"/>
        </w:rPr>
        <w:t>2. 적합성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규격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요구사항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요구치 / 근거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본 세팅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판정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LR Rules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가스연료 배관 용접부 100% 체적검사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IGF Code Ch.16.4 이행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전둘레 3회 촬영, 360% 커버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LR Rules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RT 기법 규격 / 용접 품질등급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17636-1 / ISO 5817 Level B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17636-1 기법, ISO 10675-1 AL-1 판정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LR Rules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NDE 요원 자격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9712(또는 동등) Level 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검사·판독 Level 2 지정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적합(조건)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17636-1 §7.6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최소 SOD (Class A)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 ≥ 7.5·d·b^⅔ → 167 mm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SOD 173 mm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17636-1 §7.7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DWDI 중첩기법 최소 촬영수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3회 (60° 또는 120° 간격)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3회 @ 60°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17636-1 §7.8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IQI 종류·배치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와이어형, 선원측, 용접선 직각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와이어형 W10–16, 선원측 래핑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19232-1 Tab.B.1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요구 식별 와이어 (w≈5.7 mm)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W14 (Ø0.16 mm) 이상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모의필름 W13–14 수준, 시행 시 실측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적합(조건)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17636-1 §7.9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필름 농도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≥ 2.0 (Class A)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노출조건으로 달성, 농도계 확인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적합(조건)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17636-1 §7.1.2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Ir-192 적용두께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권장 w ≥ 10 mm, NOTE: 접근제한 시 합의 적용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w≈5.7 — IQI 감도 입증 + 선급 합의 (Se-75 채택 시 해소)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합의 필요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ASME V T-274.2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기하학적 불선명도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Ug ≤ 0.51 mm (t&lt;50.8)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0.43 mm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ASME V T-276/277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IQI 선정·배치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와이어형 허용, 선원측 원칙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선원측 와이어형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ASNT SNT-TC-1A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요원 자격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Level II 이상 수행·판독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Written Practice에 따라 지정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적합(조건)</w:t>
            </w:r>
          </w:p>
        </w:tc>
      </w:tr>
    </w:tbl>
    <w:p>
      <w:pPr>
        <w:spacing w:after="80"/>
      </w:pPr>
      <w:r>
        <w:rPr>
          <w:b w:val="0"/>
          <w:color w:val="666C77"/>
          <w:sz w:val="15"/>
        </w:rPr>
        <w:t>비고 — Class B 지정 시: SOD ≥ 333 mm 필요. 선원측은 개방 공간이므로 SFD ≥ 370 mm 연장(Ug ≈ 0.22 mm) 또는 소초점(f=1.0 mm) Ir-192/Se-75 선원 채택으로 충족 가능.</w:t>
      </w:r>
    </w:p>
    <w:p>
      <w:pPr>
        <w:spacing w:after="20"/>
      </w:pPr>
      <w:r>
        <w:rPr>
          <w:b/>
          <w:color w:val="2F4858"/>
          <w:sz w:val="19"/>
        </w:rPr>
        <w:t>3. 결론</w:t>
      </w:r>
    </w:p>
    <w:p>
      <w:pPr>
        <w:spacing w:after="40"/>
      </w:pPr>
      <w:r>
        <w:rPr>
          <w:b w:val="0"/>
          <w:sz w:val="16"/>
        </w:rPr>
        <w:t>분기 아웃렛은 내관에서 냉간성형된 일체형(무용접)으로, 체적검사 대상은 아웃렛–플랜지 거스 용접 1개소이다. 본 RT 세팅은 LR 규칙(ISO 17636-1 Class A 기준), ASME Sec. V 및 ASNT 요구사항을 충족한다. 시행 단계 확인 항목: ① IQI W14 식별·농도(≥2.0) 실측, ② 요원 자격 증빙(ISO 9712/SNT-TC-1A Lv.2), ③ 박육 Ir-192 적용에 대한 선급 검사관 합의(또는 Se-75 채택). 판정기준: ISO 5817 Level B / ISO 10675-1 Acceptance Level 1.</w:t>
      </w:r>
    </w:p>
    <w:p>
      <w:pPr>
        <w:spacing w:after="0"/>
      </w:pPr>
      <w:r>
        <w:rPr>
          <w:b w:val="0"/>
          <w:color w:val="666C77"/>
          <w:sz w:val="14"/>
        </w:rPr>
        <w:t>첨부: ① 기하 계산서(rt_calculation.md) ② 3D 배치(viewer_offline.html) ③ 촬영별 배치도·단면도(rt_shot/side 1–3) ④ 모의 투과사진(rt_film 1–3)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algun Gothic" w:hAnsi="Malgun Gothic" w:eastAsia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