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65" w:rsidRDefault="00716165" w:rsidP="00716165">
      <w:r>
        <w:t>[</w:t>
      </w:r>
      <w:proofErr w:type="spellStart"/>
      <w:r>
        <w:t>초고령</w:t>
      </w:r>
      <w:proofErr w:type="spellEnd"/>
      <w:r>
        <w:t xml:space="preserve"> 사회에 2025년 진입할 것이라고 예상하고 있다.]</w:t>
      </w:r>
    </w:p>
    <w:p w:rsidR="00716165" w:rsidRDefault="00716165" w:rsidP="00716165">
      <w:r>
        <w:t xml:space="preserve">- 유엔 등 국제기구는 65세 이상의 인구가 전체 인구의 노인 비중이 7% 이상일 경우 </w:t>
      </w:r>
      <w:proofErr w:type="spellStart"/>
      <w:r>
        <w:t>고령화사회</w:t>
      </w:r>
      <w:proofErr w:type="spellEnd"/>
      <w:r>
        <w:t xml:space="preserve">, 14% 이상이면 고령사회, 20%이상이면 </w:t>
      </w:r>
      <w:proofErr w:type="spellStart"/>
      <w:r>
        <w:t>초고령</w:t>
      </w:r>
      <w:proofErr w:type="spellEnd"/>
      <w:r>
        <w:t xml:space="preserve"> 사회라고 구분한다. 한국은 2000년 노인 비중이 7.3%에 이르며 고령화사회에 진입한 뒤 17년 만에 고령사회로 들어선 것이다. 통계청은 이런 이행 속도가 세계에서 가장 빠른 수준이라고 설명했다. 한국분석협회의 분석에 의하면, 한국은 2025냔에 </w:t>
      </w:r>
      <w:proofErr w:type="spellStart"/>
      <w:r>
        <w:t>초고령화</w:t>
      </w:r>
      <w:proofErr w:type="spellEnd"/>
      <w:r>
        <w:t xml:space="preserve"> 사회로 진입할 것이라고 예상하고 있다. </w:t>
      </w:r>
      <w:proofErr w:type="spellStart"/>
      <w:r>
        <w:t>초고령</w:t>
      </w:r>
      <w:proofErr w:type="spellEnd"/>
      <w:r>
        <w:t xml:space="preserve"> 사회는 경제적으로나 사회적으로도 처음으로 발생한 현상이기 때문에 정책 형성에서도 많은 난관을 겪고있다. 기대 수명은 증가하고 출산율은 감소하면서 일어나는 인구의 극단적인 감소로 인해서 회의적인 시각이 많다. </w:t>
      </w:r>
    </w:p>
    <w:p w:rsidR="00716165" w:rsidRDefault="00716165" w:rsidP="00716165"/>
    <w:p w:rsidR="00716165" w:rsidRDefault="00716165" w:rsidP="00716165">
      <w:r>
        <w:t xml:space="preserve">[초고령사회에 20년 먼저 진입한 일본의 사례 벤치마킹] - </w:t>
      </w:r>
      <w:proofErr w:type="gramStart"/>
      <w:r>
        <w:t>자료 :</w:t>
      </w:r>
      <w:proofErr w:type="gramEnd"/>
      <w:r>
        <w:t xml:space="preserve"> 포스코경영연구원</w:t>
      </w:r>
    </w:p>
    <w:p w:rsidR="00716165" w:rsidRDefault="00716165" w:rsidP="00716165">
      <w:r>
        <w:t xml:space="preserve"># 실버타운은 입주자 전액 부담 주거시설에 해당하며, 요양원, 요양병원 등의 </w:t>
      </w:r>
      <w:proofErr w:type="spellStart"/>
      <w:r>
        <w:t>용양</w:t>
      </w:r>
      <w:proofErr w:type="spellEnd"/>
      <w:r>
        <w:t xml:space="preserve"> 및 의료시설과 구분되는 것을 말한다. 노인복지법 32조의 적용을 받으며, 법적으로는 노인주거복지시설 내 노인복지주택 혹은 </w:t>
      </w:r>
      <w:proofErr w:type="spellStart"/>
      <w:r>
        <w:t>양로시설로</w:t>
      </w:r>
      <w:proofErr w:type="spellEnd"/>
      <w:r>
        <w:t xml:space="preserve"> 분류된다. </w:t>
      </w:r>
    </w:p>
    <w:p w:rsidR="00716165" w:rsidRDefault="00716165" w:rsidP="00716165">
      <w:r>
        <w:t xml:space="preserve"># 현재 국내에는 실버타운 30~40개가 운영 중으로, 입지상 도심형, </w:t>
      </w:r>
      <w:proofErr w:type="spellStart"/>
      <w:r>
        <w:t>도시근교형</w:t>
      </w:r>
      <w:proofErr w:type="spellEnd"/>
      <w:proofErr w:type="gramStart"/>
      <w:r>
        <w:t>,전원휴양형으로</w:t>
      </w:r>
      <w:proofErr w:type="gramEnd"/>
      <w:r>
        <w:t xml:space="preserve"> 구분된다. </w:t>
      </w:r>
    </w:p>
    <w:p w:rsidR="00716165" w:rsidRDefault="00716165" w:rsidP="00716165">
      <w:r>
        <w:t xml:space="preserve">   - 서울, 경기, 인천 등 수도권에 약 70%가 분포하며, 내륙 중심으로 건립되어 아직까지 </w:t>
      </w:r>
      <w:proofErr w:type="spellStart"/>
      <w:r>
        <w:t>해번가에</w:t>
      </w:r>
      <w:proofErr w:type="spellEnd"/>
      <w:r>
        <w:t xml:space="preserve"> 위치한 국내 실버타운은 </w:t>
      </w:r>
      <w:proofErr w:type="spellStart"/>
      <w:r>
        <w:t>업슨</w:t>
      </w:r>
      <w:proofErr w:type="spellEnd"/>
      <w:r>
        <w:t xml:space="preserve"> 상황이다. </w:t>
      </w:r>
    </w:p>
    <w:p w:rsidR="00716165" w:rsidRDefault="00716165" w:rsidP="00716165">
      <w:r>
        <w:t xml:space="preserve"># 일본 벤치마킹: </w:t>
      </w:r>
      <w:proofErr w:type="spellStart"/>
      <w:r>
        <w:t>Benesse</w:t>
      </w:r>
      <w:proofErr w:type="spellEnd"/>
      <w:r>
        <w:t xml:space="preserve"> Style Care社, Panasonic社</w:t>
      </w:r>
    </w:p>
    <w:p w:rsidR="00716165" w:rsidRDefault="00716165" w:rsidP="00716165">
      <w:r>
        <w:t xml:space="preserve">- 일본 </w:t>
      </w:r>
      <w:proofErr w:type="spellStart"/>
      <w:r>
        <w:t>실벝타운</w:t>
      </w:r>
      <w:proofErr w:type="spellEnd"/>
      <w:r>
        <w:t xml:space="preserve"> 1위 기업인 </w:t>
      </w:r>
      <w:proofErr w:type="spellStart"/>
      <w:r>
        <w:t>Benesse</w:t>
      </w:r>
      <w:proofErr w:type="spellEnd"/>
      <w:r>
        <w:t xml:space="preserve"> Style Care社는 매출 규모가 한화 기준 조 단위로 실버타운 대형화 Biz에 성공 </w:t>
      </w:r>
    </w:p>
    <w:p w:rsidR="00716165" w:rsidRDefault="00716165" w:rsidP="00716165">
      <w:r>
        <w:t xml:space="preserve">- 일본 대형 전자업체인 Panasonic까지 자사 제품개발 역량을 활용하여 </w:t>
      </w:r>
      <w:proofErr w:type="spellStart"/>
      <w:r>
        <w:t>개호시설</w:t>
      </w:r>
      <w:proofErr w:type="spellEnd"/>
      <w:r>
        <w:t xml:space="preserve"> 운영과 서비스 사업에 적극적으로 참여</w:t>
      </w:r>
    </w:p>
    <w:p w:rsidR="00716165" w:rsidRDefault="00716165" w:rsidP="00716165">
      <w:r>
        <w:t xml:space="preserve">- Panasonic이 보유한 자체 제품개발 역량을 활용한 </w:t>
      </w:r>
      <w:proofErr w:type="spellStart"/>
      <w:r>
        <w:t>개호용품</w:t>
      </w:r>
      <w:proofErr w:type="spellEnd"/>
      <w:r>
        <w:t xml:space="preserve"> Shop, </w:t>
      </w:r>
      <w:proofErr w:type="spellStart"/>
      <w:r>
        <w:t>개호기기</w:t>
      </w:r>
      <w:proofErr w:type="spellEnd"/>
      <w:r>
        <w:t xml:space="preserve"> 및 설비 사업을 개호 서비스 사업과 연계하여 경쟁력을 높이고 전국적으로 자체 브랜드 </w:t>
      </w:r>
      <w:proofErr w:type="spellStart"/>
      <w:r>
        <w:t>개호용품</w:t>
      </w:r>
      <w:proofErr w:type="spellEnd"/>
      <w:r>
        <w:t xml:space="preserve"> Shop 124개를 운영하며 </w:t>
      </w:r>
      <w:proofErr w:type="spellStart"/>
      <w:r>
        <w:t>렌탈사업도</w:t>
      </w:r>
      <w:proofErr w:type="spellEnd"/>
      <w:r>
        <w:t xml:space="preserve"> </w:t>
      </w:r>
      <w:proofErr w:type="spellStart"/>
      <w:r>
        <w:t>수행중에있다</w:t>
      </w:r>
      <w:proofErr w:type="spellEnd"/>
      <w:r>
        <w:t>.</w:t>
      </w:r>
    </w:p>
    <w:p w:rsidR="00716165" w:rsidRDefault="00716165" w:rsidP="00716165"/>
    <w:p w:rsidR="00716165" w:rsidRDefault="00716165" w:rsidP="00716165"/>
    <w:p w:rsidR="00716165" w:rsidRDefault="00716165" w:rsidP="00716165">
      <w:r>
        <w:rPr>
          <w:rFonts w:hint="eastAsia"/>
        </w:rPr>
        <w:t>고려사항</w:t>
      </w:r>
      <w:r>
        <w:t xml:space="preserve"> </w:t>
      </w:r>
    </w:p>
    <w:p w:rsidR="00716165" w:rsidRDefault="00716165" w:rsidP="00716165">
      <w:r>
        <w:t>1. 고령자들이 바라는 사항이 무엇인지 명확히 파악</w:t>
      </w:r>
    </w:p>
    <w:p w:rsidR="00716165" w:rsidRDefault="00716165" w:rsidP="00716165">
      <w:r>
        <w:t xml:space="preserve">2. </w:t>
      </w:r>
      <w:proofErr w:type="spellStart"/>
      <w:r>
        <w:t>발병특성을</w:t>
      </w:r>
      <w:proofErr w:type="spellEnd"/>
      <w:r>
        <w:t xml:space="preserve"> 파악하여 맞춤형 헬스케어 프로그램 제작 활용</w:t>
      </w:r>
    </w:p>
    <w:p w:rsidR="00716165" w:rsidRDefault="00716165" w:rsidP="00716165">
      <w:r>
        <w:lastRenderedPageBreak/>
        <w:t xml:space="preserve">3. </w:t>
      </w:r>
      <w:proofErr w:type="spellStart"/>
      <w:r>
        <w:t>발병예측치</w:t>
      </w:r>
      <w:proofErr w:type="spellEnd"/>
      <w:r>
        <w:t xml:space="preserve"> 제공하여 헬스케어 프로그램 참여도 상승</w:t>
      </w:r>
    </w:p>
    <w:p w:rsidR="00716165" w:rsidRDefault="00716165" w:rsidP="00716165">
      <w:r>
        <w:t xml:space="preserve">4. 지역별 요양기관 </w:t>
      </w:r>
      <w:proofErr w:type="spellStart"/>
      <w:r>
        <w:t>제공후</w:t>
      </w:r>
      <w:proofErr w:type="spellEnd"/>
      <w:r>
        <w:t xml:space="preserve"> 선택할 수 있는 기능 제공</w:t>
      </w:r>
    </w:p>
    <w:p w:rsidR="00716165" w:rsidRDefault="00716165" w:rsidP="00716165"/>
    <w:p w:rsidR="00716165" w:rsidRDefault="00716165" w:rsidP="00716165">
      <w:r>
        <w:t>[자료</w:t>
      </w:r>
      <w:proofErr w:type="gramStart"/>
      <w:r>
        <w:t>:</w:t>
      </w:r>
      <w:proofErr w:type="spellStart"/>
      <w:r>
        <w:t>나무위키</w:t>
      </w:r>
      <w:proofErr w:type="spellEnd"/>
      <w:proofErr w:type="gramEnd"/>
      <w:r>
        <w:t>]</w:t>
      </w:r>
    </w:p>
    <w:p w:rsidR="00716165" w:rsidRDefault="00716165" w:rsidP="00716165">
      <w:proofErr w:type="spellStart"/>
      <w:r>
        <w:rPr>
          <w:rFonts w:hint="eastAsia"/>
        </w:rPr>
        <w:t>초고령</w:t>
      </w:r>
      <w:proofErr w:type="spellEnd"/>
      <w:r>
        <w:t xml:space="preserve"> 사회란 65세 이상의 인구가 전체 인구의 20% 이상인 경우를 말한다. </w:t>
      </w:r>
      <w:proofErr w:type="spellStart"/>
      <w:r>
        <w:t>초고령</w:t>
      </w:r>
      <w:proofErr w:type="spellEnd"/>
      <w:r>
        <w:t xml:space="preserve"> 사회는 경제적으로나 사회적으로도 처음으로 발생한 현상이기 때문에 정책 형성에서도 많은 난관을 겪고있다. 기대 수명은 증가하고 출산율은 감소하면서 일어나는 인구의 극단적인 감소로 인해서 회의적인 시각이 많다. </w:t>
      </w:r>
    </w:p>
    <w:p w:rsidR="00716165" w:rsidRDefault="00716165" w:rsidP="00716165">
      <w:r>
        <w:t>[자료</w:t>
      </w:r>
      <w:proofErr w:type="gramStart"/>
      <w:r>
        <w:t>:</w:t>
      </w:r>
      <w:proofErr w:type="spellStart"/>
      <w:r>
        <w:t>프린트물</w:t>
      </w:r>
      <w:proofErr w:type="spellEnd"/>
      <w:proofErr w:type="gramEnd"/>
      <w:r>
        <w:t>]</w:t>
      </w:r>
    </w:p>
    <w:p w:rsidR="00716165" w:rsidRDefault="00716165" w:rsidP="00716165">
      <w:r>
        <w:rPr>
          <w:rFonts w:hint="eastAsia"/>
        </w:rPr>
        <w:t>한국은</w:t>
      </w:r>
      <w:r>
        <w:t xml:space="preserve"> 2025년 초고령사회로 진입할 것이라고 예상하고 있다. </w:t>
      </w:r>
      <w:proofErr w:type="spellStart"/>
      <w:r>
        <w:t>저출산</w:t>
      </w:r>
      <w:proofErr w:type="spellEnd"/>
      <w:r>
        <w:t xml:space="preserve"> 이슈와 더불어 고령사회가 지속된다면 </w:t>
      </w:r>
      <w:proofErr w:type="spellStart"/>
      <w:r>
        <w:t>의료비용도</w:t>
      </w:r>
      <w:proofErr w:type="spellEnd"/>
      <w:r>
        <w:t xml:space="preserve"> 급속히 증가와 더불어 </w:t>
      </w:r>
      <w:proofErr w:type="spellStart"/>
      <w:r>
        <w:t>실버사업의</w:t>
      </w:r>
      <w:proofErr w:type="spellEnd"/>
      <w:r>
        <w:t xml:space="preserve"> 확장도 기대하고 있다. </w:t>
      </w:r>
    </w:p>
    <w:p w:rsidR="00716165" w:rsidRDefault="00716165" w:rsidP="00716165"/>
    <w:p w:rsidR="00716165" w:rsidRDefault="00716165" w:rsidP="00716165"/>
    <w:p w:rsidR="00716165" w:rsidRDefault="00716165" w:rsidP="00716165">
      <w:proofErr w:type="spellStart"/>
      <w:proofErr w:type="gramStart"/>
      <w:r>
        <w:rPr>
          <w:rFonts w:hint="eastAsia"/>
        </w:rPr>
        <w:t>유병율</w:t>
      </w:r>
      <w:proofErr w:type="spellEnd"/>
      <w:r>
        <w:t xml:space="preserve"> :</w:t>
      </w:r>
      <w:proofErr w:type="gramEnd"/>
      <w:r>
        <w:t xml:space="preserve"> 유병률은 어떤 특정한 시간에 전체 인구 중에서 질병을 가지고 있는 비율(구성비)을 나타내는. 것</w:t>
      </w:r>
    </w:p>
    <w:p w:rsidR="00716165" w:rsidRDefault="00716165" w:rsidP="00716165"/>
    <w:p w:rsidR="00716165" w:rsidRDefault="00716165" w:rsidP="00716165">
      <w:r>
        <w:t>[</w:t>
      </w:r>
      <w:proofErr w:type="spellStart"/>
      <w:r>
        <w:t>초고령</w:t>
      </w:r>
      <w:proofErr w:type="spellEnd"/>
      <w:r>
        <w:t xml:space="preserve"> 사회에 2025년 진입할 것이라고 예상하고 있다.]</w:t>
      </w:r>
    </w:p>
    <w:p w:rsidR="00716165" w:rsidRDefault="00716165" w:rsidP="00716165">
      <w:r>
        <w:t xml:space="preserve"># 유엔 등 국제기구는 65세 이상의 인구가 전체 인구의 노인 비중이 7% 이상일 경우 </w:t>
      </w:r>
      <w:proofErr w:type="spellStart"/>
      <w:r>
        <w:t>고령화사회</w:t>
      </w:r>
      <w:proofErr w:type="spellEnd"/>
      <w:r>
        <w:t xml:space="preserve">, 14% 이상이면 고령사회, 20%이상이면 </w:t>
      </w:r>
      <w:proofErr w:type="spellStart"/>
      <w:r>
        <w:t>초고령</w:t>
      </w:r>
      <w:proofErr w:type="spellEnd"/>
      <w:r>
        <w:t xml:space="preserve"> 사회라고 구분한다. </w:t>
      </w:r>
    </w:p>
    <w:p w:rsidR="00716165" w:rsidRDefault="00716165" w:rsidP="00716165">
      <w:r>
        <w:rPr>
          <w:rFonts w:hint="eastAsia"/>
        </w:rPr>
        <w:t>한국은</w:t>
      </w:r>
      <w:r>
        <w:t xml:space="preserve"> 2000년 노인 비중이 7.3%에 이르며 고령화사회에 진입한 뒤 17년 만에 고령사회로 들어선 것이다. 통계청은 이런 이행 속도가 세계에서 가장 빠른 수준이라고 설명했다. </w:t>
      </w:r>
    </w:p>
    <w:p w:rsidR="00716165" w:rsidRDefault="00716165" w:rsidP="00716165">
      <w:r>
        <w:rPr>
          <w:rFonts w:hint="eastAsia"/>
        </w:rPr>
        <w:t>한국분석협회의</w:t>
      </w:r>
      <w:r>
        <w:t xml:space="preserve"> 분석에 의하면, 한국은 2025년에 </w:t>
      </w:r>
      <w:proofErr w:type="spellStart"/>
      <w:r>
        <w:t>초고령화</w:t>
      </w:r>
      <w:proofErr w:type="spellEnd"/>
      <w:r>
        <w:t xml:space="preserve"> 사회로 진입할 것이라고 예상하고 있다. </w:t>
      </w:r>
    </w:p>
    <w:p w:rsidR="00716165" w:rsidRDefault="00716165" w:rsidP="00716165">
      <w:proofErr w:type="spellStart"/>
      <w:r>
        <w:rPr>
          <w:rFonts w:hint="eastAsia"/>
        </w:rPr>
        <w:t>초고령</w:t>
      </w:r>
      <w:proofErr w:type="spellEnd"/>
      <w:r>
        <w:t xml:space="preserve"> 사회는 경제적으로나 사회적으로도 처음으로 발생한 현상이기 때문에 정책 형성에서도 많은 난관을 겪고있다. 기대 수명은 증가하고 출산율은 감소하면서 일어나는 인구의 극단적인 감소로 인해서 회의적인 시각이 많다. </w:t>
      </w:r>
    </w:p>
    <w:p w:rsidR="00716165" w:rsidRDefault="00716165" w:rsidP="00716165"/>
    <w:p w:rsidR="00716165" w:rsidRDefault="00716165" w:rsidP="00716165"/>
    <w:p w:rsidR="00716165" w:rsidRDefault="00716165" w:rsidP="00716165"/>
    <w:p w:rsidR="00716165" w:rsidRDefault="00716165" w:rsidP="00716165"/>
    <w:p w:rsidR="00716165" w:rsidRDefault="00716165" w:rsidP="00716165"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1637574"/>
            <wp:effectExtent l="0" t="0" r="2540" b="1270"/>
            <wp:docPr id="1" name="그림 1" descr="https://lh3.googleusercontent.com/WKpIctxHjU9TxY7gHtU8ouYqELlsFcCYcQUjsttlzSVI96Hii3FHplgoEnR8xeE4wxh5S1QgLyJbAnrWyNaLPo6DDAF6pI70AeCE46_t3-w1HXS8MmZg9LdOjmlCZl-72YjCbu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KpIctxHjU9TxY7gHtU8ouYqELlsFcCYcQUjsttlzSVI96Hii3FHplgoEnR8xeE4wxh5S1QgLyJbAnrWyNaLPo6DDAF6pI70AeCE46_t3-w1HXS8MmZg9LdOjmlCZl-72YjCbuF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65" w:rsidRDefault="00716165" w:rsidP="00716165"/>
    <w:p w:rsidR="00716165" w:rsidRDefault="00716165" w:rsidP="00716165"/>
    <w:p w:rsidR="00716165" w:rsidRDefault="00716165" w:rsidP="00716165">
      <w:r>
        <w:t xml:space="preserve">[초고령사회에 20년 먼저 진입한 일본의 사례 벤치마킹] - </w:t>
      </w:r>
      <w:proofErr w:type="gramStart"/>
      <w:r>
        <w:t>자료 :</w:t>
      </w:r>
      <w:proofErr w:type="gramEnd"/>
      <w:r>
        <w:t xml:space="preserve"> 포스코경영연구원</w:t>
      </w:r>
    </w:p>
    <w:p w:rsidR="00716165" w:rsidRDefault="00716165" w:rsidP="00716165">
      <w:r>
        <w:t xml:space="preserve"># 실버타운은 입주자 전액 부담 주거시설에 해당하며, 요양원, 요양병원 등의 </w:t>
      </w:r>
      <w:proofErr w:type="spellStart"/>
      <w:r>
        <w:t>용양</w:t>
      </w:r>
      <w:proofErr w:type="spellEnd"/>
      <w:r>
        <w:t xml:space="preserve"> 및 의료시설과 구분되는 것을 말한다. 노인복지법 32조의 적용을 받으며, 법적으로는 노인주거복지시설 내 노인복지주택 혹은 </w:t>
      </w:r>
      <w:proofErr w:type="spellStart"/>
      <w:r>
        <w:t>양로시설로</w:t>
      </w:r>
      <w:proofErr w:type="spellEnd"/>
      <w:r>
        <w:t xml:space="preserve"> 분류된다. </w:t>
      </w:r>
    </w:p>
    <w:p w:rsidR="00716165" w:rsidRDefault="00716165" w:rsidP="00716165"/>
    <w:p w:rsidR="00716165" w:rsidRDefault="00716165" w:rsidP="00716165">
      <w:r>
        <w:t xml:space="preserve"># 현재 국내에는 실버타운 30~40개가 운영 중으로, 입지상 도심형, </w:t>
      </w:r>
      <w:proofErr w:type="spellStart"/>
      <w:r>
        <w:t>도시근교형</w:t>
      </w:r>
      <w:proofErr w:type="spellEnd"/>
      <w:proofErr w:type="gramStart"/>
      <w:r>
        <w:t>,전원휴양형으로</w:t>
      </w:r>
      <w:proofErr w:type="gramEnd"/>
      <w:r>
        <w:t xml:space="preserve"> 구분된다. </w:t>
      </w:r>
    </w:p>
    <w:p w:rsidR="00716165" w:rsidRDefault="00716165" w:rsidP="00716165">
      <w:r>
        <w:rPr>
          <w:rFonts w:hint="eastAsia"/>
        </w:rPr>
        <w:t>서울</w:t>
      </w:r>
      <w:r>
        <w:t xml:space="preserve">, 경기, 인천 등 수도권에 약 70%가 분포하며, 내륙 중심으로 건립되어 아직까지 </w:t>
      </w:r>
      <w:proofErr w:type="spellStart"/>
      <w:r>
        <w:t>해번가에</w:t>
      </w:r>
      <w:proofErr w:type="spellEnd"/>
      <w:r>
        <w:t xml:space="preserve"> 위치한 국내 실버타운은 없는 상황이다. </w:t>
      </w:r>
    </w:p>
    <w:p w:rsidR="00A36E3B" w:rsidRDefault="00716165"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2475403"/>
            <wp:effectExtent l="0" t="0" r="2540" b="1270"/>
            <wp:docPr id="2" name="그림 2" descr="https://lh6.googleusercontent.com/HvaJY_Xea3UF_cHK578sjjoR4IldPWrmpGsWMOR23J4eREON8jzb5bKvSE39sGbVCRsOyv52ReZhS-FLfuzonGCMOK9BDMwcCrU7Lsedd12sw0j2fFQwozbFIeRq-6GiKDllax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HvaJY_Xea3UF_cHK578sjjoR4IldPWrmpGsWMOR23J4eREON8jzb5bKvSE39sGbVCRsOyv52ReZhS-FLfuzonGCMOK9BDMwcCrU7Lsedd12sw0j2fFQwozbFIeRq-6GiKDllaxy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65" w:rsidRDefault="00716165" w:rsidP="0071616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# </w:t>
      </w:r>
      <w:r>
        <w:rPr>
          <w:rFonts w:ascii="Arial" w:hAnsi="Arial" w:cs="Arial"/>
          <w:color w:val="000000"/>
          <w:sz w:val="22"/>
          <w:szCs w:val="22"/>
        </w:rPr>
        <w:t>일본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벤치마킹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Benesse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Style Care</w:t>
      </w:r>
      <w:r>
        <w:rPr>
          <w:rFonts w:ascii="Arial" w:hAnsi="Arial" w:cs="Arial"/>
          <w:color w:val="000000"/>
          <w:sz w:val="22"/>
          <w:szCs w:val="22"/>
        </w:rPr>
        <w:t>社</w:t>
      </w:r>
      <w:r>
        <w:rPr>
          <w:rFonts w:ascii="Arial" w:hAnsi="Arial" w:cs="Arial"/>
          <w:color w:val="000000"/>
          <w:sz w:val="22"/>
          <w:szCs w:val="22"/>
        </w:rPr>
        <w:t>, Panasonic</w:t>
      </w:r>
      <w:r>
        <w:rPr>
          <w:rFonts w:ascii="Arial" w:hAnsi="Arial" w:cs="Arial"/>
          <w:color w:val="000000"/>
          <w:sz w:val="22"/>
          <w:szCs w:val="22"/>
        </w:rPr>
        <w:t>社</w:t>
      </w:r>
    </w:p>
    <w:p w:rsidR="00716165" w:rsidRDefault="00716165" w:rsidP="0071616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일본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타운</w:t>
      </w:r>
      <w:r>
        <w:rPr>
          <w:rFonts w:ascii="Arial" w:hAnsi="Arial" w:cs="Arial"/>
          <w:color w:val="000000"/>
          <w:sz w:val="22"/>
          <w:szCs w:val="22"/>
        </w:rPr>
        <w:t xml:space="preserve"> 1</w:t>
      </w:r>
      <w:r>
        <w:rPr>
          <w:rFonts w:ascii="Arial" w:hAnsi="Arial" w:cs="Arial"/>
          <w:color w:val="000000"/>
          <w:sz w:val="22"/>
          <w:szCs w:val="22"/>
        </w:rPr>
        <w:t>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기업인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Benesse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Style Care</w:t>
      </w:r>
      <w:r>
        <w:rPr>
          <w:rFonts w:ascii="Arial" w:hAnsi="Arial" w:cs="Arial"/>
          <w:color w:val="000000"/>
          <w:sz w:val="22"/>
          <w:szCs w:val="22"/>
        </w:rPr>
        <w:t>社는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매출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규모가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단위로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실버타운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대형화</w:t>
      </w:r>
      <w:r>
        <w:rPr>
          <w:rFonts w:ascii="Arial" w:hAnsi="Arial" w:cs="Arial"/>
          <w:color w:val="000000"/>
          <w:sz w:val="22"/>
          <w:szCs w:val="22"/>
        </w:rPr>
        <w:t xml:space="preserve"> Biz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16165" w:rsidRDefault="00716165" w:rsidP="0071616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일본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전자업체인</w:t>
      </w:r>
      <w:r>
        <w:rPr>
          <w:rFonts w:ascii="Arial" w:hAnsi="Arial" w:cs="Arial"/>
          <w:color w:val="000000"/>
          <w:sz w:val="22"/>
          <w:szCs w:val="22"/>
        </w:rPr>
        <w:t xml:space="preserve"> Panasonic</w:t>
      </w:r>
      <w:r>
        <w:rPr>
          <w:rFonts w:ascii="Arial" w:hAnsi="Arial" w:cs="Arial"/>
          <w:color w:val="000000"/>
          <w:sz w:val="22"/>
          <w:szCs w:val="22"/>
        </w:rPr>
        <w:t>까지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제품개발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역량을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개호시설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운영과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사업에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적극적으로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참여</w:t>
      </w:r>
    </w:p>
    <w:p w:rsidR="00716165" w:rsidRDefault="00716165" w:rsidP="0071616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Panasonic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보유한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제품개발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역량을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개호용품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Shop,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개호기기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사업을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사업과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연계하여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경쟁력을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높이고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전국적으로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브랜드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개호용품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Shop 124</w:t>
      </w:r>
      <w:r>
        <w:rPr>
          <w:rFonts w:ascii="Arial" w:hAnsi="Arial" w:cs="Arial"/>
          <w:color w:val="000000"/>
          <w:sz w:val="22"/>
          <w:szCs w:val="22"/>
        </w:rPr>
        <w:t>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운영하며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렌탈사업도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수행중에있다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16165" w:rsidRDefault="00716165"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24525" cy="2552700"/>
            <wp:effectExtent l="0" t="0" r="9525" b="0"/>
            <wp:docPr id="3" name="그림 3" descr="https://lh3.googleusercontent.com/RgfcBzO2ZGvIqH8mWgHN9CIcmMfrsT2oUCGqa_yM9Vjkm1Q30ruUK4zJB3OJJpWWLFkkr0Hl1SmsX50vetCLu503o_I67Z1pSxvEKY19stXczUJTVH5FpZKIRt1H8sotk0D7CW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RgfcBzO2ZGvIqH8mWgHN9CIcmMfrsT2oUCGqa_yM9Vjkm1Q30ruUK4zJB3OJJpWWLFkkr0Hl1SmsX50vetCLu503o_I67Z1pSxvEKY19stXczUJTVH5FpZKIRt1H8sotk0D7CW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65" w:rsidRDefault="00716165" w:rsidP="00716165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24525" cy="2552700"/>
            <wp:effectExtent l="0" t="0" r="9525" b="0"/>
            <wp:docPr id="4" name="그림 4" descr="https://lh3.googleusercontent.com/RgfcBzO2ZGvIqH8mWgHN9CIcmMfrsT2oUCGqa_yM9Vjkm1Q30ruUK4zJB3OJJpWWLFkkr0Hl1SmsX50vetCLu503o_I67Z1pSxvEKY19stXczUJTVH5FpZKIRt1H8sotk0D7CW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RgfcBzO2ZGvIqH8mWgHN9CIcmMfrsT2oUCGqa_yM9Vjkm1Q30ruUK4zJB3OJJpWWLFkkr0Hl1SmsX50vetCLu503o_I67Z1pSxvEKY19stXczUJTVH5FpZKIRt1H8sotk0D7CW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65" w:rsidRDefault="00716165" w:rsidP="0071616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# </w:t>
      </w:r>
      <w:r>
        <w:rPr>
          <w:rFonts w:ascii="Arial" w:hAnsi="Arial" w:cs="Arial"/>
          <w:color w:val="000000"/>
          <w:sz w:val="22"/>
          <w:szCs w:val="22"/>
        </w:rPr>
        <w:t>일본</w:t>
      </w:r>
      <w:r>
        <w:rPr>
          <w:rFonts w:ascii="Arial" w:hAnsi="Arial" w:cs="Arial"/>
          <w:color w:val="000000"/>
          <w:sz w:val="22"/>
          <w:szCs w:val="22"/>
        </w:rPr>
        <w:t xml:space="preserve"> ‘</w:t>
      </w:r>
      <w:r>
        <w:rPr>
          <w:rFonts w:ascii="Arial" w:hAnsi="Arial" w:cs="Arial"/>
          <w:color w:val="000000"/>
          <w:sz w:val="22"/>
          <w:szCs w:val="22"/>
        </w:rPr>
        <w:t>헬스케어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산업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액션플랜</w:t>
      </w:r>
      <w:r>
        <w:rPr>
          <w:rFonts w:ascii="Arial" w:hAnsi="Arial" w:cs="Arial"/>
          <w:color w:val="000000"/>
          <w:sz w:val="22"/>
          <w:szCs w:val="22"/>
        </w:rPr>
        <w:t xml:space="preserve">(action plan) 2019’ </w:t>
      </w:r>
      <w:r>
        <w:rPr>
          <w:rFonts w:ascii="Arial" w:hAnsi="Arial" w:cs="Arial"/>
          <w:color w:val="000000"/>
          <w:sz w:val="22"/>
          <w:szCs w:val="22"/>
        </w:rPr>
        <w:t>건강정보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상업화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벤치마킹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한것인지는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정확히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모르겠음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>,,,,,)</w:t>
      </w:r>
    </w:p>
    <w:p w:rsidR="00716165" w:rsidRDefault="00716165" w:rsidP="00716165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일본은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헬스케어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산업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육성에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본격적으로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시동을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헬스케어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산업을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국가차원에서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육성하기위한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구체적인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담겼다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헬스케어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산업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육성을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테스크포스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‘</w:t>
      </w:r>
      <w:r>
        <w:rPr>
          <w:rFonts w:ascii="Arial" w:hAnsi="Arial" w:cs="Arial"/>
          <w:color w:val="000000"/>
          <w:sz w:val="22"/>
          <w:szCs w:val="22"/>
        </w:rPr>
        <w:t>차세대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헬스케어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산업협의회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플랜을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16165" w:rsidRDefault="00716165" w:rsidP="00716165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맑은 고딕" w:eastAsia="맑은 고딕" w:hAnsi="맑은 고딕" w:cs="Arial" w:hint="eastAsia"/>
          <w:color w:val="666666"/>
          <w:shd w:val="clear" w:color="auto" w:fill="FFFFFF"/>
        </w:rPr>
        <w:t xml:space="preserve">첫 번째로 앞으로 헬스케어산업에 진출하려는 일본의 기업들은 자금조달에서부터 인재확보, 해외진출 지원에 이르기까지 원스톱 지원을 받을 수 있다. 일본 정부는 헬스케어산업 창업 전용 창구를 설치하며, 창구를 통해 각종 </w:t>
      </w:r>
      <w:proofErr w:type="spellStart"/>
      <w:r>
        <w:rPr>
          <w:rFonts w:ascii="맑은 고딕" w:eastAsia="맑은 고딕" w:hAnsi="맑은 고딕" w:cs="Arial" w:hint="eastAsia"/>
          <w:color w:val="666666"/>
          <w:shd w:val="clear" w:color="auto" w:fill="FFFFFF"/>
        </w:rPr>
        <w:t>지원정보와</w:t>
      </w:r>
      <w:proofErr w:type="spellEnd"/>
      <w:r>
        <w:rPr>
          <w:rFonts w:ascii="맑은 고딕" w:eastAsia="맑은 고딕" w:hAnsi="맑은 고딕" w:cs="Arial" w:hint="eastAsia"/>
          <w:color w:val="666666"/>
          <w:shd w:val="clear" w:color="auto" w:fill="FFFFFF"/>
        </w:rPr>
        <w:t xml:space="preserve"> 네트워크 투자자 연결 등의 ' 풀 서비스'</w:t>
      </w:r>
      <w:proofErr w:type="spellStart"/>
      <w:r>
        <w:rPr>
          <w:rFonts w:ascii="맑은 고딕" w:eastAsia="맑은 고딕" w:hAnsi="맑은 고딕" w:cs="Arial" w:hint="eastAsia"/>
          <w:color w:val="666666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cs="Arial" w:hint="eastAsia"/>
          <w:color w:val="666666"/>
          <w:shd w:val="clear" w:color="auto" w:fill="FFFFFF"/>
        </w:rPr>
        <w:t xml:space="preserve"> 하겠다고 밝히고 있다.</w:t>
      </w:r>
    </w:p>
    <w:p w:rsidR="00716165" w:rsidRDefault="00716165" w:rsidP="0071616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666666"/>
        </w:rPr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lastRenderedPageBreak/>
        <w:t>두 번째는 개인의 의료건강정보를 ‘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빅데이터화’함으로써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맞춤형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건강예방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서비스는 물론이고, 개인의 건강정보를 비즈니스로도 활용하겠다는 방안이다. 이른바 '데이터 헬스 비즈니스'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육성하겠다는 목적이 담겨있다.</w:t>
      </w:r>
    </w:p>
    <w:p w:rsidR="00716165" w:rsidRDefault="00716165" w:rsidP="0071616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666666"/>
        </w:rPr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이를 위해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건강데이터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실증실험을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실시하는 데, 환자에 몸에 부착한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손목시계형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웨어러블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단말 등으로 혈압이나 맥박, 수면시간,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복약시간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등의 건강데이터를 수집, 상황이나 환경에 따른 몸 상태의 변화를 분석해 질병의 예방과 치료를 위한 실증 데이터로 활용할 계획이다.</w:t>
      </w:r>
    </w:p>
    <w:p w:rsidR="00716165" w:rsidRDefault="00716165" w:rsidP="0071616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666666"/>
        </w:rPr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개인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건강의료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정보를 ‘퍼스널 헬스 레코드(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PHR</w:t>
      </w:r>
      <w:proofErr w:type="gram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:Personal</w:t>
      </w:r>
      <w:proofErr w:type="spellEnd"/>
      <w:proofErr w:type="gram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Health Record)라고 하는데, 이 PHR를 기업 간 공유하는 시스템도 구축하겠다고 한다.</w:t>
      </w:r>
    </w:p>
    <w:p w:rsidR="00716165" w:rsidRDefault="00716165" w:rsidP="0071616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666666"/>
        </w:rPr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일본에서는 요즘 개인의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건강의료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정보인 PHR 분야의 연구개발에 많은 소프트웨어 IT기업들이 적극 나서고 있는데, 그 중에서도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후지쓰는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PHR 데이터의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안전보관과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활용가능한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건강의료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정보를 기반으로 개인용 서비스 </w:t>
      </w:r>
    </w:p>
    <w:p w:rsidR="00716165" w:rsidRDefault="00716165"/>
    <w:p w:rsidR="00716165" w:rsidRDefault="00716165" w:rsidP="00716165">
      <w:pPr>
        <w:pStyle w:val="a3"/>
        <w:spacing w:before="0" w:beforeAutospacing="0" w:after="0" w:afterAutospacing="0"/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t># 보건소 모바일 헬스케어</w:t>
      </w:r>
    </w:p>
    <w:p w:rsidR="00716165" w:rsidRDefault="00716165" w:rsidP="0071616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666666"/>
        </w:rPr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정부에서 지원하는 보건소 모바일 헬스케어 프로그램은 예방적 건강관리에 대한 수요 충족을 위해 ICT와 빅데이터를 활용하여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공공역역인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보건소에서 맞춤형 건강관리 서비스를 제공하는 것을 목적으로 진행하였다.</w:t>
      </w:r>
    </w:p>
    <w:p w:rsidR="00716165" w:rsidRDefault="00716165" w:rsidP="0071616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44444"/>
          <w:sz w:val="23"/>
          <w:szCs w:val="23"/>
        </w:rPr>
      </w:pPr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>[시범]</w:t>
      </w:r>
    </w:p>
    <w:p w:rsidR="00716165" w:rsidRDefault="00716165" w:rsidP="00716165">
      <w:pPr>
        <w:pStyle w:val="a3"/>
        <w:spacing w:before="0" w:beforeAutospacing="0" w:after="0" w:afterAutospacing="0"/>
        <w:ind w:left="1440"/>
        <w:rPr>
          <w:rFonts w:hint="eastAsia"/>
        </w:rPr>
      </w:pPr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 xml:space="preserve">2016년 09월 ~ 2017년 </w:t>
      </w:r>
      <w:proofErr w:type="gramStart"/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>03월 :</w:t>
      </w:r>
      <w:proofErr w:type="gramEnd"/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 xml:space="preserve"> 보건소 모바일 헬스케어 1차년도 시범사업 (10개소, 1,000명)</w:t>
      </w:r>
    </w:p>
    <w:p w:rsidR="00716165" w:rsidRDefault="00716165" w:rsidP="00716165">
      <w:pPr>
        <w:pStyle w:val="a3"/>
        <w:spacing w:before="140" w:beforeAutospacing="0" w:after="0" w:afterAutospacing="0"/>
        <w:ind w:left="1440"/>
      </w:pPr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 xml:space="preserve">2017년 05월 ~ 2017년 </w:t>
      </w:r>
      <w:proofErr w:type="gramStart"/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>11월 :</w:t>
      </w:r>
      <w:proofErr w:type="gramEnd"/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 xml:space="preserve"> 보건소 모바일 헬스케어 2차년도 시범사업 (35개소, 4,080명)</w:t>
      </w:r>
    </w:p>
    <w:p w:rsidR="00716165" w:rsidRDefault="00716165" w:rsidP="00716165">
      <w:pPr>
        <w:pStyle w:val="a3"/>
        <w:spacing w:before="140" w:beforeAutospacing="0" w:after="0" w:afterAutospacing="0"/>
        <w:ind w:left="1440"/>
      </w:pPr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 xml:space="preserve">2018년 01월 ~ 2018년 </w:t>
      </w:r>
      <w:proofErr w:type="gramStart"/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>12월 :</w:t>
      </w:r>
      <w:proofErr w:type="gramEnd"/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 xml:space="preserve"> 2018년 보건소 모바일 헬스케어 사업 (70개소, 8,712명)</w:t>
      </w:r>
    </w:p>
    <w:p w:rsidR="00716165" w:rsidRDefault="00716165" w:rsidP="00716165">
      <w:pPr>
        <w:pStyle w:val="a3"/>
        <w:spacing w:before="140" w:beforeAutospacing="0" w:after="0" w:afterAutospacing="0"/>
        <w:ind w:left="720" w:firstLine="720"/>
      </w:pPr>
      <w:r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>2019년 01월 ~ 현재: 2019년 보건소 모바일 헬스케어 사업 실시</w:t>
      </w:r>
    </w:p>
    <w:p w:rsidR="00716165" w:rsidRDefault="00716165" w:rsidP="0071616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666666"/>
        </w:rPr>
      </w:pPr>
      <w:proofErr w:type="gram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사업대상 :</w:t>
      </w:r>
      <w:proofErr w:type="gram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건강검진결과 건강위험요인이 1개이상인 성인 중 보건소 서비스를 희망하는 사람(단, 고혈압 및 당뇨 </w:t>
      </w:r>
      <w:proofErr w:type="spell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질환자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제외)</w:t>
      </w:r>
    </w:p>
    <w:p w:rsidR="00716165" w:rsidRDefault="00716165" w:rsidP="00716165">
      <w:pPr>
        <w:pStyle w:val="a3"/>
        <w:spacing w:before="0" w:beforeAutospacing="0" w:after="0" w:afterAutospacing="0"/>
        <w:ind w:left="720"/>
        <w:rPr>
          <w:rFonts w:hint="eastAsia"/>
        </w:rPr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→ 아직 고혈압과 당뇨 </w:t>
      </w:r>
      <w:proofErr w:type="spellStart"/>
      <w:proofErr w:type="gramStart"/>
      <w:r>
        <w:rPr>
          <w:rFonts w:ascii="맑은 고딕" w:eastAsia="맑은 고딕" w:hAnsi="맑은 고딕" w:hint="eastAsia"/>
          <w:color w:val="666666"/>
          <w:shd w:val="clear" w:color="auto" w:fill="FFFFFF"/>
        </w:rPr>
        <w:t>질환자</w:t>
      </w:r>
      <w:proofErr w:type="spell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까지</w:t>
      </w:r>
      <w:proofErr w:type="gramEnd"/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 포함하지 않았음. </w:t>
      </w:r>
    </w:p>
    <w:p w:rsidR="00716165" w:rsidRDefault="00716165">
      <w:r>
        <w:rPr>
          <w:rFonts w:ascii="맑은 고딕" w:eastAsia="맑은 고딕" w:hAnsi="맑은 고딕"/>
          <w:noProof/>
          <w:color w:val="666666"/>
          <w:shd w:val="clear" w:color="auto" w:fill="FFFFFF"/>
        </w:rPr>
        <w:lastRenderedPageBreak/>
        <w:drawing>
          <wp:inline distT="0" distB="0" distL="0" distR="0">
            <wp:extent cx="5731510" cy="3132337"/>
            <wp:effectExtent l="0" t="0" r="2540" b="0"/>
            <wp:docPr id="5" name="그림 5" descr="https://lh6.googleusercontent.com/QBYRqjUx_fjooRNc2f4NqChtkpYVVyyTYUy_ZCDOffVpBktctQX3BblfJOEX3ZAdcAN1w2Qx0DPeiWrvyH0-2ewjQv2nD-6xJIdjUxjxM6R9rVmSkhk0Zx2E4kpBYhHgvKoN5R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QBYRqjUx_fjooRNc2f4NqChtkpYVVyyTYUy_ZCDOffVpBktctQX3BblfJOEX3ZAdcAN1w2Qx0DPeiWrvyH0-2ewjQv2nD-6xJIdjUxjxM6R9rVmSkhk0Zx2E4kpBYhHgvKoN5Rx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65" w:rsidRDefault="00716165" w:rsidP="0071616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666666"/>
        </w:rPr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t>주요 사업 안내</w:t>
      </w:r>
    </w:p>
    <w:p w:rsidR="00716165" w:rsidRDefault="00716165" w:rsidP="00716165">
      <w:pPr>
        <w:pStyle w:val="a3"/>
        <w:spacing w:before="0" w:beforeAutospacing="0" w:after="0" w:afterAutospacing="0"/>
        <w:ind w:left="720"/>
        <w:rPr>
          <w:rFonts w:hint="eastAsia"/>
        </w:rPr>
      </w:pPr>
      <w:r>
        <w:rPr>
          <w:rStyle w:val="apple-tab-span"/>
          <w:rFonts w:ascii="맑은 고딕" w:eastAsia="맑은 고딕" w:hAnsi="맑은 고딕" w:hint="eastAsia"/>
          <w:color w:val="666666"/>
          <w:shd w:val="clear" w:color="auto" w:fill="FFFFFF"/>
        </w:rPr>
        <w:tab/>
      </w:r>
      <w:r>
        <w:rPr>
          <w:rFonts w:ascii="맑은 고딕" w:eastAsia="맑은 고딕" w:hAnsi="맑은 고딕" w:hint="eastAsia"/>
          <w:color w:val="666666"/>
          <w:shd w:val="clear" w:color="auto" w:fill="FFFFFF"/>
        </w:rPr>
        <w:t>보건소 모바일 헬스케어 서비스 제공</w:t>
      </w:r>
    </w:p>
    <w:p w:rsidR="00716165" w:rsidRDefault="00716165" w:rsidP="00716165">
      <w:pPr>
        <w:pStyle w:val="a3"/>
        <w:spacing w:before="0" w:beforeAutospacing="0" w:after="0" w:afterAutospacing="0"/>
        <w:ind w:left="720"/>
      </w:pPr>
      <w:r>
        <w:rPr>
          <w:rStyle w:val="apple-tab-span"/>
          <w:rFonts w:ascii="맑은 고딕" w:eastAsia="맑은 고딕" w:hAnsi="맑은 고딕" w:hint="eastAsia"/>
          <w:color w:val="666666"/>
          <w:shd w:val="clear" w:color="auto" w:fill="FFFFFF"/>
        </w:rPr>
        <w:tab/>
      </w:r>
      <w:r>
        <w:rPr>
          <w:rFonts w:ascii="맑은 고딕" w:eastAsia="맑은 고딕" w:hAnsi="맑은 고딕" w:hint="eastAsia"/>
          <w:color w:val="666666"/>
          <w:shd w:val="clear" w:color="auto" w:fill="FFFFFF"/>
        </w:rPr>
        <w:t>보건소 모바일 헬스케어 사업운영, 기술지원</w:t>
      </w:r>
    </w:p>
    <w:p w:rsidR="00716165" w:rsidRDefault="00716165" w:rsidP="00716165">
      <w:pPr>
        <w:pStyle w:val="a3"/>
        <w:spacing w:before="0" w:beforeAutospacing="0" w:after="0" w:afterAutospacing="0"/>
        <w:ind w:left="720"/>
      </w:pPr>
      <w:r>
        <w:rPr>
          <w:rStyle w:val="apple-tab-span"/>
          <w:rFonts w:ascii="맑은 고딕" w:eastAsia="맑은 고딕" w:hAnsi="맑은 고딕" w:hint="eastAsia"/>
          <w:color w:val="666666"/>
          <w:shd w:val="clear" w:color="auto" w:fill="FFFFFF"/>
        </w:rPr>
        <w:tab/>
      </w:r>
      <w:r>
        <w:rPr>
          <w:rFonts w:ascii="맑은 고딕" w:eastAsia="맑은 고딕" w:hAnsi="맑은 고딕" w:hint="eastAsia"/>
          <w:color w:val="666666"/>
          <w:shd w:val="clear" w:color="auto" w:fill="FFFFFF"/>
        </w:rPr>
        <w:t>보건소 모바일 헬스케어 시스템 구축</w:t>
      </w:r>
    </w:p>
    <w:p w:rsidR="00716165" w:rsidRDefault="00716165" w:rsidP="00716165">
      <w:pPr>
        <w:pStyle w:val="a3"/>
        <w:spacing w:before="0" w:beforeAutospacing="0" w:after="0" w:afterAutospacing="0"/>
        <w:ind w:left="720"/>
      </w:pPr>
      <w:r>
        <w:rPr>
          <w:rStyle w:val="apple-tab-span"/>
          <w:rFonts w:ascii="맑은 고딕" w:eastAsia="맑은 고딕" w:hAnsi="맑은 고딕" w:hint="eastAsia"/>
          <w:color w:val="666666"/>
          <w:shd w:val="clear" w:color="auto" w:fill="FFFFFF"/>
        </w:rPr>
        <w:tab/>
      </w:r>
      <w:r>
        <w:rPr>
          <w:rFonts w:ascii="맑은 고딕" w:eastAsia="맑은 고딕" w:hAnsi="맑은 고딕" w:hint="eastAsia"/>
          <w:color w:val="666666"/>
          <w:shd w:val="clear" w:color="auto" w:fill="FFFFFF"/>
        </w:rPr>
        <w:t xml:space="preserve">성과관리 </w:t>
      </w:r>
    </w:p>
    <w:p w:rsidR="00716165" w:rsidRDefault="00716165" w:rsidP="00716165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666666"/>
        </w:rPr>
      </w:pPr>
      <w:r>
        <w:rPr>
          <w:rFonts w:ascii="맑은 고딕" w:eastAsia="맑은 고딕" w:hAnsi="맑은 고딕" w:hint="eastAsia"/>
          <w:color w:val="666666"/>
          <w:shd w:val="clear" w:color="auto" w:fill="FFFFFF"/>
        </w:rPr>
        <w:t>사업 참여 보건소 (전국 100개소)</w:t>
      </w:r>
    </w:p>
    <w:p w:rsidR="00716165" w:rsidRPr="00716165" w:rsidRDefault="00716165">
      <w:pPr>
        <w:rPr>
          <w:rFonts w:hint="eastAsia"/>
        </w:rPr>
      </w:pPr>
      <w:bookmarkStart w:id="0" w:name="_GoBack"/>
      <w:bookmarkEnd w:id="0"/>
    </w:p>
    <w:sectPr w:rsidR="00716165" w:rsidRPr="00716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713"/>
    <w:multiLevelType w:val="multilevel"/>
    <w:tmpl w:val="C89A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7725"/>
    <w:multiLevelType w:val="multilevel"/>
    <w:tmpl w:val="220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235E6"/>
    <w:multiLevelType w:val="multilevel"/>
    <w:tmpl w:val="FA9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92D95"/>
    <w:multiLevelType w:val="multilevel"/>
    <w:tmpl w:val="C02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759F0"/>
    <w:multiLevelType w:val="multilevel"/>
    <w:tmpl w:val="2CB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E607F"/>
    <w:multiLevelType w:val="multilevel"/>
    <w:tmpl w:val="6152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745CE"/>
    <w:multiLevelType w:val="multilevel"/>
    <w:tmpl w:val="8A8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65"/>
    <w:rsid w:val="00716165"/>
    <w:rsid w:val="00A3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5945"/>
  <w15:chartTrackingRefBased/>
  <w15:docId w15:val="{20C85CD1-86E2-40B4-8C3B-1357882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1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1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PIRL</dc:creator>
  <cp:keywords/>
  <dc:description/>
  <cp:lastModifiedBy>PIRL</cp:lastModifiedBy>
  <cp:revision>1</cp:revision>
  <dcterms:created xsi:type="dcterms:W3CDTF">2019-05-13T13:51:00Z</dcterms:created>
  <dcterms:modified xsi:type="dcterms:W3CDTF">2019-05-13T13:54:00Z</dcterms:modified>
</cp:coreProperties>
</file>