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65DF34FC">
      <w:pPr>
        <w:spacing w:line="360" w:lineRule="auto"/>
        <w:jc w:val="center"/>
        <w:rPr>
          <w:rFonts w:hint="default" w:ascii="微软雅黑" w:hAnsi="微软雅黑" w:eastAsia="微软雅黑"/>
          <w:b/>
          <w:sz w:val="27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高淞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color w:val="FF0000"/>
          <w:lang w:val="en-US" w:eastAsia="zh-CN"/>
        </w:rPr>
        <w:t>2022141090079</w:t>
      </w: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58F752D">
      <w:pPr>
        <w:ind w:firstLine="420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[描述一下你是如何完成实验的</w:t>
      </w:r>
      <w:r>
        <w:rPr>
          <w:rFonts w:ascii="微软雅黑" w:hAnsi="微软雅黑" w:eastAsia="微软雅黑"/>
          <w:color w:val="FF0000"/>
        </w:rPr>
        <w:t>]</w:t>
      </w:r>
    </w:p>
    <w:p w14:paraId="1B69BBAB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实现载入纹理, 需要创建一般2D纹理并且加载图片</w:t>
      </w:r>
    </w:p>
    <w:p w14:paraId="41EDF23A">
      <w:pPr>
        <w:ind w:firstLine="420"/>
        <w:rPr>
          <w:rFonts w:hint="default" w:ascii="微软雅黑" w:hAnsi="微软雅黑" w:eastAsia="微软雅黑"/>
          <w:u w:val="none"/>
          <w:lang w:val="en-US" w:eastAsia="zh-CN"/>
        </w:rPr>
      </w:pPr>
      <w:r>
        <w:rPr>
          <w:rFonts w:hint="eastAsia" w:ascii="微软雅黑" w:hAnsi="微软雅黑" w:eastAsia="微软雅黑"/>
          <w:u w:val="none"/>
          <w:lang w:val="en-US" w:eastAsia="zh-CN"/>
        </w:rPr>
        <w:t>只需要激活纹理单元0, 载入纹理对象, 指定需要的载入参数即可</w:t>
      </w:r>
    </w:p>
    <w:p w14:paraId="1E4BA2B0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</w:p>
    <w:p w14:paraId="456FDEC5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实现phong shading</w:t>
      </w:r>
    </w:p>
    <w:p w14:paraId="15B4AF0D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eastAsia" w:ascii="微软雅黑" w:hAnsi="微软雅黑" w:eastAsia="微软雅黑"/>
          <w:u w:val="none"/>
          <w:lang w:val="en-US" w:eastAsia="zh-CN"/>
        </w:rPr>
        <w:t>根据phong shading对环境光的定义计算光源</w:t>
      </w:r>
    </w:p>
    <w:p w14:paraId="3366766B">
      <w:pPr>
        <w:ind w:firstLine="420"/>
        <w:rPr>
          <w:rFonts w:hint="default" w:ascii="微软雅黑" w:hAnsi="微软雅黑" w:eastAsia="微软雅黑"/>
          <w:u w:val="none"/>
          <w:lang w:val="en-US" w:eastAsia="zh-CN"/>
        </w:rPr>
      </w:pPr>
    </w:p>
    <w:p w14:paraId="00FB3DBA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添加阴影计算</w:t>
      </w:r>
    </w:p>
    <w:p w14:paraId="0BC767FC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eastAsia" w:ascii="微软雅黑" w:hAnsi="微软雅黑" w:eastAsia="微软雅黑"/>
          <w:u w:val="none"/>
          <w:lang w:val="en-US" w:eastAsia="zh-CN"/>
        </w:rPr>
        <w:t>使用阴影映射方法实现</w:t>
      </w:r>
    </w:p>
    <w:p w14:paraId="51B42415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</w:p>
    <w:p w14:paraId="5C690C17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载入自定义纹理</w:t>
      </w:r>
    </w:p>
    <w:p w14:paraId="2DBB5496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</w:p>
    <w:p w14:paraId="324CC36B">
      <w:pPr>
        <w:ind w:firstLine="420"/>
        <w:rPr>
          <w:rFonts w:hint="default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载入自定义法线贴图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794514F2">
      <w:pPr>
        <w:ind w:firstLine="420"/>
        <w:rPr>
          <w:rFonts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[</w:t>
      </w:r>
      <w:r>
        <w:rPr>
          <w:rFonts w:hint="eastAsia" w:ascii="微软雅黑" w:hAnsi="微软雅黑" w:eastAsia="微软雅黑"/>
          <w:color w:val="FF0000"/>
        </w:rPr>
        <w:t>你认为实验中比较重要的地方，以及遇到了什么难点、如何解决难点</w:t>
      </w:r>
      <w:r>
        <w:rPr>
          <w:rFonts w:ascii="微软雅黑" w:hAnsi="微软雅黑" w:eastAsia="微软雅黑"/>
          <w:color w:val="FF0000"/>
        </w:rPr>
        <w:t>]</w:t>
      </w:r>
    </w:p>
    <w:p w14:paraId="2BDD4D55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需要完成pho</w:t>
      </w:r>
      <w:r>
        <w:rPr>
          <w:rFonts w:hint="default" w:ascii="微软雅黑" w:hAnsi="微软雅黑" w:eastAsia="微软雅黑"/>
          <w:u w:val="none"/>
          <w:lang w:val="en-US" w:eastAsia="zh-CN"/>
        </w:rPr>
        <w:t>ng shading</w:t>
      </w:r>
      <w:r>
        <w:rPr>
          <w:rFonts w:hint="eastAsia" w:ascii="微软雅黑" w:hAnsi="微软雅黑" w:eastAsia="微软雅黑"/>
          <w:u w:val="none"/>
          <w:lang w:val="en-US" w:eastAsia="zh-CN"/>
        </w:rPr>
        <w:t xml:space="preserve"> 才可以看到todo1的结果</w:t>
      </w:r>
    </w:p>
    <w:p w14:paraId="6816881C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使用live server 插件启动本地服务器的跨域问题</w:t>
      </w:r>
    </w:p>
    <w:p w14:paraId="52070186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纹理单元和绑定序号一致性</w:t>
      </w:r>
    </w:p>
    <w:p w14:paraId="7C459FB7">
      <w:pPr>
        <w:ind w:firstLine="420"/>
        <w:rPr>
          <w:rFonts w:hint="default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凹凸纹理加载问题</w:t>
      </w:r>
      <w:bookmarkStart w:id="0" w:name="_GoBack"/>
      <w:bookmarkEnd w:id="0"/>
    </w:p>
    <w:p w14:paraId="62D9FD79">
      <w:pPr>
        <w:ind w:firstLine="420"/>
        <w:rPr>
          <w:rFonts w:hint="eastAsia" w:ascii="微软雅黑" w:hAnsi="微软雅黑" w:eastAsia="微软雅黑"/>
          <w:color w:val="FF0000"/>
        </w:rPr>
      </w:pP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53B50F71">
      <w:pPr>
        <w:ind w:firstLine="420"/>
        <w:rPr>
          <w:rFonts w:hint="eastAsia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使用live server 插件启动本地服务器启动项目需要先解决本地文件的跨域问题</w:t>
      </w:r>
    </w:p>
    <w:p w14:paraId="43EBABAB">
      <w:pPr>
        <w:ind w:firstLine="420"/>
        <w:rPr>
          <w:rFonts w:hint="default" w:ascii="微软雅黑" w:hAnsi="微软雅黑" w:eastAsia="微软雅黑"/>
          <w:u w:val="none"/>
          <w:lang w:val="en-US" w:eastAsia="zh-CN"/>
        </w:rPr>
      </w:pPr>
      <w:r>
        <w:rPr>
          <w:rFonts w:hint="default" w:ascii="微软雅黑" w:hAnsi="微软雅黑" w:eastAsia="微软雅黑"/>
          <w:u w:val="none"/>
          <w:lang w:val="en-US" w:eastAsia="zh-CN"/>
        </w:rPr>
        <w:t>&gt;</w:t>
      </w:r>
      <w:r>
        <w:rPr>
          <w:rFonts w:hint="eastAsia" w:ascii="微软雅黑" w:hAnsi="微软雅黑" w:eastAsia="微软雅黑"/>
          <w:u w:val="none"/>
          <w:lang w:val="en-US" w:eastAsia="zh-CN"/>
        </w:rPr>
        <w:t>纹理单元和绑定序号需要保持一致</w:t>
      </w:r>
    </w:p>
    <w:p w14:paraId="5709F955">
      <w:pPr>
        <w:ind w:firstLine="420"/>
        <w:rPr>
          <w:rFonts w:hint="default" w:ascii="微软雅黑" w:hAnsi="微软雅黑" w:eastAsia="微软雅黑"/>
          <w:u w:val="none"/>
          <w:lang w:val="en-US" w:eastAsia="zh-CN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1C27155F"/>
    <w:rsid w:val="2FEA37F6"/>
    <w:rsid w:val="4FF786E1"/>
    <w:rsid w:val="5E8B2C4F"/>
    <w:rsid w:val="63CF565A"/>
    <w:rsid w:val="65FDC5E5"/>
    <w:rsid w:val="6953718B"/>
    <w:rsid w:val="6FFE3161"/>
    <w:rsid w:val="73287C79"/>
    <w:rsid w:val="7B3D31BF"/>
    <w:rsid w:val="7BF3BAE4"/>
    <w:rsid w:val="7F73F08F"/>
    <w:rsid w:val="7FDE7DF5"/>
    <w:rsid w:val="B376C8EE"/>
    <w:rsid w:val="BE67DF4A"/>
    <w:rsid w:val="BFCFBA56"/>
    <w:rsid w:val="BFEFBBDC"/>
    <w:rsid w:val="BFFF11F3"/>
    <w:rsid w:val="CFBF1334"/>
    <w:rsid w:val="DD9AE8CC"/>
    <w:rsid w:val="DEDBCA1A"/>
    <w:rsid w:val="DFC9CEBD"/>
    <w:rsid w:val="EBFF49E7"/>
    <w:rsid w:val="FC7F056B"/>
    <w:rsid w:val="FEEF2BF4"/>
    <w:rsid w:val="FFF2E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93</Words>
  <Characters>106</Characters>
  <Lines>1</Lines>
  <Paragraphs>1</Paragraphs>
  <TotalTime>0</TotalTime>
  <ScaleCrop>false</ScaleCrop>
  <LinksUpToDate>false</LinksUpToDate>
  <CharactersWithSpaces>113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2020-09-01T15:16:00Z</dcterms:created>
  <dc:creator>690051933@qq.com</dc:creator>
  <cp:lastModifiedBy>不是恰菠萝莽夫</cp:lastModifiedBy>
  <dcterms:modified xsi:type="dcterms:W3CDTF">2025-11-25T22:21:41Z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eyJoZGlkIjoiYTMzYTA4N2Q0ZmFlZWRkODM3MTJlMjIyMDJhMGJhOGQiLCJ1c2VySWQiOiI0NjkwOTY3MzQifQ==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88E2F3C464C3448391636EE75E6F6FD8_12</vt:lpwstr>
  </property>
</Properties>
</file>