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265F1" w14:textId="512936AF" w:rsidR="007D39AE" w:rsidRPr="00D21A6B" w:rsidRDefault="007D39A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1A6B">
        <w:rPr>
          <w:rFonts w:ascii="Times New Roman" w:hAnsi="Times New Roman" w:cs="Times New Roman"/>
          <w:sz w:val="26"/>
          <w:szCs w:val="26"/>
          <w:lang w:val="vi-VN"/>
        </w:rPr>
        <w:t>Họ và tên: Nguyễn Thị Ngọc Hân</w:t>
      </w:r>
    </w:p>
    <w:p w14:paraId="375F69E7" w14:textId="4B717ABB" w:rsidR="007D39AE" w:rsidRPr="00D21A6B" w:rsidRDefault="007D39A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1A6B">
        <w:rPr>
          <w:rFonts w:ascii="Times New Roman" w:hAnsi="Times New Roman" w:cs="Times New Roman"/>
          <w:sz w:val="26"/>
          <w:szCs w:val="26"/>
          <w:lang w:val="vi-VN"/>
        </w:rPr>
        <w:t>MSSV: 1050080011</w:t>
      </w:r>
    </w:p>
    <w:p w14:paraId="14989B79" w14:textId="7097CC82" w:rsidR="007D39AE" w:rsidRPr="00D21A6B" w:rsidRDefault="007D39A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1A6B">
        <w:rPr>
          <w:rFonts w:ascii="Times New Roman" w:hAnsi="Times New Roman" w:cs="Times New Roman"/>
          <w:sz w:val="26"/>
          <w:szCs w:val="26"/>
          <w:lang w:val="vi-VN"/>
        </w:rPr>
        <w:t>Lớp: 10-ĐH_CNPM1 (học ghép)</w:t>
      </w:r>
    </w:p>
    <w:p w14:paraId="7516C75B" w14:textId="77777777" w:rsidR="007D39AE" w:rsidRPr="00D21A6B" w:rsidRDefault="007D39A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BD66EA" w14:textId="38FD7F89" w:rsidR="007D39AE" w:rsidRPr="00647383" w:rsidRDefault="007D39AE" w:rsidP="0064738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47383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14:paraId="11C0E2FC" w14:textId="77777777" w:rsidR="007D39AE" w:rsidRPr="00D21A6B" w:rsidRDefault="007D39A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23EE4D" w14:textId="77777777" w:rsidR="005B319E" w:rsidRPr="00D21A6B" w:rsidRDefault="005B319E" w:rsidP="005B319E">
      <w:pPr>
        <w:pStyle w:val="Heading1"/>
        <w:rPr>
          <w:sz w:val="26"/>
          <w:szCs w:val="26"/>
        </w:rPr>
      </w:pPr>
      <w:r w:rsidRPr="00D21A6B">
        <w:rPr>
          <w:sz w:val="26"/>
          <w:szCs w:val="26"/>
        </w:rPr>
        <w:t>1.1. Phân tích yêu cầu</w:t>
      </w:r>
    </w:p>
    <w:p w14:paraId="6E79D8C3" w14:textId="77777777" w:rsidR="005B319E" w:rsidRPr="00D21A6B" w:rsidRDefault="005B319E" w:rsidP="005B319E">
      <w:pPr>
        <w:pStyle w:val="Heading2"/>
        <w:rPr>
          <w:sz w:val="26"/>
          <w:szCs w:val="26"/>
        </w:rPr>
      </w:pPr>
      <w:r w:rsidRPr="00D21A6B">
        <w:rPr>
          <w:sz w:val="26"/>
          <w:szCs w:val="26"/>
        </w:rPr>
        <w:t>1.1.1. Xác định yêu cầu chức năng của hệ thống</w:t>
      </w:r>
    </w:p>
    <w:p w14:paraId="537D940B" w14:textId="77777777" w:rsidR="005B319E" w:rsidRPr="00D21A6B" w:rsidRDefault="005B319E" w:rsidP="005B319E">
      <w:pPr>
        <w:pStyle w:val="NormalWeb"/>
        <w:rPr>
          <w:sz w:val="26"/>
          <w:szCs w:val="26"/>
        </w:rPr>
      </w:pPr>
      <w:r w:rsidRPr="00D21A6B">
        <w:rPr>
          <w:sz w:val="26"/>
          <w:szCs w:val="26"/>
        </w:rPr>
        <w:t>Hệ thống cần cung cấp các chức năng chính sau:</w:t>
      </w:r>
    </w:p>
    <w:p w14:paraId="13A556B8" w14:textId="77777777" w:rsidR="005B319E" w:rsidRPr="00D21A6B" w:rsidRDefault="005B319E" w:rsidP="005B319E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Fonts w:ascii="Times New Roman" w:hAnsi="Times New Roman" w:cs="Times New Roman"/>
          <w:color w:val="auto"/>
          <w:sz w:val="26"/>
          <w:szCs w:val="26"/>
        </w:rPr>
        <w:t>Đối với độc giả</w:t>
      </w:r>
    </w:p>
    <w:p w14:paraId="48FC99D3" w14:textId="7B47C3A4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Đăng ký tài khoản.</w:t>
      </w:r>
    </w:p>
    <w:p w14:paraId="1DA60A59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Đăng nhập hệ thống bằng tài khoản thư viện.</w:t>
      </w:r>
    </w:p>
    <w:p w14:paraId="05E7B1E1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Tìm kiếm tài liệu theo tiêu chí: loại, tựa sách, tác giả, năm XB, từ khóa…</w:t>
      </w:r>
    </w:p>
    <w:p w14:paraId="249FCB66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Đọc trực tuyến tài liệu điện tử.</w:t>
      </w:r>
    </w:p>
    <w:p w14:paraId="214AC68C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Tải về tài liệu điện tử (có mã thẻ thư viện).</w:t>
      </w:r>
    </w:p>
    <w:p w14:paraId="4CAFAF11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Đăng ký mượn sách giấy (nhập mã thẻ thư viện).</w:t>
      </w:r>
    </w:p>
    <w:p w14:paraId="0ADC0096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Đặt mua tài liệu (nhập thông tin + đăng nhập tài khoản).</w:t>
      </w:r>
    </w:p>
    <w:p w14:paraId="350F3310" w14:textId="77777777" w:rsidR="005B319E" w:rsidRPr="00D21A6B" w:rsidRDefault="005B319E" w:rsidP="005B319E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D21A6B">
        <w:rPr>
          <w:sz w:val="26"/>
          <w:szCs w:val="26"/>
        </w:rPr>
        <w:t>Xem tình trạng mượn sách của bản thân.</w:t>
      </w:r>
    </w:p>
    <w:p w14:paraId="2326CBF9" w14:textId="77777777" w:rsidR="005B319E" w:rsidRPr="00D21A6B" w:rsidRDefault="005B319E" w:rsidP="005B319E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Fonts w:ascii="Times New Roman" w:hAnsi="Times New Roman" w:cs="Times New Roman"/>
          <w:color w:val="auto"/>
          <w:sz w:val="26"/>
          <w:szCs w:val="26"/>
        </w:rPr>
        <w:t>Đối với thủ thư</w:t>
      </w:r>
    </w:p>
    <w:p w14:paraId="226BDD29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Thực hiện toàn bộ chức năng như độc giả.</w:t>
      </w:r>
    </w:p>
    <w:p w14:paraId="1F102F3C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Quản lý thông tin mượn – trả sách.</w:t>
      </w:r>
    </w:p>
    <w:p w14:paraId="4AF0D342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Quản lý quá hạn, thông báo nhắc nhở.</w:t>
      </w:r>
    </w:p>
    <w:p w14:paraId="13E5693D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Quản lý danh mục tài liệu (thêm, sửa, xóa sách điện tử và sách giấy).</w:t>
      </w:r>
    </w:p>
    <w:p w14:paraId="63030FF7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Duyệt/ từ chối yêu cầu đặt mua tài liệu.</w:t>
      </w:r>
    </w:p>
    <w:p w14:paraId="07886986" w14:textId="77777777" w:rsidR="005B319E" w:rsidRPr="00D21A6B" w:rsidRDefault="005B319E" w:rsidP="005B319E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D21A6B">
        <w:rPr>
          <w:sz w:val="26"/>
          <w:szCs w:val="26"/>
        </w:rPr>
        <w:t>Tạo báo cáo, thống kê số liệu mượn trả, tình trạng tài liệu.</w:t>
      </w:r>
    </w:p>
    <w:p w14:paraId="1744F7A6" w14:textId="77777777" w:rsidR="005B319E" w:rsidRPr="00D21A6B" w:rsidRDefault="005B319E" w:rsidP="005B319E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Fonts w:ascii="Times New Roman" w:hAnsi="Times New Roman" w:cs="Times New Roman"/>
          <w:color w:val="auto"/>
          <w:sz w:val="26"/>
          <w:szCs w:val="26"/>
        </w:rPr>
        <w:t>Đối với hệ thống</w:t>
      </w:r>
    </w:p>
    <w:p w14:paraId="4BDD5719" w14:textId="77777777" w:rsidR="005B319E" w:rsidRPr="00D21A6B" w:rsidRDefault="005B319E" w:rsidP="005B319E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D21A6B">
        <w:rPr>
          <w:sz w:val="26"/>
          <w:szCs w:val="26"/>
        </w:rPr>
        <w:t>Tự động gửi email nhắc nhở độc giả trước hạn trả 3 ngày.</w:t>
      </w:r>
    </w:p>
    <w:p w14:paraId="056331FA" w14:textId="77777777" w:rsidR="005B319E" w:rsidRPr="00D21A6B" w:rsidRDefault="005B319E" w:rsidP="005B319E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D21A6B">
        <w:rPr>
          <w:sz w:val="26"/>
          <w:szCs w:val="26"/>
        </w:rPr>
        <w:t>Ghi log các thao tác của người dùng.</w:t>
      </w:r>
    </w:p>
    <w:p w14:paraId="4980F9C5" w14:textId="046AD24F" w:rsidR="005B319E" w:rsidRPr="00D21A6B" w:rsidRDefault="005B319E" w:rsidP="005B319E">
      <w:pPr>
        <w:rPr>
          <w:rFonts w:ascii="Times New Roman" w:hAnsi="Times New Roman" w:cs="Times New Roman"/>
          <w:sz w:val="26"/>
          <w:szCs w:val="26"/>
        </w:rPr>
      </w:pPr>
    </w:p>
    <w:p w14:paraId="73FACC03" w14:textId="77777777" w:rsidR="005B319E" w:rsidRPr="00D21A6B" w:rsidRDefault="005B319E" w:rsidP="005B319E">
      <w:pPr>
        <w:pStyle w:val="Heading2"/>
        <w:rPr>
          <w:sz w:val="26"/>
          <w:szCs w:val="26"/>
        </w:rPr>
      </w:pPr>
      <w:r w:rsidRPr="00D21A6B">
        <w:rPr>
          <w:sz w:val="26"/>
          <w:szCs w:val="26"/>
        </w:rPr>
        <w:t>1.1.2. Bảng thuật ngữ của hệ thống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557"/>
      </w:tblGrid>
      <w:tr w:rsidR="00D21A6B" w:rsidRPr="00D21A6B" w14:paraId="105F4ABE" w14:textId="77777777" w:rsidTr="00E57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179EF" w14:textId="77777777" w:rsidR="005B319E" w:rsidRPr="00D21A6B" w:rsidRDefault="005B319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14:paraId="575FC6ED" w14:textId="77777777" w:rsidR="005B319E" w:rsidRPr="00D21A6B" w:rsidRDefault="005B319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D21A6B" w:rsidRPr="00D21A6B" w14:paraId="3D68340B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09EE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7F60BE0F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Bao gồm giảng viên, cán bộ nhân viên và sinh viên của trường, có thẻ thư viện.</w:t>
            </w:r>
          </w:p>
        </w:tc>
      </w:tr>
      <w:tr w:rsidR="00D21A6B" w:rsidRPr="00D21A6B" w14:paraId="35387036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67BB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081553B1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Người quản lý thư viện, có quyền cập nhật dữ liệu, quản lý mượn trả.</w:t>
            </w:r>
          </w:p>
        </w:tc>
      </w:tr>
      <w:tr w:rsidR="00D21A6B" w:rsidRPr="00D21A6B" w14:paraId="2B502142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A953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Quản trị hệ thống</w:t>
            </w:r>
          </w:p>
        </w:tc>
        <w:tc>
          <w:tcPr>
            <w:tcW w:w="0" w:type="auto"/>
            <w:vAlign w:val="center"/>
            <w:hideMark/>
          </w:tcPr>
          <w:p w14:paraId="12ADA99A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Người có quyền cao nhất, quản lý người dùng và cấu hình hệ thống.</w:t>
            </w:r>
          </w:p>
        </w:tc>
      </w:tr>
      <w:tr w:rsidR="00D21A6B" w:rsidRPr="00D21A6B" w14:paraId="130BCB80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B02D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Tài liệu</w:t>
            </w:r>
          </w:p>
        </w:tc>
        <w:tc>
          <w:tcPr>
            <w:tcW w:w="0" w:type="auto"/>
            <w:vAlign w:val="center"/>
            <w:hideMark/>
          </w:tcPr>
          <w:p w14:paraId="1A2B87F7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Gồm sách giấy, sách điện tử, báo, tạp chí.</w:t>
            </w:r>
          </w:p>
        </w:tc>
      </w:tr>
      <w:tr w:rsidR="00D21A6B" w:rsidRPr="00D21A6B" w14:paraId="0BC747C8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ACE4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Mã thẻ thư viện</w:t>
            </w:r>
          </w:p>
        </w:tc>
        <w:tc>
          <w:tcPr>
            <w:tcW w:w="0" w:type="auto"/>
            <w:vAlign w:val="center"/>
            <w:hideMark/>
          </w:tcPr>
          <w:p w14:paraId="511773EE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Mã định danh duy nhất của mỗi độc giả, dùng để xác thực khi mượn/tải tài liệu.</w:t>
            </w:r>
          </w:p>
        </w:tc>
      </w:tr>
      <w:tr w:rsidR="00D21A6B" w:rsidRPr="00D21A6B" w14:paraId="555A22B9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80B8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Đặt mua</w:t>
            </w:r>
          </w:p>
        </w:tc>
        <w:tc>
          <w:tcPr>
            <w:tcW w:w="0" w:type="auto"/>
            <w:vAlign w:val="center"/>
            <w:hideMark/>
          </w:tcPr>
          <w:p w14:paraId="286C1479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Yêu cầu của độc giả về việc mua thêm một tài liệu (chưa có trong thư viện).</w:t>
            </w:r>
          </w:p>
        </w:tc>
      </w:tr>
      <w:tr w:rsidR="00D21A6B" w:rsidRPr="00D21A6B" w14:paraId="28424BFD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F8F5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Mượn sách</w:t>
            </w:r>
          </w:p>
        </w:tc>
        <w:tc>
          <w:tcPr>
            <w:tcW w:w="0" w:type="auto"/>
            <w:vAlign w:val="center"/>
            <w:hideMark/>
          </w:tcPr>
          <w:p w14:paraId="6D45C277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Chức năng đăng ký mượn sách giấy tại thư viện.</w:t>
            </w:r>
          </w:p>
        </w:tc>
      </w:tr>
      <w:tr w:rsidR="00D21A6B" w:rsidRPr="00D21A6B" w14:paraId="70948154" w14:textId="77777777" w:rsidTr="00E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ED06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Quá hạn</w:t>
            </w:r>
          </w:p>
        </w:tc>
        <w:tc>
          <w:tcPr>
            <w:tcW w:w="0" w:type="auto"/>
            <w:vAlign w:val="center"/>
            <w:hideMark/>
          </w:tcPr>
          <w:p w14:paraId="04B6B6EE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Trạng thái khi độc giả chưa trả sách sau thời gian cho phép.</w:t>
            </w:r>
          </w:p>
        </w:tc>
      </w:tr>
    </w:tbl>
    <w:p w14:paraId="0C326E8D" w14:textId="1112CC9C" w:rsidR="005B319E" w:rsidRPr="00D21A6B" w:rsidRDefault="005B319E" w:rsidP="005B319E">
      <w:pPr>
        <w:rPr>
          <w:rFonts w:ascii="Times New Roman" w:hAnsi="Times New Roman" w:cs="Times New Roman"/>
          <w:sz w:val="26"/>
          <w:szCs w:val="26"/>
        </w:rPr>
      </w:pPr>
    </w:p>
    <w:p w14:paraId="05C7D498" w14:textId="77777777" w:rsidR="005B319E" w:rsidRPr="00D21A6B" w:rsidRDefault="005B319E" w:rsidP="005B319E">
      <w:pPr>
        <w:pStyle w:val="Heading2"/>
        <w:rPr>
          <w:sz w:val="26"/>
          <w:szCs w:val="26"/>
        </w:rPr>
      </w:pPr>
      <w:r w:rsidRPr="00D21A6B">
        <w:rPr>
          <w:sz w:val="26"/>
          <w:szCs w:val="26"/>
        </w:rPr>
        <w:t>1.1.3. Mô hình hóa yêu cầu chức năng (Use Case Model)</w:t>
      </w:r>
    </w:p>
    <w:p w14:paraId="5E3375A0" w14:textId="77777777" w:rsidR="005B319E" w:rsidRPr="00D21A6B" w:rsidRDefault="005B319E" w:rsidP="005B319E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21A6B">
        <w:rPr>
          <w:rFonts w:ascii="Times New Roman" w:hAnsi="Times New Roman" w:cs="Times New Roman"/>
          <w:b/>
          <w:bCs/>
          <w:color w:val="auto"/>
          <w:sz w:val="26"/>
          <w:szCs w:val="26"/>
        </w:rPr>
        <w:t>Actor</w:t>
      </w:r>
    </w:p>
    <w:p w14:paraId="773473FB" w14:textId="77777777" w:rsidR="005B319E" w:rsidRPr="00D21A6B" w:rsidRDefault="005B319E" w:rsidP="005B319E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Độc giả</w:t>
      </w:r>
      <w:r w:rsidRPr="00D21A6B">
        <w:rPr>
          <w:sz w:val="26"/>
          <w:szCs w:val="26"/>
        </w:rPr>
        <w:t xml:space="preserve"> (Giảng viên, Sinh viên, Nhân viên)</w:t>
      </w:r>
    </w:p>
    <w:p w14:paraId="325263DD" w14:textId="77777777" w:rsidR="005B319E" w:rsidRPr="00D21A6B" w:rsidRDefault="005B319E" w:rsidP="005B319E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Thủ thư</w:t>
      </w:r>
    </w:p>
    <w:p w14:paraId="1DCDDC8B" w14:textId="77777777" w:rsidR="005B319E" w:rsidRPr="00D21A6B" w:rsidRDefault="005B319E" w:rsidP="005B319E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Quản trị hệ thống</w:t>
      </w:r>
    </w:p>
    <w:p w14:paraId="7D92905E" w14:textId="77777777" w:rsidR="005B319E" w:rsidRPr="00D21A6B" w:rsidRDefault="005B319E" w:rsidP="005B319E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Hệ thống email</w:t>
      </w:r>
      <w:r w:rsidRPr="00D21A6B">
        <w:rPr>
          <w:sz w:val="26"/>
          <w:szCs w:val="26"/>
        </w:rPr>
        <w:t xml:space="preserve"> (tác nhân ngoài – gửi thông báo nhắc nhở)</w:t>
      </w:r>
    </w:p>
    <w:p w14:paraId="7AB9581C" w14:textId="77777777" w:rsidR="005B319E" w:rsidRPr="00D21A6B" w:rsidRDefault="005B319E" w:rsidP="005B319E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Fonts w:ascii="Times New Roman" w:hAnsi="Times New Roman" w:cs="Times New Roman"/>
          <w:color w:val="auto"/>
          <w:sz w:val="26"/>
          <w:szCs w:val="26"/>
        </w:rPr>
        <w:t>Danh sách Use Case &amp; 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686"/>
      </w:tblGrid>
      <w:tr w:rsidR="00D21A6B" w:rsidRPr="00D21A6B" w14:paraId="23964E99" w14:textId="77777777" w:rsidTr="00E572D6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3763504" w14:textId="77777777" w:rsidR="005B319E" w:rsidRPr="00D21A6B" w:rsidRDefault="005B319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641" w:type="dxa"/>
            <w:vAlign w:val="center"/>
            <w:hideMark/>
          </w:tcPr>
          <w:p w14:paraId="58DCA442" w14:textId="77777777" w:rsidR="005B319E" w:rsidRPr="00D21A6B" w:rsidRDefault="005B319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</w:t>
            </w:r>
          </w:p>
        </w:tc>
      </w:tr>
      <w:tr w:rsidR="00D21A6B" w:rsidRPr="00D21A6B" w14:paraId="2579A3F7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851F628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3641" w:type="dxa"/>
            <w:vAlign w:val="center"/>
            <w:hideMark/>
          </w:tcPr>
          <w:p w14:paraId="5B5D4DAC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</w:tr>
      <w:tr w:rsidR="00D21A6B" w:rsidRPr="00D21A6B" w14:paraId="29138F04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6940476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3641" w:type="dxa"/>
            <w:vAlign w:val="center"/>
            <w:hideMark/>
          </w:tcPr>
          <w:p w14:paraId="377BF284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D21A6B" w:rsidRPr="00D21A6B" w14:paraId="32E80749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E6256DB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3641" w:type="dxa"/>
            <w:vAlign w:val="center"/>
            <w:hideMark/>
          </w:tcPr>
          <w:p w14:paraId="4DAAF78F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Tìm kiếm tài liệu</w:t>
            </w:r>
          </w:p>
        </w:tc>
      </w:tr>
      <w:tr w:rsidR="00D21A6B" w:rsidRPr="00D21A6B" w14:paraId="2143E5B7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A6C494C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3641" w:type="dxa"/>
            <w:vAlign w:val="center"/>
            <w:hideMark/>
          </w:tcPr>
          <w:p w14:paraId="7744B0EA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Đọc trực tuyến tài liệu điện tử</w:t>
            </w:r>
          </w:p>
        </w:tc>
      </w:tr>
      <w:tr w:rsidR="00D21A6B" w:rsidRPr="00D21A6B" w14:paraId="6A8E773D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4D055C0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3641" w:type="dxa"/>
            <w:vAlign w:val="center"/>
            <w:hideMark/>
          </w:tcPr>
          <w:p w14:paraId="07769067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Tải tài liệu điện tử</w:t>
            </w:r>
          </w:p>
        </w:tc>
      </w:tr>
      <w:tr w:rsidR="00D21A6B" w:rsidRPr="00D21A6B" w14:paraId="62C18DE8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681455C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3641" w:type="dxa"/>
            <w:vAlign w:val="center"/>
            <w:hideMark/>
          </w:tcPr>
          <w:p w14:paraId="584ED155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Đăng ký mượn tài liệu</w:t>
            </w:r>
          </w:p>
        </w:tc>
      </w:tr>
      <w:tr w:rsidR="00D21A6B" w:rsidRPr="00D21A6B" w14:paraId="640F29C5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66DE9EE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3641" w:type="dxa"/>
            <w:vAlign w:val="center"/>
            <w:hideMark/>
          </w:tcPr>
          <w:p w14:paraId="31B41179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Đặt mua tài liệu</w:t>
            </w:r>
          </w:p>
        </w:tc>
      </w:tr>
      <w:tr w:rsidR="00D21A6B" w:rsidRPr="00D21A6B" w14:paraId="7D5C7A38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4C24A1A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  <w:tc>
          <w:tcPr>
            <w:tcW w:w="3641" w:type="dxa"/>
            <w:vAlign w:val="center"/>
            <w:hideMark/>
          </w:tcPr>
          <w:p w14:paraId="1CA191A0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Quản lý thông tin mượn – trả</w:t>
            </w:r>
          </w:p>
        </w:tc>
      </w:tr>
      <w:tr w:rsidR="00D21A6B" w:rsidRPr="00D21A6B" w14:paraId="447D862D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FC9A10A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</w:p>
        </w:tc>
        <w:tc>
          <w:tcPr>
            <w:tcW w:w="3641" w:type="dxa"/>
            <w:vAlign w:val="center"/>
            <w:hideMark/>
          </w:tcPr>
          <w:p w14:paraId="5533EFA6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Quản lý danh mục tài liệu</w:t>
            </w:r>
          </w:p>
        </w:tc>
      </w:tr>
      <w:tr w:rsidR="00D21A6B" w:rsidRPr="00D21A6B" w14:paraId="21ABC278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914225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UC10</w:t>
            </w:r>
          </w:p>
        </w:tc>
        <w:tc>
          <w:tcPr>
            <w:tcW w:w="3641" w:type="dxa"/>
            <w:vAlign w:val="center"/>
            <w:hideMark/>
          </w:tcPr>
          <w:p w14:paraId="45A33818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Duyệt/ từ chối yêu cầu đặt mua</w:t>
            </w:r>
          </w:p>
        </w:tc>
      </w:tr>
      <w:tr w:rsidR="00D21A6B" w:rsidRPr="00D21A6B" w14:paraId="7873127E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5502F96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UC11</w:t>
            </w:r>
          </w:p>
        </w:tc>
        <w:tc>
          <w:tcPr>
            <w:tcW w:w="3641" w:type="dxa"/>
            <w:vAlign w:val="center"/>
            <w:hideMark/>
          </w:tcPr>
          <w:p w14:paraId="003E7DF7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Tạo báo cáo, thống kê</w:t>
            </w:r>
          </w:p>
        </w:tc>
      </w:tr>
      <w:tr w:rsidR="00D21A6B" w:rsidRPr="00D21A6B" w14:paraId="4FE2B6A5" w14:textId="77777777" w:rsidTr="00E572D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1995A97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UC12</w:t>
            </w:r>
          </w:p>
        </w:tc>
        <w:tc>
          <w:tcPr>
            <w:tcW w:w="3641" w:type="dxa"/>
            <w:vAlign w:val="center"/>
            <w:hideMark/>
          </w:tcPr>
          <w:p w14:paraId="233553F6" w14:textId="77777777" w:rsidR="005B319E" w:rsidRPr="00D21A6B" w:rsidRDefault="005B3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Gửi email nhắc nhở tự động</w:t>
            </w:r>
          </w:p>
        </w:tc>
      </w:tr>
    </w:tbl>
    <w:p w14:paraId="4785AD36" w14:textId="0616E858" w:rsidR="005B319E" w:rsidRPr="00D21A6B" w:rsidRDefault="005B319E" w:rsidP="005B319E">
      <w:pPr>
        <w:rPr>
          <w:rFonts w:ascii="Times New Roman" w:hAnsi="Times New Roman" w:cs="Times New Roman"/>
          <w:sz w:val="26"/>
          <w:szCs w:val="26"/>
        </w:rPr>
      </w:pPr>
    </w:p>
    <w:p w14:paraId="6CE54EDD" w14:textId="528A0334" w:rsidR="00D21A6B" w:rsidRDefault="005B319E" w:rsidP="00D21A6B">
      <w:pPr>
        <w:pStyle w:val="Heading2"/>
        <w:rPr>
          <w:sz w:val="26"/>
          <w:szCs w:val="26"/>
        </w:rPr>
      </w:pPr>
      <w:r w:rsidRPr="00D21A6B">
        <w:rPr>
          <w:sz w:val="26"/>
          <w:szCs w:val="26"/>
        </w:rPr>
        <w:t>Use Case Model (biểu đồ)</w:t>
      </w:r>
    </w:p>
    <w:p w14:paraId="061DD419" w14:textId="77777777" w:rsidR="001D6833" w:rsidRDefault="001D6833" w:rsidP="00D21A6B">
      <w:pPr>
        <w:pStyle w:val="Heading2"/>
        <w:rPr>
          <w:noProof/>
        </w:rPr>
      </w:pPr>
    </w:p>
    <w:p w14:paraId="0F0BD037" w14:textId="2EE79A79" w:rsidR="001D6833" w:rsidRPr="00D21A6B" w:rsidRDefault="001D6833" w:rsidP="001D6833">
      <w:pPr>
        <w:pStyle w:val="Heading2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E4351D" wp14:editId="7A6ECB08">
            <wp:extent cx="3665349" cy="6633385"/>
            <wp:effectExtent l="0" t="0" r="0" b="0"/>
            <wp:docPr id="12896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06731" name=""/>
                    <pic:cNvPicPr/>
                  </pic:nvPicPr>
                  <pic:blipFill rotWithShape="1">
                    <a:blip r:embed="rId9"/>
                    <a:srcRect l="36506" t="9967" r="36765" b="4037"/>
                    <a:stretch/>
                  </pic:blipFill>
                  <pic:spPr bwMode="auto">
                    <a:xfrm>
                      <a:off x="0" y="0"/>
                      <a:ext cx="3666565" cy="663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BCB27" w14:textId="70D8EF02" w:rsidR="00D21A6B" w:rsidRPr="00D21A6B" w:rsidRDefault="00D21A6B" w:rsidP="00D21A6B">
      <w:pPr>
        <w:pStyle w:val="Heading1"/>
        <w:rPr>
          <w:sz w:val="26"/>
          <w:szCs w:val="26"/>
        </w:rPr>
      </w:pPr>
      <w:r w:rsidRPr="00D21A6B">
        <w:rPr>
          <w:sz w:val="26"/>
          <w:szCs w:val="26"/>
        </w:rPr>
        <w:t>1.1.4 Đặc tả Use Case</w:t>
      </w:r>
    </w:p>
    <w:p w14:paraId="382D7C9F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UC01: Đăng ký tài khoản</w:t>
      </w:r>
    </w:p>
    <w:p w14:paraId="4412B75A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Đăng ký tài khoản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 (Giảng viên, Sinh viên, Nhân viên)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Người dùng tạo tài khoản mới để sử dụng hệ thống thư viện.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Người dùng chưa có tài khoản.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Tài khoản được tạo và lưu trong hệ thống.</w:t>
      </w:r>
    </w:p>
    <w:p w14:paraId="1D10DE80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4097"/>
      </w:tblGrid>
      <w:tr w:rsidR="00D21A6B" w:rsidRPr="00D21A6B" w14:paraId="65B18E5A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49012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A87C587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61E9A958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096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Người dùng chọn chức năng “Đăng ký”.</w:t>
            </w:r>
          </w:p>
        </w:tc>
        <w:tc>
          <w:tcPr>
            <w:tcW w:w="0" w:type="auto"/>
            <w:vAlign w:val="center"/>
            <w:hideMark/>
          </w:tcPr>
          <w:p w14:paraId="4107C3A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3FEA2AD1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805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Người dùng nhập thông tin (họ tên, email, số điện thoại, mật khẩu).</w:t>
            </w:r>
          </w:p>
        </w:tc>
        <w:tc>
          <w:tcPr>
            <w:tcW w:w="0" w:type="auto"/>
            <w:vAlign w:val="center"/>
            <w:hideMark/>
          </w:tcPr>
          <w:p w14:paraId="4CD26E9C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30F7B6C0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6D18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E5AEB0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kiểm tra thông tin hợp lệ.</w:t>
            </w:r>
          </w:p>
        </w:tc>
      </w:tr>
      <w:tr w:rsidR="00D21A6B" w:rsidRPr="00D21A6B" w14:paraId="3F02294D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AE9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279356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Hệ thống lưu thông tin vào CSDL và tạo tài khoản.</w:t>
            </w:r>
          </w:p>
        </w:tc>
      </w:tr>
      <w:tr w:rsidR="00D21A6B" w:rsidRPr="00D21A6B" w14:paraId="6DE6188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3EFF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838962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5. Hệ thống thông báo “Đăng ký thành công”.</w:t>
            </w:r>
          </w:p>
        </w:tc>
      </w:tr>
    </w:tbl>
    <w:p w14:paraId="2F471D1A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56343B3F" w14:textId="4BD64335" w:rsidR="00D21A6B" w:rsidRPr="00D21A6B" w:rsidRDefault="00D21A6B" w:rsidP="00D21A6B">
      <w:pPr>
        <w:pStyle w:val="NormalWeb"/>
        <w:numPr>
          <w:ilvl w:val="0"/>
          <w:numId w:val="39"/>
        </w:numPr>
        <w:rPr>
          <w:sz w:val="26"/>
          <w:szCs w:val="26"/>
        </w:rPr>
      </w:pPr>
      <w:r w:rsidRPr="00D21A6B">
        <w:rPr>
          <w:sz w:val="26"/>
          <w:szCs w:val="26"/>
        </w:rPr>
        <w:t>Nếu thông tin không hợp lệ (email sai, mật khẩu yếu) → Hệ thống báo lỗi.</w:t>
      </w:r>
    </w:p>
    <w:p w14:paraId="2CD1C0B2" w14:textId="4B3EB7F3" w:rsidR="00D21A6B" w:rsidRPr="00D21A6B" w:rsidRDefault="00D21A6B" w:rsidP="00D21A6B">
      <w:pPr>
        <w:pStyle w:val="NormalWeb"/>
        <w:numPr>
          <w:ilvl w:val="0"/>
          <w:numId w:val="39"/>
        </w:numPr>
        <w:rPr>
          <w:sz w:val="26"/>
          <w:szCs w:val="26"/>
        </w:rPr>
      </w:pPr>
      <w:r w:rsidRPr="00D21A6B">
        <w:rPr>
          <w:sz w:val="26"/>
          <w:szCs w:val="26"/>
        </w:rPr>
        <w:t>Nếu email đã tồn tại → Hệ thống yêu cầu dùng email khác.</w:t>
      </w:r>
    </w:p>
    <w:p w14:paraId="05DA3A38" w14:textId="4D561ECE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1FF829BF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UC02: Đăng nhập</w:t>
      </w:r>
    </w:p>
    <w:p w14:paraId="0E664F18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Đăng nhập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giả, Thủ thư, Quản trị hệ thống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Actor nhập thông tin đăng nhập để truy cập hệ thống.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Actor đã có tài khoản hợp lệ.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Actor đăng nhập thành công và được chuyển đến giao diện chính.</w:t>
      </w:r>
    </w:p>
    <w:p w14:paraId="05F502DF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4154"/>
      </w:tblGrid>
      <w:tr w:rsidR="00D21A6B" w:rsidRPr="00D21A6B" w14:paraId="2B26A184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BCC80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F6119C6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4C0B5BB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FD9A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“Đăng nhập”.</w:t>
            </w:r>
          </w:p>
        </w:tc>
        <w:tc>
          <w:tcPr>
            <w:tcW w:w="0" w:type="auto"/>
            <w:vAlign w:val="center"/>
            <w:hideMark/>
          </w:tcPr>
          <w:p w14:paraId="4E23BCB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69FCC36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A3B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Actor nhập tên đăng nhập và mật khẩu.</w:t>
            </w:r>
          </w:p>
        </w:tc>
        <w:tc>
          <w:tcPr>
            <w:tcW w:w="0" w:type="auto"/>
            <w:vAlign w:val="center"/>
            <w:hideMark/>
          </w:tcPr>
          <w:p w14:paraId="549B6EF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5E59C1A7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75A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E0E1C1F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kiểm tra thông tin.</w:t>
            </w:r>
          </w:p>
        </w:tc>
      </w:tr>
      <w:tr w:rsidR="00D21A6B" w:rsidRPr="00D21A6B" w14:paraId="5AC23024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0F3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0BE976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Nếu hợp lệ, hiển thị giao diện chính.</w:t>
            </w:r>
          </w:p>
        </w:tc>
      </w:tr>
    </w:tbl>
    <w:p w14:paraId="66BDAF11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15F1FECA" w14:textId="061A88E5" w:rsidR="00D21A6B" w:rsidRPr="00D21A6B" w:rsidRDefault="00D21A6B" w:rsidP="00D21A6B">
      <w:pPr>
        <w:pStyle w:val="NormalWeb"/>
        <w:numPr>
          <w:ilvl w:val="0"/>
          <w:numId w:val="40"/>
        </w:numPr>
        <w:rPr>
          <w:sz w:val="26"/>
          <w:szCs w:val="26"/>
        </w:rPr>
      </w:pPr>
      <w:r w:rsidRPr="00D21A6B">
        <w:rPr>
          <w:sz w:val="26"/>
          <w:szCs w:val="26"/>
        </w:rPr>
        <w:t>Nếu sai mật khẩu/tên đăng nhập → Hệ thống báo lỗi.</w:t>
      </w:r>
    </w:p>
    <w:p w14:paraId="3ED2DE99" w14:textId="6DF83DAB" w:rsidR="00D21A6B" w:rsidRPr="00647383" w:rsidRDefault="00D21A6B" w:rsidP="00D21A6B">
      <w:pPr>
        <w:pStyle w:val="NormalWeb"/>
        <w:numPr>
          <w:ilvl w:val="0"/>
          <w:numId w:val="40"/>
        </w:numPr>
        <w:rPr>
          <w:sz w:val="26"/>
          <w:szCs w:val="26"/>
        </w:rPr>
      </w:pPr>
      <w:r w:rsidRPr="00D21A6B">
        <w:rPr>
          <w:sz w:val="26"/>
          <w:szCs w:val="26"/>
        </w:rPr>
        <w:t>Nếu tài khoản bị khóa → Hệ thống từ chối đăng nhập.</w:t>
      </w:r>
    </w:p>
    <w:p w14:paraId="3AB25871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UC03: Tìm kiếm tài liệu</w:t>
      </w:r>
    </w:p>
    <w:p w14:paraId="66F7BE1E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Tìm kiếm tài liệu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giả, Thủ thư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Actor tìm kiếm tài liệu theo tiêu chí (tựa sách, tác giả, năm XB, từ khóa).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Không.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Hiển thị danh sách tài liệu phù hợp.</w:t>
      </w:r>
    </w:p>
    <w:p w14:paraId="49456149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  <w:gridCol w:w="3584"/>
      </w:tblGrid>
      <w:tr w:rsidR="00D21A6B" w:rsidRPr="00D21A6B" w14:paraId="5875642F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205F0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99A888E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5D855DF4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4C8C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“Tìm kiếm tài liệu”.</w:t>
            </w:r>
          </w:p>
        </w:tc>
        <w:tc>
          <w:tcPr>
            <w:tcW w:w="0" w:type="auto"/>
            <w:vAlign w:val="center"/>
            <w:hideMark/>
          </w:tcPr>
          <w:p w14:paraId="233258CC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1D4DF721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3D4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9A6566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hiển thị form tìm kiếm.</w:t>
            </w:r>
          </w:p>
        </w:tc>
      </w:tr>
      <w:tr w:rsidR="00D21A6B" w:rsidRPr="00D21A6B" w14:paraId="49D22E9F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5F9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Actor nhập tiêu chí (tựa sách, tác giả, năm XB, từ khóa).</w:t>
            </w:r>
          </w:p>
        </w:tc>
        <w:tc>
          <w:tcPr>
            <w:tcW w:w="0" w:type="auto"/>
            <w:vAlign w:val="center"/>
            <w:hideMark/>
          </w:tcPr>
          <w:p w14:paraId="69750874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3399844C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537E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Actor nhấn nút tìm kiếm.</w:t>
            </w:r>
          </w:p>
        </w:tc>
        <w:tc>
          <w:tcPr>
            <w:tcW w:w="0" w:type="auto"/>
            <w:vAlign w:val="center"/>
            <w:hideMark/>
          </w:tcPr>
          <w:p w14:paraId="5AB6D86C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197E11B1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2204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FA6B51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5. Hệ thống trả về kết quả tìm kiếm.</w:t>
            </w:r>
          </w:p>
        </w:tc>
      </w:tr>
    </w:tbl>
    <w:p w14:paraId="14798114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1459A493" w14:textId="7ECB1C1D" w:rsidR="00D21A6B" w:rsidRPr="00D21A6B" w:rsidRDefault="00D21A6B" w:rsidP="00D21A6B">
      <w:pPr>
        <w:pStyle w:val="NormalWeb"/>
        <w:numPr>
          <w:ilvl w:val="0"/>
          <w:numId w:val="41"/>
        </w:numPr>
        <w:rPr>
          <w:sz w:val="26"/>
          <w:szCs w:val="26"/>
        </w:rPr>
      </w:pPr>
      <w:r w:rsidRPr="00D21A6B">
        <w:rPr>
          <w:sz w:val="26"/>
          <w:szCs w:val="26"/>
        </w:rPr>
        <w:t>Nếu không có kết quả → Hiển thị thông báo “Không tìm thấy tài liệu”.</w:t>
      </w:r>
    </w:p>
    <w:p w14:paraId="4E0B59BE" w14:textId="4F7CB8D1" w:rsidR="00D21A6B" w:rsidRPr="00D21A6B" w:rsidRDefault="00D21A6B" w:rsidP="00D21A6B">
      <w:pPr>
        <w:pStyle w:val="NormalWeb"/>
        <w:numPr>
          <w:ilvl w:val="0"/>
          <w:numId w:val="41"/>
        </w:numPr>
        <w:rPr>
          <w:sz w:val="26"/>
          <w:szCs w:val="26"/>
        </w:rPr>
      </w:pPr>
      <w:r w:rsidRPr="00D21A6B">
        <w:rPr>
          <w:sz w:val="26"/>
          <w:szCs w:val="26"/>
        </w:rPr>
        <w:t>Actor có thể tìm lại (quay về bước 1).</w:t>
      </w:r>
    </w:p>
    <w:p w14:paraId="247EACA9" w14:textId="6762AC66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2AB292AF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UC04: Đọc trực tuyến tài liệu điện tử</w:t>
      </w:r>
    </w:p>
    <w:p w14:paraId="1FB1FB66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Đọc trực tuyến tài liệu điện tử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Độc giả mở và đọc tài liệu điện tử trên hệ thống.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Tài liệu có bản điện tử.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Tài liệu được mở và hiển thị.</w:t>
      </w:r>
    </w:p>
    <w:p w14:paraId="0A0637E6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  <w:gridCol w:w="4973"/>
      </w:tblGrid>
      <w:tr w:rsidR="00D21A6B" w:rsidRPr="00D21A6B" w14:paraId="3B9606B7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B1CBE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8AA629D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6A1A0BE7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60B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tài liệu từ kết quả tìm kiếm.</w:t>
            </w:r>
          </w:p>
        </w:tc>
        <w:tc>
          <w:tcPr>
            <w:tcW w:w="0" w:type="auto"/>
            <w:vAlign w:val="center"/>
            <w:hideMark/>
          </w:tcPr>
          <w:p w14:paraId="7566215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5D29CD5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7C28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72B8D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hiển thị tùy chọn “Đọc trực tuyến”.</w:t>
            </w:r>
          </w:p>
        </w:tc>
      </w:tr>
      <w:tr w:rsidR="00D21A6B" w:rsidRPr="00D21A6B" w14:paraId="255A2FDF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ABF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Actor chọn chức năng đọc.</w:t>
            </w:r>
          </w:p>
        </w:tc>
        <w:tc>
          <w:tcPr>
            <w:tcW w:w="0" w:type="auto"/>
            <w:vAlign w:val="center"/>
            <w:hideMark/>
          </w:tcPr>
          <w:p w14:paraId="25F0E3A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0CC2C5E1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4C5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0DB6BC8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Hệ thống tải và hiển thị nội dung tài liệu.</w:t>
            </w:r>
          </w:p>
        </w:tc>
      </w:tr>
    </w:tbl>
    <w:p w14:paraId="272E03A2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2B4E2EDA" w14:textId="42DC1364" w:rsidR="00D21A6B" w:rsidRPr="00D21A6B" w:rsidRDefault="00D21A6B" w:rsidP="00D21A6B">
      <w:pPr>
        <w:pStyle w:val="NormalWeb"/>
        <w:numPr>
          <w:ilvl w:val="0"/>
          <w:numId w:val="42"/>
        </w:numPr>
        <w:rPr>
          <w:sz w:val="26"/>
          <w:szCs w:val="26"/>
        </w:rPr>
      </w:pPr>
      <w:r w:rsidRPr="00D21A6B">
        <w:rPr>
          <w:sz w:val="26"/>
          <w:szCs w:val="26"/>
        </w:rPr>
        <w:t>Nếu tài liệu không có bản điện tử → Hệ thống thông báo “Không hỗ trợ đọc trực tuyến”.</w:t>
      </w:r>
    </w:p>
    <w:p w14:paraId="7168223B" w14:textId="01F8DA51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42F624C0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UC05: Tải tài liệu điện tử</w:t>
      </w:r>
    </w:p>
    <w:p w14:paraId="77ECA234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Tải tài liệu điện tử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Độc giả tải file PDF tài liệu điện tử.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Tài liệu có bản điện tử.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File được tải xuống máy người dùng.</w:t>
      </w:r>
    </w:p>
    <w:p w14:paraId="4C179788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3667"/>
      </w:tblGrid>
      <w:tr w:rsidR="00D21A6B" w:rsidRPr="00D21A6B" w14:paraId="05FE5427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D12F3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66CC640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40DE517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19EA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“Tải tài liệu”.</w:t>
            </w:r>
          </w:p>
        </w:tc>
        <w:tc>
          <w:tcPr>
            <w:tcW w:w="0" w:type="auto"/>
            <w:vAlign w:val="center"/>
            <w:hideMark/>
          </w:tcPr>
          <w:p w14:paraId="57C1CCE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780A6AF0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5D9A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5FEB8F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xử lý yêu cầu tải file.</w:t>
            </w:r>
          </w:p>
        </w:tc>
      </w:tr>
      <w:tr w:rsidR="00D21A6B" w:rsidRPr="00D21A6B" w14:paraId="36B08D3D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748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43EB8E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File được tải xuống thành công.</w:t>
            </w:r>
          </w:p>
        </w:tc>
      </w:tr>
    </w:tbl>
    <w:p w14:paraId="2E273128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309596C3" w14:textId="51027DD8" w:rsidR="00D21A6B" w:rsidRPr="00D21A6B" w:rsidRDefault="00D21A6B" w:rsidP="00D21A6B">
      <w:pPr>
        <w:pStyle w:val="NormalWeb"/>
        <w:numPr>
          <w:ilvl w:val="0"/>
          <w:numId w:val="43"/>
        </w:numPr>
        <w:rPr>
          <w:sz w:val="26"/>
          <w:szCs w:val="26"/>
        </w:rPr>
      </w:pPr>
      <w:r w:rsidRPr="00D21A6B">
        <w:rPr>
          <w:sz w:val="26"/>
          <w:szCs w:val="26"/>
        </w:rPr>
        <w:t>Nếu lỗi đường truyền → Hệ thống báo “Tải thất bại”.</w:t>
      </w:r>
    </w:p>
    <w:p w14:paraId="75C57866" w14:textId="67A2A44E" w:rsidR="00D21A6B" w:rsidRPr="00D21A6B" w:rsidRDefault="00D21A6B" w:rsidP="00D21A6B">
      <w:pPr>
        <w:pStyle w:val="NormalWeb"/>
        <w:numPr>
          <w:ilvl w:val="0"/>
          <w:numId w:val="43"/>
        </w:numPr>
        <w:rPr>
          <w:sz w:val="26"/>
          <w:szCs w:val="26"/>
        </w:rPr>
      </w:pPr>
      <w:r w:rsidRPr="00D21A6B">
        <w:rPr>
          <w:sz w:val="26"/>
          <w:szCs w:val="26"/>
        </w:rPr>
        <w:t>Nếu tài liệu bị hạn chế tải → Hệ thống từ chối.</w:t>
      </w:r>
    </w:p>
    <w:p w14:paraId="33A8DEC9" w14:textId="0A62A9C0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70779710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UC06: Đăng ký mượn tài liệu</w:t>
      </w:r>
    </w:p>
    <w:p w14:paraId="36EB3D0B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Đăng ký mượn tài liệu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giả, Thủ thư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Độc giả đăng ký mượn sách bản giấy, thủ thư xác nhận.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Độc giả đã đăng nhập.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Yêu cầu mượn được lưu trong hệ thống.</w:t>
      </w:r>
    </w:p>
    <w:p w14:paraId="7991AF20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4836"/>
      </w:tblGrid>
      <w:tr w:rsidR="00D21A6B" w:rsidRPr="00D21A6B" w14:paraId="475EC88E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8608C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79CD9DD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137920DC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BE3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Độc giả chọn tài liệu cần mượn.</w:t>
            </w:r>
          </w:p>
        </w:tc>
        <w:tc>
          <w:tcPr>
            <w:tcW w:w="0" w:type="auto"/>
            <w:vAlign w:val="center"/>
            <w:hideMark/>
          </w:tcPr>
          <w:p w14:paraId="40CCFFA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686D46F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545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A256A5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kiểm tra số lượng bản còn.</w:t>
            </w:r>
          </w:p>
        </w:tc>
      </w:tr>
      <w:tr w:rsidR="00D21A6B" w:rsidRPr="00D21A6B" w14:paraId="0E33C44E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ACB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FBA03E2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Nếu còn, hệ thống ghi nhận yêu cầu mượn.</w:t>
            </w:r>
          </w:p>
        </w:tc>
      </w:tr>
      <w:tr w:rsidR="00D21A6B" w:rsidRPr="00D21A6B" w14:paraId="1F2B1197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979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C0A38A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Thủ thư phê duyệt yêu cầu.</w:t>
            </w:r>
          </w:p>
        </w:tc>
      </w:tr>
    </w:tbl>
    <w:p w14:paraId="524EA1ED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2DA6D34C" w14:textId="65862032" w:rsidR="00D21A6B" w:rsidRPr="00D21A6B" w:rsidRDefault="00D21A6B" w:rsidP="00D21A6B">
      <w:pPr>
        <w:pStyle w:val="NormalWeb"/>
        <w:numPr>
          <w:ilvl w:val="0"/>
          <w:numId w:val="44"/>
        </w:numPr>
        <w:rPr>
          <w:sz w:val="26"/>
          <w:szCs w:val="26"/>
        </w:rPr>
      </w:pPr>
      <w:r w:rsidRPr="00D21A6B">
        <w:rPr>
          <w:sz w:val="26"/>
          <w:szCs w:val="26"/>
        </w:rPr>
        <w:t>Nếu hết sách → Hệ thống báo “Hết bản để mượn”.</w:t>
      </w:r>
    </w:p>
    <w:p w14:paraId="7404C80C" w14:textId="658E1287" w:rsidR="00D21A6B" w:rsidRPr="00D21A6B" w:rsidRDefault="00D21A6B" w:rsidP="00D21A6B">
      <w:pPr>
        <w:pStyle w:val="NormalWeb"/>
        <w:numPr>
          <w:ilvl w:val="0"/>
          <w:numId w:val="44"/>
        </w:numPr>
        <w:rPr>
          <w:sz w:val="26"/>
          <w:szCs w:val="26"/>
        </w:rPr>
      </w:pPr>
      <w:r w:rsidRPr="00D21A6B">
        <w:rPr>
          <w:sz w:val="26"/>
          <w:szCs w:val="26"/>
        </w:rPr>
        <w:t>Nếu thủ thư từ chối → Yêu cầu mượn bị hủy.</w:t>
      </w:r>
    </w:p>
    <w:p w14:paraId="767B7276" w14:textId="1542DFFC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78E30DAD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UC07: Đặt mua tài liệu</w:t>
      </w:r>
    </w:p>
    <w:p w14:paraId="3990ACF2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Đặt mua tài liệu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Độc giả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Độc giả gửi yêu cầu mua tài liệu chưa có trong thư viện.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Độc giả đã đăng nhập.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Yêu cầu mua được lưu để thủ thư xử lý.</w:t>
      </w:r>
    </w:p>
    <w:p w14:paraId="7E478691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1"/>
        <w:gridCol w:w="2655"/>
      </w:tblGrid>
      <w:tr w:rsidR="00D21A6B" w:rsidRPr="00D21A6B" w14:paraId="377A9034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273E5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E24DE8D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5384634A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F194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“Đặt mua tài liệu”.</w:t>
            </w:r>
          </w:p>
        </w:tc>
        <w:tc>
          <w:tcPr>
            <w:tcW w:w="0" w:type="auto"/>
            <w:vAlign w:val="center"/>
            <w:hideMark/>
          </w:tcPr>
          <w:p w14:paraId="7D12C10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680349F2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F2D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Actor nhập thông tin sách cần mua (tên, tác giả, NXB).</w:t>
            </w:r>
          </w:p>
        </w:tc>
        <w:tc>
          <w:tcPr>
            <w:tcW w:w="0" w:type="auto"/>
            <w:vAlign w:val="center"/>
            <w:hideMark/>
          </w:tcPr>
          <w:p w14:paraId="2F2CE2B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2088056E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A83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59A6E58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lưu yêu cầu.</w:t>
            </w:r>
          </w:p>
        </w:tc>
      </w:tr>
    </w:tbl>
    <w:p w14:paraId="1D45102D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7D8A3F33" w14:textId="1669A242" w:rsidR="00D21A6B" w:rsidRPr="00D21A6B" w:rsidRDefault="00D21A6B" w:rsidP="00D21A6B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D21A6B">
        <w:rPr>
          <w:sz w:val="26"/>
          <w:szCs w:val="26"/>
        </w:rPr>
        <w:t>Nếu thông tin không đầy đủ → Hệ thống báo lỗi.</w:t>
      </w:r>
    </w:p>
    <w:p w14:paraId="3BA771DA" w14:textId="6D826FF4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21C78872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UC08: Quản lý thông tin mượn – trả</w:t>
      </w:r>
    </w:p>
    <w:p w14:paraId="7ECA457E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Quản lý thông tin mượn – trả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Thủ thư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Thủ thư theo dõi và cập nhật trạng thái mượn – trả.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Có giao dịch mượn – trả.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Trạng thái mượn – trả được cập nhật.</w:t>
      </w:r>
    </w:p>
    <w:p w14:paraId="30D8E8F0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2"/>
        <w:gridCol w:w="4448"/>
      </w:tblGrid>
      <w:tr w:rsidR="00D21A6B" w:rsidRPr="00D21A6B" w14:paraId="789FB933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D03E6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D3B57AF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05DF509D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D78F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Thủ thư chọn “Quản lý mượn – trả”.</w:t>
            </w:r>
          </w:p>
        </w:tc>
        <w:tc>
          <w:tcPr>
            <w:tcW w:w="0" w:type="auto"/>
            <w:vAlign w:val="center"/>
            <w:hideMark/>
          </w:tcPr>
          <w:p w14:paraId="29AA5082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0F20F595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522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3708813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mượn – trả.</w:t>
            </w:r>
          </w:p>
        </w:tc>
      </w:tr>
      <w:tr w:rsidR="00D21A6B" w:rsidRPr="00D21A6B" w14:paraId="0D75CCD1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FCD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Thủ thư cập nhật trạng thái (đã trả, quá hạn).</w:t>
            </w:r>
          </w:p>
        </w:tc>
        <w:tc>
          <w:tcPr>
            <w:tcW w:w="0" w:type="auto"/>
            <w:vAlign w:val="center"/>
            <w:hideMark/>
          </w:tcPr>
          <w:p w14:paraId="28E5A84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63970877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2EA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1EE0733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Hệ thống lưu thay đổi.</w:t>
            </w:r>
          </w:p>
        </w:tc>
      </w:tr>
    </w:tbl>
    <w:p w14:paraId="342CAE60" w14:textId="400DC366" w:rsid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13078E8E" w14:textId="77777777" w:rsidR="00647383" w:rsidRPr="00D21A6B" w:rsidRDefault="00647383" w:rsidP="00D21A6B">
      <w:pPr>
        <w:rPr>
          <w:rFonts w:ascii="Times New Roman" w:hAnsi="Times New Roman" w:cs="Times New Roman"/>
          <w:sz w:val="26"/>
          <w:szCs w:val="26"/>
        </w:rPr>
      </w:pPr>
    </w:p>
    <w:p w14:paraId="312A56FE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UC09: Quản lý danh mục tài liệu</w:t>
      </w:r>
    </w:p>
    <w:p w14:paraId="40581801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Quản lý danh mục tài liệu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Thủ thư, Quản trị hệ thống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Quản lý thông tin sách (thêm, sửa, xóa, cập nhật).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Actor có quyền quản lý.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Danh mục tài liệu được cập nhật.</w:t>
      </w:r>
    </w:p>
    <w:p w14:paraId="0E9DAE04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  <w:gridCol w:w="4919"/>
      </w:tblGrid>
      <w:tr w:rsidR="00D21A6B" w:rsidRPr="00D21A6B" w14:paraId="597BD90A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98626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E0C5093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7EE23077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32F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quản lý tài liệu.</w:t>
            </w:r>
          </w:p>
        </w:tc>
        <w:tc>
          <w:tcPr>
            <w:tcW w:w="0" w:type="auto"/>
            <w:vAlign w:val="center"/>
            <w:hideMark/>
          </w:tcPr>
          <w:p w14:paraId="29AA21DF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1595E58F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37DF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Actor thêm/sửa/xóa thông tin sách.</w:t>
            </w:r>
          </w:p>
        </w:tc>
        <w:tc>
          <w:tcPr>
            <w:tcW w:w="0" w:type="auto"/>
            <w:vAlign w:val="center"/>
            <w:hideMark/>
          </w:tcPr>
          <w:p w14:paraId="73EE3C8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32AEF539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6E0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34CC1AE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cập nhật CSDL.</w:t>
            </w:r>
          </w:p>
        </w:tc>
      </w:tr>
      <w:tr w:rsidR="00D21A6B" w:rsidRPr="00D21A6B" w14:paraId="66BCF5EE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4A59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BEB237A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4. Hệ thống thông báo “Cập nhật thành công”.</w:t>
            </w:r>
          </w:p>
        </w:tc>
      </w:tr>
    </w:tbl>
    <w:p w14:paraId="7A3399E7" w14:textId="77777777" w:rsidR="00D21A6B" w:rsidRP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  <w:r w:rsidRPr="00D21A6B">
        <w:rPr>
          <w:rFonts w:ascii="Times New Roman" w:hAnsi="Times New Roman" w:cs="Times New Roman"/>
          <w:sz w:val="26"/>
          <w:szCs w:val="26"/>
        </w:rPr>
        <w:pict w14:anchorId="25DF91CB">
          <v:rect id="_x0000_i1648" style="width:0;height:1.5pt" o:hralign="center" o:hrstd="t" o:hr="t" fillcolor="#a0a0a0" stroked="f"/>
        </w:pict>
      </w:r>
    </w:p>
    <w:p w14:paraId="28A42915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UC10: Duyệt/từ chối yêu cầu đặt mua</w:t>
      </w:r>
    </w:p>
    <w:p w14:paraId="3CC8CF57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Duyệt/từ chối yêu cầu đặt mua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Thủ thư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Thủ thư xử lý yêu cầu mua sách từ độc giả.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Có yêu cầu đặt mua.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Yêu cầu được duyệt hoặc từ chối.</w:t>
      </w:r>
    </w:p>
    <w:p w14:paraId="7EC705BB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4240"/>
      </w:tblGrid>
      <w:tr w:rsidR="00D21A6B" w:rsidRPr="00D21A6B" w14:paraId="5218BE7B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3E1ED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56F18D7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20484E4E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4E60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Thủ thư xem danh sách yêu cầu mua.</w:t>
            </w:r>
          </w:p>
        </w:tc>
        <w:tc>
          <w:tcPr>
            <w:tcW w:w="0" w:type="auto"/>
            <w:vAlign w:val="center"/>
            <w:hideMark/>
          </w:tcPr>
          <w:p w14:paraId="15DB7C9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07A68940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D3D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Thủ thư chọn duyệt hoặc từ chối.</w:t>
            </w:r>
          </w:p>
        </w:tc>
        <w:tc>
          <w:tcPr>
            <w:tcW w:w="0" w:type="auto"/>
            <w:vAlign w:val="center"/>
            <w:hideMark/>
          </w:tcPr>
          <w:p w14:paraId="01FAA55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161B876D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1307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DA2B58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cập nhật trạng thái yêu cầu.</w:t>
            </w:r>
          </w:p>
        </w:tc>
      </w:tr>
    </w:tbl>
    <w:p w14:paraId="39272E73" w14:textId="23F49AF4" w:rsid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0731DC02" w14:textId="77777777" w:rsidR="00647383" w:rsidRPr="00D21A6B" w:rsidRDefault="00647383" w:rsidP="00D21A6B">
      <w:pPr>
        <w:rPr>
          <w:rFonts w:ascii="Times New Roman" w:hAnsi="Times New Roman" w:cs="Times New Roman"/>
          <w:sz w:val="26"/>
          <w:szCs w:val="26"/>
        </w:rPr>
      </w:pPr>
    </w:p>
    <w:p w14:paraId="2F2DC10E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UC11: Tạo báo cáo, thống kê</w:t>
      </w:r>
    </w:p>
    <w:p w14:paraId="0953F04F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Tạo báo cáo, thống kê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Thủ thư, Quản trị hệ thống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Hệ thống tổng hợp dữ liệu để xuất báo cáo (sách mượn nhiều, độc giả hoạt động nhiều, sách sắp hết hạn).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Có dữ liệu mượn – trả.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Báo cáo được tạo.</w:t>
      </w:r>
    </w:p>
    <w:p w14:paraId="7436BF58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3922"/>
      </w:tblGrid>
      <w:tr w:rsidR="00D21A6B" w:rsidRPr="00D21A6B" w14:paraId="4F5D846A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77918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DCD7DBC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369C22C3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BEB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Actor chọn chức năng “Báo cáo thống kê”.</w:t>
            </w:r>
          </w:p>
        </w:tc>
        <w:tc>
          <w:tcPr>
            <w:tcW w:w="0" w:type="auto"/>
            <w:vAlign w:val="center"/>
            <w:hideMark/>
          </w:tcPr>
          <w:p w14:paraId="117AFF2D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A6B" w:rsidRPr="00D21A6B" w14:paraId="4AD9C16F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5C46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9569D35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tổng hợp dữ liệu.</w:t>
            </w:r>
          </w:p>
        </w:tc>
      </w:tr>
      <w:tr w:rsidR="00D21A6B" w:rsidRPr="00D21A6B" w14:paraId="34AF1D95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AE98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FDCCCF1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hiển thị và xuất báo cáo.</w:t>
            </w:r>
          </w:p>
        </w:tc>
      </w:tr>
    </w:tbl>
    <w:p w14:paraId="3D0EA36A" w14:textId="1ED1EBC1" w:rsidR="00D21A6B" w:rsidRDefault="00D21A6B" w:rsidP="00D21A6B">
      <w:pPr>
        <w:rPr>
          <w:rFonts w:ascii="Times New Roman" w:hAnsi="Times New Roman" w:cs="Times New Roman"/>
          <w:sz w:val="26"/>
          <w:szCs w:val="26"/>
        </w:rPr>
      </w:pPr>
    </w:p>
    <w:p w14:paraId="2D2EEA5C" w14:textId="77777777" w:rsidR="00647383" w:rsidRDefault="00647383" w:rsidP="00D21A6B">
      <w:pPr>
        <w:rPr>
          <w:rFonts w:ascii="Times New Roman" w:hAnsi="Times New Roman" w:cs="Times New Roman"/>
          <w:sz w:val="26"/>
          <w:szCs w:val="26"/>
        </w:rPr>
      </w:pPr>
    </w:p>
    <w:p w14:paraId="187CE4CF" w14:textId="77777777" w:rsidR="00647383" w:rsidRPr="00D21A6B" w:rsidRDefault="00647383" w:rsidP="00D21A6B">
      <w:pPr>
        <w:rPr>
          <w:rFonts w:ascii="Times New Roman" w:hAnsi="Times New Roman" w:cs="Times New Roman"/>
          <w:sz w:val="26"/>
          <w:szCs w:val="26"/>
        </w:rPr>
      </w:pPr>
    </w:p>
    <w:p w14:paraId="759FDB84" w14:textId="77777777" w:rsidR="00D21A6B" w:rsidRPr="00D21A6B" w:rsidRDefault="00D21A6B" w:rsidP="00647383">
      <w:pPr>
        <w:pStyle w:val="Heading3"/>
        <w:numPr>
          <w:ilvl w:val="0"/>
          <w:numId w:val="4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D21A6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Use Case UC12: Gửi email nhắc nhở tự động</w:t>
      </w:r>
    </w:p>
    <w:p w14:paraId="10B55822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Tên use case</w:t>
      </w:r>
      <w:r w:rsidRPr="00D21A6B">
        <w:rPr>
          <w:sz w:val="26"/>
          <w:szCs w:val="26"/>
        </w:rPr>
        <w:t>: Gửi email nhắc nhở tự động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Actor</w:t>
      </w:r>
      <w:r w:rsidRPr="00D21A6B">
        <w:rPr>
          <w:sz w:val="26"/>
          <w:szCs w:val="26"/>
        </w:rPr>
        <w:t>: Hệ thống (tác nhân ngoài: Email Server)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Mô tả</w:t>
      </w:r>
      <w:r w:rsidRPr="00D21A6B">
        <w:rPr>
          <w:sz w:val="26"/>
          <w:szCs w:val="26"/>
        </w:rPr>
        <w:t>: Hệ thống tự động gửi email nhắc nhở trả sách khi gần đến hạn.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Tiền điều kiện</w:t>
      </w:r>
      <w:r w:rsidRPr="00D21A6B">
        <w:rPr>
          <w:sz w:val="26"/>
          <w:szCs w:val="26"/>
        </w:rPr>
        <w:t>: Độc giả có sách sắp đến hạn trả.</w:t>
      </w:r>
      <w:r w:rsidRPr="00D21A6B">
        <w:rPr>
          <w:sz w:val="26"/>
          <w:szCs w:val="26"/>
        </w:rPr>
        <w:br/>
      </w:r>
      <w:r w:rsidRPr="00D21A6B">
        <w:rPr>
          <w:rStyle w:val="Strong"/>
          <w:sz w:val="26"/>
          <w:szCs w:val="26"/>
        </w:rPr>
        <w:t>Hậu điều kiện</w:t>
      </w:r>
      <w:r w:rsidRPr="00D21A6B">
        <w:rPr>
          <w:sz w:val="26"/>
          <w:szCs w:val="26"/>
        </w:rPr>
        <w:t>: Email nhắc nhở được gửi đến độc giả.</w:t>
      </w:r>
    </w:p>
    <w:p w14:paraId="1802C986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4558"/>
      </w:tblGrid>
      <w:tr w:rsidR="00D21A6B" w:rsidRPr="00D21A6B" w14:paraId="499C7E27" w14:textId="77777777" w:rsidTr="00D21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9E3DC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6A74205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21A6B" w:rsidRPr="00D21A6B" w14:paraId="7A8173AF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6AD3" w14:textId="77777777" w:rsidR="00D21A6B" w:rsidRPr="00D21A6B" w:rsidRDefault="00D21A6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C2ECD2A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1. Hệ thống quét danh sách mượn – trả.</w:t>
            </w:r>
          </w:p>
        </w:tc>
      </w:tr>
      <w:tr w:rsidR="00D21A6B" w:rsidRPr="00D21A6B" w14:paraId="2E1A8753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FFF4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94B0563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2. Hệ thống phát hiện sách gần đến hạn.</w:t>
            </w:r>
          </w:p>
        </w:tc>
      </w:tr>
      <w:tr w:rsidR="00D21A6B" w:rsidRPr="00D21A6B" w14:paraId="620BF143" w14:textId="77777777" w:rsidTr="00D21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4542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35BC11B" w14:textId="77777777" w:rsidR="00D21A6B" w:rsidRPr="00D21A6B" w:rsidRDefault="00D21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1A6B">
              <w:rPr>
                <w:rFonts w:ascii="Times New Roman" w:hAnsi="Times New Roman" w:cs="Times New Roman"/>
                <w:sz w:val="26"/>
                <w:szCs w:val="26"/>
              </w:rPr>
              <w:t>3. Hệ thống tự động gửi email đến độc giả.</w:t>
            </w:r>
          </w:p>
        </w:tc>
      </w:tr>
    </w:tbl>
    <w:p w14:paraId="7F3389FA" w14:textId="77777777" w:rsidR="00D21A6B" w:rsidRPr="00D21A6B" w:rsidRDefault="00D21A6B" w:rsidP="00D21A6B">
      <w:pPr>
        <w:pStyle w:val="NormalWeb"/>
        <w:rPr>
          <w:sz w:val="26"/>
          <w:szCs w:val="26"/>
        </w:rPr>
      </w:pPr>
      <w:r w:rsidRPr="00D21A6B">
        <w:rPr>
          <w:rStyle w:val="Strong"/>
          <w:sz w:val="26"/>
          <w:szCs w:val="26"/>
        </w:rPr>
        <w:t>Luồng sự kiện thay thế</w:t>
      </w:r>
    </w:p>
    <w:p w14:paraId="77413893" w14:textId="748824CA" w:rsidR="00D21A6B" w:rsidRPr="00D21A6B" w:rsidRDefault="00D21A6B" w:rsidP="00D21A6B">
      <w:pPr>
        <w:pStyle w:val="NormalWeb"/>
        <w:numPr>
          <w:ilvl w:val="0"/>
          <w:numId w:val="46"/>
        </w:numPr>
        <w:rPr>
          <w:sz w:val="26"/>
          <w:szCs w:val="26"/>
        </w:rPr>
      </w:pPr>
      <w:r w:rsidRPr="00D21A6B">
        <w:rPr>
          <w:sz w:val="26"/>
          <w:szCs w:val="26"/>
        </w:rPr>
        <w:t>Nếu lỗi gửi email → Hệ thống ghi log và thử lại sau.</w:t>
      </w:r>
    </w:p>
    <w:p w14:paraId="6B711C1D" w14:textId="64D90455" w:rsidR="00CE7F2D" w:rsidRDefault="00CE7F2D" w:rsidP="005B31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0C8F29C" w14:textId="3F18FE78" w:rsidR="00B03F84" w:rsidRDefault="00B03F84" w:rsidP="005B319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03F84">
        <w:rPr>
          <w:rFonts w:ascii="Times New Roman" w:hAnsi="Times New Roman" w:cs="Times New Roman"/>
          <w:b/>
          <w:bCs/>
          <w:sz w:val="26"/>
          <w:szCs w:val="26"/>
          <w:lang w:val="vi-VN"/>
        </w:rPr>
        <w:t>Activity diagram</w:t>
      </w:r>
    </w:p>
    <w:p w14:paraId="050AA04C" w14:textId="77777777" w:rsidR="00551466" w:rsidRDefault="00551466" w:rsidP="005B319E">
      <w:pPr>
        <w:spacing w:before="100" w:beforeAutospacing="1" w:after="100" w:afterAutospacing="1" w:line="240" w:lineRule="auto"/>
        <w:rPr>
          <w:noProof/>
        </w:rPr>
      </w:pPr>
    </w:p>
    <w:p w14:paraId="074297F3" w14:textId="379FB5B5" w:rsidR="00B03F84" w:rsidRDefault="007F5949" w:rsidP="0055146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B311D06" wp14:editId="27505607">
            <wp:extent cx="2949262" cy="8257159"/>
            <wp:effectExtent l="0" t="0" r="3810" b="0"/>
            <wp:docPr id="133506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0" b="52751"/>
                    <a:stretch/>
                  </pic:blipFill>
                  <pic:spPr bwMode="auto">
                    <a:xfrm>
                      <a:off x="0" y="0"/>
                      <a:ext cx="2949979" cy="825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D54F5" w14:textId="701DAA92" w:rsidR="00551466" w:rsidRPr="00B03F84" w:rsidRDefault="00551466" w:rsidP="0055146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9EEE841" wp14:editId="1D2002F1">
            <wp:extent cx="1457325" cy="8229600"/>
            <wp:effectExtent l="0" t="0" r="9525" b="0"/>
            <wp:docPr id="2143039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466" w:rsidRPr="00B0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825F"/>
      </v:shape>
    </w:pict>
  </w:numPicBullet>
  <w:abstractNum w:abstractNumId="0" w15:restartNumberingAfterBreak="0">
    <w:nsid w:val="03C127DE"/>
    <w:multiLevelType w:val="multilevel"/>
    <w:tmpl w:val="34DE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748C"/>
    <w:multiLevelType w:val="multilevel"/>
    <w:tmpl w:val="D8B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62D17"/>
    <w:multiLevelType w:val="multilevel"/>
    <w:tmpl w:val="1AC4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566D"/>
    <w:multiLevelType w:val="multilevel"/>
    <w:tmpl w:val="9D1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A1AB1"/>
    <w:multiLevelType w:val="multilevel"/>
    <w:tmpl w:val="623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5061D"/>
    <w:multiLevelType w:val="multilevel"/>
    <w:tmpl w:val="7F5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B1A1B"/>
    <w:multiLevelType w:val="multilevel"/>
    <w:tmpl w:val="648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67B07"/>
    <w:multiLevelType w:val="multilevel"/>
    <w:tmpl w:val="01A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1EA3"/>
    <w:multiLevelType w:val="multilevel"/>
    <w:tmpl w:val="166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F6D7D"/>
    <w:multiLevelType w:val="multilevel"/>
    <w:tmpl w:val="453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B205E"/>
    <w:multiLevelType w:val="multilevel"/>
    <w:tmpl w:val="C3F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90033"/>
    <w:multiLevelType w:val="multilevel"/>
    <w:tmpl w:val="9B4A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97C5D"/>
    <w:multiLevelType w:val="multilevel"/>
    <w:tmpl w:val="9BF4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31646"/>
    <w:multiLevelType w:val="multilevel"/>
    <w:tmpl w:val="7C6A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A308F"/>
    <w:multiLevelType w:val="multilevel"/>
    <w:tmpl w:val="496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212D"/>
    <w:multiLevelType w:val="multilevel"/>
    <w:tmpl w:val="FB2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C4FA3"/>
    <w:multiLevelType w:val="multilevel"/>
    <w:tmpl w:val="B3A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8327D"/>
    <w:multiLevelType w:val="multilevel"/>
    <w:tmpl w:val="434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F6058"/>
    <w:multiLevelType w:val="multilevel"/>
    <w:tmpl w:val="D816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0221D"/>
    <w:multiLevelType w:val="multilevel"/>
    <w:tmpl w:val="D1E2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E3620"/>
    <w:multiLevelType w:val="multilevel"/>
    <w:tmpl w:val="3A2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67996"/>
    <w:multiLevelType w:val="multilevel"/>
    <w:tmpl w:val="86F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827FB7"/>
    <w:multiLevelType w:val="multilevel"/>
    <w:tmpl w:val="DB2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1367D"/>
    <w:multiLevelType w:val="multilevel"/>
    <w:tmpl w:val="200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11F04"/>
    <w:multiLevelType w:val="hybridMultilevel"/>
    <w:tmpl w:val="1024AF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336A1"/>
    <w:multiLevelType w:val="multilevel"/>
    <w:tmpl w:val="1B1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F4C4A"/>
    <w:multiLevelType w:val="multilevel"/>
    <w:tmpl w:val="0C7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16B38"/>
    <w:multiLevelType w:val="multilevel"/>
    <w:tmpl w:val="031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466595"/>
    <w:multiLevelType w:val="multilevel"/>
    <w:tmpl w:val="A5A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623C4"/>
    <w:multiLevelType w:val="multilevel"/>
    <w:tmpl w:val="7B3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E1A76"/>
    <w:multiLevelType w:val="multilevel"/>
    <w:tmpl w:val="B33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F227A"/>
    <w:multiLevelType w:val="multilevel"/>
    <w:tmpl w:val="DB4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5128"/>
    <w:multiLevelType w:val="multilevel"/>
    <w:tmpl w:val="59E4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687901"/>
    <w:multiLevelType w:val="multilevel"/>
    <w:tmpl w:val="C3E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E515C"/>
    <w:multiLevelType w:val="multilevel"/>
    <w:tmpl w:val="E65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52BDF"/>
    <w:multiLevelType w:val="multilevel"/>
    <w:tmpl w:val="7886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27881"/>
    <w:multiLevelType w:val="multilevel"/>
    <w:tmpl w:val="6AC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33A7C"/>
    <w:multiLevelType w:val="multilevel"/>
    <w:tmpl w:val="BC2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C0831"/>
    <w:multiLevelType w:val="multilevel"/>
    <w:tmpl w:val="E03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F3E05"/>
    <w:multiLevelType w:val="multilevel"/>
    <w:tmpl w:val="11E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E61B3"/>
    <w:multiLevelType w:val="multilevel"/>
    <w:tmpl w:val="922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875EAF"/>
    <w:multiLevelType w:val="multilevel"/>
    <w:tmpl w:val="4124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25674">
    <w:abstractNumId w:val="1"/>
  </w:num>
  <w:num w:numId="2" w16cid:durableId="1684549349">
    <w:abstractNumId w:val="40"/>
  </w:num>
  <w:num w:numId="3" w16cid:durableId="651523769">
    <w:abstractNumId w:val="22"/>
  </w:num>
  <w:num w:numId="4" w16cid:durableId="2089032217">
    <w:abstractNumId w:val="37"/>
  </w:num>
  <w:num w:numId="5" w16cid:durableId="1354111537">
    <w:abstractNumId w:val="28"/>
  </w:num>
  <w:num w:numId="6" w16cid:durableId="472870352">
    <w:abstractNumId w:val="4"/>
  </w:num>
  <w:num w:numId="7" w16cid:durableId="113210742">
    <w:abstractNumId w:val="6"/>
  </w:num>
  <w:num w:numId="8" w16cid:durableId="1689063082">
    <w:abstractNumId w:val="39"/>
  </w:num>
  <w:num w:numId="9" w16cid:durableId="1148014491">
    <w:abstractNumId w:val="12"/>
  </w:num>
  <w:num w:numId="10" w16cid:durableId="987593184">
    <w:abstractNumId w:val="10"/>
  </w:num>
  <w:num w:numId="11" w16cid:durableId="1290621593">
    <w:abstractNumId w:val="20"/>
  </w:num>
  <w:num w:numId="12" w16cid:durableId="1918587923">
    <w:abstractNumId w:val="0"/>
  </w:num>
  <w:num w:numId="13" w16cid:durableId="960111305">
    <w:abstractNumId w:val="13"/>
  </w:num>
  <w:num w:numId="14" w16cid:durableId="19821953">
    <w:abstractNumId w:val="19"/>
  </w:num>
  <w:num w:numId="15" w16cid:durableId="72306175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89800621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210206919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962148815">
    <w:abstractNumId w:val="34"/>
  </w:num>
  <w:num w:numId="19" w16cid:durableId="2144273812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244416275">
    <w:abstractNumId w:val="41"/>
  </w:num>
  <w:num w:numId="21" w16cid:durableId="539896648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13460500">
    <w:abstractNumId w:val="35"/>
  </w:num>
  <w:num w:numId="23" w16cid:durableId="234164712">
    <w:abstractNumId w:val="8"/>
  </w:num>
  <w:num w:numId="24" w16cid:durableId="261375388">
    <w:abstractNumId w:val="14"/>
  </w:num>
  <w:num w:numId="25" w16cid:durableId="631597305">
    <w:abstractNumId w:val="15"/>
  </w:num>
  <w:num w:numId="26" w16cid:durableId="1239291814">
    <w:abstractNumId w:val="33"/>
  </w:num>
  <w:num w:numId="27" w16cid:durableId="1068383092">
    <w:abstractNumId w:val="23"/>
  </w:num>
  <w:num w:numId="28" w16cid:durableId="1141532742">
    <w:abstractNumId w:val="9"/>
  </w:num>
  <w:num w:numId="29" w16cid:durableId="1699626784">
    <w:abstractNumId w:val="5"/>
  </w:num>
  <w:num w:numId="30" w16cid:durableId="932589736">
    <w:abstractNumId w:val="32"/>
  </w:num>
  <w:num w:numId="31" w16cid:durableId="1314218638">
    <w:abstractNumId w:val="29"/>
  </w:num>
  <w:num w:numId="32" w16cid:durableId="714164197">
    <w:abstractNumId w:val="11"/>
  </w:num>
  <w:num w:numId="33" w16cid:durableId="2031056555">
    <w:abstractNumId w:val="31"/>
  </w:num>
  <w:num w:numId="34" w16cid:durableId="1591935780">
    <w:abstractNumId w:val="27"/>
  </w:num>
  <w:num w:numId="35" w16cid:durableId="1060904944">
    <w:abstractNumId w:val="25"/>
  </w:num>
  <w:num w:numId="36" w16cid:durableId="1362436518">
    <w:abstractNumId w:val="3"/>
  </w:num>
  <w:num w:numId="37" w16cid:durableId="2017657386">
    <w:abstractNumId w:val="38"/>
  </w:num>
  <w:num w:numId="38" w16cid:durableId="798885281">
    <w:abstractNumId w:val="17"/>
  </w:num>
  <w:num w:numId="39" w16cid:durableId="1218662580">
    <w:abstractNumId w:val="2"/>
  </w:num>
  <w:num w:numId="40" w16cid:durableId="680619343">
    <w:abstractNumId w:val="16"/>
  </w:num>
  <w:num w:numId="41" w16cid:durableId="1421948161">
    <w:abstractNumId w:val="26"/>
  </w:num>
  <w:num w:numId="42" w16cid:durableId="182519614">
    <w:abstractNumId w:val="30"/>
  </w:num>
  <w:num w:numId="43" w16cid:durableId="187453925">
    <w:abstractNumId w:val="7"/>
  </w:num>
  <w:num w:numId="44" w16cid:durableId="881358873">
    <w:abstractNumId w:val="21"/>
  </w:num>
  <w:num w:numId="45" w16cid:durableId="2110656688">
    <w:abstractNumId w:val="36"/>
  </w:num>
  <w:num w:numId="46" w16cid:durableId="1004017556">
    <w:abstractNumId w:val="18"/>
  </w:num>
  <w:num w:numId="47" w16cid:durableId="12539735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AE"/>
    <w:rsid w:val="000F6364"/>
    <w:rsid w:val="00176A0E"/>
    <w:rsid w:val="001D6833"/>
    <w:rsid w:val="002C0359"/>
    <w:rsid w:val="00551466"/>
    <w:rsid w:val="005B319E"/>
    <w:rsid w:val="00647383"/>
    <w:rsid w:val="007D39AE"/>
    <w:rsid w:val="007F5949"/>
    <w:rsid w:val="00B03F84"/>
    <w:rsid w:val="00CE7F2D"/>
    <w:rsid w:val="00D21A6B"/>
    <w:rsid w:val="00E572D6"/>
    <w:rsid w:val="00F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5685"/>
  <w15:chartTrackingRefBased/>
  <w15:docId w15:val="{A7E91DF7-08FF-40BA-9FF8-0F5AE0F1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D3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39A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7D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39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9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39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F48D8747C9A4B90EA1A49C66AC43F" ma:contentTypeVersion="9" ma:contentTypeDescription="Create a new document." ma:contentTypeScope="" ma:versionID="1dd26194fd4ca7479b683b41f1ac89d3">
  <xsd:schema xmlns:xsd="http://www.w3.org/2001/XMLSchema" xmlns:xs="http://www.w3.org/2001/XMLSchema" xmlns:p="http://schemas.microsoft.com/office/2006/metadata/properties" xmlns:ns3="6d4d5f19-f95d-4da7-93fb-0921e6f4e04a" xmlns:ns4="6a93978e-4e0d-472a-9a92-d10c37936f8e" targetNamespace="http://schemas.microsoft.com/office/2006/metadata/properties" ma:root="true" ma:fieldsID="dd8bfdd924886e4ea0ffa7d8b3aa79d4" ns3:_="" ns4:_="">
    <xsd:import namespace="6d4d5f19-f95d-4da7-93fb-0921e6f4e04a"/>
    <xsd:import namespace="6a93978e-4e0d-472a-9a92-d10c37936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d5f19-f95d-4da7-93fb-0921e6f4e0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3978e-4e0d-472a-9a92-d10c37936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93978e-4e0d-472a-9a92-d10c37936f8e" xsi:nil="true"/>
  </documentManagement>
</p:properties>
</file>

<file path=customXml/itemProps1.xml><?xml version="1.0" encoding="utf-8"?>
<ds:datastoreItem xmlns:ds="http://schemas.openxmlformats.org/officeDocument/2006/customXml" ds:itemID="{2CC1A028-6A93-47AC-8293-BC3F7C1CC5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B6B997-2DA2-4C55-98DB-9E0459F7A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d5f19-f95d-4da7-93fb-0921e6f4e04a"/>
    <ds:schemaRef ds:uri="6a93978e-4e0d-472a-9a92-d10c37936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B99DE-A755-4800-A191-27B3D6D23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A8C8FD-7310-4D4A-9BEE-51228156EDB8}">
  <ds:schemaRefs>
    <ds:schemaRef ds:uri="6d4d5f19-f95d-4da7-93fb-0921e6f4e04a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6a93978e-4e0d-472a-9a92-d10c37936f8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Hân</dc:creator>
  <cp:keywords/>
  <dc:description/>
  <cp:lastModifiedBy>Nguyễn Thị Ngọc Hân</cp:lastModifiedBy>
  <cp:revision>2</cp:revision>
  <dcterms:created xsi:type="dcterms:W3CDTF">2025-09-22T08:00:00Z</dcterms:created>
  <dcterms:modified xsi:type="dcterms:W3CDTF">2025-09-22T08:00:00Z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0x010100D79F48D8747C9A4B90EA1A49C66AC43F</vt:lpwstr>
  </property>
</Properties>
</file>