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 Classes (!not, !people)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https://colab.research.google.com/drive/1xfA_dDQQMkeiqjvTRxKp0NhQwjoIgcIl?usp=sharing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https://colab.research.google.com/drive/1F3BHHXWRuVl0LUOTu1skFO1d_BNdjdP2?usp=sharing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MobileNetV2 -  Temporal Feature Pooling instead of Prediction Averaging.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Accuracy: 95.92%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Accuracy: 81.69%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Accuracy: 80.85%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Avg time: </w:t>
      </w:r>
      <w:r w:rsidDel="00000000" w:rsidR="00000000" w:rsidRPr="00000000">
        <w:rPr>
          <w:rtl w:val="0"/>
        </w:rPr>
        <w:t xml:space="preserve">2.0473408699035645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Avg memory: </w:t>
      </w:r>
      <w:r w:rsidDel="00000000" w:rsidR="00000000" w:rsidRPr="00000000">
        <w:rPr>
          <w:rtl w:val="0"/>
        </w:rPr>
        <w:t xml:space="preserve">9.70703125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276718</wp:posOffset>
            </wp:positionV>
            <wp:extent cx="3825242" cy="3463561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242" cy="34635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3228975</wp:posOffset>
            </wp:positionH>
            <wp:positionV relativeFrom="paragraph">
              <wp:posOffset>277732</wp:posOffset>
            </wp:positionV>
            <wp:extent cx="3717222" cy="2933258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7222" cy="2933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EfficientNet 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Accuracy: 96.33%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Accuracy: 78.30% 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Accuracy: 73%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Avg time: </w:t>
      </w:r>
      <w:r w:rsidDel="00000000" w:rsidR="00000000" w:rsidRPr="00000000">
        <w:rPr>
          <w:rtl w:val="0"/>
        </w:rPr>
        <w:t xml:space="preserve">1.7010893821716309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Avg memory: </w:t>
      </w:r>
      <w:r w:rsidDel="00000000" w:rsidR="00000000" w:rsidRPr="00000000">
        <w:rPr>
          <w:rtl w:val="0"/>
        </w:rPr>
        <w:t xml:space="preserve">58.90234375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00538" cy="350797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50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123825</wp:posOffset>
            </wp:positionV>
            <wp:extent cx="3372967" cy="3043238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967" cy="3043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X3D-S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Accuracy: 93.48%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Accuracy: 71.43%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Testing Accuracy: 70.75%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Avg time: </w:t>
      </w:r>
      <w:r w:rsidDel="00000000" w:rsidR="00000000" w:rsidRPr="00000000">
        <w:rPr>
          <w:rtl w:val="0"/>
        </w:rPr>
        <w:t xml:space="preserve">3.4345932006835938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Avg memory: </w:t>
      </w:r>
      <w:r w:rsidDel="00000000" w:rsidR="00000000" w:rsidRPr="00000000">
        <w:rPr>
          <w:rtl w:val="0"/>
        </w:rPr>
        <w:t xml:space="preserve">12.125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304800</wp:posOffset>
            </wp:positionV>
            <wp:extent cx="3548063" cy="3985324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39853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3086100</wp:posOffset>
            </wp:positionH>
            <wp:positionV relativeFrom="paragraph">
              <wp:posOffset>736874</wp:posOffset>
            </wp:positionV>
            <wp:extent cx="3557588" cy="3219113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3219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xfA_dDQQMkeiqjvTRxKp0NhQwjoIgcIl?usp=sharing" TargetMode="External"/><Relationship Id="rId7" Type="http://schemas.openxmlformats.org/officeDocument/2006/relationships/hyperlink" Target="https://colab.research.google.com/drive/1F3BHHXWRuVl0LUOTu1skFO1d_BNdjdP2?usp=sharing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