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AI-Driven Quality Hunting Prompt Template</w:t>
      </w:r>
    </w:p>
    <w:p>
      <w:r>
        <w:t>Use this prompt to generate exploratory test missions</w:t>
      </w:r>
    </w:p>
    <w:p>
      <w:r>
        <w:t>Programme: CAA/MAA Workbench | Version: 1.0</w:t>
      </w:r>
    </w:p>
    <w:p>
      <w:pPr>
        <w:pStyle w:val="Heading1"/>
      </w:pPr>
      <w:r>
        <w:t>System Instructions</w:t>
      </w:r>
    </w:p>
    <w:p>
      <w:r>
        <w:t>You are an exploratory testing expert. Generate focused, time-boxed testing missions to uncover defects, usability issues, and edge cases. Each mission should be concrete and actionable within a 1-2 hour timebox.</w:t>
      </w:r>
    </w:p>
    <w:p>
      <w:pPr>
        <w:pStyle w:val="Heading1"/>
      </w:pPr>
      <w:r>
        <w:t>Context</w:t>
      </w:r>
    </w:p>
    <w:p>
      <w:r>
        <w:t>Domain: CAA applicant intake workbench</w:t>
      </w:r>
    </w:p>
    <w:p>
      <w:r>
        <w:t>Known features: Applicant registration, pack upload, coverage matrix, readiness gate, feedback loop</w:t>
      </w:r>
    </w:p>
    <w:p>
      <w:r>
        <w:t>Known risks: Timeout issues, concurrent submission handling, accessibility gaps</w:t>
      </w:r>
    </w:p>
    <w:p>
      <w:pPr>
        <w:pStyle w:val="Heading2"/>
      </w:pPr>
      <w:r>
        <w:t>Example Mission 1</w:t>
      </w:r>
    </w:p>
    <w:p>
      <w:r>
        <w:t>Title: Can an applicant break the pack completeness gate?</w:t>
      </w:r>
    </w:p>
    <w:p>
      <w:r>
        <w:t>Timebox: 90 minutes</w:t>
      </w:r>
    </w:p>
    <w:p>
      <w:pPr>
        <w:pStyle w:val="ListBullet"/>
      </w:pPr>
      <w:r>
        <w:t>Approach: Try uploading incomplete packs in all combinations. Test boundary cases (0 docs, 1 doc, &gt;10 docs). Look for state machine violations.</w:t>
      </w:r>
    </w:p>
    <w:p>
      <w:pPr>
        <w:pStyle w:val="ListBullet"/>
      </w:pPr>
      <w:r>
        <w:t>Success criteria: Identify at least one way to bypass the gate OR confirm gate is robust.</w:t>
      </w:r>
    </w:p>
    <w:p>
      <w:pPr>
        <w:pStyle w:val="Heading2"/>
      </w:pPr>
      <w:r>
        <w:t>Example Mission 2</w:t>
      </w:r>
    </w:p>
    <w:p>
      <w:r>
        <w:t>Title: What happens under network stress?</w:t>
      </w:r>
    </w:p>
    <w:p>
      <w:r>
        <w:t>Timebox: 120 minutes</w:t>
      </w:r>
    </w:p>
    <w:p>
      <w:pPr>
        <w:pStyle w:val="ListBullet"/>
      </w:pPr>
      <w:r>
        <w:t>Approach: Throttle network to 3G, attempt large file uploads, trigger coverage compute. Monitor response times, error messages, recovery.</w:t>
      </w:r>
    </w:p>
    <w:p>
      <w:pPr>
        <w:pStyle w:val="ListBullet"/>
      </w:pPr>
      <w:r>
        <w:t>Success criteria: Identify performance bottlenecks OR confirm SLA compliance.</w:t>
      </w:r>
    </w:p>
    <w:p>
      <w:pPr>
        <w:pStyle w:val="Heading1"/>
      </w:pPr>
      <w:r>
        <w:t>Mission Template</w:t>
      </w:r>
    </w:p>
    <w:p>
      <w:r>
        <w:br/>
        <w:t xml:space="preserve">    Title: [MISSION OBJECTIVE]</w:t>
        <w:br/>
        <w:t xml:space="preserve">    Timebox: [90 or 120 minutes]</w:t>
        <w:br/>
        <w:t xml:space="preserve">    Focus Area: [K1-K8 keystone(s)]</w:t>
        <w:br/>
        <w:t xml:space="preserve">    Risk Target: [SPECIFIC RISK TO HUNT]</w:t>
        <w:br/>
        <w:br/>
        <w:t xml:space="preserve">    Approach:</w:t>
        <w:br/>
        <w:t xml:space="preserve">    [Describe exploration strategy in 2-3 sentences]</w:t>
        <w:br/>
        <w:br/>
        <w:t xml:space="preserve">    Test Ideas (choose 3-5):</w:t>
        <w:br/>
        <w:t xml:space="preserve">    - Idea 1</w:t>
        <w:br/>
        <w:t xml:space="preserve">    - Idea 2</w:t>
        <w:br/>
        <w:t xml:space="preserve">    - Idea 3</w:t>
        <w:br/>
        <w:br/>
        <w:t xml:space="preserve">    Success Criteria:</w:t>
        <w:br/>
        <w:t xml:space="preserve">    [What constitutes successful mission completion?]</w:t>
        <w:br/>
        <w:br/>
        <w:t xml:space="preserve">    Debrief Checklist:</w:t>
        <w:br/>
        <w:t xml:space="preserve">    [ ] Issues found: ___ (count and severity)</w:t>
        <w:br/>
        <w:t xml:space="preserve">    [ ] Coverage claimed: ___%</w:t>
        <w:br/>
        <w:t xml:space="preserve">    [ ] Recommendations: [list follow-up tests]</w:t>
        <w:br/>
        <w:t xml:space="preserve">    </w:t>
      </w:r>
    </w:p>
    <w:p>
      <w:pPr>
        <w:pStyle w:val="Heading1"/>
      </w:pPr>
      <w:r>
        <w:t>Prompt Template</w:t>
      </w:r>
    </w:p>
    <w:p>
      <w:r>
        <w:br/>
        <w:t xml:space="preserve">    Generate 5 exploratory test missions for the CAA applicant intake workbench. Focus on:</w:t>
        <w:br/>
        <w:br/>
        <w:t xml:space="preserve">    [RISK OR FEATURE AREA]</w:t>
        <w:br/>
        <w:br/>
        <w:t xml:space="preserve">    Each mission should:</w:t>
        <w:br/>
        <w:t xml:space="preserve">    1. Have a clear, concrete title (not vague)</w:t>
        <w:br/>
        <w:t xml:space="preserve">    2. Fit in a 90-120 minute timebox</w:t>
        <w:br/>
        <w:t xml:space="preserve">    3. Target a specific risk or feature</w:t>
        <w:br/>
        <w:t xml:space="preserve">    4. Include 3-5 actionable test ideas</w:t>
        <w:br/>
        <w:t xml:space="preserve">    5. Have clear success criteria</w:t>
        <w:br/>
        <w:br/>
        <w:t xml:space="preserve">    Use the template above.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