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Test Case Generation Prompt Template</w:t>
      </w:r>
    </w:p>
    <w:p>
      <w:r>
        <w:t>Use this prompt to generate test cases from new requirements</w:t>
      </w:r>
    </w:p>
    <w:p>
      <w:r>
        <w:t>Programme: CAA/MAA Workbench | Version: 1.0</w:t>
      </w:r>
    </w:p>
    <w:p>
      <w:pPr>
        <w:pStyle w:val="Heading1"/>
      </w:pPr>
      <w:r>
        <w:t>System Instructions</w:t>
      </w:r>
    </w:p>
    <w:p>
      <w:r>
        <w:t>You are a test design expert for the CAA/MAA Workbench programme. Generate comprehensive test cases based on a requirement specification. Follow the pattern and constraints shown in the examples below.</w:t>
      </w:r>
    </w:p>
    <w:p>
      <w:pPr>
        <w:pStyle w:val="Heading1"/>
      </w:pPr>
      <w:r>
        <w:t>Context</w:t>
      </w:r>
    </w:p>
    <w:p>
      <w:r>
        <w:t>Domain: Applicant intake, pack completeness validation, readiness check gate</w:t>
      </w:r>
    </w:p>
    <w:p>
      <w:r>
        <w:t>Test design techniques: decision tables, state transitions, boundary value analysis, equivalence partitioning</w:t>
      </w:r>
    </w:p>
    <w:p>
      <w:r>
        <w:t>Expected output: 5-10 test cases per requirement, covering happy path, sad path, and edge cases</w:t>
      </w:r>
    </w:p>
    <w:p>
      <w:pPr>
        <w:pStyle w:val="Heading2"/>
      </w:pPr>
      <w:r>
        <w:t>Example 1: Requirement Input</w:t>
      </w:r>
    </w:p>
    <w:p>
      <w:r>
        <w:t>REQ-009: The system SHALL validate that all six pack completeness conditions are met before allowing submission.</w:t>
      </w:r>
    </w:p>
    <w:p>
      <w:pPr>
        <w:pStyle w:val="Heading2"/>
      </w:pPr>
      <w:r>
        <w:t>Example 1: Generated Test Cases</w:t>
      </w:r>
    </w:p>
    <w:p>
      <w:pPr>
        <w:pStyle w:val="ListBullet"/>
      </w:pPr>
      <w:r>
        <w:t>TC-001: All six conditions pass → Expected: Submission allowed</w:t>
      </w:r>
    </w:p>
    <w:p>
      <w:pPr>
        <w:pStyle w:val="ListBullet"/>
      </w:pPr>
      <w:r>
        <w:t>TC-002: Artefacts complete = False → Expected: Submission blocked, error shown</w:t>
      </w:r>
    </w:p>
    <w:p>
      <w:pPr>
        <w:pStyle w:val="ListBullet"/>
      </w:pPr>
      <w:r>
        <w:t>TC-003: RAG acknowledged = False → Expected: Submission blocked</w:t>
      </w:r>
    </w:p>
    <w:p>
      <w:pPr>
        <w:pStyle w:val="ListBullet"/>
      </w:pPr>
      <w:r>
        <w:t>TC-004: Duty holder signed = False → Expected: Submission blocked</w:t>
      </w:r>
    </w:p>
    <w:p>
      <w:pPr>
        <w:pStyle w:val="ListBullet"/>
      </w:pPr>
      <w:r>
        <w:t>TC-005: Five of six pass → Expected: Submission blocked</w:t>
      </w:r>
    </w:p>
    <w:p>
      <w:pPr>
        <w:pStyle w:val="Heading2"/>
      </w:pPr>
      <w:r>
        <w:t>Example 2: Requirement Input</w:t>
      </w:r>
    </w:p>
    <w:p>
      <w:r>
        <w:t>REQ-015: The coverage matrix computation SHALL complete within 10 seconds for documents up to 50 MB.</w:t>
      </w:r>
    </w:p>
    <w:p>
      <w:pPr>
        <w:pStyle w:val="Heading2"/>
      </w:pPr>
      <w:r>
        <w:t>Example 2: Generated Test Cases</w:t>
      </w:r>
    </w:p>
    <w:p>
      <w:pPr>
        <w:pStyle w:val="ListBullet"/>
      </w:pPr>
      <w:r>
        <w:t>TC-PERF-001: 1 MB document → Expected: &lt;2 sec, matrix accurate</w:t>
      </w:r>
    </w:p>
    <w:p>
      <w:pPr>
        <w:pStyle w:val="ListBullet"/>
      </w:pPr>
      <w:r>
        <w:t>TC-PERF-002: 25 MB document → Expected: &lt;8 sec, matrix accurate</w:t>
      </w:r>
    </w:p>
    <w:p>
      <w:pPr>
        <w:pStyle w:val="ListBullet"/>
      </w:pPr>
      <w:r>
        <w:t>TC-PERF-003: 50 MB document → Expected: &lt;10 sec, matrix accurate</w:t>
      </w:r>
    </w:p>
    <w:p>
      <w:pPr>
        <w:pStyle w:val="ListBullet"/>
      </w:pPr>
      <w:r>
        <w:t>TC-PERF-004: 60 MB document → Expected: Graceful error, &lt;15 sec timeout</w:t>
      </w:r>
    </w:p>
    <w:p>
      <w:pPr>
        <w:pStyle w:val="Heading1"/>
      </w:pPr>
      <w:r>
        <w:t>Output Format</w:t>
      </w:r>
    </w:p>
    <w:p>
      <w:r>
        <w:t>For each test case, provide:</w:t>
      </w:r>
    </w:p>
    <w:p>
      <w:pPr>
        <w:pStyle w:val="ListNumber"/>
      </w:pPr>
      <w:r>
        <w:t>Test Case ID (TC-XXX)</w:t>
      </w:r>
    </w:p>
    <w:p>
      <w:pPr>
        <w:pStyle w:val="ListNumber"/>
      </w:pPr>
      <w:r>
        <w:t>Title</w:t>
      </w:r>
    </w:p>
    <w:p>
      <w:pPr>
        <w:pStyle w:val="ListNumber"/>
      </w:pPr>
      <w:r>
        <w:t>Precondition</w:t>
      </w:r>
    </w:p>
    <w:p>
      <w:pPr>
        <w:pStyle w:val="ListNumber"/>
      </w:pPr>
      <w:r>
        <w:t>Steps (numbered)</w:t>
      </w:r>
    </w:p>
    <w:p>
      <w:pPr>
        <w:pStyle w:val="ListNumber"/>
      </w:pPr>
      <w:r>
        <w:t>Expected result</w:t>
      </w:r>
    </w:p>
    <w:p>
      <w:pPr>
        <w:pStyle w:val="ListNumber"/>
      </w:pPr>
      <w:r>
        <w:t>Priority (Critical/High/Medium/Low)</w:t>
      </w:r>
    </w:p>
    <w:p>
      <w:pPr>
        <w:pStyle w:val="Heading1"/>
      </w:pPr>
      <w:r>
        <w:t>Prompt Template</w:t>
      </w:r>
    </w:p>
    <w:p>
      <w:r>
        <w:br/>
        <w:t xml:space="preserve">    Generate test cases for the following requirement:</w:t>
        <w:br/>
        <w:br/>
        <w:t xml:space="preserve">    [REQUIREMENT TEXT HERE]</w:t>
        <w:br/>
        <w:br/>
        <w:t xml:space="preserve">    Follow the pattern shown in the examples above. Include:</w:t>
        <w:br/>
        <w:t xml:space="preserve">    - Happy path (all conditions met)</w:t>
        <w:br/>
        <w:t xml:space="preserve">    - Sad paths (one or more conditions unmet)</w:t>
        <w:br/>
        <w:t xml:space="preserve">    - Edge cases (boundary values, concurrent operations, timeouts)</w:t>
        <w:br/>
        <w:br/>
        <w:t xml:space="preserve">    Produce 8-10 test cases total.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