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EXPLORATORY TESTING CHARTER</w:t>
      </w:r>
    </w:p>
    <w:p>
      <w:pPr>
        <w:spacing w:after="2400"/>
        <w:jc w:val="center"/>
      </w:pPr>
      <w:r>
        <w:t xml:space="preserve">CAA/MAA Workbench Panel UX</w:t>
      </w:r>
    </w:p>
    <w:p>
      <w:pPr>
        <w:pStyle w:val="Heading2"/>
        <w:spacing w:after="120"/>
      </w:pPr>
      <w:r>
        <w:t xml:space="preserve">Mission</w:t>
      </w:r>
    </w:p>
    <w:p>
      <w:pPr>
        <w:spacing w:after="240"/>
      </w:pPr>
      <w:r>
        <w:t xml:space="preserve">Find usability and workflow issues in joint-panel case review experience that would cause inspectors to fall back to manual workflow.</w:t>
      </w:r>
    </w:p>
    <w:p>
      <w:pPr>
        <w:pStyle w:val="Heading2"/>
        <w:spacing w:after="120"/>
      </w:pPr>
      <w:r>
        <w:t xml:space="preserve">Scope</w:t>
      </w:r>
    </w:p>
    <w:p>
      <w:pPr>
        <w:spacing w:after="240"/>
      </w:pPr>
      <w:r>
        <w:t xml:space="preserve">Phase 2 (panel-facing) user journeys: case-open, deep-dive reviews, deliberation, decision record drafting</w:t>
      </w:r>
    </w:p>
    <w:p>
      <w:pPr>
        <w:pStyle w:val="Heading2"/>
        <w:spacing w:after="120"/>
      </w:pPr>
      <w:r>
        <w:t xml:space="preserve">Out of Scope</w:t>
      </w:r>
    </w:p>
    <w:p>
      <w:pPr>
        <w:spacing w:after="240"/>
      </w:pPr>
      <w:r>
        <w:t xml:space="preserve">Phase 1 applicant flows, Phase 3 archive, live operations</w:t>
      </w:r>
    </w:p>
    <w:p>
      <w:pPr>
        <w:pStyle w:val="Heading2"/>
        <w:spacing w:after="120"/>
      </w:pPr>
      <w:r>
        <w:t xml:space="preserve">Duration &amp; Team</w:t>
      </w:r>
    </w:p>
    <w:p>
      <w:pPr>
        <w:spacing w:after="240"/>
      </w:pPr>
      <w:r>
        <w:t xml:space="preserve">2-hour timebox per session; 5 sessions total | Testers: MAA Lead Inspector, CAA AAA Inspector, RAISO, DDH observer (rotating)</w:t>
      </w:r>
    </w:p>
    <w:p>
      <w:pPr>
        <w:pStyle w:val="Heading2"/>
        <w:spacing w:after="120"/>
      </w:pPr>
      <w:r>
        <w:t xml:space="preserve">Test Ideas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Large pack intake (500 MB) | Classification tier change mid-review | Concurrent panel members | Clause library revision bump | Keystone flag override ± rationale | Audit log view | Panel rollback | Broken evidence pointer | Decision PDF export | Offline signature</w:t>
      </w:r>
    </w:p>
    <w:p>
      <w:pPr>
        <w:pStyle w:val="Heading2"/>
        <w:spacing w:after="120"/>
      </w:pPr>
      <w:r>
        <w:t xml:space="preserve">Heuristics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SFDPOT | FEW HICCUPPS | CRUSSPIC STMPL | Regulatory (classification, revision pin, audit immutability)</w:t>
      </w:r>
    </w:p>
    <w:p>
      <w:r>
        <w:br w:type="page"/>
      </w:r>
    </w:p>
    <w:p>
      <w:pPr>
        <w:pStyle w:val="Heading2"/>
        <w:spacing w:after="120"/>
      </w:pPr>
      <w:r>
        <w:t xml:space="preserve">Session Log Template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14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Test Idea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Observation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Issue Suspected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Screenshot Ref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240"/>
      </w:pPr>
    </w:p>
    <w:p>
      <w:pPr>
        <w:pStyle w:val="Heading2"/>
        <w:spacing w:after="120"/>
      </w:pPr>
      <w:r>
        <w:t xml:space="preserve">Debriefing Sheet</w:t>
      </w:r>
    </w:p>
    <w:p>
      <w:pPr>
        <w:spacing w:after="80"/>
      </w:pPr>
      <w:r>
        <w:t xml:space="preserve">Insights: [key observations]</w:t>
      </w:r>
    </w:p>
    <w:p>
      <w:pPr>
        <w:spacing w:after="80"/>
      </w:pPr>
      <w:r>
        <w:t xml:space="preserve">Hypotheses: [patterns emerged]</w:t>
      </w:r>
    </w:p>
    <w:p>
      <w:pPr>
        <w:spacing w:after="80"/>
      </w:pPr>
      <w:r>
        <w:t xml:space="preserve">Bugs filed: [count]</w:t>
      </w:r>
    </w:p>
    <w:p>
      <w:pPr>
        <w:spacing w:after="80"/>
      </w:pPr>
      <w:r>
        <w:t xml:space="preserve">Coverage claimed: [scope tested]</w:t>
      </w:r>
    </w:p>
    <w:p>
      <w:pPr>
        <w:spacing w:after="240"/>
      </w:pPr>
      <w:r>
        <w:t xml:space="preserve">Follow-up charters: [next sessions]</w:t>
      </w:r>
    </w:p>
    <w:p>
      <w:r>
        <w:br w:type="page"/>
      </w:r>
    </w:p>
    <w:p>
      <w:pPr>
        <w:pStyle w:val="Heading2"/>
        <w:spacing w:after="120"/>
      </w:pPr>
      <w:r>
        <w:t xml:space="preserve">Bugs Found Template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800"/>
        <w:gridCol w:w="2300"/>
        <w:gridCol w:w="1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Summary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Reproduction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Evidence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240"/>
      </w:pPr>
    </w:p>
    <w:p>
      <w:pPr>
        <w:pStyle w:val="Heading2"/>
        <w:spacing w:after="120"/>
      </w:pPr>
      <w:r>
        <w:t xml:space="preserve">Sign-Off</w:t>
      </w:r>
    </w:p>
    <w:tbl>
      <w:tblPr>
        <w:tblW w:type="dxa" w:w="6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Signature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Debriefer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2026-04-23T14:03:53.560Z</dcterms:created>
  <dcterms:modified xsi:type="dcterms:W3CDTF">2026-04-23T14:03:53.560Z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