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920" w:rsidRDefault="00F57DA2">
      <w:proofErr w:type="gramStart"/>
      <w:r>
        <w:t>Background(</w:t>
      </w:r>
      <w:proofErr w:type="gramEnd"/>
      <w:r>
        <w:t>); how green red blue the background is .</w:t>
      </w:r>
    </w:p>
    <w:p w:rsidR="00F57DA2" w:rsidRDefault="00F57DA2">
      <w:proofErr w:type="spellStart"/>
      <w:proofErr w:type="gramStart"/>
      <w:r>
        <w:t>Nostroke</w:t>
      </w:r>
      <w:proofErr w:type="spellEnd"/>
      <w:r>
        <w:t>(</w:t>
      </w:r>
      <w:proofErr w:type="gramEnd"/>
      <w:r>
        <w:t xml:space="preserve">); no outline. </w:t>
      </w:r>
    </w:p>
    <w:p w:rsidR="00F57DA2" w:rsidRDefault="00F57DA2">
      <w:r>
        <w:t>//=label for stuff</w:t>
      </w:r>
    </w:p>
    <w:p w:rsidR="00F57DA2" w:rsidRDefault="00F57DA2">
      <w:proofErr w:type="gramStart"/>
      <w:r>
        <w:t>Fill(</w:t>
      </w:r>
      <w:proofErr w:type="gramEnd"/>
      <w:r>
        <w:t xml:space="preserve">); colours in all the shapes apart from the line first num. is red. </w:t>
      </w:r>
    </w:p>
    <w:p w:rsidR="00F57DA2" w:rsidRDefault="00F57DA2">
      <w:r>
        <w:t>Ellipse(); circle oval first number is x axis position and second Y Axis position third num. is for how long it is and last one is how tall it is.</w:t>
      </w:r>
    </w:p>
    <w:p w:rsidR="00F57DA2" w:rsidRDefault="00F57DA2">
      <w:proofErr w:type="spellStart"/>
      <w:proofErr w:type="gramStart"/>
      <w:r>
        <w:t>Rect</w:t>
      </w:r>
      <w:proofErr w:type="spellEnd"/>
      <w:r>
        <w:t>(</w:t>
      </w:r>
      <w:proofErr w:type="gramEnd"/>
      <w:r>
        <w:t>); for squares and rectangles. It depends on the top lef</w:t>
      </w:r>
      <w:r w:rsidR="00DF68A0">
        <w:t xml:space="preserve">t corner instead of the middle. </w:t>
      </w:r>
    </w:p>
    <w:p w:rsidR="00DF68A0" w:rsidRDefault="00DF68A0">
      <w:proofErr w:type="gramStart"/>
      <w:r>
        <w:t>Line(</w:t>
      </w:r>
      <w:proofErr w:type="gramEnd"/>
      <w:r>
        <w:t>); first point it depends first number is the x axis coordinates and second is Y axis. Third number is x axis for second point and last num. is the y axis for the second point.</w:t>
      </w:r>
    </w:p>
    <w:p w:rsidR="00DF68A0" w:rsidRDefault="00DF68A0">
      <w:proofErr w:type="gramStart"/>
      <w:r>
        <w:t>Stroke(</w:t>
      </w:r>
      <w:proofErr w:type="gramEnd"/>
      <w:r>
        <w:t xml:space="preserve">); is the colour of the line first num. red second, green, last blue </w:t>
      </w:r>
    </w:p>
    <w:p w:rsidR="00DF68A0" w:rsidRDefault="00DF68A0">
      <w:proofErr w:type="spellStart"/>
      <w:proofErr w:type="gramStart"/>
      <w:r>
        <w:t>Strokeweight</w:t>
      </w:r>
      <w:proofErr w:type="spellEnd"/>
      <w:r>
        <w:t>(</w:t>
      </w:r>
      <w:proofErr w:type="gramEnd"/>
      <w:r>
        <w:t>); is the thickness of the line only one number for this.</w:t>
      </w:r>
    </w:p>
    <w:p w:rsidR="00DF68A0" w:rsidRDefault="00DF68A0">
      <w:r>
        <w:t>The x axis goes to 400 and y is 400 too.</w:t>
      </w:r>
      <w:r w:rsidRPr="00DF68A0">
        <w:rPr>
          <w:noProof/>
          <w:lang w:eastAsia="en-GB"/>
        </w:rPr>
        <w:t xml:space="preserve"> </w:t>
      </w:r>
      <w:r w:rsidRPr="00DF68A0">
        <w:drawing>
          <wp:inline distT="0" distB="0" distL="0" distR="0" wp14:anchorId="37E75523" wp14:editId="35C4FB01">
            <wp:extent cx="4458649" cy="192378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8752" cy="194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F68A0" w:rsidRDefault="00DF68A0"/>
    <w:sectPr w:rsidR="00DF6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DA2"/>
    <w:rsid w:val="003F28C2"/>
    <w:rsid w:val="00DD47AB"/>
    <w:rsid w:val="00DF68A0"/>
    <w:rsid w:val="00E75C61"/>
    <w:rsid w:val="00F5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EC615A-6184-46C1-A9BB-28CC999BE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2026-04-16T11:23:00Z</dcterms:created>
  <dcterms:modified xsi:type="dcterms:W3CDTF">2026-04-16T11:53:00Z</dcterms:modified>
</cp:coreProperties>
</file>