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药物情报报告：Trastuzumab deruxtecan / 德曲妥珠单抗</w:t>
      </w:r>
    </w:p>
    <w:p>
      <w:r>
        <w:t>德曲妥珠单抗  ·  🇺🇸 ENHERTU (fam-trastuzumab deruxtecan-nxki)  ·  🇨🇳 优赫得  ·  T-DXd / DS-8201 / DS-8201a</w:t>
      </w:r>
    </w:p>
    <w:p>
      <w:r>
        <w:rPr>
          <w:color w:val="6B7280"/>
          <w:sz w:val="18"/>
        </w:rPr>
        <w:t>美国 🇺🇸 + 中国 🇨🇳  ·  生成 2026-06-30  ·  口径：按适应症逐个列</w:t>
      </w:r>
    </w:p>
    <w:p>
      <w:pPr>
        <w:shd w:val="clear" w:fill="FFFBEB"/>
      </w:pPr>
      <w:r>
        <w:rPr>
          <w:color w:val="92400E"/>
          <w:sz w:val="20"/>
        </w:rPr>
        <w:t>⚠ 仅供研发情报参考，非医疗建议、非投资建议。所有标 🔴 的字段必须人工复核后再使用。</w:t>
      </w:r>
    </w:p>
    <w:p>
      <w:pPr>
        <w:shd w:val="clear" w:fill="FEF2F2"/>
      </w:pPr>
      <w:r>
        <w:rPr>
          <w:color w:val="991B1B"/>
          <w:sz w:val="20"/>
        </w:rPr>
        <w:t>⚠ 已按用户要求一次跑完，未逐项停下确认；下面所有标 🔴 的地方都还没经过人工核对。</w:t>
      </w:r>
    </w:p>
    <w:p>
      <w:pPr>
        <w:pStyle w:val="Heading1"/>
      </w:pPr>
      <w:r>
        <w:t>徽标说明</w:t>
      </w:r>
    </w:p>
    <w:p>
      <w:r>
        <w:rPr>
          <w:b/>
          <w:color w:val="1D4ED8"/>
        </w:rPr>
        <w:t xml:space="preserve">🏛官方  </w:t>
      </w:r>
      <w:r>
        <w:rPr>
          <w:b/>
          <w:color w:val="15803D"/>
        </w:rPr>
        <w:t xml:space="preserve">✅库  </w:t>
      </w:r>
      <w:r>
        <w:rPr>
          <w:b/>
          <w:color w:val="0E7490"/>
        </w:rPr>
        <w:t xml:space="preserve">🔍web  </w:t>
      </w:r>
      <w:r>
        <w:rPr>
          <w:b/>
          <w:color w:val="B45309"/>
        </w:rPr>
        <w:t xml:space="preserve">⚠存疑  </w:t>
      </w:r>
      <w:r>
        <w:rPr>
          <w:b/>
          <w:color w:val="DC2626"/>
        </w:rPr>
        <w:t xml:space="preserve">🔴必核  </w:t>
      </w:r>
      <w:r>
        <w:rPr>
          <w:b/>
          <w:color w:val="6B7280"/>
        </w:rPr>
        <w:t xml:space="preserve">❓N/A  </w:t>
      </w:r>
    </w:p>
    <w:p>
      <w:r>
        <w:t>🏛️官方=政府/监管/企业官网的客观事实(最高可信) ｜ ✅库=数据库可核 ｜ 🔍web=联网附链接 ｜ ⚠存疑 ｜ 🔴必核=高幻觉须人工核 ｜ ❓N/A=查过未找到。销售额与主观对比即使来自官方也仍 🔴。</w:t>
      </w:r>
    </w:p>
    <w:p>
      <w:pPr>
        <w:pStyle w:val="Heading1"/>
      </w:pPr>
      <w:r>
        <w:t>身份卡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F1F5F9"/>
          </w:tcPr>
          <w:p>
            <w:r/>
            <w:r>
              <w:rPr>
                <w:b/>
              </w:rPr>
              <w:t>INN / 通用名</w:t>
            </w:r>
          </w:p>
        </w:tc>
        <w:tc>
          <w:tcPr>
            <w:tcW w:type="dxa" w:w="6480"/>
          </w:tcPr>
          <w:p>
            <w:r>
              <w:t>Trastuzumab deruxtecan（德曲妥珠单抗）</w:t>
            </w:r>
            <w:r>
              <w:rPr>
                <w:b/>
                <w:color w:val="15803D"/>
                <w:sz w:val="17"/>
              </w:rPr>
              <w:t xml:space="preserve">  ✅库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2880"/>
            <w:shd w:val="clear" w:fill="F1F5F9"/>
          </w:tcPr>
          <w:p>
            <w:r/>
            <w:r>
              <w:rPr>
                <w:b/>
              </w:rPr>
              <w:t>美国商品名</w:t>
            </w:r>
          </w:p>
        </w:tc>
        <w:tc>
          <w:tcPr>
            <w:tcW w:type="dxa" w:w="6480"/>
          </w:tcPr>
          <w:p>
            <w:r>
              <w:t>ENHERTU（fam-trastuzumab deruxtecan-nxki）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2880"/>
            <w:shd w:val="clear" w:fill="F1F5F9"/>
          </w:tcPr>
          <w:p>
            <w:r/>
            <w:r>
              <w:rPr>
                <w:b/>
              </w:rPr>
              <w:t>中国商品名</w:t>
            </w:r>
          </w:p>
        </w:tc>
        <w:tc>
          <w:tcPr>
            <w:tcW w:type="dxa" w:w="6480"/>
          </w:tcPr>
          <w:p>
            <w:r>
              <w:t>优赫得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</w:tr>
      <w:tr>
        <w:tc>
          <w:tcPr>
            <w:tcW w:type="dxa" w:w="2880"/>
            <w:shd w:val="clear" w:fill="F1F5F9"/>
          </w:tcPr>
          <w:p>
            <w:r/>
            <w:r>
              <w:rPr>
                <w:b/>
              </w:rPr>
              <w:t>研究代号</w:t>
            </w:r>
          </w:p>
        </w:tc>
        <w:tc>
          <w:tcPr>
            <w:tcW w:type="dxa" w:w="6480"/>
          </w:tcPr>
          <w:p>
            <w:r>
              <w:t>T-DXd / DS-8201 / DS-8201a</w:t>
            </w:r>
            <w:r>
              <w:rPr>
                <w:b/>
                <w:color w:val="15803D"/>
                <w:sz w:val="17"/>
              </w:rPr>
              <w:t xml:space="preserve">  ✅库</w:t>
            </w:r>
          </w:p>
        </w:tc>
      </w:tr>
      <w:tr>
        <w:tc>
          <w:tcPr>
            <w:tcW w:type="dxa" w:w="2880"/>
            <w:shd w:val="clear" w:fill="F1F5F9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6480"/>
          </w:tcPr>
          <w:p>
            <w:r>
              <w:t>靶向 HER2 的抗体药物偶联物（ADC）· 生物药（BLA）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2880"/>
            <w:shd w:val="clear" w:fill="F1F5F9"/>
          </w:tcPr>
          <w:p>
            <w:r/>
            <w:r>
              <w:rPr>
                <w:b/>
              </w:rPr>
              <w:t>PubChem CID</w:t>
            </w:r>
          </w:p>
        </w:tc>
        <w:tc>
          <w:tcPr>
            <w:tcW w:type="dxa" w:w="6480"/>
          </w:tcPr>
          <w:p>
            <w:r>
              <w:t>❓N/A — 生物药，PubChem 化合物库无小分子记录（已查 PubChem name→cid）</w:t>
            </w:r>
            <w:r>
              <w:rPr>
                <w:b/>
                <w:color w:val="6B7280"/>
                <w:sz w:val="17"/>
              </w:rPr>
              <w:t xml:space="preserve">  ❓N/A</w:t>
            </w:r>
          </w:p>
        </w:tc>
      </w:tr>
      <w:tr>
        <w:tc>
          <w:tcPr>
            <w:tcW w:type="dxa" w:w="2880"/>
            <w:shd w:val="clear" w:fill="F1F5F9"/>
          </w:tcPr>
          <w:p>
            <w:r/>
            <w:r>
              <w:rPr>
                <w:b/>
              </w:rPr>
              <w:t>ClinicalTrials.gov</w:t>
            </w:r>
          </w:p>
        </w:tc>
        <w:tc>
          <w:tcPr>
            <w:tcW w:type="dxa" w:w="6480"/>
          </w:tcPr>
          <w:p>
            <w:r>
              <w:t>按 intervention 检索命中 215 条试验（含中国多中心）</w:t>
            </w:r>
            <w:r>
              <w:rPr>
                <w:b/>
                <w:color w:val="15803D"/>
                <w:sz w:val="17"/>
              </w:rPr>
              <w:t xml:space="preserve">  ✅库</w:t>
            </w:r>
          </w:p>
        </w:tc>
      </w:tr>
      <w:tr>
        <w:tc>
          <w:tcPr>
            <w:tcW w:type="dxa" w:w="2880"/>
            <w:shd w:val="clear" w:fill="F1F5F9"/>
          </w:tcPr>
          <w:p>
            <w:r/>
            <w:r>
              <w:rPr>
                <w:b/>
              </w:rPr>
              <w:t>结构组成</w:t>
            </w:r>
          </w:p>
        </w:tc>
        <w:tc>
          <w:tcPr>
            <w:tcW w:type="dxa" w:w="6480"/>
          </w:tcPr>
          <w:p>
            <w:r>
              <w:t>曲妥珠单抗(抗 HER2 mAb) + 可裂解四肽连接子 + 拓扑异构酶 I 抑制剂载荷 DXd（依沙替康衍生物）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</w:tbl>
    <w:p>
      <w:pPr>
        <w:pStyle w:val="Heading1"/>
      </w:pPr>
      <w:r>
        <w:t>厂家（原研 / 权利人 / 上市持有人）</w:t>
      </w:r>
    </w:p>
    <w:p>
      <w:r>
        <w:rPr>
          <w:b/>
        </w:rPr>
        <w:t>🇺🇸 美国</w:t>
      </w:r>
    </w:p>
    <w:p>
      <w:pPr>
        <w:pStyle w:val="ListBullet"/>
      </w:pPr>
      <w:r>
        <w:rPr>
          <w:b/>
        </w:rPr>
        <w:t>原研：</w:t>
      </w:r>
      <w:r>
        <w:t>第一三共 Daiichi Sankyo（日本）</w:t>
      </w:r>
      <w:r>
        <w:rPr>
          <w:b/>
          <w:color w:val="1D4ED8"/>
          <w:sz w:val="17"/>
        </w:rPr>
        <w:t xml:space="preserve">  🏛官方</w:t>
      </w:r>
    </w:p>
    <w:p>
      <w:pPr>
        <w:pStyle w:val="ListBullet"/>
      </w:pPr>
      <w:r>
        <w:rPr>
          <w:b/>
        </w:rPr>
        <w:t>当前权利人/上市持有人：</w:t>
      </w:r>
      <w:r>
        <w:t>BLA 持有人 Daiichi Sankyo；与 AstraZeneca 全球共同开发/商业化（2019 年合作）</w:t>
      </w:r>
      <w:r>
        <w:rPr>
          <w:b/>
          <w:color w:val="1D4ED8"/>
          <w:sz w:val="17"/>
        </w:rPr>
        <w:t xml:space="preserve">  🏛官方</w:t>
      </w:r>
    </w:p>
    <w:p>
      <w:r>
        <w:rPr>
          <w:b/>
        </w:rPr>
        <w:t>🇨🇳 中国</w:t>
      </w:r>
    </w:p>
    <w:p>
      <w:pPr>
        <w:pStyle w:val="ListBullet"/>
      </w:pPr>
      <w:r>
        <w:rPr>
          <w:b/>
        </w:rPr>
        <w:t>原研：</w:t>
      </w:r>
      <w:r>
        <w:t>第一三共 Daiichi Sankyo</w:t>
      </w:r>
      <w:r>
        <w:rPr>
          <w:b/>
          <w:color w:val="1D4ED8"/>
          <w:sz w:val="17"/>
        </w:rPr>
        <w:t xml:space="preserve">  🏛官方</w:t>
      </w:r>
    </w:p>
    <w:p>
      <w:pPr>
        <w:pStyle w:val="ListBullet"/>
      </w:pPr>
      <w:r>
        <w:rPr>
          <w:b/>
        </w:rPr>
        <w:t>当前权利人/上市持有人：</w:t>
      </w:r>
      <w:r>
        <w:t>优赫得经 AstraZeneca 中国 / Daiichi 渠道上市（具体上市许可持有人须到 NMPA 核对）</w:t>
      </w:r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Heading1"/>
      </w:pPr>
      <w:r>
        <w:t>作用机制（MoA）</w:t>
      </w:r>
    </w:p>
    <w:p>
      <w:pPr>
        <w:pStyle w:val="ListBullet"/>
      </w:pPr>
      <w:r>
        <w:rPr>
          <w:b/>
        </w:rPr>
        <w:t>机制：</w:t>
      </w:r>
      <w:r>
        <w:t>靶向 HER2 的抗体药物偶联物：抗 HER2 抗体(曲妥珠单抗)结合 HER2 阳性肿瘤细胞后内吞，可裂解连接子在胞内释放拓扑异构酶 I 抑制剂载荷 DXd，导致 DNA 损伤与凋亡；载荷可穿膜产生'旁观者效应'，对邻近低表达细胞亦有杀伤。</w:t>
      </w:r>
      <w:r>
        <w:rPr>
          <w:b/>
          <w:color w:val="1D4ED8"/>
          <w:sz w:val="17"/>
        </w:rPr>
        <w:t xml:space="preserve">  🏛官方</w:t>
      </w:r>
    </w:p>
    <w:p>
      <w:pPr>
        <w:pStyle w:val="ListBullet"/>
      </w:pPr>
      <w:r>
        <w:rPr>
          <w:b/>
        </w:rPr>
        <w:t>靶点：</w:t>
      </w:r>
      <w:r>
        <w:t>HER2（ERBB2）；药抗比 DAR≈8</w:t>
      </w:r>
      <w:r>
        <w:rPr>
          <w:b/>
          <w:color w:val="1D4ED8"/>
          <w:sz w:val="17"/>
        </w:rPr>
        <w:t xml:space="preserve">  🏛官方</w:t>
      </w:r>
      <w:r>
        <w:rPr>
          <w:b/>
          <w:color w:val="15803D"/>
          <w:sz w:val="17"/>
        </w:rPr>
        <w:t xml:space="preserve">  ✅库</w:t>
      </w:r>
    </w:p>
    <w:p>
      <w:pPr>
        <w:pStyle w:val="Heading1"/>
      </w:pPr>
      <w:r>
        <w:t>研发 / 审批时间线（美国 + 中国）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fill="EEF2F7"/>
          </w:tcPr>
          <w:p>
            <w:r/>
            <w:r>
              <w:rPr>
                <w:b/>
              </w:rPr>
              <w:t>地区</w:t>
            </w:r>
          </w:p>
        </w:tc>
        <w:tc>
          <w:tcPr>
            <w:tcW w:type="dxa" w:w="1440"/>
            <w:shd w:val="clear" w:fill="EEF2F7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3888"/>
            <w:shd w:val="clear" w:fill="EEF2F7"/>
          </w:tcPr>
          <w:p>
            <w:r/>
            <w:r>
              <w:rPr>
                <w:b/>
              </w:rPr>
              <w:t>里程碑 / 适应症</w:t>
            </w:r>
          </w:p>
        </w:tc>
        <w:tc>
          <w:tcPr>
            <w:tcW w:type="dxa" w:w="2736"/>
            <w:shd w:val="clear" w:fill="EEF2F7"/>
          </w:tcPr>
          <w:p>
            <w:r/>
            <w:r>
              <w:rPr>
                <w:b/>
              </w:rPr>
              <w:t>关键试验 + 徽标</w:t>
            </w:r>
          </w:p>
        </w:tc>
      </w:tr>
      <w:tr>
        <w:tc>
          <w:tcPr>
            <w:tcW w:type="dxa" w:w="1584"/>
            <w:shd w:val="clear" w:fill="DBEAFE"/>
          </w:tcPr>
          <w:p>
            <w:r>
              <w:t>🇺🇸 美国</w:t>
            </w:r>
          </w:p>
        </w:tc>
        <w:tc>
          <w:tcPr>
            <w:tcW w:type="dxa" w:w="1440"/>
          </w:tcPr>
          <w:p>
            <w:r>
              <w:t>2019-12-20</w:t>
            </w:r>
          </w:p>
        </w:tc>
        <w:tc>
          <w:tcPr>
            <w:tcW w:type="dxa" w:w="3888"/>
          </w:tcPr>
          <w:p>
            <w:r>
              <w:t>HER2+ 转移性乳腺癌 3L+（加速批准）</w:t>
            </w:r>
          </w:p>
        </w:tc>
        <w:tc>
          <w:tcPr>
            <w:tcW w:type="dxa" w:w="2736"/>
          </w:tcPr>
          <w:p>
            <w:r>
              <w:t>DESTINY-Breast01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1584"/>
            <w:shd w:val="clear" w:fill="DBEAFE"/>
          </w:tcPr>
          <w:p>
            <w:r>
              <w:t>🇺🇸 美国</w:t>
            </w:r>
          </w:p>
        </w:tc>
        <w:tc>
          <w:tcPr>
            <w:tcW w:type="dxa" w:w="1440"/>
          </w:tcPr>
          <w:p>
            <w:r>
              <w:t>2021-01-15</w:t>
            </w:r>
          </w:p>
        </w:tc>
        <w:tc>
          <w:tcPr>
            <w:tcW w:type="dxa" w:w="3888"/>
          </w:tcPr>
          <w:p>
            <w:r>
              <w:t>HER2+ 胃/GEJ 腺癌 2L</w:t>
            </w:r>
          </w:p>
        </w:tc>
        <w:tc>
          <w:tcPr>
            <w:tcW w:type="dxa" w:w="2736"/>
          </w:tcPr>
          <w:p>
            <w:r>
              <w:t>DESTINY-Gastric01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1584"/>
            <w:shd w:val="clear" w:fill="DBEAFE"/>
          </w:tcPr>
          <w:p>
            <w:r>
              <w:t>🇺🇸 美国</w:t>
            </w:r>
          </w:p>
        </w:tc>
        <w:tc>
          <w:tcPr>
            <w:tcW w:type="dxa" w:w="1440"/>
          </w:tcPr>
          <w:p>
            <w:r>
              <w:t>2022-05-04</w:t>
            </w:r>
          </w:p>
        </w:tc>
        <w:tc>
          <w:tcPr>
            <w:tcW w:type="dxa" w:w="3888"/>
          </w:tcPr>
          <w:p>
            <w:r>
              <w:t>HER2+ 转移性乳腺癌 2L（转常规批准）</w:t>
            </w:r>
          </w:p>
        </w:tc>
        <w:tc>
          <w:tcPr>
            <w:tcW w:type="dxa" w:w="2736"/>
          </w:tcPr>
          <w:p>
            <w:r>
              <w:t>DESTINY-Breast03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1584"/>
            <w:shd w:val="clear" w:fill="DBEAFE"/>
          </w:tcPr>
          <w:p>
            <w:r>
              <w:t>🇺🇸 美国</w:t>
            </w:r>
          </w:p>
        </w:tc>
        <w:tc>
          <w:tcPr>
            <w:tcW w:type="dxa" w:w="1440"/>
          </w:tcPr>
          <w:p>
            <w:r>
              <w:t>2022-08-05</w:t>
            </w:r>
          </w:p>
        </w:tc>
        <w:tc>
          <w:tcPr>
            <w:tcW w:type="dxa" w:w="3888"/>
          </w:tcPr>
          <w:p>
            <w:r>
              <w:t>HER2-low 转移性乳腺癌（首个）</w:t>
            </w:r>
          </w:p>
        </w:tc>
        <w:tc>
          <w:tcPr>
            <w:tcW w:type="dxa" w:w="2736"/>
          </w:tcPr>
          <w:p>
            <w:r>
              <w:t>DESTINY-Breast04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1584"/>
            <w:shd w:val="clear" w:fill="DBEAFE"/>
          </w:tcPr>
          <w:p>
            <w:r>
              <w:t>🇺🇸 美国</w:t>
            </w:r>
          </w:p>
        </w:tc>
        <w:tc>
          <w:tcPr>
            <w:tcW w:type="dxa" w:w="1440"/>
          </w:tcPr>
          <w:p>
            <w:r>
              <w:t>2022-08-11</w:t>
            </w:r>
          </w:p>
        </w:tc>
        <w:tc>
          <w:tcPr>
            <w:tcW w:type="dxa" w:w="3888"/>
          </w:tcPr>
          <w:p>
            <w:r>
              <w:t>HER2 突变 NSCLC（加速）</w:t>
            </w:r>
          </w:p>
        </w:tc>
        <w:tc>
          <w:tcPr>
            <w:tcW w:type="dxa" w:w="2736"/>
          </w:tcPr>
          <w:p>
            <w:r>
              <w:t>DESTINY-Lung02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1584"/>
            <w:shd w:val="clear" w:fill="FEE2E2"/>
          </w:tcPr>
          <w:p>
            <w:r>
              <w:t>🇨🇳 中国</w:t>
            </w:r>
          </w:p>
        </w:tc>
        <w:tc>
          <w:tcPr>
            <w:tcW w:type="dxa" w:w="1440"/>
          </w:tcPr>
          <w:p>
            <w:r>
              <w:t>2023-02-24</w:t>
            </w:r>
          </w:p>
        </w:tc>
        <w:tc>
          <w:tcPr>
            <w:tcW w:type="dxa" w:w="3888"/>
          </w:tcPr>
          <w:p>
            <w:r>
              <w:t>HER2+ 转移性乳腺癌（中国首个适应症）</w:t>
            </w:r>
          </w:p>
        </w:tc>
        <w:tc>
          <w:tcPr>
            <w:tcW w:type="dxa" w:w="2736"/>
          </w:tcPr>
          <w:p>
            <w:r>
              <w:t>DESTINY-Breast 系列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</w:tr>
      <w:tr>
        <w:tc>
          <w:tcPr>
            <w:tcW w:type="dxa" w:w="1584"/>
            <w:shd w:val="clear" w:fill="FEE2E2"/>
          </w:tcPr>
          <w:p>
            <w:r>
              <w:t>🇨🇳 中国</w:t>
            </w:r>
          </w:p>
        </w:tc>
        <w:tc>
          <w:tcPr>
            <w:tcW w:type="dxa" w:w="1440"/>
          </w:tcPr>
          <w:p>
            <w:r>
              <w:t>2023-11-30</w:t>
            </w:r>
          </w:p>
        </w:tc>
        <w:tc>
          <w:tcPr>
            <w:tcW w:type="dxa" w:w="3888"/>
          </w:tcPr>
          <w:p>
            <w:r>
              <w:t>HER2-low 转移性乳腺癌（日期待核）</w:t>
            </w:r>
          </w:p>
        </w:tc>
        <w:tc>
          <w:tcPr>
            <w:tcW w:type="dxa" w:w="2736"/>
          </w:tcPr>
          <w:p>
            <w:r>
              <w:t>DESTINY-Breast04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</w:tr>
      <w:tr>
        <w:tc>
          <w:tcPr>
            <w:tcW w:type="dxa" w:w="1584"/>
            <w:shd w:val="clear" w:fill="DBEAFE"/>
          </w:tcPr>
          <w:p>
            <w:r>
              <w:t>🇺🇸 美国</w:t>
            </w:r>
          </w:p>
        </w:tc>
        <w:tc>
          <w:tcPr>
            <w:tcW w:type="dxa" w:w="1440"/>
          </w:tcPr>
          <w:p>
            <w:r>
              <w:t>2024-04-05</w:t>
            </w:r>
          </w:p>
        </w:tc>
        <w:tc>
          <w:tcPr>
            <w:tcW w:type="dxa" w:w="3888"/>
          </w:tcPr>
          <w:p>
            <w:r>
              <w:t>泛实体瘤 HER2+ IHC3+（加速）</w:t>
            </w:r>
          </w:p>
        </w:tc>
        <w:tc>
          <w:tcPr>
            <w:tcW w:type="dxa" w:w="2736"/>
          </w:tcPr>
          <w:p>
            <w:r>
              <w:t>DESTINY-PanTumor02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1584"/>
            <w:shd w:val="clear" w:fill="FEE2E2"/>
          </w:tcPr>
          <w:p>
            <w:r>
              <w:t>🇨🇳 中国</w:t>
            </w:r>
          </w:p>
        </w:tc>
        <w:tc>
          <w:tcPr>
            <w:tcW w:type="dxa" w:w="1440"/>
          </w:tcPr>
          <w:p>
            <w:r>
              <w:t>2024-08-13</w:t>
            </w:r>
          </w:p>
        </w:tc>
        <w:tc>
          <w:tcPr>
            <w:tcW w:type="dxa" w:w="3888"/>
          </w:tcPr>
          <w:p>
            <w:r>
              <w:t>HER2+ 胃/GEJ 腺癌</w:t>
            </w:r>
          </w:p>
        </w:tc>
        <w:tc>
          <w:tcPr>
            <w:tcW w:type="dxa" w:w="2736"/>
          </w:tcPr>
          <w:p>
            <w:r>
              <w:t>DESTINY-Gastric 系列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</w:tr>
      <w:tr>
        <w:tc>
          <w:tcPr>
            <w:tcW w:type="dxa" w:w="1584"/>
            <w:shd w:val="clear" w:fill="FEE2E2"/>
          </w:tcPr>
          <w:p>
            <w:r>
              <w:t>🇨🇳 中国</w:t>
            </w:r>
          </w:p>
        </w:tc>
        <w:tc>
          <w:tcPr>
            <w:tcW w:type="dxa" w:w="1440"/>
          </w:tcPr>
          <w:p>
            <w:r>
              <w:t>2024-11-30</w:t>
            </w:r>
          </w:p>
        </w:tc>
        <w:tc>
          <w:tcPr>
            <w:tcW w:type="dxa" w:w="3888"/>
          </w:tcPr>
          <w:p>
            <w:r>
              <w:t>HER2 突变 NSCLC（日期待核）</w:t>
            </w:r>
          </w:p>
        </w:tc>
        <w:tc>
          <w:tcPr>
            <w:tcW w:type="dxa" w:w="2736"/>
          </w:tcPr>
          <w:p>
            <w:r>
              <w:t>DESTINY-Lung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</w:tr>
      <w:tr>
        <w:tc>
          <w:tcPr>
            <w:tcW w:type="dxa" w:w="1584"/>
            <w:shd w:val="clear" w:fill="DBEAFE"/>
          </w:tcPr>
          <w:p>
            <w:r>
              <w:t>🇺🇸 美国</w:t>
            </w:r>
          </w:p>
        </w:tc>
        <w:tc>
          <w:tcPr>
            <w:tcW w:type="dxa" w:w="1440"/>
          </w:tcPr>
          <w:p>
            <w:r>
              <w:t>2025-01-27</w:t>
            </w:r>
          </w:p>
        </w:tc>
        <w:tc>
          <w:tcPr>
            <w:tcW w:type="dxa" w:w="3888"/>
          </w:tcPr>
          <w:p>
            <w:r>
              <w:t>HR+ HER2-low/ultralow 乳腺癌（内分泌后）</w:t>
            </w:r>
          </w:p>
        </w:tc>
        <w:tc>
          <w:tcPr>
            <w:tcW w:type="dxa" w:w="2736"/>
          </w:tcPr>
          <w:p>
            <w:r>
              <w:t>DESTINY-Breast06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1584"/>
            <w:shd w:val="clear" w:fill="DBEAFE"/>
          </w:tcPr>
          <w:p>
            <w:r>
              <w:t>🇺🇸 美国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3888"/>
          </w:tcPr>
          <w:p>
            <w:r>
              <w:t>1L HER2+ 乳腺癌 +帕妥珠单抗</w:t>
            </w:r>
          </w:p>
        </w:tc>
        <w:tc>
          <w:tcPr>
            <w:tcW w:type="dxa" w:w="2736"/>
          </w:tcPr>
          <w:p>
            <w:r>
              <w:t>DESTINY-Breast09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  <w:tr>
        <w:tc>
          <w:tcPr>
            <w:tcW w:type="dxa" w:w="1584"/>
            <w:shd w:val="clear" w:fill="FEE2E2"/>
          </w:tcPr>
          <w:p>
            <w:r>
              <w:t>🇨🇳 中国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3888"/>
          </w:tcPr>
          <w:p>
            <w:r>
              <w:t>新增适应症（胃癌 2L 等）</w:t>
            </w:r>
          </w:p>
        </w:tc>
        <w:tc>
          <w:tcPr>
            <w:tcW w:type="dxa" w:w="2736"/>
          </w:tcPr>
          <w:p>
            <w:r>
              <w:t>DESTINY-Gastric04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</w:tr>
      <w:tr>
        <w:tc>
          <w:tcPr>
            <w:tcW w:type="dxa" w:w="1584"/>
            <w:shd w:val="clear" w:fill="DBEAFE"/>
          </w:tcPr>
          <w:p>
            <w:r>
              <w:t>🇺🇸 美国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3888"/>
          </w:tcPr>
          <w:p>
            <w:r>
              <w:t>HER2+ 早期乳腺癌（新辅助/辅助）</w:t>
            </w:r>
          </w:p>
        </w:tc>
        <w:tc>
          <w:tcPr>
            <w:tcW w:type="dxa" w:w="2736"/>
          </w:tcPr>
          <w:p>
            <w:r>
              <w:t>DESTINY-Breast05/11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</w:tc>
      </w:tr>
    </w:tbl>
    <w:p>
      <w:pPr>
        <w:pStyle w:val="Heading1"/>
      </w:pPr>
      <w:r>
        <w:t>适应症矩阵（按地区）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EEF2F7"/>
          </w:tcPr>
          <w:p>
            <w:r/>
            <w:r>
              <w:rPr>
                <w:b/>
              </w:rPr>
              <w:t>适应症</w:t>
            </w:r>
          </w:p>
        </w:tc>
        <w:tc>
          <w:tcPr>
            <w:tcW w:type="dxa" w:w="2880"/>
            <w:shd w:val="clear" w:fill="EEF2F7"/>
          </w:tcPr>
          <w:p>
            <w:r/>
            <w:r>
              <w:rPr>
                <w:b/>
              </w:rPr>
              <w:t>🇺🇸 美国</w:t>
            </w:r>
          </w:p>
        </w:tc>
        <w:tc>
          <w:tcPr>
            <w:tcW w:type="dxa" w:w="2880"/>
            <w:shd w:val="clear" w:fill="EEF2F7"/>
          </w:tcPr>
          <w:p>
            <w:r/>
            <w:r>
              <w:rPr>
                <w:b/>
              </w:rPr>
              <w:t>🇨🇳 中国</w:t>
            </w:r>
          </w:p>
        </w:tc>
      </w:tr>
      <w:tr>
        <w:tc>
          <w:tcPr>
            <w:tcW w:type="dxa" w:w="3600"/>
            <w:shd w:val="clear" w:fill="F1F5F9"/>
          </w:tcPr>
          <w:p>
            <w:r/>
            <w:r>
              <w:rPr>
                <w:b/>
              </w:rPr>
              <w:t>HER2+ 转移性乳腺癌（2L/3L）</w:t>
            </w:r>
          </w:p>
        </w:tc>
        <w:tc>
          <w:tcPr>
            <w:tcW w:type="dxa" w:w="2880"/>
          </w:tcPr>
          <w:p>
            <w:r>
              <w:t>已上市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  <w:p>
            <w:r>
              <w:rPr>
                <w:color w:val="6B7280"/>
                <w:sz w:val="17"/>
              </w:rPr>
              <w:t>DESTINY-Breast01(加速2019)→Breast03(常规2022)</w:t>
            </w:r>
          </w:p>
        </w:tc>
        <w:tc>
          <w:tcPr>
            <w:tcW w:type="dxa" w:w="2880"/>
          </w:tcPr>
          <w:p>
            <w:r>
              <w:t>已上市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r>
              <w:rPr>
                <w:color w:val="6B7280"/>
                <w:sz w:val="17"/>
              </w:rPr>
              <w:t>2023-02（首个适应症）</w:t>
            </w:r>
          </w:p>
        </w:tc>
      </w:tr>
      <w:tr>
        <w:tc>
          <w:tcPr>
            <w:tcW w:type="dxa" w:w="3600"/>
            <w:shd w:val="clear" w:fill="F1F5F9"/>
          </w:tcPr>
          <w:p>
            <w:r/>
            <w:r>
              <w:rPr>
                <w:b/>
              </w:rPr>
              <w:t>HR+ HER2-low / HER2-ultralow 乳腺癌</w:t>
            </w:r>
          </w:p>
        </w:tc>
        <w:tc>
          <w:tcPr>
            <w:tcW w:type="dxa" w:w="2880"/>
          </w:tcPr>
          <w:p>
            <w:r>
              <w:t>已上市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  <w:p>
            <w:r>
              <w:rPr>
                <w:color w:val="6B7280"/>
                <w:sz w:val="17"/>
              </w:rPr>
              <w:t>DESTINY-Breast04(2022) / Breast06(2025)</w:t>
            </w:r>
          </w:p>
        </w:tc>
        <w:tc>
          <w:tcPr>
            <w:tcW w:type="dxa" w:w="2880"/>
          </w:tcPr>
          <w:p>
            <w:r>
              <w:t>已上市（HER2-low）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r>
              <w:rPr>
                <w:color w:val="6B7280"/>
                <w:sz w:val="17"/>
              </w:rPr>
              <w:t>2023（日期待核）</w:t>
            </w:r>
          </w:p>
        </w:tc>
      </w:tr>
      <w:tr>
        <w:tc>
          <w:tcPr>
            <w:tcW w:type="dxa" w:w="3600"/>
            <w:shd w:val="clear" w:fill="F1F5F9"/>
          </w:tcPr>
          <w:p>
            <w:r/>
            <w:r>
              <w:rPr>
                <w:b/>
              </w:rPr>
              <w:t>1L HER2+ 转移性乳腺癌（+帕妥珠单抗）</w:t>
            </w:r>
          </w:p>
        </w:tc>
        <w:tc>
          <w:tcPr>
            <w:tcW w:type="dxa" w:w="2880"/>
          </w:tcPr>
          <w:p>
            <w:r>
              <w:t>已上市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  <w:p>
            <w:r>
              <w:rPr>
                <w:color w:val="6B7280"/>
                <w:sz w:val="17"/>
              </w:rPr>
              <w:t>DESTINY-Breast09(2025-12)</w:t>
            </w:r>
          </w:p>
        </w:tc>
        <w:tc>
          <w:tcPr>
            <w:tcW w:type="dxa" w:w="2880"/>
          </w:tcPr>
          <w:p>
            <w:r>
              <w:t>❓ 未见获批（在研）</w:t>
            </w:r>
            <w:r>
              <w:rPr>
                <w:b/>
                <w:color w:val="6B7280"/>
                <w:sz w:val="17"/>
              </w:rPr>
              <w:t xml:space="preserve">  ❓N/A</w:t>
            </w:r>
          </w:p>
          <w:p>
            <w:r>
              <w:rPr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3600"/>
            <w:shd w:val="clear" w:fill="F1F5F9"/>
          </w:tcPr>
          <w:p>
            <w:r/>
            <w:r>
              <w:rPr>
                <w:b/>
              </w:rPr>
              <w:t>HER2+ 早期乳腺癌（新辅助/辅助）</w:t>
            </w:r>
          </w:p>
        </w:tc>
        <w:tc>
          <w:tcPr>
            <w:tcW w:type="dxa" w:w="2880"/>
          </w:tcPr>
          <w:p>
            <w:r>
              <w:t>已上市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  <w:p>
            <w:r>
              <w:rPr>
                <w:color w:val="6B7280"/>
                <w:sz w:val="17"/>
              </w:rPr>
              <w:t>DESTINY-Breast05/11(2026-05)</w:t>
            </w:r>
          </w:p>
        </w:tc>
        <w:tc>
          <w:tcPr>
            <w:tcW w:type="dxa" w:w="2880"/>
          </w:tcPr>
          <w:p>
            <w:r>
              <w:t>❓ 未见获批（在研）</w:t>
            </w:r>
            <w:r>
              <w:rPr>
                <w:b/>
                <w:color w:val="6B7280"/>
                <w:sz w:val="17"/>
              </w:rPr>
              <w:t xml:space="preserve">  ❓N/A</w:t>
            </w:r>
          </w:p>
          <w:p>
            <w:r>
              <w:rPr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3600"/>
            <w:shd w:val="clear" w:fill="F1F5F9"/>
          </w:tcPr>
          <w:p>
            <w:r/>
            <w:r>
              <w:rPr>
                <w:b/>
              </w:rPr>
              <w:t>HER2+ 胃 / 胃食管结合部腺癌</w:t>
            </w:r>
          </w:p>
        </w:tc>
        <w:tc>
          <w:tcPr>
            <w:tcW w:type="dxa" w:w="2880"/>
          </w:tcPr>
          <w:p>
            <w:r>
              <w:t>已上市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  <w:p>
            <w:r>
              <w:rPr>
                <w:color w:val="6B7280"/>
                <w:sz w:val="17"/>
              </w:rPr>
              <w:t>DESTINY-Gastric01(2021)</w:t>
            </w:r>
          </w:p>
        </w:tc>
        <w:tc>
          <w:tcPr>
            <w:tcW w:type="dxa" w:w="2880"/>
          </w:tcPr>
          <w:p>
            <w:r>
              <w:t>已上市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r>
              <w:rPr>
                <w:color w:val="6B7280"/>
                <w:sz w:val="17"/>
              </w:rPr>
              <w:t>2024（DESTINY-Gastric 系列）</w:t>
            </w:r>
          </w:p>
        </w:tc>
      </w:tr>
      <w:tr>
        <w:tc>
          <w:tcPr>
            <w:tcW w:type="dxa" w:w="3600"/>
            <w:shd w:val="clear" w:fill="F1F5F9"/>
          </w:tcPr>
          <w:p>
            <w:r/>
            <w:r>
              <w:rPr>
                <w:b/>
              </w:rPr>
              <w:t>HER2 突变非小细胞肺癌（NSCLC）</w:t>
            </w:r>
          </w:p>
        </w:tc>
        <w:tc>
          <w:tcPr>
            <w:tcW w:type="dxa" w:w="2880"/>
          </w:tcPr>
          <w:p>
            <w:r>
              <w:t>已上市（加速）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  <w:p>
            <w:r>
              <w:rPr>
                <w:color w:val="6B7280"/>
                <w:sz w:val="17"/>
              </w:rPr>
              <w:t>DESTINY-Lung02(2022)</w:t>
            </w:r>
          </w:p>
        </w:tc>
        <w:tc>
          <w:tcPr>
            <w:tcW w:type="dxa" w:w="2880"/>
          </w:tcPr>
          <w:p>
            <w:r>
              <w:t>已上市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  <w:p>
            <w:r>
              <w:rPr>
                <w:color w:val="6B7280"/>
                <w:sz w:val="17"/>
              </w:rPr>
              <w:t>2024（日期待核）</w:t>
            </w:r>
          </w:p>
        </w:tc>
      </w:tr>
      <w:tr>
        <w:tc>
          <w:tcPr>
            <w:tcW w:type="dxa" w:w="3600"/>
            <w:shd w:val="clear" w:fill="F1F5F9"/>
          </w:tcPr>
          <w:p>
            <w:r/>
            <w:r>
              <w:rPr>
                <w:b/>
              </w:rPr>
              <w:t>泛实体瘤 HER2+（IHC3+）</w:t>
            </w:r>
          </w:p>
        </w:tc>
        <w:tc>
          <w:tcPr>
            <w:tcW w:type="dxa" w:w="2880"/>
          </w:tcPr>
          <w:p>
            <w:r>
              <w:t>已上市（加速）</w:t>
            </w:r>
            <w:r>
              <w:rPr>
                <w:b/>
                <w:color w:val="1D4ED8"/>
                <w:sz w:val="17"/>
              </w:rPr>
              <w:t xml:space="preserve">  🏛官方</w:t>
            </w:r>
          </w:p>
          <w:p>
            <w:r>
              <w:rPr>
                <w:color w:val="6B7280"/>
                <w:sz w:val="17"/>
              </w:rPr>
              <w:t>DESTINY-PanTumor02(2024)</w:t>
            </w:r>
          </w:p>
        </w:tc>
        <w:tc>
          <w:tcPr>
            <w:tcW w:type="dxa" w:w="2880"/>
          </w:tcPr>
          <w:p>
            <w:r>
              <w:t>❓ 未见获批（在研）</w:t>
            </w:r>
            <w:r>
              <w:rPr>
                <w:b/>
                <w:color w:val="6B7280"/>
                <w:sz w:val="17"/>
              </w:rPr>
              <w:t xml:space="preserve">  ❓N/A</w:t>
            </w:r>
          </w:p>
          <w:p>
            <w:r>
              <w:rPr>
                <w:color w:val="6B7280"/>
                <w:sz w:val="17"/>
              </w:rPr>
              <w:t>—</w:t>
            </w:r>
          </w:p>
        </w:tc>
      </w:tr>
    </w:tbl>
    <w:p>
      <w:pPr>
        <w:pStyle w:val="Heading1"/>
      </w:pPr>
      <w:r>
        <w:t>简介</w:t>
      </w:r>
    </w:p>
    <w:p>
      <w:pPr>
        <w:pStyle w:val="ListBullet"/>
      </w:pPr>
      <w:r>
        <w:t>Enhertu/优赫得是第一三共与 AstraZeneca 合作的靶向 HER2 抗体药物偶联物(ADC)，是近年 HER2 领域增长最快的旗舰产品之一，已从 HER2+ 乳腺癌后线扩展到 HER2-low 乳腺癌、胃癌、HER2 突变 NSCLC 乃至泛实体瘤，并向一线及早期乳腺癌推进。</w:t>
      </w:r>
      <w:r>
        <w:rPr>
          <w:b/>
          <w:color w:val="1D4ED8"/>
          <w:sz w:val="17"/>
        </w:rPr>
        <w:t xml:space="preserve">  🏛官方</w:t>
      </w:r>
    </w:p>
    <w:p>
      <w:pPr>
        <w:pStyle w:val="ListBullet"/>
      </w:pPr>
      <w:r>
        <w:t>已知重点安全性信号：间质性肺病/肺炎（ILD），需主动监测——属客观安全性事实，可核对 FDA 说明书。</w:t>
      </w:r>
      <w:r>
        <w:rPr>
          <w:b/>
          <w:color w:val="1D4ED8"/>
          <w:sz w:val="17"/>
        </w:rPr>
        <w:t xml:space="preserve">  🏛官方</w:t>
      </w:r>
    </w:p>
    <w:p>
      <w:pPr>
        <w:pStyle w:val="Heading1"/>
      </w:pPr>
      <w:r>
        <w:t>销售趋势  🔴 财报口径 · 每个数字都须人工复核</w:t>
      </w:r>
    </w:p>
    <w:p>
      <w:r>
        <w:rPr>
          <w:sz w:val="18"/>
        </w:rPr>
        <w:t>单位：十亿美元（Enhertu 全球合并销售额，Daiichi Sankyo + AstraZeneca 合计）（forecast = 预测值，非实际入账）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EEF2F7"/>
          </w:tcPr>
          <w:p>
            <w:r/>
            <w:r>
              <w:rPr>
                <w:b/>
              </w:rPr>
              <w:t>年份</w:t>
            </w:r>
          </w:p>
        </w:tc>
        <w:tc>
          <w:tcPr>
            <w:tcW w:type="dxa" w:w="3168"/>
            <w:shd w:val="clear" w:fill="EEF2F7"/>
          </w:tcPr>
          <w:p>
            <w:r/>
            <w:r>
              <w:rPr>
                <w:b/>
              </w:rPr>
              <w:t>销售额</w:t>
            </w:r>
          </w:p>
        </w:tc>
        <w:tc>
          <w:tcPr>
            <w:tcW w:type="dxa" w:w="3888"/>
            <w:shd w:val="clear" w:fill="EEF2F7"/>
          </w:tcPr>
          <w:p>
            <w:r/>
            <w:r>
              <w:rPr>
                <w:b/>
              </w:rPr>
              <w:t>备注 / 🔴</w:t>
            </w:r>
          </w:p>
        </w:tc>
      </w:tr>
      <w:tr>
        <w:tc>
          <w:tcPr>
            <w:tcW w:type="dxa" w:w="2304"/>
          </w:tcPr>
          <w:p>
            <w:r>
              <w:t>2022</w:t>
            </w:r>
          </w:p>
        </w:tc>
        <w:tc>
          <w:tcPr>
            <w:tcW w:type="dxa" w:w="3168"/>
          </w:tcPr>
          <w:p>
            <w:r>
              <w:t>1.2</w:t>
            </w:r>
          </w:p>
        </w:tc>
        <w:tc>
          <w:tcPr>
            <w:tcW w:type="dxa" w:w="3888"/>
          </w:tcPr>
          <w:p>
            <w:r>
              <w:t>约·口径待核</w:t>
            </w:r>
          </w:p>
        </w:tc>
      </w:tr>
      <w:tr>
        <w:tc>
          <w:tcPr>
            <w:tcW w:type="dxa" w:w="2304"/>
          </w:tcPr>
          <w:p>
            <w:r>
              <w:t>2023</w:t>
            </w:r>
          </w:p>
        </w:tc>
        <w:tc>
          <w:tcPr>
            <w:tcW w:type="dxa" w:w="3168"/>
          </w:tcPr>
          <w:p>
            <w:r>
              <w:t>2.566</w:t>
            </w:r>
          </w:p>
        </w:tc>
        <w:tc>
          <w:tcPr>
            <w:tcW w:type="dxa" w:w="3888"/>
          </w:tcPr>
          <w:p>
            <w:r>
              <w:t>🔴 须复核</w:t>
            </w:r>
          </w:p>
        </w:tc>
      </w:tr>
      <w:tr>
        <w:tc>
          <w:tcPr>
            <w:tcW w:type="dxa" w:w="2304"/>
          </w:tcPr>
          <w:p>
            <w:r>
              <w:t>2024</w:t>
            </w:r>
          </w:p>
        </w:tc>
        <w:tc>
          <w:tcPr>
            <w:tcW w:type="dxa" w:w="3168"/>
          </w:tcPr>
          <w:p>
            <w:r>
              <w:t>3.754</w:t>
            </w:r>
          </w:p>
        </w:tc>
        <w:tc>
          <w:tcPr>
            <w:tcW w:type="dxa" w:w="3888"/>
          </w:tcPr>
          <w:p>
            <w:r>
              <w:t>🔴 须复核</w:t>
            </w:r>
          </w:p>
        </w:tc>
      </w:tr>
      <w:tr>
        <w:tc>
          <w:tcPr>
            <w:tcW w:type="dxa" w:w="2304"/>
          </w:tcPr>
          <w:p>
            <w:r>
              <w:t>2025</w:t>
            </w:r>
          </w:p>
        </w:tc>
        <w:tc>
          <w:tcPr>
            <w:tcW w:type="dxa" w:w="3168"/>
          </w:tcPr>
          <w:p>
            <w:r>
              <w:t>4.6</w:t>
            </w:r>
          </w:p>
        </w:tc>
        <w:tc>
          <w:tcPr>
            <w:tcW w:type="dxa" w:w="3888"/>
          </w:tcPr>
          <w:p>
            <w:r>
              <w:t>预测/forecast</w:t>
            </w:r>
          </w:p>
        </w:tc>
      </w:tr>
    </w:tbl>
    <w:p>
      <w:r>
        <w:rPr>
          <w:color w:val="6B7280"/>
          <w:sz w:val="17"/>
        </w:rPr>
        <w:t>来源：🔍web Daiichi Sankyo FY2024 业绩 / FiercePharma 报道（FY2024 ≈ $3,754M，FY2023 ≈ $2,566M；FY2025 公司指引 ¥662B ≈ $4.6B）。🔴 财务口径须以公司年报原文核对。</w:t>
      </w:r>
    </w:p>
    <w:p>
      <w:pPr>
        <w:pStyle w:val="Heading1"/>
      </w:pPr>
      <w:r>
        <w:t>专利 / 独占到期（LOE）🔴</w:t>
      </w:r>
    </w:p>
    <w:p>
      <w:pPr>
        <w:pStyle w:val="ListBullet"/>
      </w:pPr>
      <w:r>
        <w:rPr>
          <w:b/>
        </w:rPr>
        <w:t>🇺🇸 美国：</w:t>
      </w:r>
      <w:r>
        <w:t>生物药(BLA)，无现成'到期=某日'。参考产品 12 年独占期自 2019-12 起算 → 约 2031-12 生物类似药最早可入；相关美国专利 US 9,808,537 / 10,155,821 / 10,195,288（已申请专利期延长 PTE，见 Federal Register）；二手分析估计美国专利保护约延至 2033（部分报道 2033–2035）。整体为推算，强制 🔴。</w:t>
      </w:r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ListBullet"/>
      </w:pPr>
      <w:r>
        <w:rPr>
          <w:b/>
        </w:rPr>
        <w:t>🇨🇳 中国：</w:t>
      </w:r>
      <w:r>
        <w:t>无 Orange Book 等价干净库；专利/独占须到『中国上市药品专利信息登记平台』(zldj.cnipa.gov.cn) 与行业库逐项推算。强制 🔴 / 须人工核。</w:t>
      </w:r>
      <w:r>
        <w:rPr>
          <w:b/>
          <w:color w:val="DC2626"/>
          <w:sz w:val="17"/>
        </w:rPr>
        <w:t xml:space="preserve">  🔴必核</w:t>
      </w:r>
    </w:p>
    <w:p>
      <w:pPr>
        <w:pStyle w:val="Heading1"/>
      </w:pPr>
      <w:r>
        <w:t>仿制药 / 生物类似药上市？</w:t>
      </w:r>
    </w:p>
    <w:p>
      <w:pPr>
        <w:pStyle w:val="ListBullet"/>
      </w:pPr>
      <w:r>
        <w:rPr>
          <w:b/>
        </w:rPr>
        <w:t>🇺🇸 美国：</w:t>
      </w:r>
      <w:r>
        <w:t>暂无生物类似药获批（在专利/独占期内）；FDA Purple Book 未见 trastuzumab deruxtecan 的 biosimilar。</w:t>
      </w:r>
      <w:r>
        <w:rPr>
          <w:b/>
          <w:color w:val="1D4ED8"/>
          <w:sz w:val="17"/>
        </w:rPr>
        <w:t xml:space="preserve">  🏛官方</w:t>
      </w:r>
    </w:p>
    <w:p>
      <w:pPr>
        <w:pStyle w:val="ListBullet"/>
      </w:pPr>
      <w:r>
        <w:rPr>
          <w:b/>
        </w:rPr>
        <w:t>🇨🇳 中国：</w:t>
      </w:r>
      <w:r>
        <w:t>暂未见同品种生物类似药获批；须到 NMPA 核对。</w:t>
      </w:r>
      <w:r>
        <w:rPr>
          <w:b/>
          <w:color w:val="DC2626"/>
          <w:sz w:val="17"/>
        </w:rPr>
        <w:t xml:space="preserve">  🔴必核</w:t>
      </w:r>
    </w:p>
    <w:p>
      <w:pPr>
        <w:pStyle w:val="Heading1"/>
      </w:pPr>
      <w:r>
        <w:t>同类药品</w:t>
      </w:r>
    </w:p>
    <w:p>
      <w:pPr>
        <w:pStyle w:val="ListBullet"/>
      </w:pPr>
      <w:r>
        <w:rPr>
          <w:b/>
        </w:rPr>
        <w:t>同类（HER2 ADC）：</w:t>
      </w:r>
      <w:r>
        <w:t>恩美曲妥珠单抗 T-DM1 / Kadcyla（罗氏）、维迪西妥单抗 RC48 / disitamab vedotin（荣昌生物，中国已上市）、trastuzumab duocarmazine SYD985（Byondis）</w:t>
      </w:r>
      <w:r>
        <w:rPr>
          <w:b/>
          <w:color w:val="0E7490"/>
          <w:sz w:val="17"/>
        </w:rPr>
        <w:t xml:space="preserve">  🔍web</w:t>
      </w:r>
    </w:p>
    <w:p>
      <w:pPr>
        <w:pStyle w:val="ListBullet"/>
      </w:pPr>
      <w:r>
        <w:rPr>
          <w:b/>
        </w:rPr>
        <w:t>同适应症（HER2+ 乳腺癌等）竞品：</w:t>
      </w:r>
      <w:r>
        <w:t>曲妥珠单抗+帕妥珠单抗、图卡替尼 tucatinib、奈拉替尼 neratinib、拉帕替尼、margetuximab</w:t>
      </w:r>
      <w:r>
        <w:rPr>
          <w:b/>
          <w:color w:val="0E7490"/>
          <w:sz w:val="17"/>
        </w:rPr>
        <w:t xml:space="preserve">  🔍web</w:t>
      </w:r>
    </w:p>
    <w:p>
      <w:pPr>
        <w:pStyle w:val="Heading1"/>
      </w:pPr>
      <w:r>
        <w:t>核心优势（AI 总结 · 🔴 跨试验比较不严谨）</w:t>
      </w:r>
    </w:p>
    <w:p>
      <w:pPr>
        <w:pStyle w:val="ListBullet"/>
      </w:pPr>
      <w:r>
        <w:t>vs 上一代 HER2 ADC（T-DM1）：更高药抗比(DAR≈8)与旁观者效应，且在 HER2-low 人群亦有效，显著扩展了可治疗群体。</w:t>
      </w:r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ListBullet"/>
      </w:pPr>
      <w:r>
        <w:t>vs 同适应症方案：多项 DESTINY 头对头试验显示 PFS/OS 获益（如 DESTINY-Breast03 优于 T-DM1）；但需权衡 ILD/间质性肺病风险。</w:t>
      </w:r>
      <w:r>
        <w:rPr>
          <w:b/>
          <w:color w:val="0E7490"/>
          <w:sz w:val="17"/>
        </w:rPr>
        <w:t xml:space="preserve">  🔍web</w:t>
      </w:r>
      <w:r>
        <w:rPr>
          <w:b/>
          <w:color w:val="DC2626"/>
          <w:sz w:val="17"/>
        </w:rPr>
        <w:t xml:space="preserve">  🔴必核</w:t>
      </w:r>
    </w:p>
    <w:p>
      <w:pPr>
        <w:pStyle w:val="ListBullet"/>
      </w:pPr>
      <w:r>
        <w:t>商业层面：适应症扩张极快，数年内覆盖乳腺/胃/肺/泛瘤种——'领先'属方向性判断，含 🏛️官方批准事实但比较结论仍须复核。</w:t>
      </w:r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Heading1"/>
      </w:pPr>
      <w:r>
        <w:t>🔴 需人工核对清单（本工具最关键产出）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fill="FEE2E2"/>
          </w:tcPr>
          <w:p>
            <w:r/>
            <w:r>
              <w:rPr>
                <w:b/>
                <w:color w:val="991B1B"/>
              </w:rPr>
              <w:t>#</w:t>
            </w:r>
          </w:p>
        </w:tc>
        <w:tc>
          <w:tcPr>
            <w:tcW w:type="dxa" w:w="2448"/>
            <w:shd w:val="clear" w:fill="FEE2E2"/>
          </w:tcPr>
          <w:p>
            <w:r/>
            <w:r>
              <w:rPr>
                <w:b/>
                <w:color w:val="991B1B"/>
              </w:rPr>
              <w:t>字段</w:t>
            </w:r>
          </w:p>
        </w:tc>
        <w:tc>
          <w:tcPr>
            <w:tcW w:type="dxa" w:w="2448"/>
            <w:shd w:val="clear" w:fill="FEE2E2"/>
          </w:tcPr>
          <w:p>
            <w:r/>
            <w:r>
              <w:rPr>
                <w:b/>
                <w:color w:val="991B1B"/>
              </w:rPr>
              <w:t>当前值 / 状态</w:t>
            </w:r>
          </w:p>
        </w:tc>
        <w:tc>
          <w:tcPr>
            <w:tcW w:type="dxa" w:w="2448"/>
            <w:shd w:val="clear" w:fill="FEE2E2"/>
          </w:tcPr>
          <w:p>
            <w:r/>
            <w:r>
              <w:rPr>
                <w:b/>
                <w:color w:val="991B1B"/>
              </w:rPr>
              <w:t>为什么要核</w:t>
            </w:r>
          </w:p>
        </w:tc>
        <w:tc>
          <w:tcPr>
            <w:tcW w:type="dxa" w:w="2448"/>
            <w:shd w:val="clear" w:fill="FEE2E2"/>
          </w:tcPr>
          <w:p>
            <w:r/>
            <w:r>
              <w:rPr>
                <w:b/>
                <w:color w:val="991B1B"/>
              </w:rPr>
              <w:t>建议去哪个官方源核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步4 各适应症 pivotal 试验编号</w:t>
            </w:r>
          </w:p>
        </w:tc>
        <w:tc>
          <w:tcPr>
            <w:tcW w:type="dxa" w:w="2448"/>
          </w:tcPr>
          <w:p>
            <w:r>
              <w:t>DESTINY-Breast01/03/04/06/09, -Gastric01, -Lung02, -PanTumor02 等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CT.gov 无 'pivotal' 字段；'是否上市依据'须从 FDA 说明书反查</w:t>
            </w:r>
          </w:p>
        </w:tc>
        <w:tc>
          <w:tcPr>
            <w:tcW w:type="dxa" w:w="2448"/>
          </w:tcPr>
          <w:p>
            <w:r>
              <w:t>FDA 说明书 Clinical Studies 段 / CDE 上市依据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步5 历年销售额</w:t>
            </w:r>
          </w:p>
        </w:tc>
        <w:tc>
          <w:tcPr>
            <w:tcW w:type="dxa" w:w="2448"/>
          </w:tcPr>
          <w:p>
            <w:r>
              <w:t>2023≈$2.566B / 2024≈$3.754B / 2025 指引≈$4.6B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财报级，口径(合并/地区/币种)易误读、易过期；官方源也不解除 🔴</w:t>
            </w:r>
          </w:p>
        </w:tc>
        <w:tc>
          <w:tcPr>
            <w:tcW w:type="dxa" w:w="2448"/>
          </w:tcPr>
          <w:p>
            <w:r>
              <w:t>Daiichi Sankyo / AstraZeneca 年报·季报原文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步5 2022 销售额</w:t>
            </w:r>
          </w:p>
        </w:tc>
        <w:tc>
          <w:tcPr>
            <w:tcW w:type="dxa" w:w="2448"/>
          </w:tcPr>
          <w:p>
            <w:r>
              <w:t>≈$1.2B（口径待核）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早年口径未逐条核对</w:t>
            </w:r>
          </w:p>
        </w:tc>
        <w:tc>
          <w:tcPr>
            <w:tcW w:type="dxa" w:w="2448"/>
          </w:tcPr>
          <w:p>
            <w:r>
              <w:t>公司年报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步6 美国 LOE</w:t>
            </w:r>
          </w:p>
        </w:tc>
        <w:tc>
          <w:tcPr>
            <w:tcW w:type="dxa" w:w="2448"/>
          </w:tcPr>
          <w:p>
            <w:r>
              <w:t>≈2031-12（生物类似药独占）/ 专利约 2033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无现成到期日，须综合独占期+专利推算；含二手来源</w:t>
            </w:r>
          </w:p>
        </w:tc>
        <w:tc>
          <w:tcPr>
            <w:tcW w:type="dxa" w:w="2448"/>
          </w:tcPr>
          <w:p>
            <w:r>
              <w:t>FDA Purple Book + 专利局 / Federal Register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步6 中国 LOE</w:t>
            </w:r>
          </w:p>
        </w:tc>
        <w:tc>
          <w:tcPr>
            <w:tcW w:type="dxa" w:w="2448"/>
          </w:tcPr>
          <w:p>
            <w:r>
              <w:t>❓需推算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无干净库</w:t>
            </w:r>
          </w:p>
        </w:tc>
        <w:tc>
          <w:tcPr>
            <w:tcW w:type="dxa" w:w="2448"/>
          </w:tcPr>
          <w:p>
            <w:r>
              <w:t>中国上市药品专利信息登记平台 zldj.cnipa.gov.cn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2448"/>
          </w:tcPr>
          <w:p>
            <w:r>
              <w:t>步7 中国仿制/生物类似药</w:t>
            </w:r>
          </w:p>
        </w:tc>
        <w:tc>
          <w:tcPr>
            <w:tcW w:type="dxa" w:w="2448"/>
          </w:tcPr>
          <w:p>
            <w:r>
              <w:t>暂未见获批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无干净 API</w:t>
            </w:r>
          </w:p>
        </w:tc>
        <w:tc>
          <w:tcPr>
            <w:tcW w:type="dxa" w:w="2448"/>
          </w:tcPr>
          <w:p>
            <w:r>
              <w:t>NMPA / CDE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步2/4 中国上市持有人 + 各适应症批准日期</w:t>
            </w:r>
          </w:p>
        </w:tc>
        <w:tc>
          <w:tcPr>
            <w:tcW w:type="dxa" w:w="2448"/>
          </w:tcPr>
          <w:p>
            <w:r>
              <w:t>优赫得（2023起多适应症）</w:t>
            </w:r>
            <w:r>
              <w:rPr>
                <w:b/>
                <w:color w:val="1D4ED8"/>
                <w:sz w:val="17"/>
              </w:rPr>
              <w:t xml:space="preserve">  🏛官方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本报告中国日期为新闻稿口径；chinadrugtrials/NMPA 无 API</w:t>
            </w:r>
          </w:p>
        </w:tc>
        <w:tc>
          <w:tcPr>
            <w:tcW w:type="dxa" w:w="2448"/>
          </w:tcPr>
          <w:p>
            <w:r>
              <w:t>chinadrugtrials.org.cn / NMPA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2448"/>
          </w:tcPr>
          <w:p>
            <w:r>
              <w:t>步4 中国 HER2-low/NSCLC 批准月份</w:t>
            </w:r>
          </w:p>
        </w:tc>
        <w:tc>
          <w:tcPr>
            <w:tcW w:type="dxa" w:w="2448"/>
          </w:tcPr>
          <w:p>
            <w:r>
              <w:t>2023-11 / 2024（标注'待核'）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确切月份未经官方逐条确认</w:t>
            </w:r>
          </w:p>
        </w:tc>
        <w:tc>
          <w:tcPr>
            <w:tcW w:type="dxa" w:w="2448"/>
          </w:tcPr>
          <w:p>
            <w:r>
              <w:t>NMPA 批件库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2448"/>
          </w:tcPr>
          <w:p>
            <w:r>
              <w:t>步9 核心优势全节</w:t>
            </w:r>
          </w:p>
        </w:tc>
        <w:tc>
          <w:tcPr>
            <w:tcW w:type="dxa" w:w="2448"/>
          </w:tcPr>
          <w:p>
            <w:r>
              <w:t>AI 主观归纳</w:t>
            </w:r>
            <w:r>
              <w:rPr>
                <w:b/>
                <w:color w:val="DC2626"/>
                <w:sz w:val="17"/>
              </w:rPr>
              <w:t xml:space="preserve">  🔴必核</w:t>
            </w:r>
          </w:p>
        </w:tc>
        <w:tc>
          <w:tcPr>
            <w:tcW w:type="dxa" w:w="2448"/>
          </w:tcPr>
          <w:p>
            <w:r>
              <w:t>跨试验比较统计上不严谨；官网比较属宣传立场</w:t>
            </w:r>
          </w:p>
        </w:tc>
        <w:tc>
          <w:tcPr>
            <w:tcW w:type="dxa" w:w="2448"/>
          </w:tcPr>
          <w:p>
            <w:r>
              <w:t>领域专家 + 原始试验数据复核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2448"/>
          </w:tcPr>
          <w:p>
            <w:r>
              <w:t>身份 PubChem CID</w:t>
            </w:r>
          </w:p>
        </w:tc>
        <w:tc>
          <w:tcPr>
            <w:tcW w:type="dxa" w:w="2448"/>
          </w:tcPr>
          <w:p>
            <w:r>
              <w:t>❓N/A（生物药）</w:t>
            </w:r>
            <w:r>
              <w:rPr>
                <w:b/>
                <w:color w:val="6B7280"/>
                <w:sz w:val="17"/>
              </w:rPr>
              <w:t xml:space="preserve">  ❓N/A</w:t>
            </w:r>
          </w:p>
        </w:tc>
        <w:tc>
          <w:tcPr>
            <w:tcW w:type="dxa" w:w="2448"/>
          </w:tcPr>
          <w:p>
            <w:r>
              <w:t>已查 PubChem 化合物库无记录，属正常</w:t>
            </w:r>
          </w:p>
        </w:tc>
        <w:tc>
          <w:tcPr>
            <w:tcW w:type="dxa" w:w="2448"/>
          </w:tcPr>
          <w:p>
            <w:r>
              <w:t>（生物药结构见 FDA/文献，非 PubChem）</w:t>
            </w:r>
          </w:p>
        </w:tc>
      </w:tr>
    </w:tbl>
    <w:p>
      <w:pPr>
        <w:pStyle w:val="Heading1"/>
      </w:pPr>
      <w:r>
        <w:t>参考来源（Reference list）</w:t>
      </w:r>
    </w:p>
    <w:p>
      <w:r>
        <w:t>下列为本报告所有引用链接的汇总；请优先以 🏛️官方 来源核对客观事实。</w:t>
      </w:r>
    </w:p>
    <w:p>
      <w:pPr>
        <w:pStyle w:val="ListNumber"/>
      </w:pPr>
      <w:r>
        <w:t xml:space="preserve">FDA — Enhertu 首次美国批准（HER2+ 转移性乳腺癌, 2019-12）  </w:t>
      </w:r>
      <w:hyperlink r:id="rId9">
        <w:r>
          <w:rPr>
            <w:color w:val="1D4ED8"/>
            <w:u w:val="single"/>
          </w:rPr>
          <w:t>https://www.astrazeneca.com/media-centre/press-releases/2019/enhertu-trastuzumab-deruxtecan-approved-in-the-us-for-her2-positive-unresectable-or-metastatic-breast-cancer-following-2-or-more-prior-anti-her2-based-regimens.html</w:t>
        </w:r>
      </w:hyperlink>
      <w:r>
        <w:rPr>
          <w:b/>
          <w:color w:val="1D4ED8"/>
          <w:sz w:val="17"/>
        </w:rPr>
        <w:t xml:space="preserve">  🏛官方</w:t>
      </w:r>
    </w:p>
    <w:p>
      <w:pPr>
        <w:pStyle w:val="ListNumber"/>
      </w:pPr>
      <w:r>
        <w:t xml:space="preserve">FDA — DESTINY-Breast03 转常规批准（HER2+ 乳腺癌 2L）  </w:t>
      </w:r>
      <w:hyperlink r:id="rId10">
        <w:r>
          <w:rPr>
            <w:color w:val="1D4ED8"/>
            <w:u w:val="single"/>
          </w:rPr>
          <w:t>https://www.fda.gov/drugs/resources-information-approved-drugs/fda-grants-regular-approval-fam-trastuzumab-deruxtecan-nxki-breast-cancer</w:t>
        </w:r>
      </w:hyperlink>
      <w:r>
        <w:rPr>
          <w:b/>
          <w:color w:val="1D4ED8"/>
          <w:sz w:val="17"/>
        </w:rPr>
        <w:t xml:space="preserve">  🏛官方</w:t>
      </w:r>
    </w:p>
    <w:p>
      <w:pPr>
        <w:pStyle w:val="ListNumber"/>
      </w:pPr>
      <w:r>
        <w:t xml:space="preserve">FDA — 泛实体瘤 HER2+ IHC3+ 加速批准（2024-04）  </w:t>
      </w:r>
      <w:hyperlink r:id="rId11">
        <w:r>
          <w:rPr>
            <w:color w:val="1D4ED8"/>
            <w:u w:val="single"/>
          </w:rPr>
          <w:t>https://www.fda.gov/drugs/resources-information-approved-drugs/fda-grants-accelerated-approval-fam-trastuzumab-deruxtecan-nxki-unresectable-or-metastatic-her2</w:t>
        </w:r>
      </w:hyperlink>
      <w:r>
        <w:rPr>
          <w:b/>
          <w:color w:val="1D4ED8"/>
          <w:sz w:val="17"/>
        </w:rPr>
        <w:t xml:space="preserve">  🏛官方</w:t>
      </w:r>
    </w:p>
    <w:p>
      <w:pPr>
        <w:pStyle w:val="ListNumber"/>
      </w:pPr>
      <w:r>
        <w:t xml:space="preserve">FDA — HR+ HER2-low/ultralow 乳腺癌（2025-01）  </w:t>
      </w:r>
      <w:hyperlink r:id="rId12">
        <w:r>
          <w:rPr>
            <w:color w:val="1D4ED8"/>
            <w:u w:val="single"/>
          </w:rPr>
          <w:t>https://www.fda.gov/drugs/resources-information-approved-drugs/fda-approves-fam-trastuzumab-deruxtecan-nxki-unresectable-or-metastatic-hr-positive-her2-low-or-her2</w:t>
        </w:r>
      </w:hyperlink>
      <w:r>
        <w:rPr>
          <w:b/>
          <w:color w:val="1D4ED8"/>
          <w:sz w:val="17"/>
        </w:rPr>
        <w:t xml:space="preserve">  🏛官方</w:t>
      </w:r>
    </w:p>
    <w:p>
      <w:pPr>
        <w:pStyle w:val="ListNumber"/>
      </w:pPr>
      <w:r>
        <w:t xml:space="preserve">FDA — +帕妥珠单抗 1L HER2+ 乳腺癌（2025-12）  </w:t>
      </w:r>
      <w:hyperlink r:id="rId13">
        <w:r>
          <w:rPr>
            <w:color w:val="1D4ED8"/>
            <w:u w:val="single"/>
          </w:rPr>
          <w:t>https://www.fda.gov/drugs/drug-approvals-and-databases/fda-approves-fam-trastuzumab-deruxtecan-nxki-pertuzumab-unresectable-or-metastatic-her2-positive</w:t>
        </w:r>
      </w:hyperlink>
      <w:r>
        <w:rPr>
          <w:b/>
          <w:color w:val="1D4ED8"/>
          <w:sz w:val="17"/>
        </w:rPr>
        <w:t xml:space="preserve">  🏛官方</w:t>
      </w:r>
    </w:p>
    <w:p>
      <w:pPr>
        <w:pStyle w:val="ListNumber"/>
      </w:pPr>
      <w:r>
        <w:t xml:space="preserve">FDA — HER2+ 早期乳腺癌 新辅助/辅助（2026-05）  </w:t>
      </w:r>
      <w:hyperlink r:id="rId14">
        <w:r>
          <w:rPr>
            <w:color w:val="1D4ED8"/>
            <w:u w:val="single"/>
          </w:rPr>
          <w:t>https://www.fda.gov/drugs/resources-information-approved-drugs/fda-approves-two-separate-indications-fam-trastuzumab-deruxtecan-nxki-her2-positive-early-stage</w:t>
        </w:r>
      </w:hyperlink>
      <w:r>
        <w:rPr>
          <w:b/>
          <w:color w:val="1D4ED8"/>
          <w:sz w:val="17"/>
        </w:rPr>
        <w:t xml:space="preserve">  🏛官方</w:t>
      </w:r>
    </w:p>
    <w:p>
      <w:pPr>
        <w:pStyle w:val="ListNumber"/>
      </w:pPr>
      <w:r>
        <w:t xml:space="preserve">AstraZeneca — Enhertu 中国胃癌获批（2024）  </w:t>
      </w:r>
      <w:hyperlink r:id="rId15">
        <w:r>
          <w:rPr>
            <w:color w:val="1D4ED8"/>
            <w:u w:val="single"/>
          </w:rPr>
          <w:t>https://www.astrazeneca.com/media-centre/press-releases/2024/enhertu-approved-in-china-for-patients-with-previously-treated-her2-positive-advanced-or-metastatic-gastric-cancer.html</w:t>
        </w:r>
      </w:hyperlink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AstraZeneca — Enhertu 中国 HER2-low 乳腺癌获批（2023）  </w:t>
      </w:r>
      <w:hyperlink r:id="rId16">
        <w:r>
          <w:rPr>
            <w:color w:val="1D4ED8"/>
            <w:u w:val="single"/>
          </w:rPr>
          <w:t>https://www.astrazeneca.com/media-centre/press-releases/2023/enhertu-approved-in-china-as-the-first-her2-directed-therapy-for-patients-with-her2-low-metastatic-breast-cancer.html</w:t>
        </w:r>
      </w:hyperlink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AstraZeneca — Enhertu 中国 HER2 突变 NSCLC 获批（2024）  </w:t>
      </w:r>
      <w:hyperlink r:id="rId17">
        <w:r>
          <w:rPr>
            <w:color w:val="1D4ED8"/>
            <w:u w:val="single"/>
          </w:rPr>
          <w:t>https://www.astrazeneca.com/media-centre/press-releases/2024/enhertu-approved-in-china-as-the-first-her2-directe-therapy-for-patients-with-her2-mutant-metastatic-non-small-cell-lung-cancer.html</w:t>
        </w:r>
      </w:hyperlink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Daiichi Sankyo — 中国首个适应症 HER2+ 乳腺癌（2023-02 新闻稿 PDF）  </w:t>
      </w:r>
      <w:hyperlink r:id="rId18">
        <w:r>
          <w:rPr>
            <w:color w:val="1D4ED8"/>
            <w:u w:val="single"/>
          </w:rPr>
          <w:t>https://www.daiichisankyo.com/files/news/pressrelease/pdf/202302/20230224_E2.pdf</w:t>
        </w:r>
      </w:hyperlink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Daiichi Sankyo — 中国新增适应症（2026-01 新闻稿 PDF）  </w:t>
      </w:r>
      <w:hyperlink r:id="rId19">
        <w:r>
          <w:rPr>
            <w:color w:val="1D4ED8"/>
            <w:u w:val="single"/>
          </w:rPr>
          <w:t>https://www.daiichisankyo.com/files/news/pressrelease/pdf/202601/20260122_E2.pdf</w:t>
        </w:r>
      </w:hyperlink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Daiichi Sankyo — FY2024 业绩（Enhertu 合并销售额）  </w:t>
      </w:r>
      <w:hyperlink r:id="rId20">
        <w:r>
          <w:rPr>
            <w:color w:val="1D4ED8"/>
            <w:u w:val="single"/>
          </w:rPr>
          <w:t>https://www.daiichisankyo.com/files/investors/library/quarterly_result/2024/4Q/FY2024Q4_Financial_Results_Presentation_E.pdf</w:t>
        </w:r>
      </w:hyperlink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Federal Register — ENHERTU 专利期延长（US 9,808,537 / 10,155,821 / 10,195,288）  </w:t>
      </w:r>
      <w:hyperlink r:id="rId21">
        <w:r>
          <w:rPr>
            <w:color w:val="1D4ED8"/>
            <w:u w:val="single"/>
          </w:rPr>
          <w:t>https://www.federalregister.gov/documents/2021/11/01/2021-23725/determination-of-regulatory-review-period-for-purposes-of-patent-extension-enhertu</w:t>
        </w:r>
      </w:hyperlink>
      <w:r>
        <w:rPr>
          <w:b/>
          <w:color w:val="1D4ED8"/>
          <w:sz w:val="17"/>
        </w:rPr>
        <w:t xml:space="preserve">  🏛官方</w:t>
      </w:r>
      <w:r>
        <w:rPr>
          <w:b/>
          <w:color w:val="DC2626"/>
          <w:sz w:val="17"/>
        </w:rPr>
        <w:t xml:space="preserve">  🔴必核</w:t>
      </w:r>
    </w:p>
    <w:p>
      <w:pPr>
        <w:pStyle w:val="ListNumber"/>
      </w:pPr>
      <w:r>
        <w:t xml:space="preserve">ClinicalTrials.gov — trastuzumab deruxtecan 试验检索（DESTINY 系列，215 条）  </w:t>
      </w:r>
      <w:hyperlink r:id="rId22">
        <w:r>
          <w:rPr>
            <w:color w:val="1D4ED8"/>
            <w:u w:val="single"/>
          </w:rPr>
          <w:t>https://clinicaltrials.gov/search?intr=trastuzumab%20deruxtecan</w:t>
        </w:r>
      </w:hyperlink>
      <w:r>
        <w:rPr>
          <w:b/>
          <w:color w:val="15803D"/>
          <w:sz w:val="17"/>
        </w:rPr>
        <w:t xml:space="preserve">  ✅库</w:t>
      </w:r>
    </w:p>
    <w:p>
      <w:pPr>
        <w:pStyle w:val="ListNumber"/>
      </w:pPr>
      <w:r>
        <w:t xml:space="preserve">DrugPatentWatch — ENHERTU 专利/生物类似药（二手聚合，仅供参考）  </w:t>
      </w:r>
      <w:hyperlink r:id="rId23">
        <w:r>
          <w:rPr>
            <w:color w:val="1D4ED8"/>
            <w:u w:val="single"/>
          </w:rPr>
          <w:t>https://www.drugpatentwatch.com/p/biologics/tradename/ENHERTU</w:t>
        </w:r>
      </w:hyperlink>
      <w:r>
        <w:rPr>
          <w:b/>
          <w:color w:val="B45309"/>
          <w:sz w:val="17"/>
        </w:rPr>
        <w:t xml:space="preserve">  ⚠存疑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strazeneca.com/media-centre/press-releases/2019/enhertu-trastuzumab-deruxtecan-approved-in-the-us-for-her2-positive-unresectable-or-metastatic-breast-cancer-following-2-or-more-prior-anti-her2-based-regimens.html" TargetMode="External"/><Relationship Id="rId10" Type="http://schemas.openxmlformats.org/officeDocument/2006/relationships/hyperlink" Target="https://www.fda.gov/drugs/resources-information-approved-drugs/fda-grants-regular-approval-fam-trastuzumab-deruxtecan-nxki-breast-cancer" TargetMode="External"/><Relationship Id="rId11" Type="http://schemas.openxmlformats.org/officeDocument/2006/relationships/hyperlink" Target="https://www.fda.gov/drugs/resources-information-approved-drugs/fda-grants-accelerated-approval-fam-trastuzumab-deruxtecan-nxki-unresectable-or-metastatic-her2" TargetMode="External"/><Relationship Id="rId12" Type="http://schemas.openxmlformats.org/officeDocument/2006/relationships/hyperlink" Target="https://www.fda.gov/drugs/resources-information-approved-drugs/fda-approves-fam-trastuzumab-deruxtecan-nxki-unresectable-or-metastatic-hr-positive-her2-low-or-her2" TargetMode="External"/><Relationship Id="rId13" Type="http://schemas.openxmlformats.org/officeDocument/2006/relationships/hyperlink" Target="https://www.fda.gov/drugs/drug-approvals-and-databases/fda-approves-fam-trastuzumab-deruxtecan-nxki-pertuzumab-unresectable-or-metastatic-her2-positive" TargetMode="External"/><Relationship Id="rId14" Type="http://schemas.openxmlformats.org/officeDocument/2006/relationships/hyperlink" Target="https://www.fda.gov/drugs/resources-information-approved-drugs/fda-approves-two-separate-indications-fam-trastuzumab-deruxtecan-nxki-her2-positive-early-stage" TargetMode="External"/><Relationship Id="rId15" Type="http://schemas.openxmlformats.org/officeDocument/2006/relationships/hyperlink" Target="https://www.astrazeneca.com/media-centre/press-releases/2024/enhertu-approved-in-china-for-patients-with-previously-treated-her2-positive-advanced-or-metastatic-gastric-cancer.html" TargetMode="External"/><Relationship Id="rId16" Type="http://schemas.openxmlformats.org/officeDocument/2006/relationships/hyperlink" Target="https://www.astrazeneca.com/media-centre/press-releases/2023/enhertu-approved-in-china-as-the-first-her2-directed-therapy-for-patients-with-her2-low-metastatic-breast-cancer.html" TargetMode="External"/><Relationship Id="rId17" Type="http://schemas.openxmlformats.org/officeDocument/2006/relationships/hyperlink" Target="https://www.astrazeneca.com/media-centre/press-releases/2024/enhertu-approved-in-china-as-the-first-her2-directe-therapy-for-patients-with-her2-mutant-metastatic-non-small-cell-lung-cancer.html" TargetMode="External"/><Relationship Id="rId18" Type="http://schemas.openxmlformats.org/officeDocument/2006/relationships/hyperlink" Target="https://www.daiichisankyo.com/files/news/pressrelease/pdf/202302/20230224_E2.pdf" TargetMode="External"/><Relationship Id="rId19" Type="http://schemas.openxmlformats.org/officeDocument/2006/relationships/hyperlink" Target="https://www.daiichisankyo.com/files/news/pressrelease/pdf/202601/20260122_E2.pdf" TargetMode="External"/><Relationship Id="rId20" Type="http://schemas.openxmlformats.org/officeDocument/2006/relationships/hyperlink" Target="https://www.daiichisankyo.com/files/investors/library/quarterly_result/2024/4Q/FY2024Q4_Financial_Results_Presentation_E.pdf" TargetMode="External"/><Relationship Id="rId21" Type="http://schemas.openxmlformats.org/officeDocument/2006/relationships/hyperlink" Target="https://www.federalregister.gov/documents/2021/11/01/2021-23725/determination-of-regulatory-review-period-for-purposes-of-patent-extension-enhertu" TargetMode="External"/><Relationship Id="rId22" Type="http://schemas.openxmlformats.org/officeDocument/2006/relationships/hyperlink" Target="https://clinicaltrials.gov/search?intr=trastuzumab%20deruxtecan" TargetMode="External"/><Relationship Id="rId23" Type="http://schemas.openxmlformats.org/officeDocument/2006/relationships/hyperlink" Target="https://www.drugpatentwatch.com/p/biologics/tradename/ENHER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